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ython-a-comprehensive-study-package"/>
    <w:p>
      <w:pPr>
        <w:pStyle w:val="Heading2"/>
      </w:pPr>
      <w:r>
        <w:t xml:space="preserve">Python: A Comprehensive Study Package</w:t>
      </w:r>
    </w:p>
    <w:bookmarkEnd w:id="9"/>
    <w:bookmarkStart w:id="10" w:name="summaryconceptual-notes"/>
    <w:p>
      <w:pPr>
        <w:pStyle w:val="Heading2"/>
      </w:pPr>
      <w:r>
        <w:t xml:space="preserve">Summary/Conceptual Notes</w:t>
      </w:r>
    </w:p>
    <w:p>
      <w:pPr>
        <w:pStyle w:val="FirstParagraph"/>
      </w:pPr>
      <w:r>
        <w:t xml:space="preserve">Python is a high-level, interpreted, interactive, and object-oriented scripting language. It was created by Guido van Rossum and first released in 1991. Python is renowned for its readability, achieved through its clear and concise syntax, often referred to as</w:t>
      </w:r>
      <w:r>
        <w:t xml:space="preserve"> </w:t>
      </w:r>
      <w:r>
        <w:t xml:space="preserve">“executable pseudocode.”</w:t>
      </w:r>
    </w:p>
    <w:p>
      <w:pPr>
        <w:pStyle w:val="BodyText"/>
      </w:pPr>
      <w:r>
        <w:rPr>
          <w:b/>
          <w:bCs/>
        </w:rPr>
        <w:t xml:space="preserve">Key Features of Python:</w:t>
      </w:r>
      <w:r>
        <w:t xml:space="preserve"> </w:t>
      </w:r>
      <w:r>
        <w:t xml:space="preserve">1.</w:t>
      </w:r>
      <w:r>
        <w:t xml:space="preserve"> </w:t>
      </w:r>
      <w:r>
        <w:rPr>
          <w:b/>
          <w:bCs/>
        </w:rPr>
        <w:t xml:space="preserve">Interpreted Language:</w:t>
      </w:r>
      <w:r>
        <w:t xml:space="preserve"> </w:t>
      </w:r>
      <w:r>
        <w:t xml:space="preserve">Python code is executed line by line, rather than being compiled into machine code before execution. This makes debugging easier and development faster.</w:t>
      </w:r>
      <w:r>
        <w:t xml:space="preserve"> </w:t>
      </w:r>
      <w:r>
        <w:t xml:space="preserve">2.</w:t>
      </w:r>
      <w:r>
        <w:t xml:space="preserve"> </w:t>
      </w:r>
      <w:r>
        <w:rPr>
          <w:b/>
          <w:bCs/>
        </w:rPr>
        <w:t xml:space="preserve">High-Level Language:</w:t>
      </w:r>
      <w:r>
        <w:t xml:space="preserve"> </w:t>
      </w:r>
      <w:r>
        <w:t xml:space="preserve">It abstracts away low-level details like memory management, allowing developers to focus on problem-solving.</w:t>
      </w:r>
      <w:r>
        <w:t xml:space="preserve"> </w:t>
      </w:r>
      <w:r>
        <w:t xml:space="preserve">3.</w:t>
      </w:r>
      <w:r>
        <w:t xml:space="preserve"> </w:t>
      </w:r>
      <w:r>
        <w:rPr>
          <w:b/>
          <w:bCs/>
        </w:rPr>
        <w:t xml:space="preserve">Dynamically Typed:</w:t>
      </w:r>
      <w:r>
        <w:t xml:space="preserve"> </w:t>
      </w:r>
      <w:r>
        <w:t xml:space="preserve">Variables do not need explicit type declarations. The type is inferred at runtime.</w:t>
      </w:r>
      <w:r>
        <w:t xml:space="preserve"> </w:t>
      </w:r>
      <w:r>
        <w:t xml:space="preserve">4.</w:t>
      </w:r>
      <w:r>
        <w:t xml:space="preserve"> </w:t>
      </w:r>
      <w:r>
        <w:rPr>
          <w:b/>
          <w:bCs/>
        </w:rPr>
        <w:t xml:space="preserve">Object-Oriented:</w:t>
      </w:r>
      <w:r>
        <w:t xml:space="preserve"> </w:t>
      </w:r>
      <w:r>
        <w:t xml:space="preserve">Supports object-oriented programming paradigms, including encapsulation, inheritance, and polymorphism.</w:t>
      </w:r>
      <w:r>
        <w:t xml:space="preserve"> </w:t>
      </w:r>
      <w:r>
        <w:t xml:space="preserve">5.</w:t>
      </w:r>
      <w:r>
        <w:t xml:space="preserve"> </w:t>
      </w:r>
      <w:r>
        <w:rPr>
          <w:b/>
          <w:bCs/>
        </w:rPr>
        <w:t xml:space="preserve">General-Purpose:</w:t>
      </w:r>
      <w:r>
        <w:t xml:space="preserve"> </w:t>
      </w:r>
      <w:r>
        <w:t xml:space="preserve">Used in a wide range of applications, including web development (Django, Flask), data science (NumPy, Pandas), machine learning (TensorFlow, PyTorch), artificial intelligence, scientific computing, automation, scripting, and more.</w:t>
      </w:r>
      <w:r>
        <w:t xml:space="preserve"> </w:t>
      </w:r>
      <w:r>
        <w:t xml:space="preserve">6.</w:t>
      </w:r>
      <w:r>
        <w:t xml:space="preserve"> </w:t>
      </w:r>
      <w:r>
        <w:rPr>
          <w:b/>
          <w:bCs/>
        </w:rPr>
        <w:t xml:space="preserve">Extensible:</w:t>
      </w:r>
      <w:r>
        <w:t xml:space="preserve"> </w:t>
      </w:r>
      <w:r>
        <w:t xml:space="preserve">Can be extended with modules written in other languages like C or C++.</w:t>
      </w:r>
      <w:r>
        <w:t xml:space="preserve"> </w:t>
      </w:r>
      <w:r>
        <w:t xml:space="preserve">7.</w:t>
      </w:r>
      <w:r>
        <w:t xml:space="preserve"> </w:t>
      </w:r>
      <w:r>
        <w:rPr>
          <w:b/>
          <w:bCs/>
        </w:rPr>
        <w:t xml:space="preserve">Portable:</w:t>
      </w:r>
      <w:r>
        <w:t xml:space="preserve"> </w:t>
      </w:r>
      <w:r>
        <w:t xml:space="preserve">Python code can run on various platforms (Windows, macOS, Linux, etc.) with minimal or no changes.</w:t>
      </w:r>
      <w:r>
        <w:t xml:space="preserve"> </w:t>
      </w:r>
      <w:r>
        <w:t xml:space="preserve">8.</w:t>
      </w:r>
      <w:r>
        <w:t xml:space="preserve"> </w:t>
      </w:r>
      <w:r>
        <w:rPr>
          <w:b/>
          <w:bCs/>
        </w:rPr>
        <w:t xml:space="preserve">Extensive Standard Library:</w:t>
      </w:r>
      <w:r>
        <w:t xml:space="preserve"> </w:t>
      </w:r>
      <w:r>
        <w:t xml:space="preserve">Comes with a vast collection of modules and packages that provide functionalities for various tasks.</w:t>
      </w:r>
      <w:r>
        <w:t xml:space="preserve"> </w:t>
      </w:r>
      <w:r>
        <w:t xml:space="preserve">9.</w:t>
      </w:r>
      <w:r>
        <w:t xml:space="preserve"> </w:t>
      </w:r>
      <w:r>
        <w:rPr>
          <w:b/>
          <w:bCs/>
        </w:rPr>
        <w:t xml:space="preserve">Readability:</w:t>
      </w:r>
      <w:r>
        <w:t xml:space="preserve"> </w:t>
      </w:r>
      <w:r>
        <w:t xml:space="preserve">Emphasizes code readability with its use of significant indentation.</w:t>
      </w:r>
    </w:p>
    <w:p>
      <w:pPr>
        <w:pStyle w:val="BodyText"/>
      </w:pPr>
      <w:r>
        <w:rPr>
          <w:b/>
          <w:bCs/>
        </w:rPr>
        <w:t xml:space="preserve">Python’s Philosophy (The Zen of Python -</w:t>
      </w:r>
      <w:r>
        <w:rPr>
          <w:b/>
          <w:bCs/>
        </w:rPr>
        <w:t xml:space="preserve"> </w:t>
      </w:r>
      <w:r>
        <w:rPr>
          <w:rStyle w:val="VerbatimChar"/>
          <w:b/>
          <w:bCs/>
        </w:rPr>
        <w:t xml:space="preserve">import this</w:t>
      </w:r>
      <w:r>
        <w:rPr>
          <w:b/>
          <w:bCs/>
        </w:rPr>
        <w:t xml:space="preserve">):</w:t>
      </w:r>
      <w:r>
        <w:t xml:space="preserve"> </w:t>
      </w:r>
      <w:r>
        <w:t xml:space="preserve">* Beautiful is better than ugly.</w:t>
      </w:r>
      <w:r>
        <w:t xml:space="preserve"> </w:t>
      </w:r>
      <w:r>
        <w:t xml:space="preserve">* Explicit is better than implicit.</w:t>
      </w:r>
      <w:r>
        <w:t xml:space="preserve"> </w:t>
      </w:r>
      <w:r>
        <w:t xml:space="preserve">* Simple is better than complex.</w:t>
      </w:r>
      <w:r>
        <w:t xml:space="preserve"> </w:t>
      </w:r>
      <w:r>
        <w:t xml:space="preserve">* Complex is better than complicated.</w:t>
      </w:r>
      <w:r>
        <w:t xml:space="preserve"> </w:t>
      </w:r>
      <w:r>
        <w:t xml:space="preserve">* Readability counts.</w:t>
      </w:r>
    </w:p>
    <w:p>
      <w:pPr>
        <w:pStyle w:val="BodyText"/>
      </w:pPr>
      <w:r>
        <w:rPr>
          <w:b/>
          <w:bCs/>
        </w:rPr>
        <w:t xml:space="preserve">Core Concepts:</w:t>
      </w:r>
      <w:r>
        <w:t xml:space="preserve"> </w:t>
      </w:r>
      <w:r>
        <w:t xml:space="preserve">*</w:t>
      </w:r>
      <w:r>
        <w:t xml:space="preserve"> </w:t>
      </w:r>
      <w:r>
        <w:rPr>
          <w:b/>
          <w:bCs/>
        </w:rPr>
        <w:t xml:space="preserve">Variables:</w:t>
      </w:r>
      <w:r>
        <w:t xml:space="preserve"> </w:t>
      </w:r>
      <w:r>
        <w:t xml:space="preserve">Used to store data values. They are dynamically typed.</w:t>
      </w:r>
      <w:r>
        <w:t xml:space="preserve"> </w:t>
      </w:r>
      <w:r>
        <w:t xml:space="preserve">*</w:t>
      </w:r>
      <w:r>
        <w:t xml:space="preserve"> </w:t>
      </w:r>
      <w:r>
        <w:rPr>
          <w:b/>
          <w:bCs/>
        </w:rPr>
        <w:t xml:space="preserve">Data Types:</w:t>
      </w:r>
      <w:r>
        <w:t xml:space="preserve"> </w:t>
      </w:r>
      <w:r>
        <w:t xml:space="preserve">Python has various built-in data types, including:</w:t>
      </w:r>
      <w:r>
        <w:t xml:space="preserve"> </w:t>
      </w:r>
      <w:r>
        <w:t xml:space="preserve">*</w:t>
      </w:r>
      <w:r>
        <w:t xml:space="preserve"> </w:t>
      </w:r>
      <w:r>
        <w:rPr>
          <w:b/>
          <w:bCs/>
        </w:rPr>
        <w:t xml:space="preserve">Numeric:</w:t>
      </w:r>
      <w:r>
        <w:t xml:space="preserve"> </w:t>
      </w:r>
      <w:r>
        <w:rPr>
          <w:rStyle w:val="VerbatimChar"/>
        </w:rPr>
        <w:t xml:space="preserve">int</w:t>
      </w:r>
      <w:r>
        <w:t xml:space="preserve">,</w:t>
      </w:r>
      <w:r>
        <w:t xml:space="preserve"> </w:t>
      </w:r>
      <w:r>
        <w:rPr>
          <w:rStyle w:val="VerbatimChar"/>
        </w:rPr>
        <w:t xml:space="preserve">float</w:t>
      </w:r>
      <w:r>
        <w:t xml:space="preserve">,</w:t>
      </w:r>
      <w:r>
        <w:t xml:space="preserve"> </w:t>
      </w:r>
      <w:r>
        <w:rPr>
          <w:rStyle w:val="VerbatimChar"/>
        </w:rPr>
        <w:t xml:space="preserve">complex</w:t>
      </w:r>
      <w:r>
        <w:t xml:space="preserve"> </w:t>
      </w:r>
      <w:r>
        <w:t xml:space="preserve">*</w:t>
      </w:r>
      <w:r>
        <w:t xml:space="preserve"> </w:t>
      </w:r>
      <w:r>
        <w:rPr>
          <w:b/>
          <w:bCs/>
        </w:rPr>
        <w:t xml:space="preserve">Sequence:</w:t>
      </w:r>
      <w:r>
        <w:t xml:space="preserve"> </w:t>
      </w:r>
      <w:r>
        <w:rPr>
          <w:rStyle w:val="VerbatimChar"/>
        </w:rPr>
        <w:t xml:space="preserve">str</w:t>
      </w:r>
      <w:r>
        <w:t xml:space="preserve"> </w:t>
      </w:r>
      <w:r>
        <w:t xml:space="preserve">(immutable),</w:t>
      </w:r>
      <w:r>
        <w:t xml:space="preserve"> </w:t>
      </w:r>
      <w:r>
        <w:rPr>
          <w:rStyle w:val="VerbatimChar"/>
        </w:rPr>
        <w:t xml:space="preserve">list</w:t>
      </w:r>
      <w:r>
        <w:t xml:space="preserve"> </w:t>
      </w:r>
      <w:r>
        <w:t xml:space="preserve">(mutable),</w:t>
      </w:r>
      <w:r>
        <w:t xml:space="preserve"> </w:t>
      </w:r>
      <w:r>
        <w:rPr>
          <w:rStyle w:val="VerbatimChar"/>
        </w:rPr>
        <w:t xml:space="preserve">tuple</w:t>
      </w:r>
      <w:r>
        <w:t xml:space="preserve"> </w:t>
      </w:r>
      <w:r>
        <w:t xml:space="preserve">(immutable)</w:t>
      </w:r>
      <w:r>
        <w:t xml:space="preserve"> </w:t>
      </w:r>
      <w:r>
        <w:t xml:space="preserve">*</w:t>
      </w:r>
      <w:r>
        <w:t xml:space="preserve"> </w:t>
      </w:r>
      <w:r>
        <w:rPr>
          <w:b/>
          <w:bCs/>
        </w:rPr>
        <w:t xml:space="preserve">Mapping:</w:t>
      </w:r>
      <w:r>
        <w:t xml:space="preserve"> </w:t>
      </w:r>
      <w:r>
        <w:rPr>
          <w:rStyle w:val="VerbatimChar"/>
        </w:rPr>
        <w:t xml:space="preserve">dict</w:t>
      </w:r>
      <w:r>
        <w:t xml:space="preserve"> </w:t>
      </w:r>
      <w:r>
        <w:t xml:space="preserve">(mutable, key-value pairs)</w:t>
      </w:r>
      <w:r>
        <w:t xml:space="preserve"> </w:t>
      </w:r>
      <w:r>
        <w:t xml:space="preserve">*</w:t>
      </w:r>
      <w:r>
        <w:t xml:space="preserve"> </w:t>
      </w:r>
      <w:r>
        <w:rPr>
          <w:b/>
          <w:bCs/>
        </w:rPr>
        <w:t xml:space="preserve">Set:</w:t>
      </w:r>
      <w:r>
        <w:t xml:space="preserve"> </w:t>
      </w:r>
      <w:r>
        <w:rPr>
          <w:rStyle w:val="VerbatimChar"/>
        </w:rPr>
        <w:t xml:space="preserve">set</w:t>
      </w:r>
      <w:r>
        <w:t xml:space="preserve"> </w:t>
      </w:r>
      <w:r>
        <w:t xml:space="preserve">(mutable, unordered collection of unique items),</w:t>
      </w:r>
      <w:r>
        <w:t xml:space="preserve"> </w:t>
      </w:r>
      <w:r>
        <w:rPr>
          <w:rStyle w:val="VerbatimChar"/>
        </w:rPr>
        <w:t xml:space="preserve">frozenset</w:t>
      </w:r>
      <w:r>
        <w:t xml:space="preserve"> </w:t>
      </w:r>
      <w:r>
        <w:t xml:space="preserve">(immutable)</w:t>
      </w:r>
      <w:r>
        <w:t xml:space="preserve"> </w:t>
      </w:r>
      <w:r>
        <w:t xml:space="preserve">*</w:t>
      </w:r>
      <w:r>
        <w:t xml:space="preserve"> </w:t>
      </w:r>
      <w:r>
        <w:rPr>
          <w:b/>
          <w:bCs/>
        </w:rPr>
        <w:t xml:space="preserve">Boolean:</w:t>
      </w:r>
      <w:r>
        <w:t xml:space="preserve"> </w:t>
      </w:r>
      <w:r>
        <w:rPr>
          <w:rStyle w:val="VerbatimChar"/>
        </w:rPr>
        <w:t xml:space="preserve">bool</w:t>
      </w:r>
      <w:r>
        <w:t xml:space="preserve"> </w:t>
      </w:r>
      <w:r>
        <w:t xml:space="preserve">(</w:t>
      </w:r>
      <w:r>
        <w:rPr>
          <w:rStyle w:val="VerbatimChar"/>
        </w:rPr>
        <w:t xml:space="preserve">True</w:t>
      </w:r>
      <w:r>
        <w:t xml:space="preserve">,</w:t>
      </w:r>
      <w:r>
        <w:t xml:space="preserve"> </w:t>
      </w:r>
      <w:r>
        <w:rPr>
          <w:rStyle w:val="VerbatimChar"/>
        </w:rPr>
        <w:t xml:space="preserve">False</w:t>
      </w:r>
      <w:r>
        <w:t xml:space="preserve">)</w:t>
      </w:r>
      <w:r>
        <w:t xml:space="preserve"> </w:t>
      </w:r>
      <w:r>
        <w:t xml:space="preserve">*</w:t>
      </w:r>
      <w:r>
        <w:t xml:space="preserve"> </w:t>
      </w:r>
      <w:r>
        <w:rPr>
          <w:b/>
          <w:bCs/>
        </w:rPr>
        <w:t xml:space="preserve">NoneType:</w:t>
      </w:r>
      <w:r>
        <w:t xml:space="preserve"> </w:t>
      </w:r>
      <w:r>
        <w:rPr>
          <w:rStyle w:val="VerbatimChar"/>
        </w:rPr>
        <w:t xml:space="preserve">None</w:t>
      </w:r>
      <w:r>
        <w:t xml:space="preserve"> </w:t>
      </w:r>
      <w:r>
        <w:t xml:space="preserve">*</w:t>
      </w:r>
      <w:r>
        <w:t xml:space="preserve"> </w:t>
      </w:r>
      <w:r>
        <w:rPr>
          <w:b/>
          <w:bCs/>
        </w:rPr>
        <w:t xml:space="preserve">Operators:</w:t>
      </w:r>
      <w:r>
        <w:t xml:space="preserve"> </w:t>
      </w:r>
      <w:r>
        <w:t xml:space="preserve">Arithmetic, comparison, logical, assignment, identity, membership, bitwise.</w:t>
      </w:r>
      <w:r>
        <w:t xml:space="preserve"> </w:t>
      </w:r>
      <w:r>
        <w:t xml:space="preserve">*</w:t>
      </w:r>
      <w:r>
        <w:t xml:space="preserve"> </w:t>
      </w:r>
      <w:r>
        <w:rPr>
          <w:b/>
          <w:bCs/>
        </w:rPr>
        <w:t xml:space="preserve">Control Flow:</w:t>
      </w:r>
      <w:r>
        <w:t xml:space="preserve"> </w:t>
      </w:r>
      <w:r>
        <w:t xml:space="preserve">*</w:t>
      </w:r>
      <w:r>
        <w:t xml:space="preserve"> </w:t>
      </w:r>
      <w:r>
        <w:rPr>
          <w:b/>
          <w:bCs/>
        </w:rPr>
        <w:t xml:space="preserve">Conditional Statements:</w:t>
      </w:r>
      <w:r>
        <w:t xml:space="preserve"> </w:t>
      </w:r>
      <w:r>
        <w:rPr>
          <w:rStyle w:val="VerbatimChar"/>
        </w:rPr>
        <w:t xml:space="preserve">if</w:t>
      </w:r>
      <w:r>
        <w:t xml:space="preserve">,</w:t>
      </w:r>
      <w:r>
        <w:t xml:space="preserve"> </w:t>
      </w:r>
      <w:r>
        <w:rPr>
          <w:rStyle w:val="VerbatimChar"/>
        </w:rPr>
        <w:t xml:space="preserve">elif</w:t>
      </w:r>
      <w:r>
        <w:t xml:space="preserve">,</w:t>
      </w:r>
      <w:r>
        <w:t xml:space="preserve"> </w:t>
      </w:r>
      <w:r>
        <w:rPr>
          <w:rStyle w:val="VerbatimChar"/>
        </w:rPr>
        <w:t xml:space="preserve">else</w:t>
      </w:r>
      <w:r>
        <w:t xml:space="preserve"> </w:t>
      </w:r>
      <w:r>
        <w:t xml:space="preserve">*</w:t>
      </w:r>
      <w:r>
        <w:t xml:space="preserve"> </w:t>
      </w:r>
      <w:r>
        <w:rPr>
          <w:b/>
          <w:bCs/>
        </w:rPr>
        <w:t xml:space="preserve">Looping Statements:</w:t>
      </w:r>
      <w:r>
        <w:t xml:space="preserve"> </w:t>
      </w:r>
      <w:r>
        <w:rPr>
          <w:rStyle w:val="VerbatimChar"/>
        </w:rPr>
        <w:t xml:space="preserve">for</w:t>
      </w:r>
      <w:r>
        <w:t xml:space="preserve"> </w:t>
      </w:r>
      <w:r>
        <w:t xml:space="preserve">(iterates over sequences),</w:t>
      </w:r>
      <w:r>
        <w:t xml:space="preserve"> </w:t>
      </w:r>
      <w:r>
        <w:rPr>
          <w:rStyle w:val="VerbatimChar"/>
        </w:rPr>
        <w:t xml:space="preserve">while</w:t>
      </w:r>
      <w:r>
        <w:t xml:space="preserve"> </w:t>
      </w:r>
      <w:r>
        <w:t xml:space="preserve">(repeats as long as a condition is true)</w:t>
      </w:r>
      <w:r>
        <w:t xml:space="preserve"> </w:t>
      </w:r>
      <w:r>
        <w:t xml:space="preserve">*</w:t>
      </w:r>
      <w:r>
        <w:t xml:space="preserve"> </w:t>
      </w:r>
      <w:r>
        <w:rPr>
          <w:b/>
          <w:bCs/>
        </w:rPr>
        <w:t xml:space="preserve">Functions:</w:t>
      </w:r>
      <w:r>
        <w:t xml:space="preserve"> </w:t>
      </w:r>
      <w:r>
        <w:t xml:space="preserve">Blocks of reusable code designed to perform a specific task. Defined using the</w:t>
      </w:r>
      <w:r>
        <w:t xml:space="preserve"> </w:t>
      </w:r>
      <w:r>
        <w:rPr>
          <w:rStyle w:val="VerbatimChar"/>
        </w:rPr>
        <w:t xml:space="preserve">def</w:t>
      </w:r>
      <w:r>
        <w:t xml:space="preserve"> </w:t>
      </w:r>
      <w:r>
        <w:t xml:space="preserve">keyword.</w:t>
      </w:r>
      <w:r>
        <w:t xml:space="preserve"> </w:t>
      </w:r>
      <w:r>
        <w:t xml:space="preserve">*</w:t>
      </w:r>
      <w:r>
        <w:t xml:space="preserve"> </w:t>
      </w:r>
      <w:r>
        <w:rPr>
          <w:b/>
          <w:bCs/>
        </w:rPr>
        <w:t xml:space="preserve">Modules and Packages:</w:t>
      </w:r>
      <w:r>
        <w:t xml:space="preserve"> </w:t>
      </w:r>
      <w:r>
        <w:t xml:space="preserve">*</w:t>
      </w:r>
      <w:r>
        <w:t xml:space="preserve"> </w:t>
      </w:r>
      <w:r>
        <w:rPr>
          <w:b/>
          <w:bCs/>
        </w:rPr>
        <w:t xml:space="preserve">Modules:</w:t>
      </w:r>
      <w:r>
        <w:t xml:space="preserve"> </w:t>
      </w:r>
      <w:r>
        <w:t xml:space="preserve">Python files (</w:t>
      </w:r>
      <w:r>
        <w:rPr>
          <w:rStyle w:val="VerbatimChar"/>
        </w:rPr>
        <w:t xml:space="preserve">.py</w:t>
      </w:r>
      <w:r>
        <w:t xml:space="preserve">) containing definitions and statements. They allow for code organization and reusability.</w:t>
      </w:r>
      <w:r>
        <w:t xml:space="preserve"> </w:t>
      </w:r>
      <w:r>
        <w:t xml:space="preserve">*</w:t>
      </w:r>
      <w:r>
        <w:t xml:space="preserve"> </w:t>
      </w:r>
      <w:r>
        <w:rPr>
          <w:b/>
          <w:bCs/>
        </w:rPr>
        <w:t xml:space="preserve">Packages:</w:t>
      </w:r>
      <w:r>
        <w:t xml:space="preserve"> </w:t>
      </w:r>
      <w:r>
        <w:t xml:space="preserve">Collections of modules in directories, providing a way to structure larger applications.</w:t>
      </w:r>
      <w:r>
        <w:t xml:space="preserve"> </w:t>
      </w:r>
      <w:r>
        <w:t xml:space="preserve">*</w:t>
      </w:r>
      <w:r>
        <w:t xml:space="preserve"> </w:t>
      </w:r>
      <w:r>
        <w:rPr>
          <w:b/>
          <w:bCs/>
        </w:rPr>
        <w:t xml:space="preserve">Object-Oriented Programming (OOP):</w:t>
      </w:r>
      <w:r>
        <w:t xml:space="preserve"> </w:t>
      </w:r>
      <w:r>
        <w:t xml:space="preserve">*</w:t>
      </w:r>
      <w:r>
        <w:t xml:space="preserve"> </w:t>
      </w:r>
      <w:r>
        <w:rPr>
          <w:b/>
          <w:bCs/>
        </w:rPr>
        <w:t xml:space="preserve">Classes:</w:t>
      </w:r>
      <w:r>
        <w:t xml:space="preserve"> </w:t>
      </w:r>
      <w:r>
        <w:t xml:space="preserve">Blueprints for creating objects.</w:t>
      </w:r>
      <w:r>
        <w:t xml:space="preserve"> </w:t>
      </w:r>
      <w:r>
        <w:t xml:space="preserve">*</w:t>
      </w:r>
      <w:r>
        <w:t xml:space="preserve"> </w:t>
      </w:r>
      <w:r>
        <w:rPr>
          <w:b/>
          <w:bCs/>
        </w:rPr>
        <w:t xml:space="preserve">Objects:</w:t>
      </w:r>
      <w:r>
        <w:t xml:space="preserve"> </w:t>
      </w:r>
      <w:r>
        <w:t xml:space="preserve">Instances of classes.</w:t>
      </w:r>
      <w:r>
        <w:t xml:space="preserve"> </w:t>
      </w:r>
      <w:r>
        <w:t xml:space="preserve">*</w:t>
      </w:r>
      <w:r>
        <w:t xml:space="preserve"> </w:t>
      </w:r>
      <w:r>
        <w:rPr>
          <w:b/>
          <w:bCs/>
        </w:rPr>
        <w:t xml:space="preserve">Attributes:</w:t>
      </w:r>
      <w:r>
        <w:t xml:space="preserve"> </w:t>
      </w:r>
      <w:r>
        <w:t xml:space="preserve">Variables associated with an object.</w:t>
      </w:r>
      <w:r>
        <w:t xml:space="preserve"> </w:t>
      </w:r>
      <w:r>
        <w:t xml:space="preserve">*</w:t>
      </w:r>
      <w:r>
        <w:t xml:space="preserve"> </w:t>
      </w:r>
      <w:r>
        <w:rPr>
          <w:b/>
          <w:bCs/>
        </w:rPr>
        <w:t xml:space="preserve">Methods:</w:t>
      </w:r>
      <w:r>
        <w:t xml:space="preserve"> </w:t>
      </w:r>
      <w:r>
        <w:t xml:space="preserve">Functions associated with an object.</w:t>
      </w:r>
      <w:r>
        <w:t xml:space="preserve"> </w:t>
      </w:r>
      <w:r>
        <w:t xml:space="preserve">*</w:t>
      </w:r>
      <w:r>
        <w:t xml:space="preserve"> </w:t>
      </w:r>
      <w:r>
        <w:rPr>
          <w:b/>
          <w:bCs/>
        </w:rPr>
        <w:t xml:space="preserve">Inheritance:</w:t>
      </w:r>
      <w:r>
        <w:t xml:space="preserve"> </w:t>
      </w:r>
      <w:r>
        <w:t xml:space="preserve">A mechanism where a new class (subclass) inherits properties and behaviors from an existing class (superclass).</w:t>
      </w:r>
      <w:r>
        <w:t xml:space="preserve"> </w:t>
      </w:r>
      <w:r>
        <w:t xml:space="preserve">*</w:t>
      </w:r>
      <w:r>
        <w:t xml:space="preserve"> </w:t>
      </w:r>
      <w:r>
        <w:rPr>
          <w:b/>
          <w:bCs/>
        </w:rPr>
        <w:t xml:space="preserve">Polymorphism:</w:t>
      </w:r>
      <w:r>
        <w:t xml:space="preserve"> </w:t>
      </w:r>
      <w:r>
        <w:t xml:space="preserve">The ability of an object to take on many forms, often seen in method overriding or duck typing.</w:t>
      </w:r>
      <w:r>
        <w:t xml:space="preserve"> </w:t>
      </w:r>
      <w:r>
        <w:t xml:space="preserve">*</w:t>
      </w:r>
      <w:r>
        <w:t xml:space="preserve"> </w:t>
      </w:r>
      <w:r>
        <w:rPr>
          <w:b/>
          <w:bCs/>
        </w:rPr>
        <w:t xml:space="preserve">Encapsulation:</w:t>
      </w:r>
      <w:r>
        <w:t xml:space="preserve"> </w:t>
      </w:r>
      <w:r>
        <w:t xml:space="preserve">Bundling data and methods that operate on the data within a single unit (e.g., a class), restricting direct access to some components.</w:t>
      </w:r>
      <w:r>
        <w:t xml:space="preserve"> </w:t>
      </w:r>
      <w:r>
        <w:t xml:space="preserve">*</w:t>
      </w:r>
      <w:r>
        <w:t xml:space="preserve"> </w:t>
      </w:r>
      <w:r>
        <w:rPr>
          <w:b/>
          <w:bCs/>
        </w:rPr>
        <w:t xml:space="preserve">Exception Handling:</w:t>
      </w:r>
      <w:r>
        <w:t xml:space="preserve"> </w:t>
      </w:r>
      <w:r>
        <w:t xml:space="preserve">Using</w:t>
      </w:r>
      <w:r>
        <w:t xml:space="preserve"> </w:t>
      </w:r>
      <w:r>
        <w:rPr>
          <w:rStyle w:val="VerbatimChar"/>
        </w:rPr>
        <w:t xml:space="preserve">try</w:t>
      </w:r>
      <w:r>
        <w:t xml:space="preserve">,</w:t>
      </w:r>
      <w:r>
        <w:t xml:space="preserve"> </w:t>
      </w:r>
      <w:r>
        <w:rPr>
          <w:rStyle w:val="VerbatimChar"/>
        </w:rPr>
        <w:t xml:space="preserve">except</w:t>
      </w:r>
      <w:r>
        <w:t xml:space="preserve">,</w:t>
      </w:r>
      <w:r>
        <w:t xml:space="preserve"> </w:t>
      </w:r>
      <w:r>
        <w:rPr>
          <w:rStyle w:val="VerbatimChar"/>
        </w:rPr>
        <w:t xml:space="preserve">else</w:t>
      </w:r>
      <w:r>
        <w:t xml:space="preserve">,</w:t>
      </w:r>
      <w:r>
        <w:t xml:space="preserve"> </w:t>
      </w:r>
      <w:r>
        <w:rPr>
          <w:rStyle w:val="VerbatimChar"/>
        </w:rPr>
        <w:t xml:space="preserve">finally</w:t>
      </w:r>
      <w:r>
        <w:t xml:space="preserve"> </w:t>
      </w:r>
      <w:r>
        <w:t xml:space="preserve">blocks to manage errors gracefully.</w:t>
      </w:r>
      <w:r>
        <w:t xml:space="preserve"> </w:t>
      </w:r>
      <w:r>
        <w:t xml:space="preserve">*</w:t>
      </w:r>
      <w:r>
        <w:t xml:space="preserve"> </w:t>
      </w:r>
      <w:r>
        <w:rPr>
          <w:b/>
          <w:bCs/>
        </w:rPr>
        <w:t xml:space="preserve">Global Interpreter Lock (GIL):</w:t>
      </w:r>
      <w:r>
        <w:t xml:space="preserve"> </w:t>
      </w:r>
      <w:r>
        <w:t xml:space="preserve">A mutex that protects access to Python objects, preventing multiple native threads from executing Python bytecodes at once. This means Python’s multithreading often doesn’t achieve true parallelism on multi-core processors for CPU-bound tasks.</w:t>
      </w:r>
    </w:p>
    <w:bookmarkEnd w:id="10"/>
    <w:bookmarkStart w:id="21" w:name="mark-questions-short-answers"/>
    <w:p>
      <w:pPr>
        <w:pStyle w:val="Heading2"/>
      </w:pPr>
      <w:r>
        <w:t xml:space="preserve">1-Mark Questions (Short Answers)</w:t>
      </w:r>
    </w:p>
    <w:bookmarkStart w:id="11" w:name="question-1"/>
    <w:p>
      <w:pPr>
        <w:pStyle w:val="Heading3"/>
      </w:pPr>
      <w:r>
        <w:t xml:space="preserve">Question 1</w:t>
      </w:r>
    </w:p>
    <w:p>
      <w:pPr>
        <w:pStyle w:val="FirstParagraph"/>
      </w:pPr>
      <w:r>
        <w:t xml:space="preserve">What is a</w:t>
      </w:r>
      <w:r>
        <w:t xml:space="preserve"> </w:t>
      </w:r>
      <w:r>
        <w:rPr>
          <w:b/>
          <w:bCs/>
        </w:rPr>
        <w:t xml:space="preserve">variable</w:t>
      </w:r>
      <w:r>
        <w:t xml:space="preserve"> </w:t>
      </w:r>
      <w:r>
        <w:t xml:space="preserve">in Python?</w:t>
      </w:r>
    </w:p>
    <w:bookmarkEnd w:id="11"/>
    <w:bookmarkStart w:id="12" w:name="answer-1"/>
    <w:p>
      <w:pPr>
        <w:pStyle w:val="Heading3"/>
      </w:pPr>
      <w:r>
        <w:t xml:space="preserve">Answer 1</w:t>
      </w:r>
    </w:p>
    <w:p>
      <w:pPr>
        <w:pStyle w:val="FirstParagraph"/>
      </w:pPr>
      <w:r>
        <w:t xml:space="preserve">A variable in Python is a named storage location that holds a value. It acts as a label for a memory address where data is stored.</w:t>
      </w:r>
    </w:p>
    <w:bookmarkEnd w:id="12"/>
    <w:bookmarkStart w:id="13" w:name="question-2"/>
    <w:p>
      <w:pPr>
        <w:pStyle w:val="Heading3"/>
      </w:pPr>
      <w:r>
        <w:t xml:space="preserve">Question 2</w:t>
      </w:r>
    </w:p>
    <w:p>
      <w:pPr>
        <w:pStyle w:val="FirstParagraph"/>
      </w:pPr>
      <w:r>
        <w:t xml:space="preserve">Which keyword is used to define a</w:t>
      </w:r>
      <w:r>
        <w:t xml:space="preserve"> </w:t>
      </w:r>
      <w:r>
        <w:rPr>
          <w:b/>
          <w:bCs/>
        </w:rPr>
        <w:t xml:space="preserve">function</w:t>
      </w:r>
      <w:r>
        <w:t xml:space="preserve"> </w:t>
      </w:r>
      <w:r>
        <w:t xml:space="preserve">in Python?</w:t>
      </w:r>
    </w:p>
    <w:bookmarkEnd w:id="13"/>
    <w:bookmarkStart w:id="14" w:name="answer-2"/>
    <w:p>
      <w:pPr>
        <w:pStyle w:val="Heading3"/>
      </w:pPr>
      <w:r>
        <w:t xml:space="preserve">Answer 2</w:t>
      </w:r>
    </w:p>
    <w:p>
      <w:pPr>
        <w:pStyle w:val="FirstParagraph"/>
      </w:pPr>
      <w:r>
        <w:t xml:space="preserve">The</w:t>
      </w:r>
      <w:r>
        <w:t xml:space="preserve"> </w:t>
      </w:r>
      <w:r>
        <w:rPr>
          <w:rStyle w:val="VerbatimChar"/>
        </w:rPr>
        <w:t xml:space="preserve">def</w:t>
      </w:r>
      <w:r>
        <w:t xml:space="preserve"> </w:t>
      </w:r>
      <w:r>
        <w:t xml:space="preserve">keyword is used to define a function in Python.</w:t>
      </w:r>
    </w:p>
    <w:bookmarkEnd w:id="14"/>
    <w:bookmarkStart w:id="15" w:name="question-3"/>
    <w:p>
      <w:pPr>
        <w:pStyle w:val="Heading3"/>
      </w:pPr>
      <w:r>
        <w:t xml:space="preserve">Question 3</w:t>
      </w:r>
    </w:p>
    <w:p>
      <w:pPr>
        <w:pStyle w:val="FirstParagraph"/>
      </w:pPr>
      <w:r>
        <w:t xml:space="preserve">What is the purpose of the</w:t>
      </w:r>
      <w:r>
        <w:t xml:space="preserve"> </w:t>
      </w:r>
      <w:r>
        <w:rPr>
          <w:rStyle w:val="VerbatimChar"/>
        </w:rPr>
        <w:t xml:space="preserve">**</w:t>
      </w:r>
      <w:r>
        <w:t xml:space="preserve"> </w:t>
      </w:r>
      <w:r>
        <w:t xml:space="preserve">operator in Python?</w:t>
      </w:r>
    </w:p>
    <w:bookmarkEnd w:id="15"/>
    <w:bookmarkStart w:id="16" w:name="answer-3"/>
    <w:p>
      <w:pPr>
        <w:pStyle w:val="Heading3"/>
      </w:pPr>
      <w:r>
        <w:t xml:space="preserve">Answer 3</w:t>
      </w:r>
    </w:p>
    <w:p>
      <w:pPr>
        <w:pStyle w:val="FirstParagraph"/>
      </w:pPr>
      <w:r>
        <w:t xml:space="preserve">The</w:t>
      </w:r>
      <w:r>
        <w:t xml:space="preserve"> </w:t>
      </w:r>
      <w:r>
        <w:rPr>
          <w:rStyle w:val="VerbatimChar"/>
        </w:rPr>
        <w:t xml:space="preserve">**</w:t>
      </w:r>
      <w:r>
        <w:t xml:space="preserve"> </w:t>
      </w:r>
      <w:r>
        <w:t xml:space="preserve">operator is used for</w:t>
      </w:r>
      <w:r>
        <w:t xml:space="preserve"> </w:t>
      </w:r>
      <w:r>
        <w:rPr>
          <w:b/>
          <w:bCs/>
        </w:rPr>
        <w:t xml:space="preserve">exponentiation</w:t>
      </w:r>
      <w:r>
        <w:t xml:space="preserve"> </w:t>
      </w:r>
      <w:r>
        <w:t xml:space="preserve">(raising a number to a power). For example,</w:t>
      </w:r>
      <w:r>
        <w:t xml:space="preserve"> </w:t>
      </w:r>
      <w:r>
        <w:rPr>
          <w:rStyle w:val="VerbatimChar"/>
        </w:rPr>
        <w:t xml:space="preserve">2 ** 3</w:t>
      </w:r>
      <w:r>
        <w:t xml:space="preserve"> </w:t>
      </w:r>
      <w:r>
        <w:t xml:space="preserve">evaluates to 8.</w:t>
      </w:r>
    </w:p>
    <w:bookmarkEnd w:id="16"/>
    <w:bookmarkStart w:id="17" w:name="question-4"/>
    <w:p>
      <w:pPr>
        <w:pStyle w:val="Heading3"/>
      </w:pPr>
      <w:r>
        <w:t xml:space="preserve">Question 4</w:t>
      </w:r>
    </w:p>
    <w:p>
      <w:pPr>
        <w:pStyle w:val="FirstParagraph"/>
      </w:pPr>
      <w:r>
        <w:t xml:space="preserve">Name one</w:t>
      </w:r>
      <w:r>
        <w:t xml:space="preserve"> </w:t>
      </w:r>
      <w:r>
        <w:rPr>
          <w:b/>
          <w:bCs/>
        </w:rPr>
        <w:t xml:space="preserve">immutable</w:t>
      </w:r>
      <w:r>
        <w:t xml:space="preserve"> </w:t>
      </w:r>
      <w:r>
        <w:t xml:space="preserve">data type in Python.</w:t>
      </w:r>
    </w:p>
    <w:bookmarkEnd w:id="17"/>
    <w:bookmarkStart w:id="18" w:name="answer-4"/>
    <w:p>
      <w:pPr>
        <w:pStyle w:val="Heading3"/>
      </w:pPr>
      <w:r>
        <w:t xml:space="preserve">Answer 4</w:t>
      </w:r>
    </w:p>
    <w:p>
      <w:pPr>
        <w:pStyle w:val="FirstParagraph"/>
      </w:pPr>
      <w:r>
        <w:t xml:space="preserve">Examples of immutable data types include</w:t>
      </w:r>
      <w:r>
        <w:t xml:space="preserve"> </w:t>
      </w:r>
      <w:r>
        <w:rPr>
          <w:b/>
          <w:bCs/>
        </w:rPr>
        <w:t xml:space="preserve">strings</w:t>
      </w:r>
      <w:r>
        <w:t xml:space="preserve">,</w:t>
      </w:r>
      <w:r>
        <w:t xml:space="preserve"> </w:t>
      </w:r>
      <w:r>
        <w:rPr>
          <w:b/>
          <w:bCs/>
        </w:rPr>
        <w:t xml:space="preserve">tuples</w:t>
      </w:r>
      <w:r>
        <w:t xml:space="preserve">, and</w:t>
      </w:r>
      <w:r>
        <w:t xml:space="preserve"> </w:t>
      </w:r>
      <w:r>
        <w:rPr>
          <w:b/>
          <w:bCs/>
        </w:rPr>
        <w:t xml:space="preserve">integers</w:t>
      </w:r>
      <w:r>
        <w:t xml:space="preserve">.</w:t>
      </w:r>
    </w:p>
    <w:bookmarkEnd w:id="18"/>
    <w:bookmarkStart w:id="19" w:name="question-5"/>
    <w:p>
      <w:pPr>
        <w:pStyle w:val="Heading3"/>
      </w:pPr>
      <w:r>
        <w:t xml:space="preserve">Question 5</w:t>
      </w:r>
    </w:p>
    <w:p>
      <w:pPr>
        <w:pStyle w:val="FirstParagraph"/>
      </w:pPr>
      <w:r>
        <w:t xml:space="preserve">What does</w:t>
      </w:r>
      <w:r>
        <w:t xml:space="preserve"> </w:t>
      </w:r>
      <w:r>
        <w:rPr>
          <w:b/>
          <w:bCs/>
        </w:rPr>
        <w:t xml:space="preserve">PEP 8</w:t>
      </w:r>
      <w:r>
        <w:t xml:space="preserve"> </w:t>
      </w:r>
      <w:r>
        <w:t xml:space="preserve">stand for?</w:t>
      </w:r>
    </w:p>
    <w:bookmarkEnd w:id="19"/>
    <w:bookmarkStart w:id="20" w:name="answer-5"/>
    <w:p>
      <w:pPr>
        <w:pStyle w:val="Heading3"/>
      </w:pPr>
      <w:r>
        <w:t xml:space="preserve">Answer 5</w:t>
      </w:r>
    </w:p>
    <w:p>
      <w:pPr>
        <w:pStyle w:val="FirstParagraph"/>
      </w:pPr>
      <w:r>
        <w:rPr>
          <w:b/>
          <w:bCs/>
        </w:rPr>
        <w:t xml:space="preserve">PEP 8</w:t>
      </w:r>
      <w:r>
        <w:t xml:space="preserve"> </w:t>
      </w:r>
      <w:r>
        <w:t xml:space="preserve">stands for</w:t>
      </w:r>
      <w:r>
        <w:t xml:space="preserve"> </w:t>
      </w:r>
      <w:r>
        <w:rPr>
          <w:b/>
          <w:bCs/>
        </w:rPr>
        <w:t xml:space="preserve">Python Enhancement Proposal 8</w:t>
      </w:r>
      <w:r>
        <w:t xml:space="preserve">, which is the style guide for Python code.</w:t>
      </w:r>
    </w:p>
    <w:bookmarkEnd w:id="20"/>
    <w:bookmarkEnd w:id="21"/>
    <w:bookmarkStart w:id="28" w:name="mark-questions-definitionslists"/>
    <w:p>
      <w:pPr>
        <w:pStyle w:val="Heading2"/>
      </w:pPr>
      <w:r>
        <w:t xml:space="preserve">2-Mark Questions (Definitions/Lists)</w:t>
      </w:r>
    </w:p>
    <w:bookmarkStart w:id="22" w:name="question-1-1"/>
    <w:p>
      <w:pPr>
        <w:pStyle w:val="Heading3"/>
      </w:pPr>
      <w:r>
        <w:t xml:space="preserve">Question 1</w:t>
      </w:r>
    </w:p>
    <w:p>
      <w:pPr>
        <w:pStyle w:val="FirstParagraph"/>
      </w:pPr>
      <w:r>
        <w:t xml:space="preserve">Define</w:t>
      </w:r>
      <w:r>
        <w:t xml:space="preserve"> </w:t>
      </w:r>
      <w:r>
        <w:rPr>
          <w:b/>
          <w:bCs/>
        </w:rPr>
        <w:t xml:space="preserve">list</w:t>
      </w:r>
      <w:r>
        <w:t xml:space="preserve"> </w:t>
      </w:r>
      <w:r>
        <w:t xml:space="preserve">and</w:t>
      </w:r>
      <w:r>
        <w:t xml:space="preserve"> </w:t>
      </w:r>
      <w:r>
        <w:rPr>
          <w:b/>
          <w:bCs/>
        </w:rPr>
        <w:t xml:space="preserve">tuple</w:t>
      </w:r>
      <w:r>
        <w:t xml:space="preserve"> </w:t>
      </w:r>
      <w:r>
        <w:t xml:space="preserve">in Python, highlighting a key difference.</w:t>
      </w:r>
    </w:p>
    <w:bookmarkEnd w:id="22"/>
    <w:bookmarkStart w:id="23" w:name="answer-1-1"/>
    <w:p>
      <w:pPr>
        <w:pStyle w:val="Heading3"/>
      </w:pPr>
      <w:r>
        <w:t xml:space="preserve">Answer 1</w:t>
      </w:r>
    </w:p>
    <w:p>
      <w:pPr>
        <w:pStyle w:val="FirstParagraph"/>
      </w:pPr>
      <w:r>
        <w:t xml:space="preserve">A</w:t>
      </w:r>
      <w:r>
        <w:t xml:space="preserve"> </w:t>
      </w:r>
      <w:r>
        <w:rPr>
          <w:b/>
          <w:bCs/>
        </w:rPr>
        <w:t xml:space="preserve">list</w:t>
      </w:r>
      <w:r>
        <w:t xml:space="preserve"> </w:t>
      </w:r>
      <w:r>
        <w:t xml:space="preserve">in Python is an ordered, mutable collection of items. It is defined using square brackets</w:t>
      </w:r>
      <w:r>
        <w:t xml:space="preserve"> </w:t>
      </w:r>
      <w:r>
        <w:rPr>
          <w:rStyle w:val="VerbatimChar"/>
        </w:rPr>
        <w:t xml:space="preserve">[]</w:t>
      </w:r>
      <w:r>
        <w:t xml:space="preserve">. Items can be of different data types and can be changed, added, or removed after creation.</w:t>
      </w:r>
      <w:r>
        <w:t xml:space="preserve"> </w:t>
      </w:r>
      <w:r>
        <w:t xml:space="preserve">A</w:t>
      </w:r>
      <w:r>
        <w:t xml:space="preserve"> </w:t>
      </w:r>
      <w:r>
        <w:rPr>
          <w:b/>
          <w:bCs/>
        </w:rPr>
        <w:t xml:space="preserve">tuple</w:t>
      </w:r>
      <w:r>
        <w:t xml:space="preserve"> </w:t>
      </w:r>
      <w:r>
        <w:t xml:space="preserve">in Python is an ordered, immutable collection of items. It is defined using parentheses</w:t>
      </w:r>
      <w:r>
        <w:t xml:space="preserve"> </w:t>
      </w:r>
      <w:r>
        <w:rPr>
          <w:rStyle w:val="VerbatimChar"/>
        </w:rPr>
        <w:t xml:space="preserve">()</w:t>
      </w:r>
      <w:r>
        <w:t xml:space="preserve">. Once created, the elements of a tuple cannot be changed, added, or removed.</w:t>
      </w:r>
      <w:r>
        <w:t xml:space="preserve"> </w:t>
      </w:r>
      <w:r>
        <w:t xml:space="preserve">The key difference is</w:t>
      </w:r>
      <w:r>
        <w:t xml:space="preserve"> </w:t>
      </w:r>
      <w:r>
        <w:rPr>
          <w:b/>
          <w:bCs/>
        </w:rPr>
        <w:t xml:space="preserve">mutability</w:t>
      </w:r>
      <w:r>
        <w:t xml:space="preserve">: lists are mutable (changeable), while tuples are immutable (unchangeable).</w:t>
      </w:r>
    </w:p>
    <w:bookmarkEnd w:id="23"/>
    <w:bookmarkStart w:id="24" w:name="question-2-1"/>
    <w:p>
      <w:pPr>
        <w:pStyle w:val="Heading3"/>
      </w:pPr>
      <w:r>
        <w:t xml:space="preserve">Question 2</w:t>
      </w:r>
    </w:p>
    <w:p>
      <w:pPr>
        <w:pStyle w:val="FirstParagraph"/>
      </w:pPr>
      <w:r>
        <w:t xml:space="preserve">List two advantages of using</w:t>
      </w:r>
      <w:r>
        <w:t xml:space="preserve"> </w:t>
      </w:r>
      <w:r>
        <w:rPr>
          <w:b/>
          <w:bCs/>
        </w:rPr>
        <w:t xml:space="preserve">modules</w:t>
      </w:r>
      <w:r>
        <w:t xml:space="preserve"> </w:t>
      </w:r>
      <w:r>
        <w:t xml:space="preserve">in Python.</w:t>
      </w:r>
    </w:p>
    <w:bookmarkEnd w:id="24"/>
    <w:bookmarkStart w:id="25" w:name="answer-2-1"/>
    <w:p>
      <w:pPr>
        <w:pStyle w:val="Heading3"/>
      </w:pPr>
      <w:r>
        <w:t xml:space="preserve">Answer 2</w:t>
      </w:r>
    </w:p>
    <w:p>
      <w:pPr>
        <w:pStyle w:val="FirstParagraph"/>
      </w:pPr>
      <w:r>
        <w:t xml:space="preserve">Two advantages of using modules are:</w:t>
      </w:r>
      <w:r>
        <w:t xml:space="preserve"> </w:t>
      </w:r>
      <w:r>
        <w:t xml:space="preserve">1.</w:t>
      </w:r>
      <w:r>
        <w:t xml:space="preserve"> </w:t>
      </w:r>
      <w:r>
        <w:rPr>
          <w:b/>
          <w:bCs/>
        </w:rPr>
        <w:t xml:space="preserve">Code Reusability:</w:t>
      </w:r>
      <w:r>
        <w:t xml:space="preserve"> </w:t>
      </w:r>
      <w:r>
        <w:t xml:space="preserve">Modules allow you to organize code into logical units, which can then be imported and reused across different Python scripts or projects, avoiding code duplication.</w:t>
      </w:r>
      <w:r>
        <w:t xml:space="preserve"> </w:t>
      </w:r>
      <w:r>
        <w:t xml:space="preserve">2.</w:t>
      </w:r>
      <w:r>
        <w:t xml:space="preserve"> </w:t>
      </w:r>
      <w:r>
        <w:rPr>
          <w:b/>
          <w:bCs/>
        </w:rPr>
        <w:t xml:space="preserve">Namespace Isolation:</w:t>
      </w:r>
      <w:r>
        <w:t xml:space="preserve"> </w:t>
      </w:r>
      <w:r>
        <w:t xml:space="preserve">Each module has its own namespace, preventing naming conflicts between identifiers (variables, functions, classes) defined in different modules.</w:t>
      </w:r>
    </w:p>
    <w:bookmarkEnd w:id="25"/>
    <w:bookmarkStart w:id="26" w:name="question-3-1"/>
    <w:p>
      <w:pPr>
        <w:pStyle w:val="Heading3"/>
      </w:pPr>
      <w:r>
        <w:t xml:space="preserve">Question 3</w:t>
      </w:r>
    </w:p>
    <w:p>
      <w:pPr>
        <w:pStyle w:val="FirstParagraph"/>
      </w:pPr>
      <w:r>
        <w:t xml:space="preserve">Explain the concept of</w:t>
      </w:r>
      <w:r>
        <w:t xml:space="preserve"> </w:t>
      </w:r>
      <w:r>
        <w:rPr>
          <w:b/>
          <w:bCs/>
        </w:rPr>
        <w:t xml:space="preserve">indentation</w:t>
      </w:r>
      <w:r>
        <w:t xml:space="preserve"> </w:t>
      </w:r>
      <w:r>
        <w:t xml:space="preserve">in Python.</w:t>
      </w:r>
    </w:p>
    <w:bookmarkEnd w:id="26"/>
    <w:bookmarkStart w:id="27" w:name="answer-3-1"/>
    <w:p>
      <w:pPr>
        <w:pStyle w:val="Heading3"/>
      </w:pPr>
      <w:r>
        <w:t xml:space="preserve">Answer 3</w:t>
      </w:r>
    </w:p>
    <w:p>
      <w:pPr>
        <w:pStyle w:val="FirstParagraph"/>
      </w:pPr>
      <w:r>
        <w:t xml:space="preserve">In Python,</w:t>
      </w:r>
      <w:r>
        <w:t xml:space="preserve"> </w:t>
      </w:r>
      <w:r>
        <w:rPr>
          <w:b/>
          <w:bCs/>
        </w:rPr>
        <w:t xml:space="preserve">indentation</w:t>
      </w:r>
      <w:r>
        <w:t xml:space="preserve"> </w:t>
      </w:r>
      <w:r>
        <w:t xml:space="preserve">is syntactically significant and is used to define code blocks. Unlike many other languages that use curly braces</w:t>
      </w:r>
      <w:r>
        <w:t xml:space="preserve"> </w:t>
      </w:r>
      <w:r>
        <w:rPr>
          <w:rStyle w:val="VerbatimChar"/>
        </w:rPr>
        <w:t xml:space="preserve">{}</w:t>
      </w:r>
      <w:r>
        <w:t xml:space="preserve"> </w:t>
      </w:r>
      <w:r>
        <w:t xml:space="preserve">or keywords like</w:t>
      </w:r>
      <w:r>
        <w:t xml:space="preserve"> </w:t>
      </w:r>
      <w:r>
        <w:rPr>
          <w:rStyle w:val="VerbatimChar"/>
        </w:rPr>
        <w:t xml:space="preserve">begin</w:t>
      </w:r>
      <w:r>
        <w:t xml:space="preserve">/</w:t>
      </w:r>
      <w:r>
        <w:rPr>
          <w:rStyle w:val="VerbatimChar"/>
        </w:rPr>
        <w:t xml:space="preserve">end</w:t>
      </w:r>
      <w:r>
        <w:t xml:space="preserve">, Python uses consistent whitespace (spaces or tabs) at the beginning of a line to denote the scope of loops, conditional statements, functions, and classes. All statements within the same block must have the same level of indentation. Incorrect indentation will result in an</w:t>
      </w:r>
      <w:r>
        <w:t xml:space="preserve"> </w:t>
      </w:r>
      <w:r>
        <w:rPr>
          <w:rStyle w:val="VerbatimChar"/>
        </w:rPr>
        <w:t xml:space="preserve">IndentationError</w:t>
      </w:r>
      <w:r>
        <w:t xml:space="preserve">.</w:t>
      </w:r>
    </w:p>
    <w:bookmarkEnd w:id="27"/>
    <w:bookmarkEnd w:id="28"/>
    <w:bookmarkStart w:id="33" w:name="mark-questions-explanationsdiagrams"/>
    <w:p>
      <w:pPr>
        <w:pStyle w:val="Heading2"/>
      </w:pPr>
      <w:r>
        <w:t xml:space="preserve">4-Mark Questions (Explanations/Diagrams)</w:t>
      </w:r>
    </w:p>
    <w:bookmarkStart w:id="29" w:name="question-1-2"/>
    <w:p>
      <w:pPr>
        <w:pStyle w:val="Heading3"/>
      </w:pPr>
      <w:r>
        <w:t xml:space="preserve">Question 1</w:t>
      </w:r>
    </w:p>
    <w:p>
      <w:pPr>
        <w:pStyle w:val="FirstParagraph"/>
      </w:pPr>
      <w:r>
        <w:t xml:space="preserve">Explain the difference between</w:t>
      </w:r>
      <w:r>
        <w:t xml:space="preserve"> </w:t>
      </w:r>
      <w:r>
        <w:rPr>
          <w:b/>
          <w:bCs/>
        </w:rPr>
        <w:t xml:space="preserve">shallow copy</w:t>
      </w:r>
      <w:r>
        <w:t xml:space="preserve"> </w:t>
      </w:r>
      <w:r>
        <w:t xml:space="preserve">and</w:t>
      </w:r>
      <w:r>
        <w:t xml:space="preserve"> </w:t>
      </w:r>
      <w:r>
        <w:rPr>
          <w:b/>
          <w:bCs/>
        </w:rPr>
        <w:t xml:space="preserve">deep copy</w:t>
      </w:r>
      <w:r>
        <w:t xml:space="preserve"> </w:t>
      </w:r>
      <w:r>
        <w:t xml:space="preserve">in Python with a simple example.</w:t>
      </w:r>
    </w:p>
    <w:bookmarkEnd w:id="29"/>
    <w:bookmarkStart w:id="30" w:name="answer-1-2"/>
    <w:p>
      <w:pPr>
        <w:pStyle w:val="Heading3"/>
      </w:pPr>
      <w:r>
        <w:t xml:space="preserve">Answer 1</w:t>
      </w:r>
    </w:p>
    <w:p>
      <w:pPr>
        <w:pStyle w:val="FirstParagraph"/>
      </w:pPr>
      <w:r>
        <w:t xml:space="preserve">In Python, when you copy an object, you can either create a shallow copy or a deep copy, especially relevant for compound objects (objects containing other objects, like lists of lists).</w:t>
      </w:r>
    </w:p>
    <w:p>
      <w:pPr>
        <w:numPr>
          <w:ilvl w:val="0"/>
          <w:numId w:val="1001"/>
        </w:numPr>
      </w:pPr>
      <w:r>
        <w:rPr>
          <w:b/>
          <w:bCs/>
        </w:rPr>
        <w:t xml:space="preserve">Shallow Copy:</w:t>
      </w:r>
    </w:p>
    <w:p>
      <w:pPr>
        <w:pStyle w:val="Compact"/>
        <w:numPr>
          <w:ilvl w:val="1"/>
          <w:numId w:val="1002"/>
        </w:numPr>
      </w:pPr>
      <w:r>
        <w:t xml:space="preserve">A shallow copy creates a new compound object but does not create copies of the nested objects. Instead, it populates the new compound object with references to the same nested objects found in the original.</w:t>
      </w:r>
    </w:p>
    <w:p>
      <w:pPr>
        <w:pStyle w:val="Compact"/>
        <w:numPr>
          <w:ilvl w:val="1"/>
          <w:numId w:val="1002"/>
        </w:numPr>
      </w:pPr>
      <w:r>
        <w:t xml:space="preserve">Changes made to the nested objects in either the original or the shallow copy will be reflected in both, because they refer to the same underlying nested objects.</w:t>
      </w:r>
    </w:p>
    <w:p>
      <w:pPr>
        <w:pStyle w:val="Compact"/>
        <w:numPr>
          <w:ilvl w:val="1"/>
          <w:numId w:val="1002"/>
        </w:numPr>
      </w:pPr>
      <w:r>
        <w:t xml:space="preserve">Achieved using</w:t>
      </w:r>
      <w:r>
        <w:t xml:space="preserve"> </w:t>
      </w:r>
      <w:r>
        <w:rPr>
          <w:rStyle w:val="VerbatimChar"/>
        </w:rPr>
        <w:t xml:space="preserve">list.copy()</w:t>
      </w:r>
      <w:r>
        <w:t xml:space="preserve">,</w:t>
      </w:r>
      <w:r>
        <w:t xml:space="preserve"> </w:t>
      </w:r>
      <w:r>
        <w:rPr>
          <w:rStyle w:val="VerbatimChar"/>
        </w:rPr>
        <w:t xml:space="preserve">dict.copy()</w:t>
      </w:r>
      <w:r>
        <w:t xml:space="preserve">, slicing</w:t>
      </w:r>
      <w:r>
        <w:t xml:space="preserve"> </w:t>
      </w:r>
      <w:r>
        <w:rPr>
          <w:rStyle w:val="VerbatimChar"/>
        </w:rPr>
        <w:t xml:space="preserve">[:]</w:t>
      </w:r>
      <w:r>
        <w:t xml:space="preserve">, or</w:t>
      </w:r>
      <w:r>
        <w:t xml:space="preserve"> </w:t>
      </w:r>
      <w:r>
        <w:rPr>
          <w:rStyle w:val="VerbatimChar"/>
        </w:rPr>
        <w:t xml:space="preserve">copy.copy()</w:t>
      </w:r>
      <w:r>
        <w:t xml:space="preserve">.</w:t>
      </w:r>
    </w:p>
    <w:p>
      <w:pPr>
        <w:numPr>
          <w:ilvl w:val="0"/>
          <w:numId w:val="1000"/>
        </w:numPr>
      </w:pPr>
      <w:r>
        <w:rPr>
          <w:b/>
          <w:bCs/>
        </w:rPr>
        <w:t xml:space="preserve">Example:</w:t>
      </w:r>
    </w:p>
    <w:p>
      <w:pPr>
        <w:pStyle w:val="SourceCode"/>
        <w:numPr>
          <w:ilvl w:val="0"/>
          <w:numId w:val="1000"/>
        </w:numPr>
      </w:pPr>
      <w:r>
        <w:rPr>
          <w:rStyle w:val="ImportTok"/>
        </w:rPr>
        <w:t xml:space="preserve">import</w:t>
      </w:r>
      <w:r>
        <w:rPr>
          <w:rStyle w:val="NormalTok"/>
        </w:rPr>
        <w:t xml:space="preserve"> copy</w:t>
      </w:r>
      <w:r>
        <w:br/>
      </w:r>
      <w:r>
        <w:rPr>
          <w:rStyle w:val="NormalTok"/>
        </w:rPr>
        <w:t xml:space="preserve">original_list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shallow_copied_list </w:t>
      </w:r>
      <w:r>
        <w:rPr>
          <w:rStyle w:val="OperatorTok"/>
        </w:rPr>
        <w:t xml:space="preserve">=</w:t>
      </w:r>
      <w:r>
        <w:rPr>
          <w:rStyle w:val="NormalTok"/>
        </w:rPr>
        <w:t xml:space="preserve"> copy.copy(original_list)</w:t>
      </w:r>
      <w:r>
        <w:br/>
      </w:r>
      <w:r>
        <w:br/>
      </w:r>
      <w:r>
        <w:rPr>
          <w:rStyle w:val="NormalTok"/>
        </w:rPr>
        <w:t xml:space="preserve">shallow_copied_list[</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99</w:t>
      </w:r>
      <w:r>
        <w:rPr>
          <w:rStyle w:val="NormalTok"/>
        </w:rPr>
        <w:t xml:space="preserve"> </w:t>
      </w:r>
      <w:r>
        <w:rPr>
          <w:rStyle w:val="CommentTok"/>
        </w:rPr>
        <w:t xml:space="preserve"># Modifies a nested object</w:t>
      </w:r>
      <w:r>
        <w:br/>
      </w:r>
      <w:r>
        <w:br/>
      </w:r>
      <w:r>
        <w:rPr>
          <w:rStyle w:val="BuiltInTok"/>
        </w:rPr>
        <w:t xml:space="preserve">print</w:t>
      </w:r>
      <w:r>
        <w:rPr>
          <w:rStyle w:val="NormalTok"/>
        </w:rPr>
        <w:t xml:space="preserve">(original_list)        </w:t>
      </w:r>
      <w:r>
        <w:rPr>
          <w:rStyle w:val="CommentTok"/>
        </w:rPr>
        <w:t xml:space="preserve"># Output: [[99, 2], [3, 4]]</w:t>
      </w:r>
      <w:r>
        <w:br/>
      </w:r>
      <w:r>
        <w:rPr>
          <w:rStyle w:val="BuiltInTok"/>
        </w:rPr>
        <w:t xml:space="preserve">print</w:t>
      </w:r>
      <w:r>
        <w:rPr>
          <w:rStyle w:val="NormalTok"/>
        </w:rPr>
        <w:t xml:space="preserve">(shallow_copied_list)  </w:t>
      </w:r>
      <w:r>
        <w:rPr>
          <w:rStyle w:val="CommentTok"/>
        </w:rPr>
        <w:t xml:space="preserve"># Output: [[99, 2], [3, 4]]</w:t>
      </w:r>
    </w:p>
    <w:p>
      <w:pPr>
        <w:numPr>
          <w:ilvl w:val="0"/>
          <w:numId w:val="1000"/>
        </w:numPr>
      </w:pPr>
      <w:r>
        <w:t xml:space="preserve">In this example, changing</w:t>
      </w:r>
      <w:r>
        <w:t xml:space="preserve"> </w:t>
      </w:r>
      <w:r>
        <w:rPr>
          <w:rStyle w:val="VerbatimChar"/>
        </w:rPr>
        <w:t xml:space="preserve">shallow_copied_list[0][0]</w:t>
      </w:r>
      <w:r>
        <w:t xml:space="preserve"> </w:t>
      </w:r>
      <w:r>
        <w:t xml:space="preserve">also changes</w:t>
      </w:r>
      <w:r>
        <w:t xml:space="preserve"> </w:t>
      </w:r>
      <w:r>
        <w:rPr>
          <w:rStyle w:val="VerbatimChar"/>
        </w:rPr>
        <w:t xml:space="preserve">original_list[0][0]</w:t>
      </w:r>
      <w:r>
        <w:t xml:space="preserve"> </w:t>
      </w:r>
      <w:r>
        <w:t xml:space="preserve">because</w:t>
      </w:r>
      <w:r>
        <w:t xml:space="preserve"> </w:t>
      </w:r>
      <w:r>
        <w:rPr>
          <w:rStyle w:val="VerbatimChar"/>
        </w:rPr>
        <w:t xml:space="preserve">[1, 2]</w:t>
      </w:r>
      <w:r>
        <w:t xml:space="preserve"> </w:t>
      </w:r>
      <w:r>
        <w:t xml:space="preserve">is the same object referenced by both lists.</w:t>
      </w:r>
    </w:p>
    <w:p>
      <w:pPr>
        <w:numPr>
          <w:ilvl w:val="0"/>
          <w:numId w:val="1001"/>
        </w:numPr>
      </w:pPr>
      <w:r>
        <w:rPr>
          <w:b/>
          <w:bCs/>
        </w:rPr>
        <w:t xml:space="preserve">Deep Copy:</w:t>
      </w:r>
    </w:p>
    <w:p>
      <w:pPr>
        <w:pStyle w:val="Compact"/>
        <w:numPr>
          <w:ilvl w:val="1"/>
          <w:numId w:val="1003"/>
        </w:numPr>
      </w:pPr>
      <w:r>
        <w:t xml:space="preserve">A deep copy creates a new compound object and then recursively inserts copies of the nested objects found in the original. This means it creates entirely independent copies of all objects, including nested ones.</w:t>
      </w:r>
    </w:p>
    <w:p>
      <w:pPr>
        <w:pStyle w:val="Compact"/>
        <w:numPr>
          <w:ilvl w:val="1"/>
          <w:numId w:val="1003"/>
        </w:numPr>
      </w:pPr>
      <w:r>
        <w:t xml:space="preserve">Changes made to the nested objects in the deep copy will not affect the original object, and vice versa.</w:t>
      </w:r>
    </w:p>
    <w:p>
      <w:pPr>
        <w:pStyle w:val="Compact"/>
        <w:numPr>
          <w:ilvl w:val="1"/>
          <w:numId w:val="1003"/>
        </w:numPr>
      </w:pPr>
      <w:r>
        <w:t xml:space="preserve">Achieved using</w:t>
      </w:r>
      <w:r>
        <w:t xml:space="preserve"> </w:t>
      </w:r>
      <w:r>
        <w:rPr>
          <w:rStyle w:val="VerbatimChar"/>
        </w:rPr>
        <w:t xml:space="preserve">copy.deepcopy()</w:t>
      </w:r>
      <w:r>
        <w:t xml:space="preserve">.</w:t>
      </w:r>
    </w:p>
    <w:p>
      <w:pPr>
        <w:numPr>
          <w:ilvl w:val="0"/>
          <w:numId w:val="1000"/>
        </w:numPr>
      </w:pPr>
      <w:r>
        <w:rPr>
          <w:b/>
          <w:bCs/>
        </w:rPr>
        <w:t xml:space="preserve">Example:</w:t>
      </w:r>
    </w:p>
    <w:p>
      <w:pPr>
        <w:pStyle w:val="SourceCode"/>
        <w:numPr>
          <w:ilvl w:val="0"/>
          <w:numId w:val="1000"/>
        </w:numPr>
      </w:pPr>
      <w:r>
        <w:rPr>
          <w:rStyle w:val="ImportTok"/>
        </w:rPr>
        <w:t xml:space="preserve">import</w:t>
      </w:r>
      <w:r>
        <w:rPr>
          <w:rStyle w:val="NormalTok"/>
        </w:rPr>
        <w:t xml:space="preserve"> copy</w:t>
      </w:r>
      <w:r>
        <w:br/>
      </w:r>
      <w:r>
        <w:rPr>
          <w:rStyle w:val="NormalTok"/>
        </w:rPr>
        <w:t xml:space="preserve">original_list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deep_copied_list </w:t>
      </w:r>
      <w:r>
        <w:rPr>
          <w:rStyle w:val="OperatorTok"/>
        </w:rPr>
        <w:t xml:space="preserve">=</w:t>
      </w:r>
      <w:r>
        <w:rPr>
          <w:rStyle w:val="NormalTok"/>
        </w:rPr>
        <w:t xml:space="preserve"> copy.deepcopy(original_list)</w:t>
      </w:r>
      <w:r>
        <w:br/>
      </w:r>
      <w:r>
        <w:br/>
      </w:r>
      <w:r>
        <w:rPr>
          <w:rStyle w:val="NormalTok"/>
        </w:rPr>
        <w:t xml:space="preserve">deep_copied_list[</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99</w:t>
      </w:r>
      <w:r>
        <w:rPr>
          <w:rStyle w:val="NormalTok"/>
        </w:rPr>
        <w:t xml:space="preserve"> </w:t>
      </w:r>
      <w:r>
        <w:rPr>
          <w:rStyle w:val="CommentTok"/>
        </w:rPr>
        <w:t xml:space="preserve"># Modifies a nested object</w:t>
      </w:r>
      <w:r>
        <w:br/>
      </w:r>
      <w:r>
        <w:br/>
      </w:r>
      <w:r>
        <w:rPr>
          <w:rStyle w:val="BuiltInTok"/>
        </w:rPr>
        <w:t xml:space="preserve">print</w:t>
      </w:r>
      <w:r>
        <w:rPr>
          <w:rStyle w:val="NormalTok"/>
        </w:rPr>
        <w:t xml:space="preserve">(original_list)        </w:t>
      </w:r>
      <w:r>
        <w:rPr>
          <w:rStyle w:val="CommentTok"/>
        </w:rPr>
        <w:t xml:space="preserve"># Output: [[1, 2], [3, 4]]</w:t>
      </w:r>
      <w:r>
        <w:br/>
      </w:r>
      <w:r>
        <w:rPr>
          <w:rStyle w:val="BuiltInTok"/>
        </w:rPr>
        <w:t xml:space="preserve">print</w:t>
      </w:r>
      <w:r>
        <w:rPr>
          <w:rStyle w:val="NormalTok"/>
        </w:rPr>
        <w:t xml:space="preserve">(deep_copied_list)     </w:t>
      </w:r>
      <w:r>
        <w:rPr>
          <w:rStyle w:val="CommentTok"/>
        </w:rPr>
        <w:t xml:space="preserve"># Output: [[99, 2], [3, 4]]</w:t>
      </w:r>
    </w:p>
    <w:p>
      <w:pPr>
        <w:numPr>
          <w:ilvl w:val="0"/>
          <w:numId w:val="1000"/>
        </w:numPr>
      </w:pPr>
      <w:r>
        <w:t xml:space="preserve">Here, changing</w:t>
      </w:r>
      <w:r>
        <w:t xml:space="preserve"> </w:t>
      </w:r>
      <w:r>
        <w:rPr>
          <w:rStyle w:val="VerbatimChar"/>
        </w:rPr>
        <w:t xml:space="preserve">deep_copied_list[0][0]</w:t>
      </w:r>
      <w:r>
        <w:t xml:space="preserve"> </w:t>
      </w:r>
      <w:r>
        <w:t xml:space="preserve">does not affect</w:t>
      </w:r>
      <w:r>
        <w:t xml:space="preserve"> </w:t>
      </w:r>
      <w:r>
        <w:rPr>
          <w:rStyle w:val="VerbatimChar"/>
        </w:rPr>
        <w:t xml:space="preserve">original_list[0][0]</w:t>
      </w:r>
      <w:r>
        <w:t xml:space="preserve"> </w:t>
      </w:r>
      <w:r>
        <w:t xml:space="preserve">because</w:t>
      </w:r>
      <w:r>
        <w:t xml:space="preserve"> </w:t>
      </w:r>
      <w:r>
        <w:rPr>
          <w:rStyle w:val="VerbatimChar"/>
        </w:rPr>
        <w:t xml:space="preserve">[1, 2]</w:t>
      </w:r>
      <w:r>
        <w:t xml:space="preserve"> </w:t>
      </w:r>
      <w:r>
        <w:t xml:space="preserve">is a completely separate object in the deep copy.</w:t>
      </w:r>
    </w:p>
    <w:bookmarkEnd w:id="30"/>
    <w:bookmarkStart w:id="31" w:name="question-2-2"/>
    <w:p>
      <w:pPr>
        <w:pStyle w:val="Heading3"/>
      </w:pPr>
      <w:r>
        <w:t xml:space="preserve">Question 2</w:t>
      </w:r>
    </w:p>
    <w:p>
      <w:pPr>
        <w:pStyle w:val="FirstParagraph"/>
      </w:pPr>
      <w:r>
        <w:t xml:space="preserve">Describe the purpose of</w:t>
      </w:r>
      <w:r>
        <w:t xml:space="preserve"> </w:t>
      </w:r>
      <w:r>
        <w:rPr>
          <w:b/>
          <w:bCs/>
        </w:rPr>
        <w:t xml:space="preserve">docstrings</w:t>
      </w:r>
      <w:r>
        <w:t xml:space="preserve"> </w:t>
      </w:r>
      <w:r>
        <w:t xml:space="preserve">in Python and how they are accessed.</w:t>
      </w:r>
    </w:p>
    <w:bookmarkEnd w:id="31"/>
    <w:bookmarkStart w:id="32" w:name="answer-2-2"/>
    <w:p>
      <w:pPr>
        <w:pStyle w:val="Heading3"/>
      </w:pPr>
      <w:r>
        <w:t xml:space="preserve">Answer 2</w:t>
      </w:r>
    </w:p>
    <w:p>
      <w:pPr>
        <w:pStyle w:val="FirstParagraph"/>
      </w:pPr>
      <w:r>
        <w:rPr>
          <w:b/>
          <w:bCs/>
        </w:rPr>
        <w:t xml:space="preserve">Docstrings</w:t>
      </w:r>
      <w:r>
        <w:t xml:space="preserve"> </w:t>
      </w:r>
      <w:r>
        <w:t xml:space="preserve">(documentation strings) in Python are string literals that occur as the first statement in a module, function, class, or method definition. Their primary purpose is to provide a concise and comprehensive summary of the object’s purpose and functionality. They serve as inline documentation, making code more understandable and maintainable for other developers and for the author in the future.</w:t>
      </w:r>
    </w:p>
    <w:p>
      <w:pPr>
        <w:pStyle w:val="BodyText"/>
      </w:pPr>
      <w:r>
        <w:rPr>
          <w:b/>
          <w:bCs/>
        </w:rPr>
        <w:t xml:space="preserve">Purpose of Docstrings:</w:t>
      </w:r>
      <w:r>
        <w:t xml:space="preserve"> </w:t>
      </w:r>
      <w:r>
        <w:t xml:space="preserve">1.</w:t>
      </w:r>
      <w:r>
        <w:t xml:space="preserve"> </w:t>
      </w:r>
      <w:r>
        <w:rPr>
          <w:b/>
          <w:bCs/>
        </w:rPr>
        <w:t xml:space="preserve">Self-Documentation:</w:t>
      </w:r>
      <w:r>
        <w:t xml:space="preserve"> </w:t>
      </w:r>
      <w:r>
        <w:t xml:space="preserve">They explain what a piece of code does, its arguments, what it returns, and any exceptions it might raise.</w:t>
      </w:r>
      <w:r>
        <w:t xml:space="preserve"> </w:t>
      </w:r>
      <w:r>
        <w:t xml:space="preserve">2.</w:t>
      </w:r>
      <w:r>
        <w:t xml:space="preserve"> </w:t>
      </w:r>
      <w:r>
        <w:rPr>
          <w:b/>
          <w:bCs/>
        </w:rPr>
        <w:t xml:space="preserve">Readability and Maintainability:</w:t>
      </w:r>
      <w:r>
        <w:t xml:space="preserve"> </w:t>
      </w:r>
      <w:r>
        <w:t xml:space="preserve">Well-written docstrings significantly improve code readability, making it easier for others (or your future self) to understand and work with the code.</w:t>
      </w:r>
      <w:r>
        <w:t xml:space="preserve"> </w:t>
      </w:r>
      <w:r>
        <w:t xml:space="preserve">3.</w:t>
      </w:r>
      <w:r>
        <w:t xml:space="preserve"> </w:t>
      </w:r>
      <w:r>
        <w:rPr>
          <w:b/>
          <w:bCs/>
        </w:rPr>
        <w:t xml:space="preserve">Automated Documentation Generation:</w:t>
      </w:r>
      <w:r>
        <w:t xml:space="preserve"> </w:t>
      </w:r>
      <w:r>
        <w:t xml:space="preserve">Tools like Sphinx can extract docstrings to automatically generate API documentation in various formats (HTML, PDF, etc.).</w:t>
      </w:r>
      <w:r>
        <w:t xml:space="preserve"> </w:t>
      </w:r>
      <w:r>
        <w:t xml:space="preserve">4.</w:t>
      </w:r>
      <w:r>
        <w:t xml:space="preserve"> </w:t>
      </w:r>
      <w:r>
        <w:rPr>
          <w:b/>
          <w:bCs/>
        </w:rPr>
        <w:t xml:space="preserve">Interactive Help:</w:t>
      </w:r>
      <w:r>
        <w:t xml:space="preserve"> </w:t>
      </w:r>
      <w:r>
        <w:t xml:space="preserve">They are accessible at runtime, allowing users to quickly get help on functions, classes, or modules without looking at the source code.</w:t>
      </w:r>
    </w:p>
    <w:p>
      <w:pPr>
        <w:pStyle w:val="BodyText"/>
      </w:pPr>
      <w:r>
        <w:rPr>
          <w:b/>
          <w:bCs/>
        </w:rPr>
        <w:t xml:space="preserve">How Docstrings are Accessed:</w:t>
      </w:r>
      <w:r>
        <w:t xml:space="preserve"> </w:t>
      </w:r>
      <w:r>
        <w:t xml:space="preserve">Docstrings can be accessed programmatically using the</w:t>
      </w:r>
      <w:r>
        <w:t xml:space="preserve"> </w:t>
      </w:r>
      <w:r>
        <w:rPr>
          <w:rStyle w:val="VerbatimChar"/>
        </w:rPr>
        <w:t xml:space="preserve">__doc__</w:t>
      </w:r>
      <w:r>
        <w:t xml:space="preserve"> </w:t>
      </w:r>
      <w:r>
        <w:t xml:space="preserve">attribute of the object (module, function, class, or method) or by using the built-in</w:t>
      </w:r>
      <w:r>
        <w:t xml:space="preserve"> </w:t>
      </w:r>
      <w:r>
        <w:rPr>
          <w:rStyle w:val="VerbatimChar"/>
        </w:rPr>
        <w:t xml:space="preserve">help()</w:t>
      </w:r>
      <w:r>
        <w:t xml:space="preserve"> </w:t>
      </w:r>
      <w:r>
        <w:t xml:space="preserve">function.</w:t>
      </w:r>
    </w:p>
    <w:p>
      <w:pPr>
        <w:pStyle w:val="BodyText"/>
      </w:pPr>
      <w:r>
        <w:rPr>
          <w:b/>
          <w:bCs/>
        </w:rPr>
        <w:t xml:space="preserve">Example:</w:t>
      </w:r>
    </w:p>
    <w:p>
      <w:pPr>
        <w:pStyle w:val="SourceCode"/>
      </w:pPr>
      <w:r>
        <w:rPr>
          <w:rStyle w:val="KeywordTok"/>
        </w:rPr>
        <w:t xml:space="preserve">def</w:t>
      </w:r>
      <w:r>
        <w:rPr>
          <w:rStyle w:val="NormalTok"/>
        </w:rPr>
        <w:t xml:space="preserve"> calculate_area(length, width):</w:t>
      </w:r>
      <w:r>
        <w:br/>
      </w:r>
      <w:r>
        <w:rPr>
          <w:rStyle w:val="NormalTok"/>
        </w:rPr>
        <w:t xml:space="preserve">    </w:t>
      </w:r>
      <w:r>
        <w:rPr>
          <w:rStyle w:val="CommentTok"/>
        </w:rPr>
        <w:t xml:space="preserve">"""</w:t>
      </w:r>
      <w:r>
        <w:br/>
      </w:r>
      <w:r>
        <w:rPr>
          <w:rStyle w:val="CommentTok"/>
        </w:rPr>
        <w:t xml:space="preserve">    Calculates the area of a rectangle.</w:t>
      </w:r>
      <w:r>
        <w:br/>
      </w:r>
      <w:r>
        <w:br/>
      </w:r>
      <w:r>
        <w:rPr>
          <w:rStyle w:val="CommentTok"/>
        </w:rPr>
        <w:t xml:space="preserve">    Args:</w:t>
      </w:r>
      <w:r>
        <w:br/>
      </w:r>
      <w:r>
        <w:rPr>
          <w:rStyle w:val="CommentTok"/>
        </w:rPr>
        <w:t xml:space="preserve">        length (float): The length of the rectangle.</w:t>
      </w:r>
      <w:r>
        <w:br/>
      </w:r>
      <w:r>
        <w:rPr>
          <w:rStyle w:val="CommentTok"/>
        </w:rPr>
        <w:t xml:space="preserve">        width (float): The width of the rectangle.</w:t>
      </w:r>
      <w:r>
        <w:br/>
      </w:r>
      <w:r>
        <w:br/>
      </w:r>
      <w:r>
        <w:rPr>
          <w:rStyle w:val="CommentTok"/>
        </w:rPr>
        <w:t xml:space="preserve">    Returns:</w:t>
      </w:r>
      <w:r>
        <w:br/>
      </w:r>
      <w:r>
        <w:rPr>
          <w:rStyle w:val="CommentTok"/>
        </w:rPr>
        <w:t xml:space="preserve">        float: The calculated area of the rectangle.</w:t>
      </w:r>
      <w:r>
        <w:br/>
      </w:r>
      <w:r>
        <w:rPr>
          <w:rStyle w:val="CommentTok"/>
        </w:rPr>
        <w:t xml:space="preserve">    """</w:t>
      </w:r>
      <w:r>
        <w:br/>
      </w:r>
      <w:r>
        <w:rPr>
          <w:rStyle w:val="NormalTok"/>
        </w:rPr>
        <w:t xml:space="preserve">    </w:t>
      </w:r>
      <w:r>
        <w:rPr>
          <w:rStyle w:val="ControlFlowTok"/>
        </w:rPr>
        <w:t xml:space="preserve">return</w:t>
      </w:r>
      <w:r>
        <w:rPr>
          <w:rStyle w:val="NormalTok"/>
        </w:rPr>
        <w:t xml:space="preserve"> length </w:t>
      </w:r>
      <w:r>
        <w:rPr>
          <w:rStyle w:val="OperatorTok"/>
        </w:rPr>
        <w:t xml:space="preserve">*</w:t>
      </w:r>
      <w:r>
        <w:rPr>
          <w:rStyle w:val="NormalTok"/>
        </w:rPr>
        <w:t xml:space="preserve"> width</w:t>
      </w:r>
      <w:r>
        <w:br/>
      </w:r>
      <w:r>
        <w:br/>
      </w:r>
      <w:r>
        <w:rPr>
          <w:rStyle w:val="KeywordTok"/>
        </w:rPr>
        <w:t xml:space="preserve">class</w:t>
      </w:r>
      <w:r>
        <w:rPr>
          <w:rStyle w:val="NormalTok"/>
        </w:rPr>
        <w:t xml:space="preserve"> Circle:</w:t>
      </w:r>
      <w:r>
        <w:br/>
      </w:r>
      <w:r>
        <w:rPr>
          <w:rStyle w:val="NormalTok"/>
        </w:rPr>
        <w:t xml:space="preserve">    </w:t>
      </w:r>
      <w:r>
        <w:rPr>
          <w:rStyle w:val="CommentTok"/>
        </w:rPr>
        <w:t xml:space="preserve">"""</w:t>
      </w:r>
      <w:r>
        <w:br/>
      </w:r>
      <w:r>
        <w:rPr>
          <w:rStyle w:val="CommentTok"/>
        </w:rPr>
        <w:t xml:space="preserve">    A class to represent a circle.</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radius):</w:t>
      </w:r>
      <w:r>
        <w:br/>
      </w:r>
      <w:r>
        <w:rPr>
          <w:rStyle w:val="NormalTok"/>
        </w:rPr>
        <w:t xml:space="preserve">        </w:t>
      </w:r>
      <w:r>
        <w:rPr>
          <w:rStyle w:val="CommentTok"/>
        </w:rPr>
        <w:t xml:space="preserve">"""</w:t>
      </w:r>
      <w:r>
        <w:br/>
      </w:r>
      <w:r>
        <w:rPr>
          <w:rStyle w:val="CommentTok"/>
        </w:rPr>
        <w:t xml:space="preserve">        Initializes the Circle object with a given radius.</w:t>
      </w:r>
      <w:r>
        <w:br/>
      </w:r>
      <w:r>
        <w:br/>
      </w:r>
      <w:r>
        <w:rPr>
          <w:rStyle w:val="CommentTok"/>
        </w:rPr>
        <w:t xml:space="preserve">        Args:</w:t>
      </w:r>
      <w:r>
        <w:br/>
      </w:r>
      <w:r>
        <w:rPr>
          <w:rStyle w:val="CommentTok"/>
        </w:rPr>
        <w:t xml:space="preserve">            radius (float): The radius of the circle.</w:t>
      </w:r>
      <w:r>
        <w:br/>
      </w:r>
      <w:r>
        <w:rPr>
          <w:rStyle w:val="CommentTok"/>
        </w:rPr>
        <w:t xml:space="preserve">        """</w:t>
      </w:r>
      <w:r>
        <w:br/>
      </w:r>
      <w:r>
        <w:rPr>
          <w:rStyle w:val="NormalTok"/>
        </w:rPr>
        <w:t xml:space="preserve">        </w:t>
      </w:r>
      <w:r>
        <w:rPr>
          <w:rStyle w:val="VariableTok"/>
        </w:rPr>
        <w:t xml:space="preserve">self</w:t>
      </w:r>
      <w:r>
        <w:rPr>
          <w:rStyle w:val="NormalTok"/>
        </w:rPr>
        <w:t xml:space="preserve">.radius </w:t>
      </w:r>
      <w:r>
        <w:rPr>
          <w:rStyle w:val="OperatorTok"/>
        </w:rPr>
        <w:t xml:space="preserve">=</w:t>
      </w:r>
      <w:r>
        <w:rPr>
          <w:rStyle w:val="NormalTok"/>
        </w:rPr>
        <w:t xml:space="preserve"> radius</w:t>
      </w:r>
      <w:r>
        <w:br/>
      </w:r>
      <w:r>
        <w:br/>
      </w:r>
      <w:r>
        <w:rPr>
          <w:rStyle w:val="CommentTok"/>
        </w:rPr>
        <w:t xml:space="preserve"># Accessing docstrings</w:t>
      </w:r>
      <w:r>
        <w:br/>
      </w:r>
      <w:r>
        <w:rPr>
          <w:rStyle w:val="BuiltInTok"/>
        </w:rPr>
        <w:t xml:space="preserve">print</w:t>
      </w:r>
      <w:r>
        <w:rPr>
          <w:rStyle w:val="NormalTok"/>
        </w:rPr>
        <w:t xml:space="preserve">(calculate_area.__doc__)</w:t>
      </w:r>
      <w:r>
        <w:br/>
      </w:r>
      <w:r>
        <w:rPr>
          <w:rStyle w:val="BuiltInTok"/>
        </w:rPr>
        <w:t xml:space="preserve">print</w:t>
      </w:r>
      <w:r>
        <w:rPr>
          <w:rStyle w:val="NormalTok"/>
        </w:rPr>
        <w:t xml:space="preserve">(Circle.__doc__)</w:t>
      </w:r>
      <w:r>
        <w:br/>
      </w:r>
      <w:r>
        <w:rPr>
          <w:rStyle w:val="BuiltInTok"/>
        </w:rPr>
        <w:t xml:space="preserve">print</w:t>
      </w:r>
      <w:r>
        <w:rPr>
          <w:rStyle w:val="NormalTok"/>
        </w:rPr>
        <w:t xml:space="preserve">(Circle.</w:t>
      </w:r>
      <w:r>
        <w:rPr>
          <w:rStyle w:val="FunctionTok"/>
        </w:rPr>
        <w:t xml:space="preserve">__init__</w:t>
      </w:r>
      <w:r>
        <w:rPr>
          <w:rStyle w:val="NormalTok"/>
        </w:rPr>
        <w:t xml:space="preserve">.__doc__)</w:t>
      </w:r>
      <w:r>
        <w:br/>
      </w:r>
      <w:r>
        <w:br/>
      </w:r>
      <w:r>
        <w:rPr>
          <w:rStyle w:val="CommentTok"/>
        </w:rPr>
        <w:t xml:space="preserve"># Using help() function</w:t>
      </w:r>
      <w:r>
        <w:br/>
      </w:r>
      <w:r>
        <w:rPr>
          <w:rStyle w:val="BuiltInTok"/>
        </w:rPr>
        <w:t xml:space="preserve">help</w:t>
      </w:r>
      <w:r>
        <w:rPr>
          <w:rStyle w:val="NormalTok"/>
        </w:rPr>
        <w:t xml:space="preserve">(calculate_area)</w:t>
      </w:r>
      <w:r>
        <w:br/>
      </w:r>
      <w:r>
        <w:rPr>
          <w:rStyle w:val="BuiltInTok"/>
        </w:rPr>
        <w:t xml:space="preserve">help</w:t>
      </w:r>
      <w:r>
        <w:rPr>
          <w:rStyle w:val="NormalTok"/>
        </w:rPr>
        <w:t xml:space="preserve">(Circle)</w:t>
      </w:r>
    </w:p>
    <w:p>
      <w:pPr>
        <w:pStyle w:val="FirstParagraph"/>
      </w:pPr>
      <w:r>
        <w:t xml:space="preserve">The</w:t>
      </w:r>
      <w:r>
        <w:t xml:space="preserve"> </w:t>
      </w:r>
      <w:r>
        <w:rPr>
          <w:rStyle w:val="VerbatimChar"/>
        </w:rPr>
        <w:t xml:space="preserve">print()</w:t>
      </w:r>
      <w:r>
        <w:t xml:space="preserve"> </w:t>
      </w:r>
      <w:r>
        <w:t xml:space="preserve">statements will output the docstring content, and</w:t>
      </w:r>
      <w:r>
        <w:t xml:space="preserve"> </w:t>
      </w:r>
      <w:r>
        <w:rPr>
          <w:rStyle w:val="VerbatimChar"/>
        </w:rPr>
        <w:t xml:space="preserve">help()</w:t>
      </w:r>
      <w:r>
        <w:t xml:space="preserve"> </w:t>
      </w:r>
      <w:r>
        <w:t xml:space="preserve">will display a formatted help message including the docstring.</w:t>
      </w:r>
    </w:p>
    <w:bookmarkEnd w:id="32"/>
    <w:bookmarkEnd w:id="33"/>
    <w:bookmarkStart w:id="36" w:name="X70fa64cb0679265f9d4f9bc5e4776eb531b8504"/>
    <w:p>
      <w:pPr>
        <w:pStyle w:val="Heading2"/>
      </w:pPr>
      <w:r>
        <w:t xml:space="preserve">6-Mark Questions (In-depth Explanations/Process Steps)</w:t>
      </w:r>
    </w:p>
    <w:bookmarkStart w:id="34" w:name="question-1-3"/>
    <w:p>
      <w:pPr>
        <w:pStyle w:val="Heading3"/>
      </w:pPr>
      <w:r>
        <w:t xml:space="preserve">Question 1</w:t>
      </w:r>
    </w:p>
    <w:p>
      <w:pPr>
        <w:pStyle w:val="FirstParagraph"/>
      </w:pPr>
      <w:r>
        <w:t xml:space="preserve">Explain the</w:t>
      </w:r>
      <w:r>
        <w:t xml:space="preserve"> </w:t>
      </w:r>
      <w:r>
        <w:rPr>
          <w:b/>
          <w:bCs/>
        </w:rPr>
        <w:t xml:space="preserve">Python execution model</w:t>
      </w:r>
      <w:r>
        <w:t xml:space="preserve">, from source code to execution.</w:t>
      </w:r>
    </w:p>
    <w:bookmarkEnd w:id="34"/>
    <w:bookmarkStart w:id="35" w:name="answer-1-3"/>
    <w:p>
      <w:pPr>
        <w:pStyle w:val="Heading3"/>
      </w:pPr>
      <w:r>
        <w:t xml:space="preserve">Answer 1</w:t>
      </w:r>
    </w:p>
    <w:p>
      <w:pPr>
        <w:pStyle w:val="FirstParagraph"/>
      </w:pPr>
      <w:r>
        <w:t xml:space="preserve">The Python execution model involves several steps, transforming human-readable source code into instructions that the computer’s processor can understand and execute. This process is primarily managed by the Python interpreter.</w:t>
      </w:r>
    </w:p>
    <w:p>
      <w:pPr>
        <w:pStyle w:val="BodyText"/>
      </w:pPr>
      <w:r>
        <w:t xml:space="preserve">Here’s a breakdown of the steps:</w:t>
      </w:r>
    </w:p>
    <w:p>
      <w:pPr>
        <w:pStyle w:val="Compact"/>
        <w:numPr>
          <w:ilvl w:val="0"/>
          <w:numId w:val="1004"/>
        </w:numPr>
      </w:pPr>
      <w:r>
        <w:rPr>
          <w:b/>
          <w:bCs/>
        </w:rPr>
        <w:t xml:space="preserve">Source Code (</w:t>
      </w:r>
      <w:r>
        <w:rPr>
          <w:rStyle w:val="VerbatimChar"/>
          <w:b/>
          <w:bCs/>
        </w:rPr>
        <w:t xml:space="preserve">.py</w:t>
      </w:r>
      <w:r>
        <w:rPr>
          <w:b/>
          <w:bCs/>
        </w:rPr>
        <w:t xml:space="preserve"> </w:t>
      </w:r>
      <w:r>
        <w:rPr>
          <w:b/>
          <w:bCs/>
        </w:rPr>
        <w:t xml:space="preserve">files):</w:t>
      </w:r>
    </w:p>
    <w:p>
      <w:pPr>
        <w:pStyle w:val="Compact"/>
        <w:numPr>
          <w:ilvl w:val="1"/>
          <w:numId w:val="1005"/>
        </w:numPr>
      </w:pPr>
      <w:r>
        <w:t xml:space="preserve">A Python program begins as source code written by a developer in a</w:t>
      </w:r>
      <w:r>
        <w:t xml:space="preserve"> </w:t>
      </w:r>
      <w:r>
        <w:rPr>
          <w:rStyle w:val="VerbatimChar"/>
        </w:rPr>
        <w:t xml:space="preserve">.py</w:t>
      </w:r>
      <w:r>
        <w:t xml:space="preserve"> </w:t>
      </w:r>
      <w:r>
        <w:t xml:space="preserve">file (or interactively in a shell). This code is a sequence of statements and expressions following Python’s syntax rules.</w:t>
      </w:r>
    </w:p>
    <w:p>
      <w:pPr>
        <w:pStyle w:val="Compact"/>
        <w:numPr>
          <w:ilvl w:val="0"/>
          <w:numId w:val="1004"/>
        </w:numPr>
      </w:pPr>
      <w:r>
        <w:rPr>
          <w:b/>
          <w:bCs/>
        </w:rPr>
        <w:t xml:space="preserve">Lexical Analysis (Tokenization):</w:t>
      </w:r>
    </w:p>
    <w:p>
      <w:pPr>
        <w:pStyle w:val="Compact"/>
        <w:numPr>
          <w:ilvl w:val="1"/>
          <w:numId w:val="1006"/>
        </w:numPr>
      </w:pPr>
      <w:r>
        <w:t xml:space="preserve">When the Python interpreter is invoked, the first step is to read the source code and break it down into a stream of</w:t>
      </w:r>
      <w:r>
        <w:t xml:space="preserve"> </w:t>
      </w:r>
      <w:r>
        <w:rPr>
          <w:b/>
          <w:bCs/>
        </w:rPr>
        <w:t xml:space="preserve">tokens</w:t>
      </w:r>
      <w:r>
        <w:t xml:space="preserve">. Tokens are the smallest meaningful units in the language, such as keywords (</w:t>
      </w:r>
      <w:r>
        <w:rPr>
          <w:rStyle w:val="VerbatimChar"/>
        </w:rPr>
        <w:t xml:space="preserve">def</w:t>
      </w:r>
      <w:r>
        <w:t xml:space="preserve">,</w:t>
      </w:r>
      <w:r>
        <w:t xml:space="preserve"> </w:t>
      </w:r>
      <w:r>
        <w:rPr>
          <w:rStyle w:val="VerbatimChar"/>
        </w:rPr>
        <w:t xml:space="preserve">if</w:t>
      </w:r>
      <w:r>
        <w:t xml:space="preserve">), identifiers (</w:t>
      </w:r>
      <w:r>
        <w:rPr>
          <w:rStyle w:val="VerbatimChar"/>
        </w:rPr>
        <w:t xml:space="preserve">variable_name</w:t>
      </w:r>
      <w:r>
        <w:t xml:space="preserve">,</w:t>
      </w:r>
      <w:r>
        <w:t xml:space="preserve"> </w:t>
      </w:r>
      <w:r>
        <w:rPr>
          <w:rStyle w:val="VerbatimChar"/>
        </w:rPr>
        <w:t xml:space="preserve">function_name</w:t>
      </w:r>
      <w:r>
        <w:t xml:space="preserve">), operators (</w:t>
      </w:r>
      <w:r>
        <w:rPr>
          <w:rStyle w:val="VerbatimChar"/>
        </w:rPr>
        <w:t xml:space="preserve">+</w:t>
      </w:r>
      <w:r>
        <w:t xml:space="preserve">,</w:t>
      </w:r>
      <w:r>
        <w:t xml:space="preserve"> </w:t>
      </w:r>
      <w:r>
        <w:rPr>
          <w:rStyle w:val="VerbatimChar"/>
        </w:rPr>
        <w:t xml:space="preserve">=</w:t>
      </w:r>
      <w:r>
        <w:t xml:space="preserve">), and literals (</w:t>
      </w:r>
      <w:r>
        <w:rPr>
          <w:rStyle w:val="VerbatimChar"/>
        </w:rPr>
        <w:t xml:space="preserve">10</w:t>
      </w:r>
      <w:r>
        <w:t xml:space="preserve">,</w:t>
      </w:r>
      <w:r>
        <w:t xml:space="preserve"> </w:t>
      </w:r>
      <w:r>
        <w:rPr>
          <w:rStyle w:val="VerbatimChar"/>
        </w:rPr>
        <w:t xml:space="preserve">"hello"</w:t>
      </w:r>
      <w:r>
        <w:t xml:space="preserve">).</w:t>
      </w:r>
    </w:p>
    <w:p>
      <w:pPr>
        <w:pStyle w:val="Compact"/>
        <w:numPr>
          <w:ilvl w:val="0"/>
          <w:numId w:val="1004"/>
        </w:numPr>
      </w:pPr>
      <w:r>
        <w:rPr>
          <w:b/>
          <w:bCs/>
        </w:rPr>
        <w:t xml:space="preserve">Parsing (Abstract Syntax Tree - AST Generation):</w:t>
      </w:r>
    </w:p>
    <w:p>
      <w:pPr>
        <w:pStyle w:val="Compact"/>
        <w:numPr>
          <w:ilvl w:val="1"/>
          <w:numId w:val="1007"/>
        </w:numPr>
      </w:pPr>
      <w:r>
        <w:t xml:space="preserve">The stream of tokens is then fed to a</w:t>
      </w:r>
      <w:r>
        <w:t xml:space="preserve"> </w:t>
      </w:r>
      <w:r>
        <w:rPr>
          <w:b/>
          <w:bCs/>
        </w:rPr>
        <w:t xml:space="preserve">parser</w:t>
      </w:r>
      <w:r>
        <w:t xml:space="preserve">. The parser checks if the sequence of tokens conforms to Python’s grammar rules. If it does, it constructs an</w:t>
      </w:r>
      <w:r>
        <w:t xml:space="preserve"> </w:t>
      </w:r>
      <w:r>
        <w:rPr>
          <w:b/>
          <w:bCs/>
        </w:rPr>
        <w:t xml:space="preserve">Abstract Syntax Tree (AST)</w:t>
      </w:r>
      <w:r>
        <w:t xml:space="preserve">. The AST is a hierarchical, tree-like representation of the source code’s structure, capturing the essential elements of the program without the syntactic details (like parentheses or semicolons). It represents the logical structure of the code.</w:t>
      </w:r>
    </w:p>
    <w:p>
      <w:pPr>
        <w:pStyle w:val="Compact"/>
        <w:numPr>
          <w:ilvl w:val="0"/>
          <w:numId w:val="1004"/>
        </w:numPr>
      </w:pPr>
      <w:r>
        <w:rPr>
          <w:b/>
          <w:bCs/>
        </w:rPr>
        <w:t xml:space="preserve">Compilation to Bytecode (</w:t>
      </w:r>
      <w:r>
        <w:rPr>
          <w:rStyle w:val="VerbatimChar"/>
          <w:b/>
          <w:bCs/>
        </w:rPr>
        <w:t xml:space="preserve">.pyc</w:t>
      </w:r>
      <w:r>
        <w:rPr>
          <w:b/>
          <w:bCs/>
        </w:rPr>
        <w:t xml:space="preserve"> </w:t>
      </w:r>
      <w:r>
        <w:rPr>
          <w:b/>
          <w:bCs/>
        </w:rPr>
        <w:t xml:space="preserve">files):</w:t>
      </w:r>
    </w:p>
    <w:p>
      <w:pPr>
        <w:pStyle w:val="Compact"/>
        <w:numPr>
          <w:ilvl w:val="1"/>
          <w:numId w:val="1008"/>
        </w:numPr>
      </w:pPr>
      <w:r>
        <w:t xml:space="preserve">The AST is then compiled into</w:t>
      </w:r>
      <w:r>
        <w:t xml:space="preserve"> </w:t>
      </w:r>
      <w:r>
        <w:rPr>
          <w:b/>
          <w:bCs/>
        </w:rPr>
        <w:t xml:space="preserve">bytecode</w:t>
      </w:r>
      <w:r>
        <w:t xml:space="preserve">. Bytecode is a low-level, platform-independent set of instructions that the Python Virtual Machine (PVM) can understand. It’s an intermediate representation, not machine code.</w:t>
      </w:r>
    </w:p>
    <w:p>
      <w:pPr>
        <w:pStyle w:val="Compact"/>
        <w:numPr>
          <w:ilvl w:val="1"/>
          <w:numId w:val="1008"/>
        </w:numPr>
      </w:pPr>
      <w:r>
        <w:t xml:space="preserve">This compilation step is typically implicit and happens automatically when a Python module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2025-11-05T02:11:17Z</dcterms:created>
  <dcterms:modified xsi:type="dcterms:W3CDTF">2025-11-05T02:11:17Z</dcterms:modified>
</cp:coreProperties>
</file>

<file path=docProps/custom.xml><?xml version="1.0" encoding="utf-8"?>
<Properties xmlns="http://schemas.openxmlformats.org/officeDocument/2006/custom-properties" xmlns:vt="http://schemas.openxmlformats.org/officeDocument/2006/docPropsVTypes"/>
</file>