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**Cyber Security Trends 2025 Report**</w:t>
        <w:br/>
        <w:br/>
        <w:t>**Introduction**</w:t>
        <w:br/>
        <w:br/>
        <w:t>As we navigate the rapidly evolving landscape of technology and cybersecurity, it's essential to stay ahead of emerging threats and trends. This report provides an in-depth analysis of the top cyber security trends expected to shape the industry in 2025.</w:t>
        <w:br/>
        <w:br/>
        <w:t>**Trend 1: Increased Focus on Cloud Security**</w:t>
        <w:br/>
        <w:br/>
        <w:t>* **Description:** The shift to cloud computing has accelerated in recent years, and this trend is expected to continue in 2025. As more organizations migrate to cloud-based infrastructure, the need for robust cloud security measures will become increasingly important.</w:t>
        <w:br/>
        <w:t>* **Key Challenges:**</w:t>
        <w:br/>
        <w:t xml:space="preserve"> + Data breaches and unauthorized access to cloud storage</w:t>
        <w:br/>
        <w:t xml:space="preserve"> + Misconfigured cloud services and inadequate security controls</w:t>
        <w:br/>
        <w:t xml:space="preserve"> + Compliance and regulatory issues related to cloud security</w:t>
        <w:br/>
        <w:t>* **Recommendations:**</w:t>
        <w:br/>
        <w:t xml:space="preserve"> + Implement cloud security gateways and access controls</w:t>
        <w:br/>
        <w:t xml:space="preserve"> + Use cloud-based security tools and services</w:t>
        <w:br/>
        <w:t xml:space="preserve"> + Develop a cloud security strategy that aligns with business objectives</w:t>
        <w:br/>
        <w:br/>
        <w:t>**Trend 2: Rise of Artificial Intelligence and Machine Learning in Cyber Security**</w:t>
        <w:br/>
        <w:br/>
        <w:t>* **Description:** Artificial intelligence (AI) and machine learning (ML) are expected to play a significant role in cyber security in 2025, with the use of AI-powered tools for threat detection and incident response.</w:t>
        <w:br/>
        <w:t>* **Key Challenges:**</w:t>
        <w:br/>
        <w:t xml:space="preserve"> + Balancing the benefits of AI and ML with the risks of over-reliance on automated systems</w:t>
        <w:br/>
        <w:t xml:space="preserve"> + Addressing the need for human oversight and judgment in AI-driven security decision-making</w:t>
        <w:br/>
        <w:t xml:space="preserve"> + Ensuring that AI and ML systems are fair, transparent, and unbiased</w:t>
        <w:br/>
        <w:t>* **Recommendations:**</w:t>
        <w:br/>
        <w:t xml:space="preserve"> + Implement AI-powered security tools for threat detection and incident response</w:t>
        <w:br/>
        <w:t xml:space="preserve"> + Develop and train AI and ML models for security-specific tasks</w:t>
        <w:br/>
        <w:t xml:space="preserve"> + Establish a governance framework for AI and ML in security</w:t>
        <w:br/>
        <w:br/>
        <w:t>**Trend 3: Growing Importance of Zero-Trust Architecture**</w:t>
        <w:br/>
        <w:br/>
        <w:t>* **Description:** Zero-trust architecture (ZTA) is an emerging security approach that assumes all users and devices are untrusted, regardless of their location or connection to the network. ZTA is expected to become more widespread in 2025.</w:t>
        <w:br/>
        <w:t>* **Key Challenges:**</w:t>
        <w:br/>
        <w:t xml:space="preserve"> + Implementing ZTA in existing infrastructure and applications</w:t>
        <w:br/>
        <w:t xml:space="preserve"> + Ensuring that ZTA systems are scalable and efficient</w:t>
        <w:br/>
        <w:t xml:space="preserve"> + Balancing ZTA with the need for user convenience and experience</w:t>
        <w:br/>
        <w:t>* **Recommendations:**</w:t>
        <w:br/>
        <w:t xml:space="preserve"> + Implement ZTA in network and application access controls</w:t>
        <w:br/>
        <w:t xml:space="preserve"> + Use ZTA to segment and isolate sensitive data and applications</w:t>
        <w:br/>
        <w:t xml:space="preserve"> + Develop a comprehensive ZTA strategy that aligns with business objectives</w:t>
        <w:br/>
        <w:br/>
        <w: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