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1C42" w14:textId="0EDD9CAD" w:rsidR="00AB7895" w:rsidRDefault="00AB7895">
      <w:pPr>
        <w:pStyle w:val="Heading1"/>
        <w:rPr>
          <w:rFonts w:ascii="Calibri" w:hAnsi="Calibri"/>
          <w:color w:val="003366"/>
          <w:lang w:val="fr-FR"/>
        </w:rPr>
      </w:pPr>
      <w:bookmarkStart w:id="0" w:name="_Toc234695118"/>
      <w:r>
        <w:rPr>
          <w:rFonts w:ascii="Calibri" w:hAnsi="Calibri"/>
          <w:noProof/>
          <w:color w:val="003366"/>
          <w:lang w:val="fr-FR"/>
        </w:rPr>
        <w:drawing>
          <wp:anchor distT="0" distB="0" distL="114300" distR="114300" simplePos="0" relativeHeight="251656704" behindDoc="0" locked="0" layoutInCell="1" allowOverlap="1" wp14:anchorId="5B2C5051" wp14:editId="5D5625FA">
            <wp:simplePos x="0" y="0"/>
            <wp:positionH relativeFrom="column">
              <wp:posOffset>-1143000</wp:posOffset>
            </wp:positionH>
            <wp:positionV relativeFrom="paragraph">
              <wp:posOffset>-914400</wp:posOffset>
            </wp:positionV>
            <wp:extent cx="7820025" cy="10052050"/>
            <wp:effectExtent l="0" t="0" r="9525" b="6350"/>
            <wp:wrapSquare wrapText="bothSides"/>
            <wp:docPr id="1564399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20025" cy="100520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Pr>
          <w:rFonts w:ascii="Calibri" w:hAnsi="Calibri"/>
          <w:color w:val="003366"/>
          <w:lang w:val="fr-FR"/>
        </w:rPr>
        <w:tab/>
      </w:r>
    </w:p>
    <w:sdt>
      <w:sdtPr>
        <w:id w:val="653185675"/>
        <w:docPartObj>
          <w:docPartGallery w:val="Table of Contents"/>
          <w:docPartUnique/>
        </w:docPartObj>
      </w:sdtPr>
      <w:sdtEndPr>
        <w:rPr>
          <w:rFonts w:ascii="Calibri" w:eastAsiaTheme="minorEastAsia" w:hAnsi="Calibri" w:cstheme="minorBidi"/>
          <w:noProof/>
          <w:color w:val="auto"/>
          <w:sz w:val="22"/>
          <w:szCs w:val="22"/>
        </w:rPr>
      </w:sdtEndPr>
      <w:sdtContent>
        <w:p w14:paraId="37509CE0" w14:textId="5AF0F8AE" w:rsidR="00870762" w:rsidRDefault="00870762">
          <w:pPr>
            <w:pStyle w:val="TOCHeading"/>
          </w:pPr>
          <w:r>
            <w:t>Contents</w:t>
          </w:r>
        </w:p>
        <w:p w14:paraId="622B61C9" w14:textId="2EE7DB8E" w:rsidR="00870762" w:rsidRDefault="00870762" w:rsidP="00870762">
          <w:pPr>
            <w:pStyle w:val="TOC1"/>
            <w:tabs>
              <w:tab w:val="right" w:leader="dot" w:pos="8630"/>
            </w:tabs>
            <w:rPr>
              <w:noProof/>
            </w:rPr>
          </w:pPr>
          <w:r>
            <w:fldChar w:fldCharType="begin"/>
          </w:r>
          <w:r>
            <w:instrText xml:space="preserve"> TOC \o "1-3" \h \z \u </w:instrText>
          </w:r>
          <w:r>
            <w:fldChar w:fldCharType="separate"/>
          </w:r>
          <w:hyperlink w:anchor="_Toc234695119" w:history="1">
            <w:r w:rsidRPr="00C43892">
              <w:rPr>
                <w:rStyle w:val="Hyperlink"/>
                <w:noProof/>
                <w:lang w:val="fr-FR"/>
              </w:rPr>
              <w:t>Introduction</w:t>
            </w:r>
            <w:r>
              <w:rPr>
                <w:noProof/>
                <w:webHidden/>
              </w:rPr>
              <w:tab/>
            </w:r>
            <w:r>
              <w:rPr>
                <w:noProof/>
                <w:webHidden/>
              </w:rPr>
              <w:fldChar w:fldCharType="begin"/>
            </w:r>
            <w:r>
              <w:rPr>
                <w:noProof/>
                <w:webHidden/>
              </w:rPr>
              <w:instrText xml:space="preserve"> PAGEREF _Toc234695119 \h </w:instrText>
            </w:r>
            <w:r>
              <w:rPr>
                <w:noProof/>
                <w:webHidden/>
              </w:rPr>
            </w:r>
            <w:r>
              <w:rPr>
                <w:noProof/>
                <w:webHidden/>
              </w:rPr>
              <w:fldChar w:fldCharType="separate"/>
            </w:r>
            <w:r>
              <w:rPr>
                <w:noProof/>
                <w:webHidden/>
              </w:rPr>
              <w:t>2</w:t>
            </w:r>
            <w:r>
              <w:rPr>
                <w:noProof/>
                <w:webHidden/>
              </w:rPr>
              <w:fldChar w:fldCharType="end"/>
            </w:r>
          </w:hyperlink>
        </w:p>
        <w:p w14:paraId="355344B2" w14:textId="42FA5640" w:rsidR="00870762" w:rsidRDefault="00870762">
          <w:pPr>
            <w:pStyle w:val="TOC1"/>
            <w:tabs>
              <w:tab w:val="right" w:leader="dot" w:pos="8630"/>
            </w:tabs>
            <w:rPr>
              <w:noProof/>
            </w:rPr>
          </w:pPr>
          <w:hyperlink w:anchor="_Toc234695120" w:history="1">
            <w:r w:rsidRPr="00C43892">
              <w:rPr>
                <w:rStyle w:val="Hyperlink"/>
                <w:noProof/>
                <w:lang w:val="fr-FR"/>
              </w:rPr>
              <w:t>1. Mon parcours à CESI Exia</w:t>
            </w:r>
            <w:r>
              <w:rPr>
                <w:noProof/>
                <w:webHidden/>
              </w:rPr>
              <w:tab/>
            </w:r>
            <w:r>
              <w:rPr>
                <w:noProof/>
                <w:webHidden/>
              </w:rPr>
              <w:fldChar w:fldCharType="begin"/>
            </w:r>
            <w:r>
              <w:rPr>
                <w:noProof/>
                <w:webHidden/>
              </w:rPr>
              <w:instrText xml:space="preserve"> PAGEREF _Toc234695120 \h </w:instrText>
            </w:r>
            <w:r>
              <w:rPr>
                <w:noProof/>
                <w:webHidden/>
              </w:rPr>
            </w:r>
            <w:r>
              <w:rPr>
                <w:noProof/>
                <w:webHidden/>
              </w:rPr>
              <w:fldChar w:fldCharType="separate"/>
            </w:r>
            <w:r>
              <w:rPr>
                <w:noProof/>
                <w:webHidden/>
              </w:rPr>
              <w:t>2</w:t>
            </w:r>
            <w:r>
              <w:rPr>
                <w:noProof/>
                <w:webHidden/>
              </w:rPr>
              <w:fldChar w:fldCharType="end"/>
            </w:r>
          </w:hyperlink>
        </w:p>
        <w:p w14:paraId="567F30FC" w14:textId="59173661" w:rsidR="00870762" w:rsidRDefault="00870762">
          <w:pPr>
            <w:pStyle w:val="TOC2"/>
            <w:tabs>
              <w:tab w:val="right" w:leader="dot" w:pos="8630"/>
            </w:tabs>
            <w:rPr>
              <w:noProof/>
            </w:rPr>
          </w:pPr>
          <w:hyperlink w:anchor="_Toc234695121" w:history="1">
            <w:r w:rsidRPr="00C43892">
              <w:rPr>
                <w:rStyle w:val="Hyperlink"/>
                <w:noProof/>
                <w:lang w:val="fr-FR"/>
              </w:rPr>
              <w:t>1.1. Les étapes clés de ma formation : une progression itérative</w:t>
            </w:r>
            <w:r>
              <w:rPr>
                <w:noProof/>
                <w:webHidden/>
              </w:rPr>
              <w:tab/>
            </w:r>
            <w:r>
              <w:rPr>
                <w:noProof/>
                <w:webHidden/>
              </w:rPr>
              <w:fldChar w:fldCharType="begin"/>
            </w:r>
            <w:r>
              <w:rPr>
                <w:noProof/>
                <w:webHidden/>
              </w:rPr>
              <w:instrText xml:space="preserve"> PAGEREF _Toc234695121 \h </w:instrText>
            </w:r>
            <w:r>
              <w:rPr>
                <w:noProof/>
                <w:webHidden/>
              </w:rPr>
            </w:r>
            <w:r>
              <w:rPr>
                <w:noProof/>
                <w:webHidden/>
              </w:rPr>
              <w:fldChar w:fldCharType="separate"/>
            </w:r>
            <w:r>
              <w:rPr>
                <w:noProof/>
                <w:webHidden/>
              </w:rPr>
              <w:t>2</w:t>
            </w:r>
            <w:r>
              <w:rPr>
                <w:noProof/>
                <w:webHidden/>
              </w:rPr>
              <w:fldChar w:fldCharType="end"/>
            </w:r>
          </w:hyperlink>
        </w:p>
        <w:p w14:paraId="688728F5" w14:textId="67643010" w:rsidR="00870762" w:rsidRDefault="00870762">
          <w:pPr>
            <w:pStyle w:val="TOC2"/>
            <w:tabs>
              <w:tab w:val="right" w:leader="dot" w:pos="8630"/>
            </w:tabs>
            <w:rPr>
              <w:noProof/>
            </w:rPr>
          </w:pPr>
          <w:hyperlink w:anchor="_Toc234695122" w:history="1">
            <w:r w:rsidRPr="00C43892">
              <w:rPr>
                <w:rStyle w:val="Hyperlink"/>
                <w:noProof/>
                <w:lang w:val="fr-FR"/>
              </w:rPr>
              <w:t>1.2. La Pédagogie Active : L'Apprentissage Par Projets (APP)</w:t>
            </w:r>
            <w:r>
              <w:rPr>
                <w:noProof/>
                <w:webHidden/>
              </w:rPr>
              <w:tab/>
            </w:r>
            <w:r>
              <w:rPr>
                <w:noProof/>
                <w:webHidden/>
              </w:rPr>
              <w:fldChar w:fldCharType="begin"/>
            </w:r>
            <w:r>
              <w:rPr>
                <w:noProof/>
                <w:webHidden/>
              </w:rPr>
              <w:instrText xml:space="preserve"> PAGEREF _Toc234695122 \h </w:instrText>
            </w:r>
            <w:r>
              <w:rPr>
                <w:noProof/>
                <w:webHidden/>
              </w:rPr>
            </w:r>
            <w:r>
              <w:rPr>
                <w:noProof/>
                <w:webHidden/>
              </w:rPr>
              <w:fldChar w:fldCharType="separate"/>
            </w:r>
            <w:r>
              <w:rPr>
                <w:noProof/>
                <w:webHidden/>
              </w:rPr>
              <w:t>4</w:t>
            </w:r>
            <w:r>
              <w:rPr>
                <w:noProof/>
                <w:webHidden/>
              </w:rPr>
              <w:fldChar w:fldCharType="end"/>
            </w:r>
          </w:hyperlink>
        </w:p>
        <w:p w14:paraId="243B310C" w14:textId="29233FD5" w:rsidR="00870762" w:rsidRDefault="00870762">
          <w:pPr>
            <w:pStyle w:val="TOC1"/>
            <w:tabs>
              <w:tab w:val="right" w:leader="dot" w:pos="8630"/>
            </w:tabs>
            <w:rPr>
              <w:noProof/>
            </w:rPr>
          </w:pPr>
          <w:hyperlink w:anchor="_Toc234695123" w:history="1">
            <w:r w:rsidRPr="00C43892">
              <w:rPr>
                <w:rStyle w:val="Hyperlink"/>
                <w:noProof/>
                <w:lang w:val="fr-FR"/>
              </w:rPr>
              <w:t>2. Mes expériences professionnelles</w:t>
            </w:r>
            <w:r>
              <w:rPr>
                <w:noProof/>
                <w:webHidden/>
              </w:rPr>
              <w:tab/>
            </w:r>
            <w:r>
              <w:rPr>
                <w:noProof/>
                <w:webHidden/>
              </w:rPr>
              <w:fldChar w:fldCharType="begin"/>
            </w:r>
            <w:r>
              <w:rPr>
                <w:noProof/>
                <w:webHidden/>
              </w:rPr>
              <w:instrText xml:space="preserve"> PAGEREF _Toc234695123 \h </w:instrText>
            </w:r>
            <w:r>
              <w:rPr>
                <w:noProof/>
                <w:webHidden/>
              </w:rPr>
            </w:r>
            <w:r>
              <w:rPr>
                <w:noProof/>
                <w:webHidden/>
              </w:rPr>
              <w:fldChar w:fldCharType="separate"/>
            </w:r>
            <w:r>
              <w:rPr>
                <w:noProof/>
                <w:webHidden/>
              </w:rPr>
              <w:t>4</w:t>
            </w:r>
            <w:r>
              <w:rPr>
                <w:noProof/>
                <w:webHidden/>
              </w:rPr>
              <w:fldChar w:fldCharType="end"/>
            </w:r>
          </w:hyperlink>
        </w:p>
        <w:p w14:paraId="0DD55E5F" w14:textId="6F7C03E8" w:rsidR="00870762" w:rsidRDefault="00870762">
          <w:pPr>
            <w:pStyle w:val="TOC2"/>
            <w:tabs>
              <w:tab w:val="right" w:leader="dot" w:pos="8630"/>
            </w:tabs>
            <w:rPr>
              <w:noProof/>
            </w:rPr>
          </w:pPr>
          <w:hyperlink w:anchor="_Toc234695124" w:history="1">
            <w:r w:rsidRPr="00C43892">
              <w:rPr>
                <w:rStyle w:val="Hyperlink"/>
                <w:noProof/>
                <w:lang w:val="fr-FR"/>
              </w:rPr>
              <w:t>2.1. Stage 2023 (Naftal) : La découverte et les fondamentaux</w:t>
            </w:r>
            <w:r>
              <w:rPr>
                <w:noProof/>
                <w:webHidden/>
              </w:rPr>
              <w:tab/>
            </w:r>
            <w:r>
              <w:rPr>
                <w:noProof/>
                <w:webHidden/>
              </w:rPr>
              <w:fldChar w:fldCharType="begin"/>
            </w:r>
            <w:r>
              <w:rPr>
                <w:noProof/>
                <w:webHidden/>
              </w:rPr>
              <w:instrText xml:space="preserve"> PAGEREF _Toc234695124 \h </w:instrText>
            </w:r>
            <w:r>
              <w:rPr>
                <w:noProof/>
                <w:webHidden/>
              </w:rPr>
            </w:r>
            <w:r>
              <w:rPr>
                <w:noProof/>
                <w:webHidden/>
              </w:rPr>
              <w:fldChar w:fldCharType="separate"/>
            </w:r>
            <w:r>
              <w:rPr>
                <w:noProof/>
                <w:webHidden/>
              </w:rPr>
              <w:t>4</w:t>
            </w:r>
            <w:r>
              <w:rPr>
                <w:noProof/>
                <w:webHidden/>
              </w:rPr>
              <w:fldChar w:fldCharType="end"/>
            </w:r>
          </w:hyperlink>
        </w:p>
        <w:p w14:paraId="4D922127" w14:textId="63107948" w:rsidR="00870762" w:rsidRDefault="00870762">
          <w:pPr>
            <w:pStyle w:val="TOC2"/>
            <w:tabs>
              <w:tab w:val="right" w:leader="dot" w:pos="8630"/>
            </w:tabs>
            <w:rPr>
              <w:noProof/>
            </w:rPr>
          </w:pPr>
          <w:hyperlink w:anchor="_Toc234695125" w:history="1">
            <w:r w:rsidRPr="00C43892">
              <w:rPr>
                <w:rStyle w:val="Hyperlink"/>
                <w:noProof/>
                <w:lang w:val="fr-FR"/>
              </w:rPr>
              <w:t>2.2. Stage 2024 (Sonelgaz) : L'immersion dans la rigueur d'entreprise</w:t>
            </w:r>
            <w:r>
              <w:rPr>
                <w:noProof/>
                <w:webHidden/>
              </w:rPr>
              <w:tab/>
            </w:r>
            <w:r>
              <w:rPr>
                <w:noProof/>
                <w:webHidden/>
              </w:rPr>
              <w:fldChar w:fldCharType="begin"/>
            </w:r>
            <w:r>
              <w:rPr>
                <w:noProof/>
                <w:webHidden/>
              </w:rPr>
              <w:instrText xml:space="preserve"> PAGEREF _Toc234695125 \h </w:instrText>
            </w:r>
            <w:r>
              <w:rPr>
                <w:noProof/>
                <w:webHidden/>
              </w:rPr>
            </w:r>
            <w:r>
              <w:rPr>
                <w:noProof/>
                <w:webHidden/>
              </w:rPr>
              <w:fldChar w:fldCharType="separate"/>
            </w:r>
            <w:r>
              <w:rPr>
                <w:noProof/>
                <w:webHidden/>
              </w:rPr>
              <w:t>5</w:t>
            </w:r>
            <w:r>
              <w:rPr>
                <w:noProof/>
                <w:webHidden/>
              </w:rPr>
              <w:fldChar w:fldCharType="end"/>
            </w:r>
          </w:hyperlink>
        </w:p>
        <w:p w14:paraId="7A0EA94F" w14:textId="304A3D43" w:rsidR="00870762" w:rsidRDefault="00870762">
          <w:pPr>
            <w:pStyle w:val="TOC2"/>
            <w:tabs>
              <w:tab w:val="right" w:leader="dot" w:pos="8630"/>
            </w:tabs>
            <w:rPr>
              <w:noProof/>
            </w:rPr>
          </w:pPr>
          <w:hyperlink w:anchor="_Toc234695126" w:history="1">
            <w:r w:rsidRPr="00C43892">
              <w:rPr>
                <w:rStyle w:val="Hyperlink"/>
                <w:noProof/>
                <w:lang w:val="fr-FR"/>
              </w:rPr>
              <w:t>2.3. Stage 2024-2025 (Sonatrach) : Le basculement vers le Full-Stack moderne</w:t>
            </w:r>
            <w:r>
              <w:rPr>
                <w:noProof/>
                <w:webHidden/>
              </w:rPr>
              <w:tab/>
            </w:r>
            <w:r>
              <w:rPr>
                <w:noProof/>
                <w:webHidden/>
              </w:rPr>
              <w:fldChar w:fldCharType="begin"/>
            </w:r>
            <w:r>
              <w:rPr>
                <w:noProof/>
                <w:webHidden/>
              </w:rPr>
              <w:instrText xml:space="preserve"> PAGEREF _Toc234695126 \h </w:instrText>
            </w:r>
            <w:r>
              <w:rPr>
                <w:noProof/>
                <w:webHidden/>
              </w:rPr>
            </w:r>
            <w:r>
              <w:rPr>
                <w:noProof/>
                <w:webHidden/>
              </w:rPr>
              <w:fldChar w:fldCharType="separate"/>
            </w:r>
            <w:r>
              <w:rPr>
                <w:noProof/>
                <w:webHidden/>
              </w:rPr>
              <w:t>5</w:t>
            </w:r>
            <w:r>
              <w:rPr>
                <w:noProof/>
                <w:webHidden/>
              </w:rPr>
              <w:fldChar w:fldCharType="end"/>
            </w:r>
          </w:hyperlink>
        </w:p>
        <w:p w14:paraId="1F823B3B" w14:textId="13DA5789" w:rsidR="00870762" w:rsidRDefault="00870762">
          <w:pPr>
            <w:pStyle w:val="TOC1"/>
            <w:tabs>
              <w:tab w:val="right" w:leader="dot" w:pos="8630"/>
            </w:tabs>
            <w:rPr>
              <w:noProof/>
            </w:rPr>
          </w:pPr>
          <w:hyperlink w:anchor="_Toc234695127" w:history="1">
            <w:r w:rsidRPr="00C43892">
              <w:rPr>
                <w:rStyle w:val="Hyperlink"/>
                <w:noProof/>
                <w:lang w:val="fr-FR"/>
              </w:rPr>
              <w:t>3. Bilan analytique du Projet de Fin d'Études (PFE) - SchoolHub</w:t>
            </w:r>
            <w:r>
              <w:rPr>
                <w:noProof/>
                <w:webHidden/>
              </w:rPr>
              <w:tab/>
            </w:r>
            <w:r>
              <w:rPr>
                <w:noProof/>
                <w:webHidden/>
              </w:rPr>
              <w:fldChar w:fldCharType="begin"/>
            </w:r>
            <w:r>
              <w:rPr>
                <w:noProof/>
                <w:webHidden/>
              </w:rPr>
              <w:instrText xml:space="preserve"> PAGEREF _Toc234695127 \h </w:instrText>
            </w:r>
            <w:r>
              <w:rPr>
                <w:noProof/>
                <w:webHidden/>
              </w:rPr>
            </w:r>
            <w:r>
              <w:rPr>
                <w:noProof/>
                <w:webHidden/>
              </w:rPr>
              <w:fldChar w:fldCharType="separate"/>
            </w:r>
            <w:r>
              <w:rPr>
                <w:noProof/>
                <w:webHidden/>
              </w:rPr>
              <w:t>6</w:t>
            </w:r>
            <w:r>
              <w:rPr>
                <w:noProof/>
                <w:webHidden/>
              </w:rPr>
              <w:fldChar w:fldCharType="end"/>
            </w:r>
          </w:hyperlink>
        </w:p>
        <w:p w14:paraId="6226FFE7" w14:textId="152CB0BA" w:rsidR="00870762" w:rsidRDefault="00870762">
          <w:pPr>
            <w:pStyle w:val="TOC2"/>
            <w:tabs>
              <w:tab w:val="right" w:leader="dot" w:pos="8630"/>
            </w:tabs>
            <w:rPr>
              <w:noProof/>
            </w:rPr>
          </w:pPr>
          <w:hyperlink w:anchor="_Toc234695128" w:history="1">
            <w:r w:rsidRPr="00C43892">
              <w:rPr>
                <w:rStyle w:val="Hyperlink"/>
                <w:noProof/>
                <w:lang w:val="fr-FR"/>
              </w:rPr>
              <w:t>3.1. Contexte, Enjeux et Problématique métier</w:t>
            </w:r>
            <w:r>
              <w:rPr>
                <w:noProof/>
                <w:webHidden/>
              </w:rPr>
              <w:tab/>
            </w:r>
            <w:r>
              <w:rPr>
                <w:noProof/>
                <w:webHidden/>
              </w:rPr>
              <w:fldChar w:fldCharType="begin"/>
            </w:r>
            <w:r>
              <w:rPr>
                <w:noProof/>
                <w:webHidden/>
              </w:rPr>
              <w:instrText xml:space="preserve"> PAGEREF _Toc234695128 \h </w:instrText>
            </w:r>
            <w:r>
              <w:rPr>
                <w:noProof/>
                <w:webHidden/>
              </w:rPr>
            </w:r>
            <w:r>
              <w:rPr>
                <w:noProof/>
                <w:webHidden/>
              </w:rPr>
              <w:fldChar w:fldCharType="separate"/>
            </w:r>
            <w:r>
              <w:rPr>
                <w:noProof/>
                <w:webHidden/>
              </w:rPr>
              <w:t>6</w:t>
            </w:r>
            <w:r>
              <w:rPr>
                <w:noProof/>
                <w:webHidden/>
              </w:rPr>
              <w:fldChar w:fldCharType="end"/>
            </w:r>
          </w:hyperlink>
        </w:p>
        <w:p w14:paraId="0D3426F9" w14:textId="6F08797B" w:rsidR="00870762" w:rsidRDefault="00870762">
          <w:pPr>
            <w:pStyle w:val="TOC2"/>
            <w:tabs>
              <w:tab w:val="right" w:leader="dot" w:pos="8630"/>
            </w:tabs>
            <w:rPr>
              <w:noProof/>
            </w:rPr>
          </w:pPr>
          <w:hyperlink w:anchor="_Toc234695129" w:history="1">
            <w:r w:rsidRPr="00C43892">
              <w:rPr>
                <w:rStyle w:val="Hyperlink"/>
                <w:noProof/>
                <w:lang w:val="fr-FR"/>
              </w:rPr>
              <w:t>3.2. Méthodologie et Gouvernance de Projet (PMP)</w:t>
            </w:r>
            <w:r>
              <w:rPr>
                <w:noProof/>
                <w:webHidden/>
              </w:rPr>
              <w:tab/>
            </w:r>
            <w:r>
              <w:rPr>
                <w:noProof/>
                <w:webHidden/>
              </w:rPr>
              <w:fldChar w:fldCharType="begin"/>
            </w:r>
            <w:r>
              <w:rPr>
                <w:noProof/>
                <w:webHidden/>
              </w:rPr>
              <w:instrText xml:space="preserve"> PAGEREF _Toc234695129 \h </w:instrText>
            </w:r>
            <w:r>
              <w:rPr>
                <w:noProof/>
                <w:webHidden/>
              </w:rPr>
            </w:r>
            <w:r>
              <w:rPr>
                <w:noProof/>
                <w:webHidden/>
              </w:rPr>
              <w:fldChar w:fldCharType="separate"/>
            </w:r>
            <w:r>
              <w:rPr>
                <w:noProof/>
                <w:webHidden/>
              </w:rPr>
              <w:t>6</w:t>
            </w:r>
            <w:r>
              <w:rPr>
                <w:noProof/>
                <w:webHidden/>
              </w:rPr>
              <w:fldChar w:fldCharType="end"/>
            </w:r>
          </w:hyperlink>
        </w:p>
        <w:p w14:paraId="24C7E112" w14:textId="568AC5F8" w:rsidR="00870762" w:rsidRDefault="00870762">
          <w:pPr>
            <w:pStyle w:val="TOC2"/>
            <w:tabs>
              <w:tab w:val="right" w:leader="dot" w:pos="8630"/>
            </w:tabs>
            <w:rPr>
              <w:noProof/>
            </w:rPr>
          </w:pPr>
          <w:hyperlink w:anchor="_Toc234695130" w:history="1">
            <w:r w:rsidRPr="00C43892">
              <w:rPr>
                <w:rStyle w:val="Hyperlink"/>
                <w:noProof/>
                <w:lang w:val="fr-FR"/>
              </w:rPr>
              <w:t>3.3. Architecture et Choix Technologiques</w:t>
            </w:r>
            <w:r>
              <w:rPr>
                <w:noProof/>
                <w:webHidden/>
              </w:rPr>
              <w:tab/>
            </w:r>
            <w:r>
              <w:rPr>
                <w:noProof/>
                <w:webHidden/>
              </w:rPr>
              <w:fldChar w:fldCharType="begin"/>
            </w:r>
            <w:r>
              <w:rPr>
                <w:noProof/>
                <w:webHidden/>
              </w:rPr>
              <w:instrText xml:space="preserve"> PAGEREF _Toc234695130 \h </w:instrText>
            </w:r>
            <w:r>
              <w:rPr>
                <w:noProof/>
                <w:webHidden/>
              </w:rPr>
            </w:r>
            <w:r>
              <w:rPr>
                <w:noProof/>
                <w:webHidden/>
              </w:rPr>
              <w:fldChar w:fldCharType="separate"/>
            </w:r>
            <w:r>
              <w:rPr>
                <w:noProof/>
                <w:webHidden/>
              </w:rPr>
              <w:t>6</w:t>
            </w:r>
            <w:r>
              <w:rPr>
                <w:noProof/>
                <w:webHidden/>
              </w:rPr>
              <w:fldChar w:fldCharType="end"/>
            </w:r>
          </w:hyperlink>
        </w:p>
        <w:p w14:paraId="23123560" w14:textId="4B167C47" w:rsidR="00870762" w:rsidRDefault="00870762">
          <w:pPr>
            <w:pStyle w:val="TOC2"/>
            <w:tabs>
              <w:tab w:val="right" w:leader="dot" w:pos="8630"/>
            </w:tabs>
            <w:rPr>
              <w:noProof/>
            </w:rPr>
          </w:pPr>
          <w:hyperlink w:anchor="_Toc234695131" w:history="1">
            <w:r w:rsidRPr="00C43892">
              <w:rPr>
                <w:rStyle w:val="Hyperlink"/>
                <w:noProof/>
                <w:lang w:val="fr-FR"/>
              </w:rPr>
              <w:t>3.4. Analyse Technique des Modules Critiques et Innovations</w:t>
            </w:r>
            <w:r>
              <w:rPr>
                <w:noProof/>
                <w:webHidden/>
              </w:rPr>
              <w:tab/>
            </w:r>
            <w:r>
              <w:rPr>
                <w:noProof/>
                <w:webHidden/>
              </w:rPr>
              <w:fldChar w:fldCharType="begin"/>
            </w:r>
            <w:r>
              <w:rPr>
                <w:noProof/>
                <w:webHidden/>
              </w:rPr>
              <w:instrText xml:space="preserve"> PAGEREF _Toc234695131 \h </w:instrText>
            </w:r>
            <w:r>
              <w:rPr>
                <w:noProof/>
                <w:webHidden/>
              </w:rPr>
            </w:r>
            <w:r>
              <w:rPr>
                <w:noProof/>
                <w:webHidden/>
              </w:rPr>
              <w:fldChar w:fldCharType="separate"/>
            </w:r>
            <w:r>
              <w:rPr>
                <w:noProof/>
                <w:webHidden/>
              </w:rPr>
              <w:t>7</w:t>
            </w:r>
            <w:r>
              <w:rPr>
                <w:noProof/>
                <w:webHidden/>
              </w:rPr>
              <w:fldChar w:fldCharType="end"/>
            </w:r>
          </w:hyperlink>
        </w:p>
        <w:p w14:paraId="0C966272" w14:textId="04519C4A" w:rsidR="00870762" w:rsidRDefault="00870762">
          <w:pPr>
            <w:pStyle w:val="TOC2"/>
            <w:tabs>
              <w:tab w:val="right" w:leader="dot" w:pos="8630"/>
            </w:tabs>
            <w:rPr>
              <w:noProof/>
            </w:rPr>
          </w:pPr>
          <w:hyperlink w:anchor="_Toc234695132" w:history="1">
            <w:r w:rsidRPr="00C43892">
              <w:rPr>
                <w:rStyle w:val="Hyperlink"/>
                <w:noProof/>
                <w:lang w:val="fr-FR"/>
              </w:rPr>
              <w:t>3.5. Bilan personnel du PFE</w:t>
            </w:r>
            <w:r>
              <w:rPr>
                <w:noProof/>
                <w:webHidden/>
              </w:rPr>
              <w:tab/>
            </w:r>
            <w:r>
              <w:rPr>
                <w:noProof/>
                <w:webHidden/>
              </w:rPr>
              <w:fldChar w:fldCharType="begin"/>
            </w:r>
            <w:r>
              <w:rPr>
                <w:noProof/>
                <w:webHidden/>
              </w:rPr>
              <w:instrText xml:space="preserve"> PAGEREF _Toc234695132 \h </w:instrText>
            </w:r>
            <w:r>
              <w:rPr>
                <w:noProof/>
                <w:webHidden/>
              </w:rPr>
            </w:r>
            <w:r>
              <w:rPr>
                <w:noProof/>
                <w:webHidden/>
              </w:rPr>
              <w:fldChar w:fldCharType="separate"/>
            </w:r>
            <w:r>
              <w:rPr>
                <w:noProof/>
                <w:webHidden/>
              </w:rPr>
              <w:t>8</w:t>
            </w:r>
            <w:r>
              <w:rPr>
                <w:noProof/>
                <w:webHidden/>
              </w:rPr>
              <w:fldChar w:fldCharType="end"/>
            </w:r>
          </w:hyperlink>
        </w:p>
        <w:p w14:paraId="004B563B" w14:textId="052AFFE1" w:rsidR="00870762" w:rsidRDefault="00870762">
          <w:pPr>
            <w:pStyle w:val="TOC1"/>
            <w:tabs>
              <w:tab w:val="right" w:leader="dot" w:pos="8630"/>
            </w:tabs>
            <w:rPr>
              <w:noProof/>
            </w:rPr>
          </w:pPr>
          <w:hyperlink w:anchor="_Toc234695133" w:history="1">
            <w:r w:rsidRPr="00C43892">
              <w:rPr>
                <w:rStyle w:val="Hyperlink"/>
                <w:noProof/>
                <w:lang w:val="fr-FR"/>
              </w:rPr>
              <w:t>4. Cohérence PFI / PFE / Projet professionnel</w:t>
            </w:r>
            <w:r>
              <w:rPr>
                <w:noProof/>
                <w:webHidden/>
              </w:rPr>
              <w:tab/>
            </w:r>
            <w:r>
              <w:rPr>
                <w:noProof/>
                <w:webHidden/>
              </w:rPr>
              <w:fldChar w:fldCharType="begin"/>
            </w:r>
            <w:r>
              <w:rPr>
                <w:noProof/>
                <w:webHidden/>
              </w:rPr>
              <w:instrText xml:space="preserve"> PAGEREF _Toc234695133 \h </w:instrText>
            </w:r>
            <w:r>
              <w:rPr>
                <w:noProof/>
                <w:webHidden/>
              </w:rPr>
            </w:r>
            <w:r>
              <w:rPr>
                <w:noProof/>
                <w:webHidden/>
              </w:rPr>
              <w:fldChar w:fldCharType="separate"/>
            </w:r>
            <w:r>
              <w:rPr>
                <w:noProof/>
                <w:webHidden/>
              </w:rPr>
              <w:t>8</w:t>
            </w:r>
            <w:r>
              <w:rPr>
                <w:noProof/>
                <w:webHidden/>
              </w:rPr>
              <w:fldChar w:fldCharType="end"/>
            </w:r>
          </w:hyperlink>
        </w:p>
        <w:p w14:paraId="6537CC5B" w14:textId="6D1582EF" w:rsidR="00870762" w:rsidRDefault="00870762">
          <w:pPr>
            <w:pStyle w:val="TOC2"/>
            <w:tabs>
              <w:tab w:val="right" w:leader="dot" w:pos="8630"/>
            </w:tabs>
            <w:rPr>
              <w:noProof/>
            </w:rPr>
          </w:pPr>
          <w:hyperlink w:anchor="_Toc234695134" w:history="1">
            <w:r w:rsidRPr="00C43892">
              <w:rPr>
                <w:rStyle w:val="Hyperlink"/>
                <w:noProof/>
                <w:lang w:val="fr-FR"/>
              </w:rPr>
              <w:t>4.1. Les PFI : Un parcours initiatique, évolutif et cumulatif</w:t>
            </w:r>
            <w:r>
              <w:rPr>
                <w:noProof/>
                <w:webHidden/>
              </w:rPr>
              <w:tab/>
            </w:r>
            <w:r>
              <w:rPr>
                <w:noProof/>
                <w:webHidden/>
              </w:rPr>
              <w:fldChar w:fldCharType="begin"/>
            </w:r>
            <w:r>
              <w:rPr>
                <w:noProof/>
                <w:webHidden/>
              </w:rPr>
              <w:instrText xml:space="preserve"> PAGEREF _Toc234695134 \h </w:instrText>
            </w:r>
            <w:r>
              <w:rPr>
                <w:noProof/>
                <w:webHidden/>
              </w:rPr>
            </w:r>
            <w:r>
              <w:rPr>
                <w:noProof/>
                <w:webHidden/>
              </w:rPr>
              <w:fldChar w:fldCharType="separate"/>
            </w:r>
            <w:r>
              <w:rPr>
                <w:noProof/>
                <w:webHidden/>
              </w:rPr>
              <w:t>8</w:t>
            </w:r>
            <w:r>
              <w:rPr>
                <w:noProof/>
                <w:webHidden/>
              </w:rPr>
              <w:fldChar w:fldCharType="end"/>
            </w:r>
          </w:hyperlink>
        </w:p>
        <w:p w14:paraId="28A79E5F" w14:textId="3E230F15" w:rsidR="00870762" w:rsidRDefault="00870762">
          <w:pPr>
            <w:pStyle w:val="TOC2"/>
            <w:tabs>
              <w:tab w:val="right" w:leader="dot" w:pos="8630"/>
            </w:tabs>
            <w:rPr>
              <w:noProof/>
            </w:rPr>
          </w:pPr>
          <w:hyperlink w:anchor="_Toc234695135" w:history="1">
            <w:r w:rsidRPr="00C43892">
              <w:rPr>
                <w:rStyle w:val="Hyperlink"/>
                <w:noProof/>
                <w:lang w:val="fr-FR"/>
              </w:rPr>
              <w:t>4.2. Le PFE SchoolHub : Le point de convergence et l'apogée de l'apprentissage</w:t>
            </w:r>
            <w:r>
              <w:rPr>
                <w:noProof/>
                <w:webHidden/>
              </w:rPr>
              <w:tab/>
            </w:r>
            <w:r>
              <w:rPr>
                <w:noProof/>
                <w:webHidden/>
              </w:rPr>
              <w:fldChar w:fldCharType="begin"/>
            </w:r>
            <w:r>
              <w:rPr>
                <w:noProof/>
                <w:webHidden/>
              </w:rPr>
              <w:instrText xml:space="preserve"> PAGEREF _Toc234695135 \h </w:instrText>
            </w:r>
            <w:r>
              <w:rPr>
                <w:noProof/>
                <w:webHidden/>
              </w:rPr>
            </w:r>
            <w:r>
              <w:rPr>
                <w:noProof/>
                <w:webHidden/>
              </w:rPr>
              <w:fldChar w:fldCharType="separate"/>
            </w:r>
            <w:r>
              <w:rPr>
                <w:noProof/>
                <w:webHidden/>
              </w:rPr>
              <w:t>9</w:t>
            </w:r>
            <w:r>
              <w:rPr>
                <w:noProof/>
                <w:webHidden/>
              </w:rPr>
              <w:fldChar w:fldCharType="end"/>
            </w:r>
          </w:hyperlink>
        </w:p>
        <w:p w14:paraId="4173662C" w14:textId="2CC9B29D" w:rsidR="00870762" w:rsidRDefault="00870762">
          <w:pPr>
            <w:pStyle w:val="TOC2"/>
            <w:tabs>
              <w:tab w:val="right" w:leader="dot" w:pos="8630"/>
            </w:tabs>
            <w:rPr>
              <w:noProof/>
            </w:rPr>
          </w:pPr>
          <w:hyperlink w:anchor="_Toc234695136" w:history="1">
            <w:r w:rsidRPr="00C43892">
              <w:rPr>
                <w:rStyle w:val="Hyperlink"/>
                <w:noProof/>
                <w:lang w:val="fr-FR"/>
              </w:rPr>
              <w:t>4.3. L'évolution de mon identité professionnelle</w:t>
            </w:r>
            <w:r>
              <w:rPr>
                <w:noProof/>
                <w:webHidden/>
              </w:rPr>
              <w:tab/>
            </w:r>
            <w:r>
              <w:rPr>
                <w:noProof/>
                <w:webHidden/>
              </w:rPr>
              <w:fldChar w:fldCharType="begin"/>
            </w:r>
            <w:r>
              <w:rPr>
                <w:noProof/>
                <w:webHidden/>
              </w:rPr>
              <w:instrText xml:space="preserve"> PAGEREF _Toc234695136 \h </w:instrText>
            </w:r>
            <w:r>
              <w:rPr>
                <w:noProof/>
                <w:webHidden/>
              </w:rPr>
            </w:r>
            <w:r>
              <w:rPr>
                <w:noProof/>
                <w:webHidden/>
              </w:rPr>
              <w:fldChar w:fldCharType="separate"/>
            </w:r>
            <w:r>
              <w:rPr>
                <w:noProof/>
                <w:webHidden/>
              </w:rPr>
              <w:t>9</w:t>
            </w:r>
            <w:r>
              <w:rPr>
                <w:noProof/>
                <w:webHidden/>
              </w:rPr>
              <w:fldChar w:fldCharType="end"/>
            </w:r>
          </w:hyperlink>
        </w:p>
        <w:p w14:paraId="032380A7" w14:textId="395E7F3F" w:rsidR="00870762" w:rsidRDefault="00870762">
          <w:pPr>
            <w:pStyle w:val="TOC2"/>
            <w:tabs>
              <w:tab w:val="right" w:leader="dot" w:pos="8630"/>
            </w:tabs>
            <w:rPr>
              <w:noProof/>
            </w:rPr>
          </w:pPr>
          <w:hyperlink w:anchor="_Toc234695137" w:history="1">
            <w:r w:rsidRPr="00C43892">
              <w:rPr>
                <w:rStyle w:val="Hyperlink"/>
                <w:noProof/>
                <w:lang w:val="fr-FR"/>
              </w:rPr>
              <w:t>4.4. Alignement et adéquation avec mon projet professionnel cible</w:t>
            </w:r>
            <w:r>
              <w:rPr>
                <w:noProof/>
                <w:webHidden/>
              </w:rPr>
              <w:tab/>
            </w:r>
            <w:r>
              <w:rPr>
                <w:noProof/>
                <w:webHidden/>
              </w:rPr>
              <w:fldChar w:fldCharType="begin"/>
            </w:r>
            <w:r>
              <w:rPr>
                <w:noProof/>
                <w:webHidden/>
              </w:rPr>
              <w:instrText xml:space="preserve"> PAGEREF _Toc234695137 \h </w:instrText>
            </w:r>
            <w:r>
              <w:rPr>
                <w:noProof/>
                <w:webHidden/>
              </w:rPr>
            </w:r>
            <w:r>
              <w:rPr>
                <w:noProof/>
                <w:webHidden/>
              </w:rPr>
              <w:fldChar w:fldCharType="separate"/>
            </w:r>
            <w:r>
              <w:rPr>
                <w:noProof/>
                <w:webHidden/>
              </w:rPr>
              <w:t>10</w:t>
            </w:r>
            <w:r>
              <w:rPr>
                <w:noProof/>
                <w:webHidden/>
              </w:rPr>
              <w:fldChar w:fldCharType="end"/>
            </w:r>
          </w:hyperlink>
        </w:p>
        <w:p w14:paraId="040B31E8" w14:textId="4D5576BB" w:rsidR="00870762" w:rsidRDefault="00870762">
          <w:pPr>
            <w:pStyle w:val="TOC2"/>
            <w:tabs>
              <w:tab w:val="right" w:leader="dot" w:pos="8630"/>
            </w:tabs>
            <w:rPr>
              <w:noProof/>
            </w:rPr>
          </w:pPr>
          <w:hyperlink w:anchor="_Toc234695138" w:history="1">
            <w:r w:rsidRPr="00C43892">
              <w:rPr>
                <w:rStyle w:val="Hyperlink"/>
                <w:noProof/>
                <w:lang w:val="fr-FR"/>
              </w:rPr>
              <w:t>4.5. Projections d'évolution professionnelle</w:t>
            </w:r>
            <w:r>
              <w:rPr>
                <w:noProof/>
                <w:webHidden/>
              </w:rPr>
              <w:tab/>
            </w:r>
            <w:r>
              <w:rPr>
                <w:noProof/>
                <w:webHidden/>
              </w:rPr>
              <w:fldChar w:fldCharType="begin"/>
            </w:r>
            <w:r>
              <w:rPr>
                <w:noProof/>
                <w:webHidden/>
              </w:rPr>
              <w:instrText xml:space="preserve"> PAGEREF _Toc234695138 \h </w:instrText>
            </w:r>
            <w:r>
              <w:rPr>
                <w:noProof/>
                <w:webHidden/>
              </w:rPr>
            </w:r>
            <w:r>
              <w:rPr>
                <w:noProof/>
                <w:webHidden/>
              </w:rPr>
              <w:fldChar w:fldCharType="separate"/>
            </w:r>
            <w:r>
              <w:rPr>
                <w:noProof/>
                <w:webHidden/>
              </w:rPr>
              <w:t>10</w:t>
            </w:r>
            <w:r>
              <w:rPr>
                <w:noProof/>
                <w:webHidden/>
              </w:rPr>
              <w:fldChar w:fldCharType="end"/>
            </w:r>
          </w:hyperlink>
        </w:p>
        <w:p w14:paraId="3C863D58" w14:textId="6404AA39" w:rsidR="00870762" w:rsidRDefault="00870762">
          <w:pPr>
            <w:pStyle w:val="TOC1"/>
            <w:tabs>
              <w:tab w:val="right" w:leader="dot" w:pos="8630"/>
            </w:tabs>
            <w:rPr>
              <w:noProof/>
            </w:rPr>
          </w:pPr>
          <w:hyperlink w:anchor="_Toc234695139" w:history="1">
            <w:r w:rsidRPr="00C43892">
              <w:rPr>
                <w:rStyle w:val="Hyperlink"/>
                <w:noProof/>
                <w:lang w:val="fr-FR"/>
              </w:rPr>
              <w:t>5. Développement des compétences : Bilan et Perspectives</w:t>
            </w:r>
            <w:r>
              <w:rPr>
                <w:noProof/>
                <w:webHidden/>
              </w:rPr>
              <w:tab/>
            </w:r>
            <w:r>
              <w:rPr>
                <w:noProof/>
                <w:webHidden/>
              </w:rPr>
              <w:fldChar w:fldCharType="begin"/>
            </w:r>
            <w:r>
              <w:rPr>
                <w:noProof/>
                <w:webHidden/>
              </w:rPr>
              <w:instrText xml:space="preserve"> PAGEREF _Toc234695139 \h </w:instrText>
            </w:r>
            <w:r>
              <w:rPr>
                <w:noProof/>
                <w:webHidden/>
              </w:rPr>
            </w:r>
            <w:r>
              <w:rPr>
                <w:noProof/>
                <w:webHidden/>
              </w:rPr>
              <w:fldChar w:fldCharType="separate"/>
            </w:r>
            <w:r>
              <w:rPr>
                <w:noProof/>
                <w:webHidden/>
              </w:rPr>
              <w:t>11</w:t>
            </w:r>
            <w:r>
              <w:rPr>
                <w:noProof/>
                <w:webHidden/>
              </w:rPr>
              <w:fldChar w:fldCharType="end"/>
            </w:r>
          </w:hyperlink>
        </w:p>
        <w:p w14:paraId="04EC1BF3" w14:textId="6DE4DACA" w:rsidR="00870762" w:rsidRDefault="00870762">
          <w:pPr>
            <w:pStyle w:val="TOC2"/>
            <w:tabs>
              <w:tab w:val="right" w:leader="dot" w:pos="8630"/>
            </w:tabs>
            <w:rPr>
              <w:noProof/>
            </w:rPr>
          </w:pPr>
          <w:hyperlink w:anchor="_Toc234695140" w:history="1">
            <w:r w:rsidRPr="00C43892">
              <w:rPr>
                <w:rStyle w:val="Hyperlink"/>
                <w:noProof/>
                <w:lang w:val="fr-FR"/>
              </w:rPr>
              <w:t>5.1. Bilan des compétences acquises et validées</w:t>
            </w:r>
            <w:r>
              <w:rPr>
                <w:noProof/>
                <w:webHidden/>
              </w:rPr>
              <w:tab/>
            </w:r>
            <w:r>
              <w:rPr>
                <w:noProof/>
                <w:webHidden/>
              </w:rPr>
              <w:fldChar w:fldCharType="begin"/>
            </w:r>
            <w:r>
              <w:rPr>
                <w:noProof/>
                <w:webHidden/>
              </w:rPr>
              <w:instrText xml:space="preserve"> PAGEREF _Toc234695140 \h </w:instrText>
            </w:r>
            <w:r>
              <w:rPr>
                <w:noProof/>
                <w:webHidden/>
              </w:rPr>
            </w:r>
            <w:r>
              <w:rPr>
                <w:noProof/>
                <w:webHidden/>
              </w:rPr>
              <w:fldChar w:fldCharType="separate"/>
            </w:r>
            <w:r>
              <w:rPr>
                <w:noProof/>
                <w:webHidden/>
              </w:rPr>
              <w:t>11</w:t>
            </w:r>
            <w:r>
              <w:rPr>
                <w:noProof/>
                <w:webHidden/>
              </w:rPr>
              <w:fldChar w:fldCharType="end"/>
            </w:r>
          </w:hyperlink>
        </w:p>
        <w:p w14:paraId="70F8EC4D" w14:textId="4525BC01" w:rsidR="00870762" w:rsidRDefault="00870762">
          <w:pPr>
            <w:pStyle w:val="TOC2"/>
            <w:tabs>
              <w:tab w:val="right" w:leader="dot" w:pos="8630"/>
            </w:tabs>
            <w:rPr>
              <w:noProof/>
            </w:rPr>
          </w:pPr>
          <w:hyperlink w:anchor="_Toc234695141" w:history="1">
            <w:r w:rsidRPr="00C43892">
              <w:rPr>
                <w:rStyle w:val="Hyperlink"/>
                <w:noProof/>
                <w:lang w:val="fr-FR"/>
              </w:rPr>
              <w:t>5.2. Compétences à renforcer (Axes d'amélioration)</w:t>
            </w:r>
            <w:r>
              <w:rPr>
                <w:noProof/>
                <w:webHidden/>
              </w:rPr>
              <w:tab/>
            </w:r>
            <w:r>
              <w:rPr>
                <w:noProof/>
                <w:webHidden/>
              </w:rPr>
              <w:fldChar w:fldCharType="begin"/>
            </w:r>
            <w:r>
              <w:rPr>
                <w:noProof/>
                <w:webHidden/>
              </w:rPr>
              <w:instrText xml:space="preserve"> PAGEREF _Toc234695141 \h </w:instrText>
            </w:r>
            <w:r>
              <w:rPr>
                <w:noProof/>
                <w:webHidden/>
              </w:rPr>
            </w:r>
            <w:r>
              <w:rPr>
                <w:noProof/>
                <w:webHidden/>
              </w:rPr>
              <w:fldChar w:fldCharType="separate"/>
            </w:r>
            <w:r>
              <w:rPr>
                <w:noProof/>
                <w:webHidden/>
              </w:rPr>
              <w:t>11</w:t>
            </w:r>
            <w:r>
              <w:rPr>
                <w:noProof/>
                <w:webHidden/>
              </w:rPr>
              <w:fldChar w:fldCharType="end"/>
            </w:r>
          </w:hyperlink>
        </w:p>
        <w:p w14:paraId="188E3A90" w14:textId="473A3890" w:rsidR="00870762" w:rsidRDefault="00870762">
          <w:pPr>
            <w:pStyle w:val="TOC2"/>
            <w:tabs>
              <w:tab w:val="right" w:leader="dot" w:pos="8630"/>
            </w:tabs>
            <w:rPr>
              <w:noProof/>
            </w:rPr>
          </w:pPr>
          <w:hyperlink w:anchor="_Toc234695142" w:history="1">
            <w:r w:rsidRPr="00C43892">
              <w:rPr>
                <w:rStyle w:val="Hyperlink"/>
                <w:noProof/>
                <w:lang w:val="fr-FR"/>
              </w:rPr>
              <w:t>5.3. Actions mises en œuvre</w:t>
            </w:r>
            <w:r>
              <w:rPr>
                <w:noProof/>
                <w:webHidden/>
              </w:rPr>
              <w:tab/>
            </w:r>
            <w:r>
              <w:rPr>
                <w:noProof/>
                <w:webHidden/>
              </w:rPr>
              <w:fldChar w:fldCharType="begin"/>
            </w:r>
            <w:r>
              <w:rPr>
                <w:noProof/>
                <w:webHidden/>
              </w:rPr>
              <w:instrText xml:space="preserve"> PAGEREF _Toc234695142 \h </w:instrText>
            </w:r>
            <w:r>
              <w:rPr>
                <w:noProof/>
                <w:webHidden/>
              </w:rPr>
            </w:r>
            <w:r>
              <w:rPr>
                <w:noProof/>
                <w:webHidden/>
              </w:rPr>
              <w:fldChar w:fldCharType="separate"/>
            </w:r>
            <w:r>
              <w:rPr>
                <w:noProof/>
                <w:webHidden/>
              </w:rPr>
              <w:t>11</w:t>
            </w:r>
            <w:r>
              <w:rPr>
                <w:noProof/>
                <w:webHidden/>
              </w:rPr>
              <w:fldChar w:fldCharType="end"/>
            </w:r>
          </w:hyperlink>
        </w:p>
        <w:p w14:paraId="23697211" w14:textId="42E5589E" w:rsidR="00870762" w:rsidRDefault="00870762">
          <w:pPr>
            <w:pStyle w:val="TOC1"/>
            <w:tabs>
              <w:tab w:val="right" w:leader="dot" w:pos="8630"/>
            </w:tabs>
            <w:rPr>
              <w:noProof/>
            </w:rPr>
          </w:pPr>
          <w:hyperlink w:anchor="_Toc234695143" w:history="1">
            <w:r w:rsidRPr="00C43892">
              <w:rPr>
                <w:rStyle w:val="Hyperlink"/>
                <w:noProof/>
                <w:lang w:val="fr-FR"/>
              </w:rPr>
              <w:t>6. Retour d'expérience et plan d'actions</w:t>
            </w:r>
            <w:r>
              <w:rPr>
                <w:noProof/>
                <w:webHidden/>
              </w:rPr>
              <w:tab/>
            </w:r>
            <w:r>
              <w:rPr>
                <w:noProof/>
                <w:webHidden/>
              </w:rPr>
              <w:fldChar w:fldCharType="begin"/>
            </w:r>
            <w:r>
              <w:rPr>
                <w:noProof/>
                <w:webHidden/>
              </w:rPr>
              <w:instrText xml:space="preserve"> PAGEREF _Toc234695143 \h </w:instrText>
            </w:r>
            <w:r>
              <w:rPr>
                <w:noProof/>
                <w:webHidden/>
              </w:rPr>
            </w:r>
            <w:r>
              <w:rPr>
                <w:noProof/>
                <w:webHidden/>
              </w:rPr>
              <w:fldChar w:fldCharType="separate"/>
            </w:r>
            <w:r>
              <w:rPr>
                <w:noProof/>
                <w:webHidden/>
              </w:rPr>
              <w:t>11</w:t>
            </w:r>
            <w:r>
              <w:rPr>
                <w:noProof/>
                <w:webHidden/>
              </w:rPr>
              <w:fldChar w:fldCharType="end"/>
            </w:r>
          </w:hyperlink>
        </w:p>
        <w:p w14:paraId="1F49C228" w14:textId="6152B125" w:rsidR="00870762" w:rsidRDefault="00870762">
          <w:pPr>
            <w:pStyle w:val="TOC2"/>
            <w:tabs>
              <w:tab w:val="right" w:leader="dot" w:pos="8630"/>
            </w:tabs>
            <w:rPr>
              <w:noProof/>
            </w:rPr>
          </w:pPr>
          <w:hyperlink w:anchor="_Toc234695144" w:history="1">
            <w:r w:rsidRPr="00C43892">
              <w:rPr>
                <w:rStyle w:val="Hyperlink"/>
                <w:noProof/>
                <w:lang w:val="fr-FR"/>
              </w:rPr>
              <w:t>6.1. Analyse des réussites et des difficultés</w:t>
            </w:r>
            <w:r>
              <w:rPr>
                <w:noProof/>
                <w:webHidden/>
              </w:rPr>
              <w:tab/>
            </w:r>
            <w:r>
              <w:rPr>
                <w:noProof/>
                <w:webHidden/>
              </w:rPr>
              <w:fldChar w:fldCharType="begin"/>
            </w:r>
            <w:r>
              <w:rPr>
                <w:noProof/>
                <w:webHidden/>
              </w:rPr>
              <w:instrText xml:space="preserve"> PAGEREF _Toc234695144 \h </w:instrText>
            </w:r>
            <w:r>
              <w:rPr>
                <w:noProof/>
                <w:webHidden/>
              </w:rPr>
            </w:r>
            <w:r>
              <w:rPr>
                <w:noProof/>
                <w:webHidden/>
              </w:rPr>
              <w:fldChar w:fldCharType="separate"/>
            </w:r>
            <w:r>
              <w:rPr>
                <w:noProof/>
                <w:webHidden/>
              </w:rPr>
              <w:t>11</w:t>
            </w:r>
            <w:r>
              <w:rPr>
                <w:noProof/>
                <w:webHidden/>
              </w:rPr>
              <w:fldChar w:fldCharType="end"/>
            </w:r>
          </w:hyperlink>
        </w:p>
        <w:p w14:paraId="6BAA330C" w14:textId="3272396A" w:rsidR="00870762" w:rsidRDefault="00870762">
          <w:pPr>
            <w:pStyle w:val="TOC2"/>
            <w:tabs>
              <w:tab w:val="right" w:leader="dot" w:pos="8630"/>
            </w:tabs>
            <w:rPr>
              <w:noProof/>
            </w:rPr>
          </w:pPr>
          <w:hyperlink w:anchor="_Toc234695145" w:history="1">
            <w:r w:rsidRPr="00C43892">
              <w:rPr>
                <w:rStyle w:val="Hyperlink"/>
                <w:noProof/>
                <w:lang w:val="fr-FR"/>
              </w:rPr>
              <w:t>6.2. Le Plan d'actions stratégique</w:t>
            </w:r>
            <w:r>
              <w:rPr>
                <w:noProof/>
                <w:webHidden/>
              </w:rPr>
              <w:tab/>
            </w:r>
            <w:r>
              <w:rPr>
                <w:noProof/>
                <w:webHidden/>
              </w:rPr>
              <w:fldChar w:fldCharType="begin"/>
            </w:r>
            <w:r>
              <w:rPr>
                <w:noProof/>
                <w:webHidden/>
              </w:rPr>
              <w:instrText xml:space="preserve"> PAGEREF _Toc234695145 \h </w:instrText>
            </w:r>
            <w:r>
              <w:rPr>
                <w:noProof/>
                <w:webHidden/>
              </w:rPr>
            </w:r>
            <w:r>
              <w:rPr>
                <w:noProof/>
                <w:webHidden/>
              </w:rPr>
              <w:fldChar w:fldCharType="separate"/>
            </w:r>
            <w:r>
              <w:rPr>
                <w:noProof/>
                <w:webHidden/>
              </w:rPr>
              <w:t>12</w:t>
            </w:r>
            <w:r>
              <w:rPr>
                <w:noProof/>
                <w:webHidden/>
              </w:rPr>
              <w:fldChar w:fldCharType="end"/>
            </w:r>
          </w:hyperlink>
        </w:p>
        <w:p w14:paraId="7B754E3D" w14:textId="2D590A79" w:rsidR="00870762" w:rsidRDefault="00870762">
          <w:pPr>
            <w:pStyle w:val="TOC1"/>
            <w:tabs>
              <w:tab w:val="right" w:leader="dot" w:pos="8630"/>
            </w:tabs>
            <w:rPr>
              <w:noProof/>
            </w:rPr>
          </w:pPr>
          <w:hyperlink w:anchor="_Toc234695146" w:history="1">
            <w:r w:rsidRPr="00C43892">
              <w:rPr>
                <w:rStyle w:val="Hyperlink"/>
                <w:noProof/>
                <w:lang w:val="fr-FR"/>
              </w:rPr>
              <w:t>Conclusion</w:t>
            </w:r>
            <w:r>
              <w:rPr>
                <w:noProof/>
                <w:webHidden/>
              </w:rPr>
              <w:tab/>
            </w:r>
            <w:r>
              <w:rPr>
                <w:noProof/>
                <w:webHidden/>
              </w:rPr>
              <w:fldChar w:fldCharType="begin"/>
            </w:r>
            <w:r>
              <w:rPr>
                <w:noProof/>
                <w:webHidden/>
              </w:rPr>
              <w:instrText xml:space="preserve"> PAGEREF _Toc234695146 \h </w:instrText>
            </w:r>
            <w:r>
              <w:rPr>
                <w:noProof/>
                <w:webHidden/>
              </w:rPr>
            </w:r>
            <w:r>
              <w:rPr>
                <w:noProof/>
                <w:webHidden/>
              </w:rPr>
              <w:fldChar w:fldCharType="separate"/>
            </w:r>
            <w:r>
              <w:rPr>
                <w:noProof/>
                <w:webHidden/>
              </w:rPr>
              <w:t>12</w:t>
            </w:r>
            <w:r>
              <w:rPr>
                <w:noProof/>
                <w:webHidden/>
              </w:rPr>
              <w:fldChar w:fldCharType="end"/>
            </w:r>
          </w:hyperlink>
        </w:p>
        <w:p w14:paraId="5727ACAC" w14:textId="0FDEA3D7" w:rsidR="00870762" w:rsidRPr="00870762" w:rsidRDefault="00870762" w:rsidP="00870762">
          <w:r>
            <w:rPr>
              <w:b/>
              <w:bCs/>
              <w:noProof/>
            </w:rPr>
            <w:fldChar w:fldCharType="end"/>
          </w:r>
        </w:p>
      </w:sdtContent>
    </w:sdt>
    <w:p w14:paraId="697EED3A" w14:textId="3EF1A3DA" w:rsidR="00BD4B60" w:rsidRPr="00B42233" w:rsidRDefault="00000000">
      <w:pPr>
        <w:pStyle w:val="Heading1"/>
        <w:rPr>
          <w:lang w:val="fr-FR"/>
        </w:rPr>
      </w:pPr>
      <w:bookmarkStart w:id="1" w:name="_Toc234695119"/>
      <w:r w:rsidRPr="00B42233">
        <w:rPr>
          <w:rFonts w:ascii="Calibri" w:hAnsi="Calibri"/>
          <w:color w:val="003366"/>
          <w:lang w:val="fr-FR"/>
        </w:rPr>
        <w:lastRenderedPageBreak/>
        <w:t>Introduction</w:t>
      </w:r>
      <w:bookmarkEnd w:id="1"/>
    </w:p>
    <w:p w14:paraId="455FB5E4" w14:textId="77777777" w:rsidR="00BD4B60" w:rsidRPr="00B42233" w:rsidRDefault="00000000">
      <w:pPr>
        <w:jc w:val="both"/>
        <w:rPr>
          <w:lang w:val="fr-FR"/>
        </w:rPr>
      </w:pPr>
      <w:r w:rsidRPr="00B42233">
        <w:rPr>
          <w:lang w:val="fr-FR"/>
        </w:rPr>
        <w:t>Le présent document constitue mon rapport de Projet de Fin d'Études (PFE) et de Projet de Fin d'Intégration (PFI), articulé sous la forme d'un Retour d'Expérience (REX) global, conformément aux exigences du cursus d'ingénieur au CESI Exia. À la suite de ma soutenance de stage, ce rapport a pour vocation de retracer avec acuité et recul mon parcours complet au sein de l'école d'ingénieurs CESI Exia durant ces cinq dernières années. L'enjeu de cet exercice réflexif n'est pas simplement de dresser un inventaire factuel de mes réalisations académiques et professionnelles, mais de prendre la distance nécessaire pour analyser mon évolution à la fois professionnelle et personnelle.</w:t>
      </w:r>
    </w:p>
    <w:p w14:paraId="03D1D448" w14:textId="77777777" w:rsidR="00BD4B60" w:rsidRPr="00B42233" w:rsidRDefault="00000000">
      <w:pPr>
        <w:jc w:val="both"/>
        <w:rPr>
          <w:lang w:val="fr-FR"/>
        </w:rPr>
      </w:pPr>
      <w:r w:rsidRPr="00B42233">
        <w:rPr>
          <w:lang w:val="fr-FR"/>
        </w:rPr>
        <w:t>Durant ces cinq années intenses, j'ai eu l'opportunité de me forger une identité professionnelle solide, en passant du statut de néophyte curieux à celui d'ingénieur logiciel autonome et structuré. L'objectif de ce document est donc de mettre en lumière la cohérence de cette trajectoire. Nous évaluerons les apprentissages acquis sur le terrain et en laboratoire, les difficultés surmontées qui ont été autant de leviers de progression, et la manière dont toutes ces expériences convergent aujourd'hui vers mon projet professionnel cible.</w:t>
      </w:r>
    </w:p>
    <w:p w14:paraId="23C98994" w14:textId="77777777" w:rsidR="00BD4B60" w:rsidRPr="00B42233" w:rsidRDefault="00000000">
      <w:pPr>
        <w:jc w:val="both"/>
        <w:rPr>
          <w:lang w:val="fr-FR"/>
        </w:rPr>
      </w:pPr>
      <w:r w:rsidRPr="00B42233">
        <w:rPr>
          <w:lang w:val="fr-FR"/>
        </w:rPr>
        <w:t>Le document s'articulera autour de six axes majeurs : une rétrospective de mon parcours à CESI Exia, une analyse détaillée de mes immersions en entreprise, un bilan approfondi de mon PFE (SchoolHub), la démonstration de la cohérence de mon parcours, un bilan de mes compétences, et enfin, un plan d'actions stratégique pour la suite de ma carrière.</w:t>
      </w:r>
    </w:p>
    <w:p w14:paraId="05AFA7D2" w14:textId="77777777" w:rsidR="00BD4B60" w:rsidRPr="00B42233" w:rsidRDefault="00000000">
      <w:pPr>
        <w:pStyle w:val="Heading1"/>
        <w:rPr>
          <w:lang w:val="fr-FR"/>
        </w:rPr>
      </w:pPr>
      <w:bookmarkStart w:id="2" w:name="_Toc234695120"/>
      <w:r w:rsidRPr="00B42233">
        <w:rPr>
          <w:rFonts w:ascii="Calibri" w:hAnsi="Calibri"/>
          <w:color w:val="003366"/>
          <w:lang w:val="fr-FR"/>
        </w:rPr>
        <w:t>1. Mon parcours à CESI Exia</w:t>
      </w:r>
      <w:bookmarkEnd w:id="2"/>
    </w:p>
    <w:p w14:paraId="3EC5C77B" w14:textId="77777777" w:rsidR="00BD4B60" w:rsidRPr="00B42233" w:rsidRDefault="00000000">
      <w:pPr>
        <w:jc w:val="both"/>
        <w:rPr>
          <w:lang w:val="fr-FR"/>
        </w:rPr>
      </w:pPr>
      <w:r w:rsidRPr="00B42233">
        <w:rPr>
          <w:lang w:val="fr-FR"/>
        </w:rPr>
        <w:t>Mon aventure au sein du CESI Exia a débuté avec une conviction forte : celle de vouloir comprendre, maîtriser et concevoir les systèmes informatiques qui façonnent notre monde. Tout au long de ces cinq années, le cursus a été pensé de manière évolutive, m'accompagnant progressivement depuis l'assimilation des concepts fondamentaux de l'algorithmique jusqu'à la maîtrise des architectures logicielles complexes et de la gouvernance des systèmes d'information.</w:t>
      </w:r>
    </w:p>
    <w:p w14:paraId="44828942" w14:textId="77777777" w:rsidR="00BD4B60" w:rsidRPr="00B42233" w:rsidRDefault="00000000">
      <w:pPr>
        <w:pStyle w:val="Heading2"/>
        <w:rPr>
          <w:lang w:val="fr-FR"/>
        </w:rPr>
      </w:pPr>
      <w:bookmarkStart w:id="3" w:name="_Toc234695121"/>
      <w:r w:rsidRPr="00B42233">
        <w:rPr>
          <w:rFonts w:ascii="Calibri" w:hAnsi="Calibri"/>
          <w:color w:val="003366"/>
          <w:lang w:val="fr-FR"/>
        </w:rPr>
        <w:t>1.1. Les étapes clés de ma formation : une progression itérative</w:t>
      </w:r>
      <w:bookmarkEnd w:id="3"/>
    </w:p>
    <w:p w14:paraId="5ED87F11" w14:textId="77777777" w:rsidR="00BD4B60" w:rsidRPr="00B42233" w:rsidRDefault="00000000">
      <w:pPr>
        <w:jc w:val="both"/>
        <w:rPr>
          <w:lang w:val="fr-FR"/>
        </w:rPr>
      </w:pPr>
      <w:r w:rsidRPr="00B42233">
        <w:rPr>
          <w:b/>
          <w:lang w:val="fr-FR"/>
        </w:rPr>
        <w:t>La première année (A1) : Les fondations de l'ingénieur</w:t>
      </w:r>
    </w:p>
    <w:p w14:paraId="328FA411" w14:textId="77777777" w:rsidR="00BD4B60" w:rsidRPr="00B42233" w:rsidRDefault="00000000">
      <w:pPr>
        <w:jc w:val="both"/>
        <w:rPr>
          <w:lang w:val="fr-FR"/>
        </w:rPr>
      </w:pPr>
      <w:r w:rsidRPr="00B42233">
        <w:rPr>
          <w:lang w:val="fr-FR"/>
        </w:rPr>
        <w:t xml:space="preserve">Cette première année a été celle de la transition et de l'acquisition des bases de la logique de programmation. Nous avons plongé dans l'algorithmique fondamentale, en apprenant à structurer notre pensée pour résoudre des problèmes concrets. Le langage C a été notre premier outil, exigeant une rigueur absolue dans la gestion de la mémoire. Au-delà du code, cette année a été marquée par une forte ouverture scientifique pluridisciplinaire : traitement du signal, mathématiques appliquées et architecture des ordinateurs. Ces matières, bien que théoriques, m'ont permis de développer un esprit hautement analytique, indispensable pour modéliser des systèmes complexes par la suite. L'adaptation à la pédagogie par projet a été un </w:t>
      </w:r>
      <w:r w:rsidRPr="00B42233">
        <w:rPr>
          <w:lang w:val="fr-FR"/>
        </w:rPr>
        <w:lastRenderedPageBreak/>
        <w:t>défi initial, nécessitant de passer d'une posture d'écoute passive à une démarche de recherche active et d'autonomie.</w:t>
      </w:r>
    </w:p>
    <w:p w14:paraId="4B95E170" w14:textId="77777777" w:rsidR="00BD4B60" w:rsidRPr="00B42233" w:rsidRDefault="00000000">
      <w:pPr>
        <w:jc w:val="both"/>
        <w:rPr>
          <w:lang w:val="fr-FR"/>
        </w:rPr>
      </w:pPr>
      <w:r w:rsidRPr="00B42233">
        <w:rPr>
          <w:b/>
          <w:lang w:val="fr-FR"/>
        </w:rPr>
        <w:t>La deuxième année (A2) : L'orientation vers la conception et le Web</w:t>
      </w:r>
    </w:p>
    <w:p w14:paraId="4FF6678B" w14:textId="77777777" w:rsidR="00BD4B60" w:rsidRPr="00B42233" w:rsidRDefault="00000000">
      <w:pPr>
        <w:jc w:val="both"/>
        <w:rPr>
          <w:lang w:val="fr-FR"/>
        </w:rPr>
      </w:pPr>
      <w:r w:rsidRPr="00B42233">
        <w:rPr>
          <w:lang w:val="fr-FR"/>
        </w:rPr>
        <w:t>La complexité s'est accrue avec l'introduction de la Programmation Orientée Objet (POO), principalement à travers le langage C++ et Java. J'ai compris l'importance des paradigmes de conception, de l'encapsulation, du polymorphisme et de l'héritage. Nous avons également commencé à concevoir des bases de données relationnelles complètes et à interagir avec elles. C'est durant cette année que j'ai réalisé mes premières interfaces web. J'ai découvert une véritable passion pour le développement de solutions interactives et visuelles. Cette révélation m'a poussé à approfondir les technologies Web en autodidacte, préparant ainsi le terrain pour mes futures spécialisations.</w:t>
      </w:r>
    </w:p>
    <w:p w14:paraId="3AEF21E1" w14:textId="77777777" w:rsidR="00BD4B60" w:rsidRPr="00B42233" w:rsidRDefault="00000000">
      <w:pPr>
        <w:jc w:val="both"/>
        <w:rPr>
          <w:lang w:val="fr-FR"/>
        </w:rPr>
      </w:pPr>
      <w:r w:rsidRPr="00B42233">
        <w:rPr>
          <w:b/>
          <w:lang w:val="fr-FR"/>
        </w:rPr>
        <w:t>La troisième année (A3) : Architecture, Réseau et Professionnalisation</w:t>
      </w:r>
    </w:p>
    <w:p w14:paraId="02F37B2D" w14:textId="77777777" w:rsidR="00BD4B60" w:rsidRPr="00B42233" w:rsidRDefault="00000000">
      <w:pPr>
        <w:jc w:val="both"/>
        <w:rPr>
          <w:lang w:val="fr-FR"/>
        </w:rPr>
      </w:pPr>
      <w:r w:rsidRPr="00B42233">
        <w:rPr>
          <w:lang w:val="fr-FR"/>
        </w:rPr>
        <w:t xml:space="preserve">Le cycle ingénieur a véritablement commencé en A3 avec une plongée dans les architectures réseau, l'administration système (Linux, Windows Server) et la sécurité informatique. Comprendre comment le code s'exécute sur des serveurs, comment les réseaux communiquent et comment sécuriser une infrastructure a donné une </w:t>
      </w:r>
      <w:proofErr w:type="gramStart"/>
      <w:r w:rsidRPr="00B42233">
        <w:rPr>
          <w:lang w:val="fr-FR"/>
        </w:rPr>
        <w:t>toute</w:t>
      </w:r>
      <w:proofErr w:type="gramEnd"/>
      <w:r w:rsidRPr="00B42233">
        <w:rPr>
          <w:lang w:val="fr-FR"/>
        </w:rPr>
        <w:t xml:space="preserve"> autre dimension à mes développements. J'ai également endossé, pour la première fois de manière formelle, le rôle de chef de projet sur des missions de plusieurs mois. J'ai appris à utiliser des outils de versioning (Git) de manière collaborative, à rédiger des cahiers des charges fonctionnels et techniques, et à gérer les conflits inhérents au travail d'équipe.</w:t>
      </w:r>
    </w:p>
    <w:p w14:paraId="51C916EF" w14:textId="77777777" w:rsidR="00BD4B60" w:rsidRPr="00B42233" w:rsidRDefault="00000000">
      <w:pPr>
        <w:jc w:val="both"/>
        <w:rPr>
          <w:lang w:val="fr-FR"/>
        </w:rPr>
      </w:pPr>
      <w:r w:rsidRPr="00B42233">
        <w:rPr>
          <w:b/>
          <w:lang w:val="fr-FR"/>
        </w:rPr>
        <w:t>La quatrième année (A4) : L'Ingénierie Logicielle avancée</w:t>
      </w:r>
    </w:p>
    <w:p w14:paraId="2A81A166" w14:textId="77777777" w:rsidR="00BD4B60" w:rsidRPr="00B42233" w:rsidRDefault="00000000">
      <w:pPr>
        <w:jc w:val="both"/>
        <w:rPr>
          <w:lang w:val="fr-FR"/>
        </w:rPr>
      </w:pPr>
      <w:r w:rsidRPr="00B42233">
        <w:rPr>
          <w:lang w:val="fr-FR"/>
        </w:rPr>
        <w:t>L'année charnière. L'apprentissage s'est résolument orienté vers l'ingénierie logicielle de haut niveau et les systèmes distribués. Nous avons étudié les architectures Microservices, l'utilisation de conteneurs (Docker) et la conception d'API RESTful scalables. L'accent a été mis sur la qualité du code (Clean Code, SOLID, Design Patterns) et sur l'automatisation (CI/CD). La réalisation d'un projet d'envergure simulant un environnement de production d'entreprise m'a permis de comprendre les défis liés à la résilience, à la tolérance aux pannes et à la performance. C'est à ce stade que j'ai solidifié ma vision d'architecte logiciel.</w:t>
      </w:r>
    </w:p>
    <w:p w14:paraId="4A1996FA" w14:textId="77777777" w:rsidR="00BD4B60" w:rsidRPr="00B42233" w:rsidRDefault="00000000">
      <w:pPr>
        <w:jc w:val="both"/>
        <w:rPr>
          <w:lang w:val="fr-FR"/>
        </w:rPr>
      </w:pPr>
      <w:r w:rsidRPr="00B42233">
        <w:rPr>
          <w:b/>
          <w:lang w:val="fr-FR"/>
        </w:rPr>
        <w:t>La cinquième année (A5) : Management, Stratégie et PFE</w:t>
      </w:r>
    </w:p>
    <w:p w14:paraId="52C1D541" w14:textId="77777777" w:rsidR="00BD4B60" w:rsidRPr="00B42233" w:rsidRDefault="00000000">
      <w:pPr>
        <w:jc w:val="both"/>
        <w:rPr>
          <w:lang w:val="fr-FR"/>
        </w:rPr>
      </w:pPr>
      <w:r w:rsidRPr="00B42233">
        <w:rPr>
          <w:lang w:val="fr-FR"/>
        </w:rPr>
        <w:t>La dernière année a couronné mon parcours technique par une dimension managériale et stratégique indispensable. Nous avons abordé la gouvernance des systèmes d'information (ITIL, COBIT), l'alignement stratégique de l'IT avec les objectifs de l'entreprise, et l'entrepreneuriat. L'ingénieur CESI n'est plus seulement un producteur de code, il est un apporteur de solutions d'affaires. Le Projet de Fin d'Études a occupé la majeure partie de cette année, me permettant de déployer tout l'éventail de mes compétences dans un contexte professionnel réel et exigeant.</w:t>
      </w:r>
    </w:p>
    <w:p w14:paraId="711EEFAF" w14:textId="77777777" w:rsidR="00BD4B60" w:rsidRPr="00B42233" w:rsidRDefault="00000000">
      <w:pPr>
        <w:pStyle w:val="Heading2"/>
        <w:rPr>
          <w:lang w:val="fr-FR"/>
        </w:rPr>
      </w:pPr>
      <w:bookmarkStart w:id="4" w:name="_Toc234695122"/>
      <w:r w:rsidRPr="00B42233">
        <w:rPr>
          <w:rFonts w:ascii="Calibri" w:hAnsi="Calibri"/>
          <w:color w:val="003366"/>
          <w:lang w:val="fr-FR"/>
        </w:rPr>
        <w:lastRenderedPageBreak/>
        <w:t>1.2. La Pédagogie Active : L'Apprentissage Par Projets (APP)</w:t>
      </w:r>
      <w:bookmarkEnd w:id="4"/>
    </w:p>
    <w:p w14:paraId="4ADDFAF1" w14:textId="77777777" w:rsidR="00BD4B60" w:rsidRPr="00B42233" w:rsidRDefault="00000000">
      <w:pPr>
        <w:jc w:val="both"/>
        <w:rPr>
          <w:lang w:val="fr-FR"/>
        </w:rPr>
      </w:pPr>
      <w:r w:rsidRPr="00B42233">
        <w:rPr>
          <w:lang w:val="fr-FR"/>
        </w:rPr>
        <w:t>La méthodologie d'Apprentissage Par Projets (APP) du CESI a été le catalyseur de ma transformation. En refusant le modèle magistral descendant, l'école nous a placés, dès le premier jour, en posture d'ingénieur face à des problèmes complexes et souvent mal définis, reproduisant fidèlement la réalité de l'entreprise.</w:t>
      </w:r>
    </w:p>
    <w:p w14:paraId="40F0DED2" w14:textId="77777777" w:rsidR="00BD4B60" w:rsidRPr="00B42233" w:rsidRDefault="00000000">
      <w:pPr>
        <w:jc w:val="both"/>
        <w:rPr>
          <w:lang w:val="fr-FR"/>
        </w:rPr>
      </w:pPr>
      <w:r w:rsidRPr="00B42233">
        <w:rPr>
          <w:lang w:val="fr-FR"/>
        </w:rPr>
        <w:t>Cette approche a forgé chez moi une résilience et une autonomie à toute épreuve. Face à une technologie inconnue ou un blocage technique, mon premier réflexe n'est plus d'attendre la solution, mais d'investiguer, de lire la documentation, de prototyper et d'itérer. Le travail de groupe constant m'a enseigné la diplomatie, la répartition équitable des tâches, et l'importance cruciale de la communication. J'ai également développé de solides compétences en prise de parole en public grâce aux soutenances régulières, apprenant à défendre mes choix d'architecture avec conviction et à adapter mon discours en fonction de mon auditoire (technique ou métier).</w:t>
      </w:r>
    </w:p>
    <w:p w14:paraId="73A0EE03" w14:textId="77777777" w:rsidR="00BD4B60" w:rsidRPr="00B42233" w:rsidRDefault="00000000">
      <w:pPr>
        <w:pStyle w:val="Heading1"/>
        <w:rPr>
          <w:lang w:val="fr-FR"/>
        </w:rPr>
      </w:pPr>
      <w:bookmarkStart w:id="5" w:name="_Toc234695123"/>
      <w:r w:rsidRPr="00B42233">
        <w:rPr>
          <w:rFonts w:ascii="Calibri" w:hAnsi="Calibri"/>
          <w:color w:val="003366"/>
          <w:lang w:val="fr-FR"/>
        </w:rPr>
        <w:t>2. Mes expériences professionnelles</w:t>
      </w:r>
      <w:bookmarkEnd w:id="5"/>
    </w:p>
    <w:p w14:paraId="7FD7CD1E" w14:textId="77777777" w:rsidR="00BD4B60" w:rsidRPr="00B42233" w:rsidRDefault="00000000">
      <w:pPr>
        <w:jc w:val="both"/>
        <w:rPr>
          <w:lang w:val="fr-FR"/>
        </w:rPr>
      </w:pPr>
      <w:r w:rsidRPr="00B42233">
        <w:rPr>
          <w:lang w:val="fr-FR"/>
        </w:rPr>
        <w:t>La force du cursus CESI réside dans son intégration constante avec le monde de l'entreprise. Mes stages successifs ont agi comme de véritables tremplins, me permettant de confronter mes connaissances théoriques à la réalité impitoyable de la production, tout en affinant progressivement mon orientation de carrière.</w:t>
      </w:r>
    </w:p>
    <w:p w14:paraId="14E4E49F" w14:textId="77777777" w:rsidR="00BD4B60" w:rsidRPr="00B42233" w:rsidRDefault="00000000">
      <w:pPr>
        <w:pStyle w:val="Heading2"/>
        <w:rPr>
          <w:lang w:val="fr-FR"/>
        </w:rPr>
      </w:pPr>
      <w:bookmarkStart w:id="6" w:name="_Toc234695124"/>
      <w:r w:rsidRPr="00B42233">
        <w:rPr>
          <w:rFonts w:ascii="Calibri" w:hAnsi="Calibri"/>
          <w:color w:val="003366"/>
          <w:lang w:val="fr-FR"/>
        </w:rPr>
        <w:t>2.1. Stage 2023 (Naftal) : La découverte et les fondamentaux</w:t>
      </w:r>
      <w:bookmarkEnd w:id="6"/>
    </w:p>
    <w:p w14:paraId="2C2370D1" w14:textId="77777777" w:rsidR="00BD4B60" w:rsidRPr="00B42233" w:rsidRDefault="00000000">
      <w:pPr>
        <w:jc w:val="both"/>
        <w:rPr>
          <w:lang w:val="fr-FR"/>
        </w:rPr>
      </w:pPr>
      <w:r w:rsidRPr="00B42233">
        <w:rPr>
          <w:b/>
          <w:lang w:val="fr-FR"/>
        </w:rPr>
        <w:t>Contexte et missions :</w:t>
      </w:r>
    </w:p>
    <w:p w14:paraId="66ABDF96" w14:textId="77777777" w:rsidR="00BD4B60" w:rsidRPr="00B42233" w:rsidRDefault="00000000">
      <w:pPr>
        <w:jc w:val="both"/>
        <w:rPr>
          <w:lang w:val="fr-FR"/>
        </w:rPr>
      </w:pPr>
      <w:r w:rsidRPr="00B42233">
        <w:rPr>
          <w:lang w:val="fr-FR"/>
        </w:rPr>
        <w:t>Pour mon premier stage d'envergure (de mars à août 2023), j'ai intégré la Direction Informatique de Naftal. La mission qui m'a été confiée consistait à digitaliser un processus manuel chronophage : la gestion des tombolas et giveaways d'entreprise. J'ai dû concevoir de A à Z une plateforme web interne permettant l'inscription des participants, le tirage au sort sécurisé et la gestion des lots par les administrateurs.</w:t>
      </w:r>
    </w:p>
    <w:p w14:paraId="6AAD5947" w14:textId="77777777" w:rsidR="00BD4B60" w:rsidRPr="00B42233" w:rsidRDefault="00000000">
      <w:pPr>
        <w:jc w:val="both"/>
        <w:rPr>
          <w:lang w:val="fr-FR"/>
        </w:rPr>
      </w:pPr>
      <w:r w:rsidRPr="00B42233">
        <w:rPr>
          <w:b/>
          <w:lang w:val="fr-FR"/>
        </w:rPr>
        <w:t>Environnement technique :</w:t>
      </w:r>
    </w:p>
    <w:p w14:paraId="1746E631" w14:textId="77777777" w:rsidR="00BD4B60" w:rsidRPr="00B42233" w:rsidRDefault="00000000">
      <w:pPr>
        <w:jc w:val="both"/>
        <w:rPr>
          <w:lang w:val="fr-FR"/>
        </w:rPr>
      </w:pPr>
      <w:r w:rsidRPr="00B42233">
        <w:rPr>
          <w:lang w:val="fr-FR"/>
        </w:rPr>
        <w:t>Pour garantir une bonne compréhension des mécanismes sous-jacents, ce projet a été développé en technologies natives : PHP orienté objet pour le back-end, MySQL pour la persistance des données, et une intégration classique HTML5, CSS3, JavaScript (Vanilla et jQuery) pour le front-end.</w:t>
      </w:r>
    </w:p>
    <w:p w14:paraId="15F9A0C6" w14:textId="77777777" w:rsidR="00BD4B60" w:rsidRPr="00B42233" w:rsidRDefault="00000000">
      <w:pPr>
        <w:jc w:val="both"/>
        <w:rPr>
          <w:lang w:val="fr-FR"/>
        </w:rPr>
      </w:pPr>
      <w:r w:rsidRPr="00B42233">
        <w:rPr>
          <w:b/>
          <w:lang w:val="fr-FR"/>
        </w:rPr>
        <w:t>Retour personnel et apprentissages :</w:t>
      </w:r>
    </w:p>
    <w:p w14:paraId="24997D89" w14:textId="77777777" w:rsidR="00BD4B60" w:rsidRPr="00B42233" w:rsidRDefault="00000000">
      <w:pPr>
        <w:jc w:val="both"/>
        <w:rPr>
          <w:lang w:val="fr-FR"/>
        </w:rPr>
      </w:pPr>
      <w:r w:rsidRPr="00B42233">
        <w:rPr>
          <w:lang w:val="fr-FR"/>
        </w:rPr>
        <w:t xml:space="preserve">Ce stage a été une excellente école de la rigueur. J'ai dû faire face pour la première fois à de vrais utilisateurs, recueillir leurs besoins (parfois contradictoires) et traduire ces exigences en fonctionnalités logicielles. J'ai appris l'importance d'une base de données bien normalisée </w:t>
      </w:r>
      <w:r w:rsidRPr="00B42233">
        <w:rPr>
          <w:lang w:val="fr-FR"/>
        </w:rPr>
        <w:lastRenderedPageBreak/>
        <w:t>(formes normales) pour éviter les incohérences. Bien que l'architecture technique fût simple, elle m'a donné confiance en ma capacité à livrer un produit complet et fonctionnel.</w:t>
      </w:r>
    </w:p>
    <w:p w14:paraId="2F71ADB0" w14:textId="77777777" w:rsidR="00BD4B60" w:rsidRPr="00B42233" w:rsidRDefault="00000000">
      <w:pPr>
        <w:pStyle w:val="Heading2"/>
        <w:rPr>
          <w:lang w:val="fr-FR"/>
        </w:rPr>
      </w:pPr>
      <w:bookmarkStart w:id="7" w:name="_Toc234695125"/>
      <w:r w:rsidRPr="00B42233">
        <w:rPr>
          <w:rFonts w:ascii="Calibri" w:hAnsi="Calibri"/>
          <w:color w:val="003366"/>
          <w:lang w:val="fr-FR"/>
        </w:rPr>
        <w:t>2.2. Stage 2024 (Sonelgaz) : L'immersion dans la rigueur d'entreprise</w:t>
      </w:r>
      <w:bookmarkEnd w:id="7"/>
    </w:p>
    <w:p w14:paraId="37210644" w14:textId="77777777" w:rsidR="00BD4B60" w:rsidRPr="00B42233" w:rsidRDefault="00000000">
      <w:pPr>
        <w:jc w:val="both"/>
        <w:rPr>
          <w:lang w:val="fr-FR"/>
        </w:rPr>
      </w:pPr>
      <w:r w:rsidRPr="00B42233">
        <w:rPr>
          <w:b/>
          <w:lang w:val="fr-FR"/>
        </w:rPr>
        <w:t>Contexte et missions :</w:t>
      </w:r>
    </w:p>
    <w:p w14:paraId="08FA2391" w14:textId="77777777" w:rsidR="00BD4B60" w:rsidRPr="00B42233" w:rsidRDefault="00000000">
      <w:pPr>
        <w:jc w:val="both"/>
        <w:rPr>
          <w:lang w:val="fr-FR"/>
        </w:rPr>
      </w:pPr>
      <w:r w:rsidRPr="00B42233">
        <w:rPr>
          <w:lang w:val="fr-FR"/>
        </w:rPr>
        <w:t>De janvier à avril 2024, j'ai rejoint les équipes informatiques de Sonelgaz. Le besoin métier était critique : développer un système d'information interne dédié au suivi rigoureux, à la maintenance et à l'affectation des équipements de sécurité pour le personnel sur le terrain. La moindre faille logicielle pouvait avoir des répercussions graves.</w:t>
      </w:r>
    </w:p>
    <w:p w14:paraId="7F332260" w14:textId="77777777" w:rsidR="00BD4B60" w:rsidRPr="00B42233" w:rsidRDefault="00000000">
      <w:pPr>
        <w:jc w:val="both"/>
        <w:rPr>
          <w:lang w:val="fr-FR"/>
        </w:rPr>
      </w:pPr>
      <w:r w:rsidRPr="00B42233">
        <w:rPr>
          <w:b/>
          <w:lang w:val="fr-FR"/>
        </w:rPr>
        <w:t>Environnement technique :</w:t>
      </w:r>
    </w:p>
    <w:p w14:paraId="67BABF9F" w14:textId="77777777" w:rsidR="00BD4B60" w:rsidRPr="00B42233" w:rsidRDefault="00000000">
      <w:pPr>
        <w:jc w:val="both"/>
        <w:rPr>
          <w:lang w:val="fr-FR"/>
        </w:rPr>
      </w:pPr>
      <w:r w:rsidRPr="00B42233">
        <w:rPr>
          <w:lang w:val="fr-FR"/>
        </w:rPr>
        <w:t>Changement de paradigme technique : j'ai été intégré dans un écosystème Java EE très strict, caractéristique des grands groupes industriels. Le back-end reposait sur des Servlets et EJB, tandis que le front-end utilisait JSF enrichi de la bibliothèque de composants PrimeFaces. Le contrôle de version (SVN/Git) et les revues de code faisaient partie du quotidien.</w:t>
      </w:r>
    </w:p>
    <w:p w14:paraId="0256359F" w14:textId="77777777" w:rsidR="00BD4B60" w:rsidRPr="00B42233" w:rsidRDefault="00000000">
      <w:pPr>
        <w:jc w:val="both"/>
        <w:rPr>
          <w:lang w:val="fr-FR"/>
        </w:rPr>
      </w:pPr>
      <w:r w:rsidRPr="00B42233">
        <w:rPr>
          <w:b/>
          <w:lang w:val="fr-FR"/>
        </w:rPr>
        <w:t>Retour personnel et apprentissages :</w:t>
      </w:r>
    </w:p>
    <w:p w14:paraId="4053B5BB" w14:textId="77777777" w:rsidR="00BD4B60" w:rsidRPr="00B42233" w:rsidRDefault="00000000">
      <w:pPr>
        <w:jc w:val="both"/>
        <w:rPr>
          <w:lang w:val="fr-FR"/>
        </w:rPr>
      </w:pPr>
      <w:r w:rsidRPr="00B42233">
        <w:rPr>
          <w:lang w:val="fr-FR"/>
        </w:rPr>
        <w:t>L'adaptation a été rude mais extrêmement formatrice. J'ai découvert la culture d'entreprise dans les grandes infrastructures : le respect strict des normes de codage, la lourdeur mais la nécessité des processus de validation, et la criticité de la sécurité. J'ai particulièrement apprécié la robustesse du typage fort en Java. Cette expérience m'a appris à lire, comprendre et maintenir du code 'legacy', une compétence indispensable pour tout ingénieur.</w:t>
      </w:r>
    </w:p>
    <w:p w14:paraId="666F9DC7" w14:textId="77777777" w:rsidR="00BD4B60" w:rsidRPr="00B42233" w:rsidRDefault="00000000">
      <w:pPr>
        <w:pStyle w:val="Heading2"/>
        <w:rPr>
          <w:lang w:val="fr-FR"/>
        </w:rPr>
      </w:pPr>
      <w:bookmarkStart w:id="8" w:name="_Toc234695126"/>
      <w:r w:rsidRPr="00B42233">
        <w:rPr>
          <w:rFonts w:ascii="Calibri" w:hAnsi="Calibri"/>
          <w:color w:val="003366"/>
          <w:lang w:val="fr-FR"/>
        </w:rPr>
        <w:t>2.3. Stage 2024-2025 (Sonatrach) : Le basculement vers le Full-Stack moderne</w:t>
      </w:r>
      <w:bookmarkEnd w:id="8"/>
    </w:p>
    <w:p w14:paraId="6304B9C7" w14:textId="77777777" w:rsidR="00BD4B60" w:rsidRPr="00B42233" w:rsidRDefault="00000000">
      <w:pPr>
        <w:jc w:val="both"/>
        <w:rPr>
          <w:lang w:val="fr-FR"/>
        </w:rPr>
      </w:pPr>
      <w:r w:rsidRPr="00B42233">
        <w:rPr>
          <w:b/>
          <w:lang w:val="fr-FR"/>
        </w:rPr>
        <w:t>Contexte et missions :</w:t>
      </w:r>
    </w:p>
    <w:p w14:paraId="4757E301" w14:textId="77777777" w:rsidR="00BD4B60" w:rsidRPr="00B42233" w:rsidRDefault="00000000">
      <w:pPr>
        <w:jc w:val="both"/>
        <w:rPr>
          <w:lang w:val="fr-FR"/>
        </w:rPr>
      </w:pPr>
      <w:r w:rsidRPr="00B42233">
        <w:rPr>
          <w:lang w:val="fr-FR"/>
        </w:rPr>
        <w:t>Ce stage de longue durée (septembre 2024 à février 2025) au sein de la Sonatrach a marqué un tournant décisif. J'étais chargé de la refonte complète du système de gestion de l'immense parc informatique de la société. Le système précédent, obsolète, devait être remplacé par une solution moderne, rapide et évolutive.</w:t>
      </w:r>
    </w:p>
    <w:p w14:paraId="11AC83CB" w14:textId="77777777" w:rsidR="00BD4B60" w:rsidRPr="00B42233" w:rsidRDefault="00000000">
      <w:pPr>
        <w:jc w:val="both"/>
        <w:rPr>
          <w:lang w:val="fr-FR"/>
        </w:rPr>
      </w:pPr>
      <w:r w:rsidRPr="00B42233">
        <w:rPr>
          <w:b/>
          <w:lang w:val="fr-FR"/>
        </w:rPr>
        <w:t>Environnement technique :</w:t>
      </w:r>
    </w:p>
    <w:p w14:paraId="2248C1D6" w14:textId="77777777" w:rsidR="00BD4B60" w:rsidRPr="00B42233" w:rsidRDefault="00000000">
      <w:pPr>
        <w:jc w:val="both"/>
        <w:rPr>
          <w:lang w:val="fr-FR"/>
        </w:rPr>
      </w:pPr>
      <w:r w:rsidRPr="00B42233">
        <w:rPr>
          <w:lang w:val="fr-FR"/>
        </w:rPr>
        <w:t>J'ai eu l'opportunité d'introduire des technologies de pointe : le back-end a été structuré autour d'une API RESTful développée avec le framework PHP Laravel. Côté front-end, j'ai implémenté une Single Page Application (SPA) dynamique en utilisant Vue.js. La communication se faisait exclusivement via requêtes asynchrones (AJAX/Axios) au format JSON.</w:t>
      </w:r>
    </w:p>
    <w:p w14:paraId="5C410655" w14:textId="77777777" w:rsidR="00BD4B60" w:rsidRPr="00B42233" w:rsidRDefault="00000000">
      <w:pPr>
        <w:jc w:val="both"/>
        <w:rPr>
          <w:lang w:val="fr-FR"/>
        </w:rPr>
      </w:pPr>
      <w:r w:rsidRPr="00B42233">
        <w:rPr>
          <w:b/>
          <w:lang w:val="fr-FR"/>
        </w:rPr>
        <w:t>Retour personnel et apprentissages :</w:t>
      </w:r>
    </w:p>
    <w:p w14:paraId="459CD1AE" w14:textId="77777777" w:rsidR="00BD4B60" w:rsidRPr="00B42233" w:rsidRDefault="00000000">
      <w:pPr>
        <w:jc w:val="both"/>
        <w:rPr>
          <w:lang w:val="fr-FR"/>
        </w:rPr>
      </w:pPr>
      <w:r w:rsidRPr="00B42233">
        <w:rPr>
          <w:lang w:val="fr-FR"/>
        </w:rPr>
        <w:t xml:space="preserve">Ce stage est le moment où j'ai réellement endossé le rôle de Développeur Full-Stack. Le découplage complet entre le client (Vue.js) et le serveur (Laravel) m'a obligé à repenser la </w:t>
      </w:r>
      <w:r w:rsidRPr="00B42233">
        <w:rPr>
          <w:lang w:val="fr-FR"/>
        </w:rPr>
        <w:lastRenderedPageBreak/>
        <w:t>sécurisation des routes (JWT), la gestion de l'état (State Management) côté client, et l'optimisation des requêtes SQL (utilisation de l'ORM Eloquent). L'autonomie que l'on m'a accordée pour proposer ces choix d'architecture m'a donné l'assurance nécessaire pour assumer des responsabilités de Tech Lead. Ce stage a définitivement scellé mon choix de spécialisation.</w:t>
      </w:r>
    </w:p>
    <w:p w14:paraId="2C24E225" w14:textId="77777777" w:rsidR="00BD4B60" w:rsidRPr="00B42233" w:rsidRDefault="00000000">
      <w:pPr>
        <w:pStyle w:val="Heading1"/>
        <w:rPr>
          <w:lang w:val="fr-FR"/>
        </w:rPr>
      </w:pPr>
      <w:bookmarkStart w:id="9" w:name="_Toc234695127"/>
      <w:r w:rsidRPr="00B42233">
        <w:rPr>
          <w:rFonts w:ascii="Calibri" w:hAnsi="Calibri"/>
          <w:color w:val="003366"/>
          <w:lang w:val="fr-FR"/>
        </w:rPr>
        <w:t>3. Bilan analytique du Projet de Fin d'Études (PFE) - SchoolHub</w:t>
      </w:r>
      <w:bookmarkEnd w:id="9"/>
    </w:p>
    <w:p w14:paraId="1E04686E" w14:textId="77777777" w:rsidR="00BD4B60" w:rsidRPr="00B42233" w:rsidRDefault="00000000">
      <w:pPr>
        <w:jc w:val="both"/>
        <w:rPr>
          <w:lang w:val="fr-FR"/>
        </w:rPr>
      </w:pPr>
      <w:r w:rsidRPr="00B42233">
        <w:rPr>
          <w:lang w:val="fr-FR"/>
        </w:rPr>
        <w:t>SchoolHub n'est pas seulement un projet académique ; c'est un produit logiciel complet, conçu de A à Z et déployé en conditions réelles, qui cristallise l'intégralité des compétences accumulées durant mes cinq années de formation.</w:t>
      </w:r>
    </w:p>
    <w:p w14:paraId="2A270646" w14:textId="77777777" w:rsidR="00BD4B60" w:rsidRPr="00B42233" w:rsidRDefault="00000000">
      <w:pPr>
        <w:pStyle w:val="Heading2"/>
        <w:rPr>
          <w:lang w:val="fr-FR"/>
        </w:rPr>
      </w:pPr>
      <w:bookmarkStart w:id="10" w:name="_Toc234695128"/>
      <w:r w:rsidRPr="00B42233">
        <w:rPr>
          <w:rFonts w:ascii="Calibri" w:hAnsi="Calibri"/>
          <w:color w:val="003366"/>
          <w:lang w:val="fr-FR"/>
        </w:rPr>
        <w:t>3.1. Contexte, Enjeux et Problématique métier</w:t>
      </w:r>
      <w:bookmarkEnd w:id="10"/>
    </w:p>
    <w:p w14:paraId="36287BC1" w14:textId="77777777" w:rsidR="00BD4B60" w:rsidRPr="00B42233" w:rsidRDefault="00000000">
      <w:pPr>
        <w:jc w:val="both"/>
        <w:rPr>
          <w:lang w:val="fr-FR"/>
        </w:rPr>
      </w:pPr>
      <w:r w:rsidRPr="00B42233">
        <w:rPr>
          <w:lang w:val="fr-FR"/>
        </w:rPr>
        <w:t xml:space="preserve">Le projet est né d'un constat réalisé au sein de l'établissement partenaire Fitya School : l'écrasante majorité de leurs processus administratifs (inscriptions, gestion des paiements, emplois du temps, suivi des absences) reposait sur des supports papier ou des tableurs Excel déconnectés. Cette fragmentation entraînait des pertes de données, des erreurs de facturation, une charge de travail écrasante pour le personnel administratif et un manque de visibilité pour les parents. L'enjeu de SchoolHub était de concevoir une plateforme SaaS (Software as </w:t>
      </w:r>
      <w:proofErr w:type="gramStart"/>
      <w:r w:rsidRPr="00B42233">
        <w:rPr>
          <w:lang w:val="fr-FR"/>
        </w:rPr>
        <w:t>a</w:t>
      </w:r>
      <w:proofErr w:type="gramEnd"/>
      <w:r w:rsidRPr="00B42233">
        <w:rPr>
          <w:lang w:val="fr-FR"/>
        </w:rPr>
        <w:t xml:space="preserve"> Service) unifiée, sécurisée et ergonomique, capable de digitaliser 100% des workflows de l'école.</w:t>
      </w:r>
    </w:p>
    <w:p w14:paraId="4A206A2A" w14:textId="77777777" w:rsidR="00BD4B60" w:rsidRPr="00B42233" w:rsidRDefault="00000000">
      <w:pPr>
        <w:pStyle w:val="Heading2"/>
        <w:rPr>
          <w:lang w:val="fr-FR"/>
        </w:rPr>
      </w:pPr>
      <w:bookmarkStart w:id="11" w:name="_Toc234695129"/>
      <w:r w:rsidRPr="00B42233">
        <w:rPr>
          <w:rFonts w:ascii="Calibri" w:hAnsi="Calibri"/>
          <w:color w:val="003366"/>
          <w:lang w:val="fr-FR"/>
        </w:rPr>
        <w:t>3.2. Méthodologie et Gouvernance de Projet (PMP)</w:t>
      </w:r>
      <w:bookmarkEnd w:id="11"/>
    </w:p>
    <w:p w14:paraId="589598EF" w14:textId="77777777" w:rsidR="00BD4B60" w:rsidRPr="00B42233" w:rsidRDefault="00000000">
      <w:pPr>
        <w:jc w:val="both"/>
        <w:rPr>
          <w:lang w:val="fr-FR"/>
        </w:rPr>
      </w:pPr>
      <w:r w:rsidRPr="00B42233">
        <w:rPr>
          <w:lang w:val="fr-FR"/>
        </w:rPr>
        <w:t>Pour mener à bien un projet de cette ampleur, seul, en respectant des délais stricts (février à juillet 2026), une gouvernance rigoureuse était vitale.</w:t>
      </w:r>
    </w:p>
    <w:p w14:paraId="7E18F431" w14:textId="77777777" w:rsidR="00BD4B60" w:rsidRPr="00B42233" w:rsidRDefault="00000000">
      <w:pPr>
        <w:jc w:val="both"/>
        <w:rPr>
          <w:lang w:val="fr-FR"/>
        </w:rPr>
      </w:pPr>
      <w:r w:rsidRPr="00B42233">
        <w:rPr>
          <w:lang w:val="fr-FR"/>
        </w:rPr>
        <w:t>Méthodologie Agile (Scrum/Kanban) : J'ai adopté une approche itérative, découpant le projet en Sprints de deux semaines. J'ai utilisé GitHub Projects pour maintenir un tableau Kanban de l'ensemble des user stories, priorisées selon la valeur métier (MoSCoW).</w:t>
      </w:r>
    </w:p>
    <w:p w14:paraId="1E5D072B" w14:textId="77777777" w:rsidR="00BD4B60" w:rsidRPr="00B42233" w:rsidRDefault="00000000">
      <w:pPr>
        <w:jc w:val="both"/>
        <w:rPr>
          <w:lang w:val="fr-FR"/>
        </w:rPr>
      </w:pPr>
      <w:r w:rsidRPr="00B42233">
        <w:rPr>
          <w:lang w:val="fr-FR"/>
        </w:rPr>
        <w:t>Planification (WBS et Gantt) : La phase initiale a été consacrée à l'élaboration d'un Work Breakdown Structure (WBS) exhaustif, divisant le projet en sous-systèmes logiques (Authentification, Finance, Pédagogie, Infrastructure). Un diagramme de Gantt m'a permis d'identifier le chemin critique et de maîtriser les risques de dérapage de planning.</w:t>
      </w:r>
    </w:p>
    <w:p w14:paraId="71E8D0C3" w14:textId="77777777" w:rsidR="00BD4B60" w:rsidRPr="00B42233" w:rsidRDefault="00000000">
      <w:pPr>
        <w:jc w:val="both"/>
        <w:rPr>
          <w:lang w:val="fr-FR"/>
        </w:rPr>
      </w:pPr>
      <w:r w:rsidRPr="00B42233">
        <w:rPr>
          <w:lang w:val="fr-FR"/>
        </w:rPr>
        <w:t>Gestion des risques : Des points de contrôle réguliers avec la direction de Fitya School ont permis de valider chaque module en fin de sprint, évitant ainsi l'effet tunnel et garantissant une adoption maximale de l'outil final.</w:t>
      </w:r>
    </w:p>
    <w:p w14:paraId="0B9DC85F" w14:textId="77777777" w:rsidR="00BD4B60" w:rsidRPr="00B42233" w:rsidRDefault="00000000">
      <w:pPr>
        <w:pStyle w:val="Heading2"/>
        <w:rPr>
          <w:lang w:val="fr-FR"/>
        </w:rPr>
      </w:pPr>
      <w:bookmarkStart w:id="12" w:name="_Toc234695130"/>
      <w:r w:rsidRPr="00B42233">
        <w:rPr>
          <w:rFonts w:ascii="Calibri" w:hAnsi="Calibri"/>
          <w:color w:val="003366"/>
          <w:lang w:val="fr-FR"/>
        </w:rPr>
        <w:t>3.3. Architecture et Choix Technologiques</w:t>
      </w:r>
      <w:bookmarkEnd w:id="12"/>
    </w:p>
    <w:p w14:paraId="3F1C9DFB" w14:textId="77777777" w:rsidR="00BD4B60" w:rsidRPr="00B42233" w:rsidRDefault="00000000">
      <w:pPr>
        <w:jc w:val="both"/>
        <w:rPr>
          <w:lang w:val="fr-FR"/>
        </w:rPr>
      </w:pPr>
      <w:r w:rsidRPr="00B42233">
        <w:rPr>
          <w:lang w:val="fr-FR"/>
        </w:rPr>
        <w:t>Pour assurer la pérennité, la sécurité et l'évolutivité de SchoolHub, j'ai opté pour une architecture 3-Tier basée sur le modèle MVC et le paradigme REST.</w:t>
      </w:r>
    </w:p>
    <w:p w14:paraId="47E58C3C" w14:textId="77777777" w:rsidR="00BD4B60" w:rsidRPr="00B42233" w:rsidRDefault="00000000">
      <w:pPr>
        <w:jc w:val="both"/>
        <w:rPr>
          <w:lang w:val="fr-FR"/>
        </w:rPr>
      </w:pPr>
      <w:r w:rsidRPr="00B42233">
        <w:rPr>
          <w:lang w:val="fr-FR"/>
        </w:rPr>
        <w:t xml:space="preserve">Le cœur de la logique métier (Backend) : J'ai choisi Laravel 12 (PHP 8.3). Ce framework offre une robustesse inégalée, des outils natifs de sécurisation (protection CSRF, XSS, requêtes préparées), </w:t>
      </w:r>
      <w:r w:rsidRPr="00B42233">
        <w:rPr>
          <w:lang w:val="fr-FR"/>
        </w:rPr>
        <w:lastRenderedPageBreak/>
        <w:t>et un ORM puissant pour interagir avec la base de données. Plus de 80 endpoints API ont été conçus et documentés.</w:t>
      </w:r>
    </w:p>
    <w:p w14:paraId="4C41C2C5" w14:textId="77777777" w:rsidR="00BD4B60" w:rsidRPr="00B42233" w:rsidRDefault="00000000">
      <w:pPr>
        <w:jc w:val="both"/>
        <w:rPr>
          <w:lang w:val="fr-FR"/>
        </w:rPr>
      </w:pPr>
      <w:r w:rsidRPr="00B42233">
        <w:rPr>
          <w:lang w:val="fr-FR"/>
        </w:rPr>
        <w:t>L'interface utilisateur (Frontend) : Pour l'administration complexe, Vue.js 3 avec la Composition API et TypeScript a été utilisé. TypeScript a considérablement réduit les erreurs au runtime grâce à son typage statique. Le gestionnaire d'état Pinia a assuré la cohérence des données affichées.</w:t>
      </w:r>
    </w:p>
    <w:p w14:paraId="11D9EBC4" w14:textId="77777777" w:rsidR="00BD4B60" w:rsidRPr="00B42233" w:rsidRDefault="00000000">
      <w:pPr>
        <w:jc w:val="both"/>
        <w:rPr>
          <w:lang w:val="fr-FR"/>
        </w:rPr>
      </w:pPr>
      <w:r w:rsidRPr="00B42233">
        <w:rPr>
          <w:lang w:val="fr-FR"/>
        </w:rPr>
        <w:t>L'accessibilité Mobile : Les parents et enseignants étant très mobiles, une application compagnon a été développée en Flutter (Dart), garantissant une expérience native fluide sur iOS et Android à partir d'une seule base de code.</w:t>
      </w:r>
    </w:p>
    <w:p w14:paraId="70367CC4" w14:textId="77777777" w:rsidR="00BD4B60" w:rsidRPr="00B42233" w:rsidRDefault="00000000">
      <w:pPr>
        <w:jc w:val="both"/>
        <w:rPr>
          <w:lang w:val="fr-FR"/>
        </w:rPr>
      </w:pPr>
      <w:r w:rsidRPr="00B42233">
        <w:rPr>
          <w:lang w:val="fr-FR"/>
        </w:rPr>
        <w:t>L'infrastructure et le DevOps : J'ai personnellement orchestré le déploiement sur un Virtual Private Server (VPS) DigitalOcean opérant sous Ubuntu. J'ai configuré Nginx en tant que reverse proxy, sécurisé les échanges via SSL/TLS (Let's Encrypt), et mis en place des scripts de sauvegarde automatisée des données.</w:t>
      </w:r>
    </w:p>
    <w:p w14:paraId="755D5EBD" w14:textId="77777777" w:rsidR="00BD4B60" w:rsidRPr="00B42233" w:rsidRDefault="00000000">
      <w:pPr>
        <w:pStyle w:val="Heading2"/>
        <w:rPr>
          <w:lang w:val="fr-FR"/>
        </w:rPr>
      </w:pPr>
      <w:bookmarkStart w:id="13" w:name="_Toc234695131"/>
      <w:r w:rsidRPr="00B42233">
        <w:rPr>
          <w:rFonts w:ascii="Calibri" w:hAnsi="Calibri"/>
          <w:color w:val="003366"/>
          <w:lang w:val="fr-FR"/>
        </w:rPr>
        <w:t>3.4. Analyse Technique des Modules Critiques et Innovations</w:t>
      </w:r>
      <w:bookmarkEnd w:id="13"/>
    </w:p>
    <w:p w14:paraId="1A087C76" w14:textId="77777777" w:rsidR="00BD4B60" w:rsidRPr="00B42233" w:rsidRDefault="00000000">
      <w:pPr>
        <w:jc w:val="both"/>
        <w:rPr>
          <w:lang w:val="fr-FR"/>
        </w:rPr>
      </w:pPr>
      <w:r w:rsidRPr="00B42233">
        <w:rPr>
          <w:lang w:val="fr-FR"/>
        </w:rPr>
        <w:t>Le développement de SchoolHub a requis la résolution de problématiques d'ingénierie avancées :</w:t>
      </w:r>
    </w:p>
    <w:p w14:paraId="529B81D3" w14:textId="77777777" w:rsidR="00BD4B60" w:rsidRPr="00B42233" w:rsidRDefault="00000000">
      <w:pPr>
        <w:jc w:val="both"/>
        <w:rPr>
          <w:lang w:val="fr-FR"/>
        </w:rPr>
      </w:pPr>
      <w:r w:rsidRPr="00B42233">
        <w:rPr>
          <w:b/>
          <w:lang w:val="fr-FR"/>
        </w:rPr>
        <w:t>1. L'Algorithme de Génération d'Emplois du Temps :</w:t>
      </w:r>
    </w:p>
    <w:p w14:paraId="32D05604" w14:textId="77777777" w:rsidR="00BD4B60" w:rsidRPr="00B42233" w:rsidRDefault="00000000">
      <w:pPr>
        <w:jc w:val="both"/>
        <w:rPr>
          <w:lang w:val="fr-FR"/>
        </w:rPr>
      </w:pPr>
      <w:r w:rsidRPr="00B42233">
        <w:rPr>
          <w:lang w:val="fr-FR"/>
        </w:rPr>
        <w:t>C'était le défi le plus complexe sur le plan algorithmique. Il s'agit d'un problème de satisfaction de contraintes (CSP - Constraint Satisfaction Problem). J'ai dû concevoir un moteur capable de croiser des dizaines de variables : disponibilités des professeurs, capacités des salles, volumes horaires légaux, etc. L'algorithme opère en deux passes : un filtre strict éliminant les combinaisons impossibles (conflits), suivi d'un système de pondération heuristique cherchant à optimiser le confort des élèves (ex: éviter les mathématiques en fin de journée).</w:t>
      </w:r>
    </w:p>
    <w:p w14:paraId="7D80B389" w14:textId="77777777" w:rsidR="00BD4B60" w:rsidRPr="00B42233" w:rsidRDefault="00000000">
      <w:pPr>
        <w:jc w:val="both"/>
        <w:rPr>
          <w:lang w:val="fr-FR"/>
        </w:rPr>
      </w:pPr>
      <w:r w:rsidRPr="00B42233">
        <w:rPr>
          <w:b/>
          <w:lang w:val="fr-FR"/>
        </w:rPr>
        <w:t>2. Le Moteur Financier Localisé :</w:t>
      </w:r>
    </w:p>
    <w:p w14:paraId="4D74980A" w14:textId="77777777" w:rsidR="00BD4B60" w:rsidRPr="00B42233" w:rsidRDefault="00000000">
      <w:pPr>
        <w:jc w:val="both"/>
        <w:rPr>
          <w:lang w:val="fr-FR"/>
        </w:rPr>
      </w:pPr>
      <w:r w:rsidRPr="00B42233">
        <w:rPr>
          <w:lang w:val="fr-FR"/>
        </w:rPr>
        <w:t>La gestion des paiements devait gérer les fratries (un parent paie pour plusieurs enfants). J'ai créé un système de contrats financiers unifiés, couplé à un moteur d'allocation automatique (algorithme FIFO). Si un parent verse un montant global, le système l'impute automatiquement sur les factures les plus anciennes des différents enfants, gérant de façon transparente les reliquats et les avances.</w:t>
      </w:r>
    </w:p>
    <w:p w14:paraId="0CF9887C" w14:textId="77777777" w:rsidR="00BD4B60" w:rsidRPr="00B42233" w:rsidRDefault="00000000">
      <w:pPr>
        <w:jc w:val="both"/>
        <w:rPr>
          <w:lang w:val="fr-FR"/>
        </w:rPr>
      </w:pPr>
      <w:r w:rsidRPr="00B42233">
        <w:rPr>
          <w:b/>
          <w:lang w:val="fr-FR"/>
        </w:rPr>
        <w:t>3. Optimisation des Performances et Caching :</w:t>
      </w:r>
    </w:p>
    <w:p w14:paraId="5BF5B026" w14:textId="77777777" w:rsidR="00BD4B60" w:rsidRPr="00B42233" w:rsidRDefault="00000000">
      <w:pPr>
        <w:jc w:val="both"/>
        <w:rPr>
          <w:lang w:val="fr-FR"/>
        </w:rPr>
      </w:pPr>
      <w:r w:rsidRPr="00B42233">
        <w:rPr>
          <w:lang w:val="fr-FR"/>
        </w:rPr>
        <w:t>Avec des milliers de données (notes, absences) à agréger pour générer les bulletins, les temps de réponse chutaient. J'ai implémenté l'Eager Loading strict pour éradiquer le problème N+1 des requêtes SQL. De plus, les données statistiques des tableaux de bord ont été placées en cache mémoire via Redis, permettant de réduire le temps de réponse de l'API de 1.5s à moins de 200ms.</w:t>
      </w:r>
    </w:p>
    <w:p w14:paraId="7B7376FF" w14:textId="77777777" w:rsidR="00BD4B60" w:rsidRPr="00B42233" w:rsidRDefault="00000000">
      <w:pPr>
        <w:jc w:val="both"/>
        <w:rPr>
          <w:lang w:val="fr-FR"/>
        </w:rPr>
      </w:pPr>
      <w:r w:rsidRPr="00B42233">
        <w:rPr>
          <w:b/>
          <w:lang w:val="fr-FR"/>
        </w:rPr>
        <w:lastRenderedPageBreak/>
        <w:t>4. Sécurité Avancée et RBAC :</w:t>
      </w:r>
    </w:p>
    <w:p w14:paraId="17A902A2" w14:textId="77777777" w:rsidR="00BD4B60" w:rsidRPr="00B42233" w:rsidRDefault="00000000">
      <w:pPr>
        <w:jc w:val="both"/>
        <w:rPr>
          <w:lang w:val="fr-FR"/>
        </w:rPr>
      </w:pPr>
      <w:r w:rsidRPr="00B42233">
        <w:rPr>
          <w:lang w:val="fr-FR"/>
        </w:rPr>
        <w:t xml:space="preserve">Une architecture de contrôle d'accès basé sur les rôles (RBAC) a été implémentée avec des Gates et des </w:t>
      </w:r>
      <w:proofErr w:type="spellStart"/>
      <w:r w:rsidRPr="00B42233">
        <w:rPr>
          <w:lang w:val="fr-FR"/>
        </w:rPr>
        <w:t>Policies</w:t>
      </w:r>
      <w:proofErr w:type="spellEnd"/>
      <w:r w:rsidRPr="00B42233">
        <w:rPr>
          <w:lang w:val="fr-FR"/>
        </w:rPr>
        <w:t xml:space="preserve"> </w:t>
      </w:r>
      <w:proofErr w:type="spellStart"/>
      <w:r w:rsidRPr="00B42233">
        <w:rPr>
          <w:lang w:val="fr-FR"/>
        </w:rPr>
        <w:t>Laravel</w:t>
      </w:r>
      <w:proofErr w:type="spellEnd"/>
      <w:r w:rsidRPr="00B42233">
        <w:rPr>
          <w:lang w:val="fr-FR"/>
        </w:rPr>
        <w:t xml:space="preserve">. L'authentification par </w:t>
      </w:r>
      <w:proofErr w:type="spellStart"/>
      <w:r w:rsidRPr="00B42233">
        <w:rPr>
          <w:lang w:val="fr-FR"/>
        </w:rPr>
        <w:t>token</w:t>
      </w:r>
      <w:proofErr w:type="spellEnd"/>
      <w:r w:rsidRPr="00B42233">
        <w:rPr>
          <w:lang w:val="fr-FR"/>
        </w:rPr>
        <w:t xml:space="preserve"> (</w:t>
      </w:r>
      <w:proofErr w:type="spellStart"/>
      <w:r w:rsidRPr="00B42233">
        <w:rPr>
          <w:lang w:val="fr-FR"/>
        </w:rPr>
        <w:t>Sanctum</w:t>
      </w:r>
      <w:proofErr w:type="spellEnd"/>
      <w:r w:rsidRPr="00B42233">
        <w:rPr>
          <w:lang w:val="fr-FR"/>
        </w:rPr>
        <w:t>) est complétée par une vérification stricte de la propriété des ressources : un parent ne peut manipuler l'URL pour accéder au bulletin d'un autre élève (prévention IDOR).</w:t>
      </w:r>
    </w:p>
    <w:p w14:paraId="49D6CD34" w14:textId="77777777" w:rsidR="00BD4B60" w:rsidRPr="00B42233" w:rsidRDefault="00000000">
      <w:pPr>
        <w:pStyle w:val="Heading2"/>
        <w:rPr>
          <w:lang w:val="fr-FR"/>
        </w:rPr>
      </w:pPr>
      <w:bookmarkStart w:id="14" w:name="_Toc234695132"/>
      <w:r w:rsidRPr="00B42233">
        <w:rPr>
          <w:rFonts w:ascii="Calibri" w:hAnsi="Calibri"/>
          <w:color w:val="003366"/>
          <w:lang w:val="fr-FR"/>
        </w:rPr>
        <w:t>3.5. Bilan personnel du PFE</w:t>
      </w:r>
      <w:bookmarkEnd w:id="14"/>
    </w:p>
    <w:p w14:paraId="508B2140" w14:textId="77777777" w:rsidR="00BD4B60" w:rsidRPr="00B42233" w:rsidRDefault="00000000">
      <w:pPr>
        <w:jc w:val="both"/>
        <w:rPr>
          <w:lang w:val="fr-FR"/>
        </w:rPr>
      </w:pPr>
      <w:r w:rsidRPr="00B42233">
        <w:rPr>
          <w:lang w:val="fr-FR"/>
        </w:rPr>
        <w:t>Ce projet m'a transformé. J'ai dépassé le stade de développeur pour endosser les responsabilités d'un architecte système et d'un DevOps. La livraison d'un produit en production, utilisé quotidiennement par de vrais utilisateurs, apporte une pression et une exigence de qualité incomparables aux projets scolaires. La réussite de SchoolHub est la validation définitive de mes compétences.</w:t>
      </w:r>
    </w:p>
    <w:p w14:paraId="04877A88" w14:textId="77777777" w:rsidR="00BD4B60" w:rsidRPr="00B42233" w:rsidRDefault="00000000">
      <w:pPr>
        <w:pStyle w:val="Heading1"/>
        <w:rPr>
          <w:lang w:val="fr-FR"/>
        </w:rPr>
      </w:pPr>
      <w:bookmarkStart w:id="15" w:name="_Toc234695133"/>
      <w:r w:rsidRPr="00B42233">
        <w:rPr>
          <w:rFonts w:ascii="Calibri" w:hAnsi="Calibri"/>
          <w:color w:val="003366"/>
          <w:lang w:val="fr-FR"/>
        </w:rPr>
        <w:t>4. Cohérence PFI / PFE / Projet professionnel</w:t>
      </w:r>
      <w:bookmarkEnd w:id="15"/>
    </w:p>
    <w:p w14:paraId="5C74648F" w14:textId="77777777" w:rsidR="00BD4B60" w:rsidRPr="00B42233" w:rsidRDefault="00000000">
      <w:pPr>
        <w:jc w:val="both"/>
        <w:rPr>
          <w:lang w:val="fr-FR"/>
        </w:rPr>
      </w:pPr>
      <w:r w:rsidRPr="00B42233">
        <w:rPr>
          <w:lang w:val="fr-FR"/>
        </w:rPr>
        <w:t>La rédaction de ce rapport de retour d'expérience est l'occasion idoine pour analyser la logique sous-jacente de mon parcours. La construction de mon profil n'est pas le fruit du hasard ou d'une succession d'opportunités déconnectées, mais bel et bien le résultat d'une stratégie d'apprentissage délibérée et progressive. Chaque expérience (Projet de Fin d'Intégration) a servi de fondation solide à la suivante, aboutissant à la concrétisation de mon PFE, qui lui-même est le tremplin vers mon projet professionnel cible.</w:t>
      </w:r>
    </w:p>
    <w:p w14:paraId="7842A1C8" w14:textId="77777777" w:rsidR="00BD4B60" w:rsidRPr="00B42233" w:rsidRDefault="00000000">
      <w:pPr>
        <w:pStyle w:val="Heading2"/>
        <w:rPr>
          <w:lang w:val="fr-FR"/>
        </w:rPr>
      </w:pPr>
      <w:bookmarkStart w:id="16" w:name="_Toc234695134"/>
      <w:r w:rsidRPr="00B42233">
        <w:rPr>
          <w:rFonts w:ascii="Calibri" w:hAnsi="Calibri"/>
          <w:color w:val="003366"/>
          <w:lang w:val="fr-FR"/>
        </w:rPr>
        <w:t>4.1. Les PFI : Un parcours initiatique, évolutif et cumulatif</w:t>
      </w:r>
      <w:bookmarkEnd w:id="16"/>
    </w:p>
    <w:p w14:paraId="2F455BB6" w14:textId="77777777" w:rsidR="00BD4B60" w:rsidRPr="00B42233" w:rsidRDefault="00000000">
      <w:pPr>
        <w:jc w:val="both"/>
        <w:rPr>
          <w:lang w:val="fr-FR"/>
        </w:rPr>
      </w:pPr>
      <w:r w:rsidRPr="00B42233">
        <w:rPr>
          <w:lang w:val="fr-FR"/>
        </w:rPr>
        <w:t>L'analyse rétrospective de mes immersions professionnelles révèle une ascension linéaire parfaitement structurée autour de trois piliers fondamentaux de l'ingénierie logicielle : l'exécution technique, la rigueur méthodologique, et enfin l'autonomie architecturale.</w:t>
      </w:r>
    </w:p>
    <w:p w14:paraId="12DC17E2" w14:textId="77777777" w:rsidR="00BD4B60" w:rsidRPr="00B42233" w:rsidRDefault="00000000">
      <w:pPr>
        <w:jc w:val="both"/>
        <w:rPr>
          <w:lang w:val="fr-FR"/>
        </w:rPr>
      </w:pPr>
      <w:r w:rsidRPr="00B42233">
        <w:rPr>
          <w:b/>
          <w:lang w:val="fr-FR"/>
        </w:rPr>
        <w:t xml:space="preserve">L'exécution et la découverte des besoins (Naftal) : </w:t>
      </w:r>
    </w:p>
    <w:p w14:paraId="208CE683" w14:textId="77777777" w:rsidR="00BD4B60" w:rsidRPr="00B42233" w:rsidRDefault="00000000">
      <w:pPr>
        <w:jc w:val="both"/>
        <w:rPr>
          <w:lang w:val="fr-FR"/>
        </w:rPr>
      </w:pPr>
      <w:r w:rsidRPr="00B42233">
        <w:rPr>
          <w:lang w:val="fr-FR"/>
        </w:rPr>
        <w:t>Mon premier PFI chez Naftal avait pour objectif de valider mes acquis fondamentaux. J'y ai appris le « comment » du développement : comment écrire du code PHP, comment construire une base de données MySQL, et comment intégrer une interface web. Plus important encore, cette expérience m'a confronté pour la première fois à la réalité du besoin client. J'ai compris que le code n'est pas une fin en soi, mais un moyen de résoudre un problème métier. Cette première étape a ancré en moi la conviction que le développement web était la voie dans laquelle je souhaitais m'investir.</w:t>
      </w:r>
    </w:p>
    <w:p w14:paraId="5873E5E9" w14:textId="77777777" w:rsidR="00BD4B60" w:rsidRPr="00B42233" w:rsidRDefault="00000000">
      <w:pPr>
        <w:jc w:val="both"/>
        <w:rPr>
          <w:lang w:val="fr-FR"/>
        </w:rPr>
      </w:pPr>
      <w:r w:rsidRPr="00B42233">
        <w:rPr>
          <w:b/>
          <w:lang w:val="fr-FR"/>
        </w:rPr>
        <w:t xml:space="preserve">La rigueur, les normes et les systèmes critiques (Sonelgaz) : </w:t>
      </w:r>
    </w:p>
    <w:p w14:paraId="71480FEE" w14:textId="77777777" w:rsidR="00BD4B60" w:rsidRPr="00B42233" w:rsidRDefault="00000000">
      <w:pPr>
        <w:jc w:val="both"/>
        <w:rPr>
          <w:lang w:val="fr-FR"/>
        </w:rPr>
      </w:pPr>
      <w:r w:rsidRPr="00B42233">
        <w:rPr>
          <w:lang w:val="fr-FR"/>
        </w:rPr>
        <w:t xml:space="preserve">Fort de mes premières compétences techniques, j'avais besoin de me confronter à un environnement où la tolérance à l'erreur est proche de zéro. Mon PFI chez Sonelgaz a rempli ce rôle à la perfection. Immergé dans l'écosystème Java EE, j'ai été formé à la rigueur des grands groupes industriels. L'obligation de respecter des normes de codage strictes, d'écrire des tests </w:t>
      </w:r>
      <w:r w:rsidRPr="00B42233">
        <w:rPr>
          <w:lang w:val="fr-FR"/>
        </w:rPr>
        <w:lastRenderedPageBreak/>
        <w:t>unitaires, et de concevoir des applications résilientes a été une étape indispensable. Ce stage m'a transformé : je ne codais plus de simples scripts, je développais des composants pour un Système d'Information (SI) global.</w:t>
      </w:r>
    </w:p>
    <w:p w14:paraId="74981A10" w14:textId="77777777" w:rsidR="00BD4B60" w:rsidRPr="00B42233" w:rsidRDefault="00000000">
      <w:pPr>
        <w:jc w:val="both"/>
        <w:rPr>
          <w:lang w:val="fr-FR"/>
        </w:rPr>
      </w:pPr>
      <w:r w:rsidRPr="00B42233">
        <w:rPr>
          <w:b/>
          <w:lang w:val="fr-FR"/>
        </w:rPr>
        <w:t xml:space="preserve">L'autonomie, l'architecture moderne et le Full-Stack (Sonatrach) : </w:t>
      </w:r>
    </w:p>
    <w:p w14:paraId="0A2CDAB7" w14:textId="77777777" w:rsidR="00BD4B60" w:rsidRPr="00B42233" w:rsidRDefault="00000000">
      <w:pPr>
        <w:jc w:val="both"/>
        <w:rPr>
          <w:lang w:val="fr-FR"/>
        </w:rPr>
      </w:pPr>
      <w:r w:rsidRPr="00B42233">
        <w:rPr>
          <w:lang w:val="fr-FR"/>
        </w:rPr>
        <w:t>Le PFI réalisé à la Sonatrach est la pièce maîtresse qui fait le lien avec mon PFE. C'est lors de cette expérience de longue durée que j'ai pu exprimer mon autonomie. En m'appuyant sur mes expériences précédentes, j'ai eu la maturité nécessaire pour proposer et implémenter une architecture moderne (API REST avec Laravel et SPA avec Vue.js). Ce stage a opéré la transition définitive entre un profil de développeur back-end traditionnel et celui d'un développeur Full-Stack capable de penser l'application dans son ensemble (sécurité des routes, gestion de l'état côté client, optimisation SQL).</w:t>
      </w:r>
    </w:p>
    <w:p w14:paraId="75CF5E8B" w14:textId="77777777" w:rsidR="00BD4B60" w:rsidRPr="00B42233" w:rsidRDefault="00000000">
      <w:pPr>
        <w:pStyle w:val="Heading2"/>
        <w:rPr>
          <w:lang w:val="fr-FR"/>
        </w:rPr>
      </w:pPr>
      <w:bookmarkStart w:id="17" w:name="_Toc234695135"/>
      <w:r w:rsidRPr="00B42233">
        <w:rPr>
          <w:rFonts w:ascii="Calibri" w:hAnsi="Calibri"/>
          <w:color w:val="003366"/>
          <w:lang w:val="fr-FR"/>
        </w:rPr>
        <w:t>4.2. Le PFE SchoolHub : Le point de convergence et l'apogée de l'apprentissage</w:t>
      </w:r>
      <w:bookmarkEnd w:id="17"/>
    </w:p>
    <w:p w14:paraId="2F6ADFF3" w14:textId="77777777" w:rsidR="00BD4B60" w:rsidRPr="00B42233" w:rsidRDefault="00000000">
      <w:pPr>
        <w:jc w:val="both"/>
        <w:rPr>
          <w:lang w:val="fr-FR"/>
        </w:rPr>
      </w:pPr>
      <w:r w:rsidRPr="00B42233">
        <w:rPr>
          <w:lang w:val="fr-FR"/>
        </w:rPr>
        <w:t>Si mes PFI étaient des blocs de construction, le PFE SchoolHub est l'édifice achevé. Ce projet ne représente pas une rupture avec le passé, mais bien la convergence absolue et la synthèse de toutes les compétences accumulées durant mes cinq années d'études au CESI et en entreprise.</w:t>
      </w:r>
    </w:p>
    <w:p w14:paraId="321E4505" w14:textId="77777777" w:rsidR="00BD4B60" w:rsidRPr="00B42233" w:rsidRDefault="00000000">
      <w:pPr>
        <w:jc w:val="both"/>
        <w:rPr>
          <w:lang w:val="fr-FR"/>
        </w:rPr>
      </w:pPr>
      <w:r w:rsidRPr="00B42233">
        <w:rPr>
          <w:lang w:val="fr-FR"/>
        </w:rPr>
        <w:t>L'élaboration de SchoolHub s'inscrit exactement dans le cœur de ma spécialisation en ingénierie logicielle. En assumant simultanément les rôles d'analyste fonctionnel, de concepteur de base de données, de développeur full-stack et d'ingénieur DevOps, j'ai largement dépassé le stade de simple exécutant technique. J'ai pu réutiliser l'approche moderne apprise chez Sonatrach (Laravel/Vue.js), y injecter la rigueur de développement apprise chez Sonelgaz, et maintenir la proximité avec le besoin utilisateur découverte chez Naftal.</w:t>
      </w:r>
    </w:p>
    <w:p w14:paraId="4E4A9F31" w14:textId="77777777" w:rsidR="00BD4B60" w:rsidRPr="00B42233" w:rsidRDefault="00000000">
      <w:pPr>
        <w:jc w:val="both"/>
        <w:rPr>
          <w:lang w:val="fr-FR"/>
        </w:rPr>
      </w:pPr>
      <w:r w:rsidRPr="00B42233">
        <w:rPr>
          <w:lang w:val="fr-FR"/>
        </w:rPr>
        <w:t>Ce PFE m'a également permis d'explorer la dimension qui me manquait jusqu'alors : l'infrastructure et le déploiement Cloud en conditions réelles, prouvant ma capacité à piloter le cycle de vie d'un produit logiciel de bout en bout, de l'idéation jusqu'à la mise en production.</w:t>
      </w:r>
    </w:p>
    <w:p w14:paraId="1FC9F47E" w14:textId="77777777" w:rsidR="00BD4B60" w:rsidRPr="00B42233" w:rsidRDefault="00000000">
      <w:pPr>
        <w:pStyle w:val="Heading2"/>
        <w:rPr>
          <w:lang w:val="fr-FR"/>
        </w:rPr>
      </w:pPr>
      <w:bookmarkStart w:id="18" w:name="_Toc234695136"/>
      <w:r w:rsidRPr="00B42233">
        <w:rPr>
          <w:rFonts w:ascii="Calibri" w:hAnsi="Calibri"/>
          <w:color w:val="003366"/>
          <w:lang w:val="fr-FR"/>
        </w:rPr>
        <w:t>4.3. L'évolution de mon identité professionnelle</w:t>
      </w:r>
      <w:bookmarkEnd w:id="18"/>
    </w:p>
    <w:p w14:paraId="21B54983" w14:textId="77777777" w:rsidR="00BD4B60" w:rsidRPr="00B42233" w:rsidRDefault="00000000">
      <w:pPr>
        <w:jc w:val="both"/>
        <w:rPr>
          <w:lang w:val="fr-FR"/>
        </w:rPr>
      </w:pPr>
      <w:r w:rsidRPr="00B42233">
        <w:rPr>
          <w:lang w:val="fr-FR"/>
        </w:rPr>
        <w:t>Le fil conducteur de ce parcours est la transition d'une posture d'étudiant à celle d'un professionnel stratégique. Au début de ma formation, ma préoccupation principale était l'outil technique : quel langage utiliser ? Quel framework apprendre ?</w:t>
      </w:r>
    </w:p>
    <w:p w14:paraId="42D1E1DC" w14:textId="77777777" w:rsidR="00BD4B60" w:rsidRDefault="00000000">
      <w:pPr>
        <w:jc w:val="both"/>
        <w:rPr>
          <w:lang w:val="fr-FR"/>
        </w:rPr>
      </w:pPr>
      <w:r w:rsidRPr="00B42233">
        <w:rPr>
          <w:lang w:val="fr-FR"/>
        </w:rPr>
        <w:t>Au fil des PFI, et de manière culminante lors du PFE, ma réflexion s'est élevée. Aujourd'hui, ma principale préoccupation est la valeur ajoutée métier : Quelle est l'architecture la plus pérenne pour le client ? Comment garantir la scalabilité et la sécurité de l'application ? Comment optimiser l'expérience utilisateur (UX) pour favoriser l'adoption du produit ? Cette évolution de mindset est la preuve la plus tangible de la cohérence de mon parcours.</w:t>
      </w:r>
    </w:p>
    <w:p w14:paraId="20E6099A" w14:textId="77777777" w:rsidR="00310B95" w:rsidRPr="00B42233" w:rsidRDefault="00310B95">
      <w:pPr>
        <w:jc w:val="both"/>
        <w:rPr>
          <w:lang w:val="fr-FR"/>
        </w:rPr>
      </w:pPr>
    </w:p>
    <w:p w14:paraId="08D28267" w14:textId="77777777" w:rsidR="00BD4B60" w:rsidRPr="00B42233" w:rsidRDefault="00000000">
      <w:pPr>
        <w:pStyle w:val="Heading2"/>
        <w:rPr>
          <w:lang w:val="fr-FR"/>
        </w:rPr>
      </w:pPr>
      <w:bookmarkStart w:id="19" w:name="_Toc234695137"/>
      <w:r w:rsidRPr="00B42233">
        <w:rPr>
          <w:rFonts w:ascii="Calibri" w:hAnsi="Calibri"/>
          <w:color w:val="003366"/>
          <w:lang w:val="fr-FR"/>
        </w:rPr>
        <w:lastRenderedPageBreak/>
        <w:t>4.4. Alignement et adéquation avec mon projet professionnel cible</w:t>
      </w:r>
      <w:bookmarkEnd w:id="19"/>
    </w:p>
    <w:p w14:paraId="0EE155DB" w14:textId="77777777" w:rsidR="00BD4B60" w:rsidRPr="00B42233" w:rsidRDefault="00000000">
      <w:pPr>
        <w:jc w:val="both"/>
        <w:rPr>
          <w:lang w:val="fr-FR"/>
        </w:rPr>
      </w:pPr>
      <w:r w:rsidRPr="00B42233">
        <w:rPr>
          <w:lang w:val="fr-FR"/>
        </w:rPr>
        <w:t>L'ensemble de ces expériences converge vers un objectif professionnel clair, affiné et validé par le marché : devenir un Ingénieur Logiciel / Architecte Full-Stack de haut niveau.</w:t>
      </w:r>
    </w:p>
    <w:p w14:paraId="75A75B04" w14:textId="77777777" w:rsidR="00BD4B60" w:rsidRPr="00B42233" w:rsidRDefault="00000000">
      <w:pPr>
        <w:jc w:val="both"/>
        <w:rPr>
          <w:lang w:val="fr-FR"/>
        </w:rPr>
      </w:pPr>
      <w:r w:rsidRPr="00B42233">
        <w:rPr>
          <w:lang w:val="fr-FR"/>
        </w:rPr>
        <w:t xml:space="preserve">Le profil d'Architecte Full-Stack ne se limite pas à la maîtrise simultanée du Front-end et du Back-end. Il exige une compréhension holistique du système : de l'optimisation des requêtes en base de données, à la gestion du cache mémoire (Redis), en passant par la sécurité des API (OAuth, </w:t>
      </w:r>
      <w:proofErr w:type="spellStart"/>
      <w:r w:rsidRPr="00B42233">
        <w:rPr>
          <w:lang w:val="fr-FR"/>
        </w:rPr>
        <w:t>Sanctum</w:t>
      </w:r>
      <w:proofErr w:type="spellEnd"/>
      <w:r w:rsidRPr="00B42233">
        <w:rPr>
          <w:lang w:val="fr-FR"/>
        </w:rPr>
        <w:t>) et le déploiement conteneurisé. Or, c'est précisément le champ de compétences que j'ai cultivé à travers la réalisation de SchoolHub et mes missions chez Sonatrach.</w:t>
      </w:r>
    </w:p>
    <w:p w14:paraId="305BABF4" w14:textId="77777777" w:rsidR="00BD4B60" w:rsidRPr="00B42233" w:rsidRDefault="00000000">
      <w:pPr>
        <w:jc w:val="both"/>
        <w:rPr>
          <w:lang w:val="fr-FR"/>
        </w:rPr>
      </w:pPr>
      <w:r w:rsidRPr="00B42233">
        <w:rPr>
          <w:lang w:val="fr-FR"/>
        </w:rPr>
        <w:t>Le marché actuel de la Tech, qu'il s'agisse de l'écosystème des startups SaaS ou des grandes Entreprises de Services du Numérique (ESN), recherche activement des profils capables de concevoir des architectures découplées, performantes et maintenables. La combinaison de mes compétences en développement moderne (Laravel, Vue.js, Flutter), en conception de systèmes d'information (UML, Merise), et en gestion de projet (WBS, méthode Agile/Scrum) correspond de manière chirurgicale à cette demande.</w:t>
      </w:r>
    </w:p>
    <w:p w14:paraId="47E08116" w14:textId="77777777" w:rsidR="00BD4B60" w:rsidRPr="00B42233" w:rsidRDefault="00000000">
      <w:pPr>
        <w:pStyle w:val="Heading2"/>
        <w:rPr>
          <w:lang w:val="fr-FR"/>
        </w:rPr>
      </w:pPr>
      <w:bookmarkStart w:id="20" w:name="_Toc234695138"/>
      <w:r w:rsidRPr="00B42233">
        <w:rPr>
          <w:rFonts w:ascii="Calibri" w:hAnsi="Calibri"/>
          <w:color w:val="003366"/>
          <w:lang w:val="fr-FR"/>
        </w:rPr>
        <w:t>4.5. Projections d'évolution professionnelle</w:t>
      </w:r>
      <w:bookmarkEnd w:id="20"/>
    </w:p>
    <w:p w14:paraId="0AC513D8" w14:textId="77777777" w:rsidR="00BD4B60" w:rsidRPr="00B42233" w:rsidRDefault="00000000">
      <w:pPr>
        <w:jc w:val="both"/>
        <w:rPr>
          <w:lang w:val="fr-FR"/>
        </w:rPr>
      </w:pPr>
      <w:r w:rsidRPr="00B42233">
        <w:rPr>
          <w:lang w:val="fr-FR"/>
        </w:rPr>
        <w:t>La cohérence de mon parcours me permet d'établir une trajectoire d'évolution claire et réaliste pour les prochaines années :</w:t>
      </w:r>
    </w:p>
    <w:p w14:paraId="4596F9B2" w14:textId="77777777" w:rsidR="00BD4B60" w:rsidRPr="00B42233" w:rsidRDefault="00000000">
      <w:pPr>
        <w:jc w:val="both"/>
        <w:rPr>
          <w:lang w:val="fr-FR"/>
        </w:rPr>
      </w:pPr>
      <w:r w:rsidRPr="00B42233">
        <w:rPr>
          <w:lang w:val="fr-FR"/>
        </w:rPr>
        <w:t>- Étape 1 : Consolidation (0 à 2 ans). Intégrer une équipe technique exigeante en tant que Développeur Full-Stack / Ingénieur Logiciel pour continuer à me confronter à des défis techniques de grande ampleur, notamment sur des architectures Cloud et Microservices.</w:t>
      </w:r>
    </w:p>
    <w:p w14:paraId="4BF5EC4B" w14:textId="77777777" w:rsidR="00BD4B60" w:rsidRPr="00B42233" w:rsidRDefault="00000000">
      <w:pPr>
        <w:jc w:val="both"/>
        <w:rPr>
          <w:lang w:val="fr-FR"/>
        </w:rPr>
      </w:pPr>
      <w:r w:rsidRPr="00B42233">
        <w:rPr>
          <w:lang w:val="fr-FR"/>
        </w:rPr>
        <w:t>- Étape 2 : Leadership technique (2 à 5 ans). Assumer le rôle de Lead Developer (ou Tech Lead), où je serai responsable de la qualité du code d'une équipe, du mentorat des profils juniors et de l'orchestration des pipelines de déploiement continu (CI/CD).</w:t>
      </w:r>
    </w:p>
    <w:p w14:paraId="3476CFCA" w14:textId="77777777" w:rsidR="00BD4B60" w:rsidRPr="00B42233" w:rsidRDefault="00000000">
      <w:pPr>
        <w:jc w:val="both"/>
        <w:rPr>
          <w:lang w:val="fr-FR"/>
        </w:rPr>
      </w:pPr>
      <w:r w:rsidRPr="00B42233">
        <w:rPr>
          <w:lang w:val="fr-FR"/>
        </w:rPr>
        <w:t>- Étape 3 : Architecture et Stratégie (+5 ans). Évoluer vers un poste d'Architecte Logiciel ou de Directeur Technique (CTO). À ce stade, le bagage managérial acquis au CESI Exia prendra tout son sens : il ne s'agira plus seulement de concevoir des logiciels, mais d'aligner la stratégie technologique de l'entreprise avec ses objectifs d'affaires à long terme.</w:t>
      </w:r>
    </w:p>
    <w:p w14:paraId="4D0E4A5B" w14:textId="77777777" w:rsidR="00BD4B60" w:rsidRPr="00B42233" w:rsidRDefault="00000000">
      <w:pPr>
        <w:jc w:val="both"/>
        <w:rPr>
          <w:lang w:val="fr-FR"/>
        </w:rPr>
      </w:pPr>
      <w:r w:rsidRPr="00B42233">
        <w:rPr>
          <w:lang w:val="fr-FR"/>
        </w:rPr>
        <w:t>En conclusion, mon parcours PFI/PFE est une construction logique, cohérente et résolument tournée vers les exigences du marché de l'ingénierie logicielle. Je clôture ainsi mon cursus avec la certitude que ma trajectoire académique et mes immersions en entreprise m'ont forgé un profil robuste, polyvalent et immédiatement opérationnel, prêt à embrasser les responsabilités de l'ingénieur de demain.</w:t>
      </w:r>
    </w:p>
    <w:p w14:paraId="384753F5" w14:textId="77777777" w:rsidR="00BD4B60" w:rsidRPr="00B42233" w:rsidRDefault="00000000">
      <w:pPr>
        <w:pStyle w:val="Heading1"/>
        <w:rPr>
          <w:lang w:val="fr-FR"/>
        </w:rPr>
      </w:pPr>
      <w:bookmarkStart w:id="21" w:name="_Toc234695139"/>
      <w:r w:rsidRPr="00B42233">
        <w:rPr>
          <w:rFonts w:ascii="Calibri" w:hAnsi="Calibri"/>
          <w:color w:val="003366"/>
          <w:lang w:val="fr-FR"/>
        </w:rPr>
        <w:lastRenderedPageBreak/>
        <w:t>5. Développement des compétences : Bilan et Perspectives</w:t>
      </w:r>
      <w:bookmarkEnd w:id="21"/>
    </w:p>
    <w:p w14:paraId="236CC21C" w14:textId="77777777" w:rsidR="00BD4B60" w:rsidRPr="00B42233" w:rsidRDefault="00000000">
      <w:pPr>
        <w:jc w:val="both"/>
        <w:rPr>
          <w:lang w:val="fr-FR"/>
        </w:rPr>
      </w:pPr>
      <w:r w:rsidRPr="00B42233">
        <w:rPr>
          <w:lang w:val="fr-FR"/>
        </w:rPr>
        <w:t>La fin du cycle d'ingénieur n'est pas une fin en soi, mais le début d'un processus de formation continue.</w:t>
      </w:r>
    </w:p>
    <w:p w14:paraId="1E5F796D" w14:textId="77777777" w:rsidR="00BD4B60" w:rsidRPr="00B42233" w:rsidRDefault="00000000">
      <w:pPr>
        <w:pStyle w:val="Heading2"/>
        <w:rPr>
          <w:lang w:val="fr-FR"/>
        </w:rPr>
      </w:pPr>
      <w:bookmarkStart w:id="22" w:name="_Toc234695140"/>
      <w:r w:rsidRPr="00B42233">
        <w:rPr>
          <w:rFonts w:ascii="Calibri" w:hAnsi="Calibri"/>
          <w:color w:val="003366"/>
          <w:lang w:val="fr-FR"/>
        </w:rPr>
        <w:t>5.1. Bilan des compétences acquises et validées</w:t>
      </w:r>
      <w:bookmarkEnd w:id="22"/>
    </w:p>
    <w:p w14:paraId="4FC2087D" w14:textId="77777777" w:rsidR="00BD4B60" w:rsidRPr="00B42233" w:rsidRDefault="00000000">
      <w:pPr>
        <w:jc w:val="both"/>
        <w:rPr>
          <w:lang w:val="fr-FR"/>
        </w:rPr>
      </w:pPr>
      <w:r w:rsidRPr="00B42233">
        <w:rPr>
          <w:lang w:val="fr-FR"/>
        </w:rPr>
        <w:t xml:space="preserve">- Hard </w:t>
      </w:r>
      <w:proofErr w:type="spellStart"/>
      <w:r w:rsidRPr="00B42233">
        <w:rPr>
          <w:lang w:val="fr-FR"/>
        </w:rPr>
        <w:t>Skills</w:t>
      </w:r>
      <w:proofErr w:type="spellEnd"/>
      <w:r w:rsidRPr="00B42233">
        <w:rPr>
          <w:lang w:val="fr-FR"/>
        </w:rPr>
        <w:t xml:space="preserve"> : Maîtrise des paradigmes de programmation orientée objet, architecture des bases de données relationnelles, expertise sur les architectures web 3-tiers, maîtrise des </w:t>
      </w:r>
      <w:proofErr w:type="spellStart"/>
      <w:r w:rsidRPr="00B42233">
        <w:rPr>
          <w:lang w:val="fr-FR"/>
        </w:rPr>
        <w:t>frameworks</w:t>
      </w:r>
      <w:proofErr w:type="spellEnd"/>
      <w:r w:rsidRPr="00B42233">
        <w:rPr>
          <w:lang w:val="fr-FR"/>
        </w:rPr>
        <w:t xml:space="preserve"> </w:t>
      </w:r>
      <w:proofErr w:type="spellStart"/>
      <w:r w:rsidRPr="00B42233">
        <w:rPr>
          <w:lang w:val="fr-FR"/>
        </w:rPr>
        <w:t>back-end</w:t>
      </w:r>
      <w:proofErr w:type="spellEnd"/>
      <w:r w:rsidRPr="00B42233">
        <w:rPr>
          <w:lang w:val="fr-FR"/>
        </w:rPr>
        <w:t xml:space="preserve"> (</w:t>
      </w:r>
      <w:proofErr w:type="spellStart"/>
      <w:r w:rsidRPr="00B42233">
        <w:rPr>
          <w:lang w:val="fr-FR"/>
        </w:rPr>
        <w:t>Laravel</w:t>
      </w:r>
      <w:proofErr w:type="spellEnd"/>
      <w:r w:rsidRPr="00B42233">
        <w:rPr>
          <w:lang w:val="fr-FR"/>
        </w:rPr>
        <w:t>/PHP) et front-end (Vue.js), administration serveur basique (Linux, Nginx), et contrôle de version avancé (Git).</w:t>
      </w:r>
    </w:p>
    <w:p w14:paraId="61CC7E99" w14:textId="77777777" w:rsidR="00BD4B60" w:rsidRPr="00B42233" w:rsidRDefault="00000000">
      <w:pPr>
        <w:jc w:val="both"/>
        <w:rPr>
          <w:lang w:val="fr-FR"/>
        </w:rPr>
      </w:pPr>
      <w:r w:rsidRPr="00B42233">
        <w:rPr>
          <w:lang w:val="fr-FR"/>
        </w:rPr>
        <w:t xml:space="preserve">- Soft </w:t>
      </w:r>
      <w:proofErr w:type="spellStart"/>
      <w:r w:rsidRPr="00B42233">
        <w:rPr>
          <w:lang w:val="fr-FR"/>
        </w:rPr>
        <w:t>Skills</w:t>
      </w:r>
      <w:proofErr w:type="spellEnd"/>
      <w:r w:rsidRPr="00B42233">
        <w:rPr>
          <w:lang w:val="fr-FR"/>
        </w:rPr>
        <w:t xml:space="preserve"> : Gestion de projet agile (Scrum, WBS, Gantt), leadership d'équipe technique, modélisation conceptuelle (UML/Merise), communication interpersonnelle, et vulgarisation technique face à un public non initié.</w:t>
      </w:r>
    </w:p>
    <w:p w14:paraId="7D218F97" w14:textId="77777777" w:rsidR="00BD4B60" w:rsidRPr="00B42233" w:rsidRDefault="00000000">
      <w:pPr>
        <w:pStyle w:val="Heading2"/>
        <w:rPr>
          <w:lang w:val="fr-FR"/>
        </w:rPr>
      </w:pPr>
      <w:bookmarkStart w:id="23" w:name="_Toc234695141"/>
      <w:r w:rsidRPr="00B42233">
        <w:rPr>
          <w:rFonts w:ascii="Calibri" w:hAnsi="Calibri"/>
          <w:color w:val="003366"/>
          <w:lang w:val="fr-FR"/>
        </w:rPr>
        <w:t>5.2. Compétences à renforcer (Axes d'amélioration)</w:t>
      </w:r>
      <w:bookmarkEnd w:id="23"/>
    </w:p>
    <w:p w14:paraId="0B8E9629" w14:textId="77777777" w:rsidR="00BD4B60" w:rsidRPr="00B42233" w:rsidRDefault="00000000">
      <w:pPr>
        <w:jc w:val="both"/>
        <w:rPr>
          <w:lang w:val="fr-FR"/>
        </w:rPr>
      </w:pPr>
      <w:r w:rsidRPr="00B42233">
        <w:rPr>
          <w:lang w:val="fr-FR"/>
        </w:rPr>
        <w:t>Pour atteindre mon objectif d'Architecte Logiciel à moyen terme, je dois impérativement élever mon niveau d'expertise sur certains aspects de l'infrastructure :</w:t>
      </w:r>
    </w:p>
    <w:p w14:paraId="78235192" w14:textId="77777777" w:rsidR="00BD4B60" w:rsidRPr="00B42233" w:rsidRDefault="00000000">
      <w:pPr>
        <w:jc w:val="both"/>
        <w:rPr>
          <w:lang w:val="fr-FR"/>
        </w:rPr>
      </w:pPr>
      <w:r w:rsidRPr="00B42233">
        <w:rPr>
          <w:lang w:val="fr-FR"/>
        </w:rPr>
        <w:t xml:space="preserve">- Cloud </w:t>
      </w:r>
      <w:proofErr w:type="spellStart"/>
      <w:r w:rsidRPr="00B42233">
        <w:rPr>
          <w:lang w:val="fr-FR"/>
        </w:rPr>
        <w:t>Computing</w:t>
      </w:r>
      <w:proofErr w:type="spellEnd"/>
      <w:r w:rsidRPr="00B42233">
        <w:rPr>
          <w:lang w:val="fr-FR"/>
        </w:rPr>
        <w:t xml:space="preserve"> et DevOps : Bien que je maîtrise le déploiement sur VPS, je dois monter en compétence sur les services managés des grands fournisseurs Cloud (AWS, Azure) et maîtriser l'orchestration de conteneurs avec </w:t>
      </w:r>
      <w:proofErr w:type="spellStart"/>
      <w:r w:rsidRPr="00B42233">
        <w:rPr>
          <w:lang w:val="fr-FR"/>
        </w:rPr>
        <w:t>Kubernetes</w:t>
      </w:r>
      <w:proofErr w:type="spellEnd"/>
      <w:r w:rsidRPr="00B42233">
        <w:rPr>
          <w:lang w:val="fr-FR"/>
        </w:rPr>
        <w:t>.</w:t>
      </w:r>
    </w:p>
    <w:p w14:paraId="7DFD5475" w14:textId="77777777" w:rsidR="00BD4B60" w:rsidRPr="00B42233" w:rsidRDefault="00000000">
      <w:pPr>
        <w:jc w:val="both"/>
        <w:rPr>
          <w:lang w:val="fr-FR"/>
        </w:rPr>
      </w:pPr>
      <w:r w:rsidRPr="00B42233">
        <w:rPr>
          <w:lang w:val="fr-FR"/>
        </w:rPr>
        <w:t xml:space="preserve">- Architecture d'entreprise : Approfondir la conception de systèmes en </w:t>
      </w:r>
      <w:proofErr w:type="spellStart"/>
      <w:r w:rsidRPr="00B42233">
        <w:rPr>
          <w:lang w:val="fr-FR"/>
        </w:rPr>
        <w:t>microservices</w:t>
      </w:r>
      <w:proofErr w:type="spellEnd"/>
      <w:r w:rsidRPr="00B42233">
        <w:rPr>
          <w:lang w:val="fr-FR"/>
        </w:rPr>
        <w:t xml:space="preserve"> et la gestion d'événements (Event-Driven Architecture via Kafka ou </w:t>
      </w:r>
      <w:proofErr w:type="spellStart"/>
      <w:r w:rsidRPr="00B42233">
        <w:rPr>
          <w:lang w:val="fr-FR"/>
        </w:rPr>
        <w:t>RabbitMQ</w:t>
      </w:r>
      <w:proofErr w:type="spellEnd"/>
      <w:r w:rsidRPr="00B42233">
        <w:rPr>
          <w:lang w:val="fr-FR"/>
        </w:rPr>
        <w:t>).</w:t>
      </w:r>
    </w:p>
    <w:p w14:paraId="7A9E079C" w14:textId="77777777" w:rsidR="00BD4B60" w:rsidRPr="00B42233" w:rsidRDefault="00000000">
      <w:pPr>
        <w:jc w:val="both"/>
        <w:rPr>
          <w:lang w:val="fr-FR"/>
        </w:rPr>
      </w:pPr>
      <w:r w:rsidRPr="00B42233">
        <w:rPr>
          <w:lang w:val="fr-FR"/>
        </w:rPr>
        <w:t>- Maîtrise de l'anglais technique : Poursuivre mes efforts pour atteindre un niveau de fluidité bilingue indispensable dans le secteur de la tech internationale.</w:t>
      </w:r>
    </w:p>
    <w:p w14:paraId="1B96D64C" w14:textId="77777777" w:rsidR="00BD4B60" w:rsidRPr="00B42233" w:rsidRDefault="00000000">
      <w:pPr>
        <w:pStyle w:val="Heading2"/>
        <w:rPr>
          <w:lang w:val="fr-FR"/>
        </w:rPr>
      </w:pPr>
      <w:bookmarkStart w:id="24" w:name="_Toc234695142"/>
      <w:r w:rsidRPr="00B42233">
        <w:rPr>
          <w:rFonts w:ascii="Calibri" w:hAnsi="Calibri"/>
          <w:color w:val="003366"/>
          <w:lang w:val="fr-FR"/>
        </w:rPr>
        <w:t>5.3. Actions mises en œuvre</w:t>
      </w:r>
      <w:bookmarkEnd w:id="24"/>
    </w:p>
    <w:p w14:paraId="04A7E75F" w14:textId="77777777" w:rsidR="00BD4B60" w:rsidRPr="00B42233" w:rsidRDefault="00000000">
      <w:pPr>
        <w:jc w:val="both"/>
        <w:rPr>
          <w:lang w:val="fr-FR"/>
        </w:rPr>
      </w:pPr>
      <w:r w:rsidRPr="00B42233">
        <w:rPr>
          <w:lang w:val="fr-FR"/>
        </w:rPr>
        <w:t xml:space="preserve">Je consacre actuellement une partie de mon temps libre à préparer la certification AWS Solutions Architect Associate afin de valider mes compétences Cloud. Parallèlement, je </w:t>
      </w:r>
      <w:proofErr w:type="spellStart"/>
      <w:r w:rsidRPr="00B42233">
        <w:rPr>
          <w:lang w:val="fr-FR"/>
        </w:rPr>
        <w:t>refactore</w:t>
      </w:r>
      <w:proofErr w:type="spellEnd"/>
      <w:r w:rsidRPr="00B42233">
        <w:rPr>
          <w:lang w:val="fr-FR"/>
        </w:rPr>
        <w:t xml:space="preserve"> certains composants de SchoolHub pour les transformer en packages Open Source, ce qui m'oblige à respecter les plus hauts standards de qualité du code mondial.</w:t>
      </w:r>
    </w:p>
    <w:p w14:paraId="3863DF1C" w14:textId="77777777" w:rsidR="00BD4B60" w:rsidRPr="00B42233" w:rsidRDefault="00000000">
      <w:pPr>
        <w:pStyle w:val="Heading1"/>
        <w:rPr>
          <w:lang w:val="fr-FR"/>
        </w:rPr>
      </w:pPr>
      <w:bookmarkStart w:id="25" w:name="_Toc234695143"/>
      <w:r w:rsidRPr="00B42233">
        <w:rPr>
          <w:rFonts w:ascii="Calibri" w:hAnsi="Calibri"/>
          <w:color w:val="003366"/>
          <w:lang w:val="fr-FR"/>
        </w:rPr>
        <w:t>6. Retour d'expérience et plan d'actions</w:t>
      </w:r>
      <w:bookmarkEnd w:id="25"/>
    </w:p>
    <w:p w14:paraId="6A730678" w14:textId="77777777" w:rsidR="00BD4B60" w:rsidRPr="00B42233" w:rsidRDefault="00000000">
      <w:pPr>
        <w:jc w:val="both"/>
        <w:rPr>
          <w:lang w:val="fr-FR"/>
        </w:rPr>
      </w:pPr>
      <w:r w:rsidRPr="00B42233">
        <w:rPr>
          <w:lang w:val="fr-FR"/>
        </w:rPr>
        <w:t>Prendre du recul sur ces cinq années permet d'identifier clairement les leviers de réussite et les pièges à éviter pour l'avenir.</w:t>
      </w:r>
    </w:p>
    <w:p w14:paraId="59CC0681" w14:textId="77777777" w:rsidR="00BD4B60" w:rsidRPr="00B42233" w:rsidRDefault="00000000">
      <w:pPr>
        <w:pStyle w:val="Heading2"/>
        <w:rPr>
          <w:lang w:val="fr-FR"/>
        </w:rPr>
      </w:pPr>
      <w:bookmarkStart w:id="26" w:name="_Toc234695144"/>
      <w:r w:rsidRPr="00B42233">
        <w:rPr>
          <w:rFonts w:ascii="Calibri" w:hAnsi="Calibri"/>
          <w:color w:val="003366"/>
          <w:lang w:val="fr-FR"/>
        </w:rPr>
        <w:t>6.1. Analyse des réussites et des difficultés</w:t>
      </w:r>
      <w:bookmarkEnd w:id="26"/>
    </w:p>
    <w:p w14:paraId="032265B3" w14:textId="77777777" w:rsidR="00BD4B60" w:rsidRPr="00B42233" w:rsidRDefault="00000000">
      <w:pPr>
        <w:jc w:val="both"/>
        <w:rPr>
          <w:lang w:val="fr-FR"/>
        </w:rPr>
      </w:pPr>
      <w:r w:rsidRPr="00B42233">
        <w:rPr>
          <w:lang w:val="fr-FR"/>
        </w:rPr>
        <w:t>Mes plus grandes réussites résident dans la livraison effective de tous mes projets d'entreprise, et particulièrement dans l'adoption de SchoolHub par un véritable établissement scolaire. La satisfaction client est la plus belle des validations techniques. J'ai également réussi à me forger une méthodologie de travail résiliente.</w:t>
      </w:r>
    </w:p>
    <w:p w14:paraId="59A4278B" w14:textId="77777777" w:rsidR="00BD4B60" w:rsidRPr="00B42233" w:rsidRDefault="00000000">
      <w:pPr>
        <w:jc w:val="both"/>
        <w:rPr>
          <w:lang w:val="fr-FR"/>
        </w:rPr>
      </w:pPr>
      <w:r w:rsidRPr="00B42233">
        <w:rPr>
          <w:lang w:val="fr-FR"/>
        </w:rPr>
        <w:lastRenderedPageBreak/>
        <w:t>Les difficultés n'ont pas manqué. Le principal défi, notamment durant le PFE, a été la gestion du temps face à la tentation du '</w:t>
      </w:r>
      <w:proofErr w:type="spellStart"/>
      <w:r w:rsidRPr="00B42233">
        <w:rPr>
          <w:lang w:val="fr-FR"/>
        </w:rPr>
        <w:t>sur-développement</w:t>
      </w:r>
      <w:proofErr w:type="spellEnd"/>
      <w:r w:rsidRPr="00B42233">
        <w:rPr>
          <w:lang w:val="fr-FR"/>
        </w:rPr>
        <w:t>' (over-engineering). J'ai souvent dû lutter contre ma volonté d'optimiser prématurément ou d'ajouter des fonctionnalités non essentielles au périmètre initial. J'ai retenu qu'un produit imparfait mais livré a infiniment plus de valeur qu'une architecture parfaite qui reste en développement.</w:t>
      </w:r>
    </w:p>
    <w:p w14:paraId="098DDD16" w14:textId="77777777" w:rsidR="00BD4B60" w:rsidRPr="00B42233" w:rsidRDefault="00000000">
      <w:pPr>
        <w:pStyle w:val="Heading2"/>
        <w:rPr>
          <w:lang w:val="fr-FR"/>
        </w:rPr>
      </w:pPr>
      <w:bookmarkStart w:id="27" w:name="_Toc234695145"/>
      <w:r w:rsidRPr="00B42233">
        <w:rPr>
          <w:rFonts w:ascii="Calibri" w:hAnsi="Calibri"/>
          <w:color w:val="003366"/>
          <w:lang w:val="fr-FR"/>
        </w:rPr>
        <w:t>6.2. Le Plan d'actions stratégique</w:t>
      </w:r>
      <w:bookmarkEnd w:id="27"/>
    </w:p>
    <w:p w14:paraId="22675A74" w14:textId="77777777" w:rsidR="00BD4B60" w:rsidRPr="00B42233" w:rsidRDefault="00000000">
      <w:pPr>
        <w:jc w:val="both"/>
        <w:rPr>
          <w:lang w:val="fr-FR"/>
        </w:rPr>
      </w:pPr>
      <w:r w:rsidRPr="00B42233">
        <w:rPr>
          <w:lang w:val="fr-FR"/>
        </w:rPr>
        <w:t>Pour atteindre mes objectifs professionnels à la sortie de l'école, mon plan d'action se décline en trois temps :</w:t>
      </w:r>
    </w:p>
    <w:p w14:paraId="7205D63A" w14:textId="77777777" w:rsidR="00BD4B60" w:rsidRPr="00B42233" w:rsidRDefault="00000000">
      <w:pPr>
        <w:jc w:val="both"/>
        <w:rPr>
          <w:lang w:val="fr-FR"/>
        </w:rPr>
      </w:pPr>
      <w:r w:rsidRPr="00B42233">
        <w:rPr>
          <w:lang w:val="fr-FR"/>
        </w:rPr>
        <w:t>1. Court terme (0-1 an) : Intégrer une équipe de développement dynamique au sein d'une entreprise innovante (startup en scale-up ou ESN spécialisée). L'objectif est de me confronter à des problématiques de code à grande échelle, entouré de développeurs seniors qui me tireront vers le haut. Continuer la veille technologique active.</w:t>
      </w:r>
    </w:p>
    <w:p w14:paraId="64F850DA" w14:textId="77777777" w:rsidR="00BD4B60" w:rsidRPr="00B42233" w:rsidRDefault="00000000">
      <w:pPr>
        <w:jc w:val="both"/>
        <w:rPr>
          <w:lang w:val="fr-FR"/>
        </w:rPr>
      </w:pPr>
      <w:r w:rsidRPr="00B42233">
        <w:rPr>
          <w:lang w:val="fr-FR"/>
        </w:rPr>
        <w:t>2. Moyen terme (2-5 ans) : Assumer progressivement des rôles de Lead Developer. J'ambitionne de prendre la responsabilité technique de projets, de coacher des développeurs juniors, et de piloter les choix architecturaux.</w:t>
      </w:r>
    </w:p>
    <w:p w14:paraId="254296AF" w14:textId="77777777" w:rsidR="00BD4B60" w:rsidRPr="00B42233" w:rsidRDefault="00000000">
      <w:pPr>
        <w:jc w:val="both"/>
        <w:rPr>
          <w:lang w:val="fr-FR"/>
        </w:rPr>
      </w:pPr>
      <w:r w:rsidRPr="00B42233">
        <w:rPr>
          <w:lang w:val="fr-FR"/>
        </w:rPr>
        <w:t>3. Long terme (+5 ans) : Évoluer vers un poste d'Architecte Logiciel ou de Directeur Technique (CTO), en pilotant non seulement les aspects technologiques, mais aussi l'alignement stratégique de l'IT avec les objectifs business de l'entreprise.</w:t>
      </w:r>
    </w:p>
    <w:p w14:paraId="069B891A" w14:textId="77777777" w:rsidR="00BD4B60" w:rsidRPr="00B42233" w:rsidRDefault="00000000">
      <w:pPr>
        <w:pStyle w:val="Heading1"/>
        <w:rPr>
          <w:lang w:val="fr-FR"/>
        </w:rPr>
      </w:pPr>
      <w:bookmarkStart w:id="28" w:name="_Toc234695146"/>
      <w:r w:rsidRPr="00B42233">
        <w:rPr>
          <w:rFonts w:ascii="Calibri" w:hAnsi="Calibri"/>
          <w:color w:val="003366"/>
          <w:lang w:val="fr-FR"/>
        </w:rPr>
        <w:t>Conclusion</w:t>
      </w:r>
      <w:bookmarkEnd w:id="28"/>
    </w:p>
    <w:p w14:paraId="17E74F8A" w14:textId="77777777" w:rsidR="00BD4B60" w:rsidRPr="00B42233" w:rsidRDefault="00000000">
      <w:pPr>
        <w:jc w:val="both"/>
        <w:rPr>
          <w:lang w:val="fr-FR"/>
        </w:rPr>
      </w:pPr>
      <w:r w:rsidRPr="00B42233">
        <w:rPr>
          <w:lang w:val="fr-FR"/>
        </w:rPr>
        <w:t>Ces cinq années passées au CESI Exia constituent la fondation indéfectible de ma carrière professionnelle. La pédagogie active, l'exigence technique et les multiples immersions en entreprise ont opéré une profonde transformation. D'un étudiant passionné par l'informatique, je suis devenu un ingénieur logiciel accompli, conscient des enjeux métiers, structuré dans sa démarche, et outillé pour concevoir, développer et piloter des systèmes d'information complexes.</w:t>
      </w:r>
    </w:p>
    <w:p w14:paraId="1FE3113D" w14:textId="77777777" w:rsidR="00BD4B60" w:rsidRPr="00B42233" w:rsidRDefault="00000000">
      <w:pPr>
        <w:jc w:val="both"/>
        <w:rPr>
          <w:lang w:val="fr-FR"/>
        </w:rPr>
      </w:pPr>
      <w:r w:rsidRPr="00B42233">
        <w:rPr>
          <w:lang w:val="fr-FR"/>
        </w:rPr>
        <w:t>Le projet SchoolHub est la vitrine de cette évolution, démontrant ma capacité à gérer l'intégralité du cycle de vie d'un produit logiciel jusqu'à sa mise en production. C'est avec une grande confiance en mes compétences, mais aussi avec l'humilité de celui qui sait que l'apprentissage ne fait que commencer, que je m'apprête aujourd'hui à relever les défis technologiques de l'industrie.</w:t>
      </w:r>
    </w:p>
    <w:sectPr w:rsidR="00BD4B60" w:rsidRPr="00B42233"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5EF76" w14:textId="77777777" w:rsidR="001B72C0" w:rsidRDefault="001B72C0" w:rsidP="00B42233">
      <w:pPr>
        <w:spacing w:after="0" w:line="240" w:lineRule="auto"/>
      </w:pPr>
      <w:r>
        <w:separator/>
      </w:r>
    </w:p>
  </w:endnote>
  <w:endnote w:type="continuationSeparator" w:id="0">
    <w:p w14:paraId="2380F015" w14:textId="77777777" w:rsidR="001B72C0" w:rsidRDefault="001B72C0" w:rsidP="00B42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419128"/>
      <w:docPartObj>
        <w:docPartGallery w:val="Page Numbers (Bottom of Page)"/>
        <w:docPartUnique/>
      </w:docPartObj>
    </w:sdtPr>
    <w:sdtEndPr>
      <w:rPr>
        <w:noProof/>
      </w:rPr>
    </w:sdtEndPr>
    <w:sdtContent>
      <w:p w14:paraId="177DF5EF" w14:textId="22A83735" w:rsidR="00B42233" w:rsidRDefault="00B422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354582" w14:textId="77777777" w:rsidR="00B42233" w:rsidRDefault="00B42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82831" w14:textId="77777777" w:rsidR="001B72C0" w:rsidRDefault="001B72C0" w:rsidP="00B42233">
      <w:pPr>
        <w:spacing w:after="0" w:line="240" w:lineRule="auto"/>
      </w:pPr>
      <w:r>
        <w:separator/>
      </w:r>
    </w:p>
  </w:footnote>
  <w:footnote w:type="continuationSeparator" w:id="0">
    <w:p w14:paraId="4250BFAF" w14:textId="77777777" w:rsidR="001B72C0" w:rsidRDefault="001B72C0" w:rsidP="00B42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765683">
    <w:abstractNumId w:val="8"/>
  </w:num>
  <w:num w:numId="2" w16cid:durableId="563180249">
    <w:abstractNumId w:val="6"/>
  </w:num>
  <w:num w:numId="3" w16cid:durableId="737897433">
    <w:abstractNumId w:val="5"/>
  </w:num>
  <w:num w:numId="4" w16cid:durableId="1312909557">
    <w:abstractNumId w:val="4"/>
  </w:num>
  <w:num w:numId="5" w16cid:durableId="599530534">
    <w:abstractNumId w:val="7"/>
  </w:num>
  <w:num w:numId="6" w16cid:durableId="560677709">
    <w:abstractNumId w:val="3"/>
  </w:num>
  <w:num w:numId="7" w16cid:durableId="1215388073">
    <w:abstractNumId w:val="2"/>
  </w:num>
  <w:num w:numId="8" w16cid:durableId="1024287423">
    <w:abstractNumId w:val="1"/>
  </w:num>
  <w:num w:numId="9" w16cid:durableId="29275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BA"/>
    <w:rsid w:val="00034616"/>
    <w:rsid w:val="0006063C"/>
    <w:rsid w:val="0015074B"/>
    <w:rsid w:val="001B72C0"/>
    <w:rsid w:val="0029639D"/>
    <w:rsid w:val="00310B95"/>
    <w:rsid w:val="00326F90"/>
    <w:rsid w:val="00475A88"/>
    <w:rsid w:val="0057160E"/>
    <w:rsid w:val="007B6D0C"/>
    <w:rsid w:val="00870762"/>
    <w:rsid w:val="00990F04"/>
    <w:rsid w:val="00AA1D8D"/>
    <w:rsid w:val="00AB7895"/>
    <w:rsid w:val="00AD02C9"/>
    <w:rsid w:val="00B42233"/>
    <w:rsid w:val="00B47730"/>
    <w:rsid w:val="00BD4B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D0A73"/>
  <w14:defaultImageDpi w14:val="300"/>
  <w15:docId w15:val="{65F2C1A9-AF8F-4EA9-A3A0-0AFC7218E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70762"/>
    <w:pPr>
      <w:spacing w:after="100"/>
    </w:pPr>
  </w:style>
  <w:style w:type="paragraph" w:styleId="TOC2">
    <w:name w:val="toc 2"/>
    <w:basedOn w:val="Normal"/>
    <w:next w:val="Normal"/>
    <w:autoRedefine/>
    <w:uiPriority w:val="39"/>
    <w:unhideWhenUsed/>
    <w:rsid w:val="00870762"/>
    <w:pPr>
      <w:spacing w:after="100"/>
      <w:ind w:left="220"/>
    </w:pPr>
  </w:style>
  <w:style w:type="character" w:styleId="Hyperlink">
    <w:name w:val="Hyperlink"/>
    <w:basedOn w:val="DefaultParagraphFont"/>
    <w:uiPriority w:val="99"/>
    <w:unhideWhenUsed/>
    <w:rsid w:val="008707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4841</Words>
  <Characters>27599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MACHTA ABDELMOUMEN</cp:lastModifiedBy>
  <cp:revision>6</cp:revision>
  <dcterms:created xsi:type="dcterms:W3CDTF">2013-12-23T23:15:00Z</dcterms:created>
  <dcterms:modified xsi:type="dcterms:W3CDTF">2026-07-11T19:48:00Z</dcterms:modified>
  <cp:category/>
</cp:coreProperties>
</file>