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02B0" w14:textId="21F8074C" w:rsidR="00B70694" w:rsidRPr="00B70694" w:rsidRDefault="00B70694">
      <w:pPr>
        <w:rPr>
          <w:u w:val="single"/>
        </w:rPr>
      </w:pPr>
      <w:r w:rsidRPr="00B70694">
        <w:rPr>
          <w:u w:val="single"/>
        </w:rPr>
        <w:t>Introduction:</w:t>
      </w:r>
    </w:p>
    <w:p w14:paraId="28E61BB5" w14:textId="0A51C220" w:rsidR="00D87BE9" w:rsidRDefault="00D87BE9">
      <w:r w:rsidRPr="00A34B7A">
        <w:t>Despite progress, child undernutrition remains a critical issue</w:t>
      </w:r>
      <w:r>
        <w:t xml:space="preserve"> in Bangladesh</w:t>
      </w:r>
      <w:r w:rsidRPr="00A34B7A">
        <w:t>. Stunting (low height-for-age), wasting (low weight-for-height), and underweight (low weight-for-age) are prevalent among children under five. The rates of undernutrition vary across regions and socio-economic groups, with higher prevalence in rural areas and among the poor.</w:t>
      </w:r>
    </w:p>
    <w:p w14:paraId="5AF40892" w14:textId="5D1B7707" w:rsidR="00B70694" w:rsidRPr="00B70694" w:rsidRDefault="00B70694" w:rsidP="00B70694">
      <w:pPr>
        <w:rPr>
          <w:u w:val="single"/>
        </w:rPr>
      </w:pPr>
      <w:r w:rsidRPr="00B70694">
        <w:rPr>
          <w:u w:val="single"/>
        </w:rPr>
        <w:t>Data and methodology</w:t>
      </w:r>
    </w:p>
    <w:p w14:paraId="5EF9B1F0" w14:textId="77777777" w:rsidR="00B70694" w:rsidRDefault="00B70694" w:rsidP="00B70694">
      <w:r>
        <w:t>Download DHS survey data and DHS GPS data from the website.</w:t>
      </w:r>
    </w:p>
    <w:p w14:paraId="2C2C296B" w14:textId="3FCB85C2" w:rsidR="00B70694" w:rsidRDefault="00B70694" w:rsidP="00B70694">
      <w:r>
        <w:t>Years: 1999-2000, 2004, 2007, 20</w:t>
      </w:r>
      <w:r>
        <w:t>11, 2014, 2017</w:t>
      </w:r>
    </w:p>
    <w:p w14:paraId="353DB08F" w14:textId="77777777" w:rsidR="00B70694" w:rsidRDefault="00B70694" w:rsidP="00B70694"/>
    <w:p w14:paraId="1AAB2AC1" w14:textId="77777777" w:rsidR="00B70694" w:rsidRDefault="00B70694" w:rsidP="00B70694">
      <w:r>
        <w:t>Download temperature data from the U of Del website. Monthly average temperature data is collected from the University of Delaware. The data is provided at a 0.5 * 0.5</w:t>
      </w:r>
      <w:r>
        <w:rPr>
          <w:rFonts w:ascii="Cambria Math" w:hAnsi="Cambria Math" w:cs="Cambria Math"/>
        </w:rPr>
        <w:t>∘</w:t>
      </w:r>
      <w:r>
        <w:t xml:space="preserve"> spatial resolution and a monthly temporal resolution.  I have used QGIS to join the temperature data with DHS data. The DHS data provides GPS coordinates for the survey locations. I have used the nearest-neighbor matching method to assign each child to the nearest grid-cell point.  </w:t>
      </w:r>
    </w:p>
    <w:p w14:paraId="3393E88F" w14:textId="77777777" w:rsidR="00B70694" w:rsidRDefault="00B70694" w:rsidP="00B70694">
      <w:r>
        <w:t xml:space="preserve"> </w:t>
      </w:r>
    </w:p>
    <w:p w14:paraId="4C4D8380" w14:textId="77777777" w:rsidR="00B70694" w:rsidRDefault="00B70694" w:rsidP="00B70694">
      <w:r>
        <w:t xml:space="preserve">Calculate temperature variables -- </w:t>
      </w:r>
    </w:p>
    <w:p w14:paraId="54BA9F43" w14:textId="77777777" w:rsidR="00B70694" w:rsidRDefault="00B70694" w:rsidP="00B70694">
      <w:r>
        <w:t xml:space="preserve"> </w:t>
      </w:r>
    </w:p>
    <w:p w14:paraId="167CBE69" w14:textId="77777777" w:rsidR="00B70694" w:rsidRDefault="00B70694" w:rsidP="00B70694">
      <w:r>
        <w:t xml:space="preserve">average temperature for the month of survey (tvar1),  </w:t>
      </w:r>
    </w:p>
    <w:p w14:paraId="4AA1794B" w14:textId="77777777" w:rsidR="00B70694" w:rsidRDefault="00B70694" w:rsidP="00B70694">
      <w:r>
        <w:t xml:space="preserve">Degree-month measurement for temperature more than 25o C for the 12 months leading up to survey (tvar2), </w:t>
      </w:r>
    </w:p>
    <w:p w14:paraId="2FB70019" w14:textId="77777777" w:rsidR="00B70694" w:rsidRDefault="00B70694" w:rsidP="00B70694">
      <w:r>
        <w:t>Degree-month measurement for temperature more than 25o C for the child’s entire lifetime (tvar3)</w:t>
      </w:r>
    </w:p>
    <w:p w14:paraId="70FAFDAE" w14:textId="0629A740" w:rsidR="00B70694" w:rsidRDefault="00B70694" w:rsidP="00B70694"/>
    <w:p w14:paraId="733C5B38" w14:textId="1A9D834E" w:rsidR="00B70694" w:rsidRDefault="00B70694" w:rsidP="00B70694">
      <w:r>
        <w:t xml:space="preserve">Dependent variables - </w:t>
      </w:r>
    </w:p>
    <w:p w14:paraId="67E2E183" w14:textId="77777777" w:rsidR="00B70694" w:rsidRDefault="00B70694" w:rsidP="00B70694">
      <w:r>
        <w:t>The DHS data contains anthropometric information on a child's weight and height. I have used an R-package, "</w:t>
      </w:r>
      <w:proofErr w:type="spellStart"/>
      <w:r>
        <w:t>anthro</w:t>
      </w:r>
      <w:proofErr w:type="spellEnd"/>
      <w:r>
        <w:t xml:space="preserve">", to calculate the child growth standards such as length/height-for-age, weight-for-age, weight-for-height.  </w:t>
      </w:r>
    </w:p>
    <w:p w14:paraId="162880E1" w14:textId="0A120CDA" w:rsidR="00B70694" w:rsidRDefault="00B70694" w:rsidP="00B70694">
      <w:r>
        <w:t xml:space="preserve"> </w:t>
      </w:r>
    </w:p>
    <w:p w14:paraId="2AE501C5" w14:textId="77777777" w:rsidR="00B70694" w:rsidRDefault="00B70694" w:rsidP="00B70694">
      <w:r>
        <w:t xml:space="preserve">length/height-for-age (HAZ),  </w:t>
      </w:r>
    </w:p>
    <w:p w14:paraId="2E81A7BA" w14:textId="77777777" w:rsidR="00B70694" w:rsidRDefault="00B70694" w:rsidP="00B70694">
      <w:r>
        <w:t xml:space="preserve">weight-for-age (WAZ),  </w:t>
      </w:r>
    </w:p>
    <w:p w14:paraId="3F0C5726" w14:textId="77777777" w:rsidR="00B70694" w:rsidRDefault="00B70694" w:rsidP="00B70694">
      <w:r>
        <w:t xml:space="preserve">weight-for-height (WHZ) </w:t>
      </w:r>
    </w:p>
    <w:p w14:paraId="577818B5" w14:textId="77777777" w:rsidR="00B70694" w:rsidRDefault="00B70694" w:rsidP="00B70694"/>
    <w:p w14:paraId="2F3BC3C6" w14:textId="77777777" w:rsidR="00B70694" w:rsidRDefault="00B70694" w:rsidP="00B70694"/>
    <w:p w14:paraId="08EE5C8F" w14:textId="42747DE8" w:rsidR="00894063" w:rsidRDefault="00894063" w:rsidP="00B70694">
      <w:r>
        <w:lastRenderedPageBreak/>
        <w:t>** to see the distributions better the range of z-scores have been capped between -5 and 5.</w:t>
      </w:r>
    </w:p>
    <w:p w14:paraId="22349B55" w14:textId="5A23B012" w:rsidR="00D87BE9" w:rsidRDefault="00894063">
      <w:r>
        <w:rPr>
          <w:noProof/>
        </w:rPr>
        <w:drawing>
          <wp:inline distT="0" distB="0" distL="0" distR="0" wp14:anchorId="26267F87" wp14:editId="53BD6440">
            <wp:extent cx="3656136" cy="2660073"/>
            <wp:effectExtent l="0" t="0" r="1905" b="6985"/>
            <wp:docPr id="71331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0289" name="Picture 713310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26" cy="26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C1F1" w14:textId="7FDF0395" w:rsidR="00894063" w:rsidRDefault="00894063">
      <w:r w:rsidRPr="00894063">
        <w:rPr>
          <w:noProof/>
        </w:rPr>
        <w:drawing>
          <wp:inline distT="0" distB="0" distL="0" distR="0" wp14:anchorId="1955F951" wp14:editId="73E3A933">
            <wp:extent cx="3837940" cy="2009140"/>
            <wp:effectExtent l="0" t="0" r="0" b="0"/>
            <wp:docPr id="181725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0A55" w14:textId="3184A701" w:rsidR="00894063" w:rsidRDefault="00894063"/>
    <w:p w14:paraId="625599C6" w14:textId="77777777" w:rsidR="00894063" w:rsidRDefault="00894063">
      <w:r>
        <w:rPr>
          <w:noProof/>
        </w:rPr>
        <w:drawing>
          <wp:inline distT="0" distB="0" distL="0" distR="0" wp14:anchorId="6E6C178B" wp14:editId="28E28129">
            <wp:extent cx="3665656" cy="2667000"/>
            <wp:effectExtent l="0" t="0" r="0" b="0"/>
            <wp:docPr id="1335970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0037" name="Picture 13359700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376" cy="26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B8FE" w14:textId="0CB1B8BE" w:rsidR="00894063" w:rsidRDefault="00894063">
      <w:r w:rsidRPr="00894063">
        <w:rPr>
          <w:noProof/>
        </w:rPr>
        <w:lastRenderedPageBreak/>
        <w:drawing>
          <wp:inline distT="0" distB="0" distL="0" distR="0" wp14:anchorId="59E6CE36" wp14:editId="6851297E">
            <wp:extent cx="3837940" cy="1842770"/>
            <wp:effectExtent l="0" t="0" r="0" b="5080"/>
            <wp:docPr id="1033486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67DF" w14:textId="1C3B7F05" w:rsidR="00894063" w:rsidRDefault="00894063"/>
    <w:p w14:paraId="7D1C349B" w14:textId="77777777" w:rsidR="00894063" w:rsidRDefault="00894063"/>
    <w:p w14:paraId="31433B34" w14:textId="77777777" w:rsidR="00894063" w:rsidRDefault="00894063"/>
    <w:p w14:paraId="550B791E" w14:textId="77777777" w:rsidR="00894063" w:rsidRDefault="00894063"/>
    <w:p w14:paraId="7E0F109D" w14:textId="1D806955" w:rsidR="00894063" w:rsidRDefault="00894063">
      <w:r>
        <w:rPr>
          <w:noProof/>
        </w:rPr>
        <w:drawing>
          <wp:inline distT="0" distB="0" distL="0" distR="0" wp14:anchorId="3D4C3DC6" wp14:editId="56B6CEC9">
            <wp:extent cx="3646614" cy="2653145"/>
            <wp:effectExtent l="0" t="0" r="0" b="0"/>
            <wp:docPr id="990970319" name="Picture 3" descr="A picture containing text, pl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70319" name="Picture 3" descr="A picture containing text, plot, diagram,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883" cy="26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EF5C" w14:textId="77777777" w:rsidR="00894063" w:rsidRDefault="00894063"/>
    <w:p w14:paraId="442D62FE" w14:textId="19289968" w:rsidR="00894063" w:rsidRDefault="00894063">
      <w:r w:rsidRPr="00894063">
        <w:rPr>
          <w:noProof/>
        </w:rPr>
        <w:lastRenderedPageBreak/>
        <w:drawing>
          <wp:inline distT="0" distB="0" distL="0" distR="0" wp14:anchorId="69581748" wp14:editId="7B4174BE">
            <wp:extent cx="3837940" cy="2181860"/>
            <wp:effectExtent l="0" t="0" r="0" b="0"/>
            <wp:docPr id="866607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6C"/>
    <w:rsid w:val="00193131"/>
    <w:rsid w:val="00894063"/>
    <w:rsid w:val="00A34B7A"/>
    <w:rsid w:val="00A9386C"/>
    <w:rsid w:val="00B70694"/>
    <w:rsid w:val="00D8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B587"/>
  <w15:chartTrackingRefBased/>
  <w15:docId w15:val="{1A8200C9-68AA-4CDD-8B13-2D88DF6F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Ghorai</dc:creator>
  <cp:keywords/>
  <dc:description/>
  <cp:lastModifiedBy>Moumita Ghorai</cp:lastModifiedBy>
  <cp:revision>2</cp:revision>
  <dcterms:created xsi:type="dcterms:W3CDTF">2023-05-19T04:28:00Z</dcterms:created>
  <dcterms:modified xsi:type="dcterms:W3CDTF">2023-05-19T16:52:00Z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31d1e75a-cc1c-47b1-bd56-eded7b9e1417</vt:lpwstr>
  </property>
</Properties>
</file>