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E4" w:rsidRPr="00ED51E4" w:rsidRDefault="00ED51E4" w:rsidP="00ED51E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ED51E4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Bridge Design Pattern </w:t>
      </w:r>
    </w:p>
    <w:p w:rsidR="00D40000" w:rsidRDefault="00ED51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we have interface hierarchies in both interfaces as well as implementations, then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bridge design pattern</w:t>
      </w:r>
      <w:r>
        <w:rPr>
          <w:rFonts w:ascii="Arial" w:hAnsi="Arial" w:cs="Arial"/>
          <w:color w:val="000000"/>
          <w:shd w:val="clear" w:color="auto" w:fill="FFFFFF"/>
        </w:rPr>
        <w:t> is used to decouple the interfaces from implementation and hiding the implementation details from the client programs.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ust</w:t>
      </w:r>
      <w:proofErr w:type="spellEnd"/>
      <w:r>
        <w:rPr>
          <w:rFonts w:ascii="Arial" w:hAnsi="Arial" w:cs="Arial"/>
          <w:color w:val="000000"/>
        </w:rPr>
        <w:t xml:space="preserve"> like </w:t>
      </w:r>
      <w:hyperlink r:id="rId4" w:tooltip="Adapter Design Pattern in Java – Example Tutorial" w:history="1">
        <w:r>
          <w:rPr>
            <w:rStyle w:val="Hyperlink"/>
            <w:rFonts w:ascii="Arial" w:eastAsiaTheme="majorEastAsia" w:hAnsi="Arial" w:cs="Arial"/>
            <w:color w:val="FF0000"/>
          </w:rPr>
          <w:t>Adapter pattern</w:t>
        </w:r>
      </w:hyperlink>
      <w:r>
        <w:rPr>
          <w:rFonts w:ascii="Arial" w:hAnsi="Arial" w:cs="Arial"/>
          <w:color w:val="000000"/>
        </w:rPr>
        <w:t>, bridge design pattern is one of the </w:t>
      </w:r>
      <w:r>
        <w:rPr>
          <w:rStyle w:val="Strong"/>
          <w:rFonts w:ascii="Arial" w:hAnsi="Arial" w:cs="Arial"/>
          <w:color w:val="000000"/>
        </w:rPr>
        <w:t>Structural design pattern</w:t>
      </w:r>
      <w:r>
        <w:rPr>
          <w:rFonts w:ascii="Arial" w:hAnsi="Arial" w:cs="Arial"/>
          <w:color w:val="000000"/>
        </w:rPr>
        <w:t>.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According to </w:t>
      </w:r>
      <w:proofErr w:type="spellStart"/>
      <w:r>
        <w:rPr>
          <w:rFonts w:ascii="Arial" w:hAnsi="Arial" w:cs="Arial"/>
          <w:color w:val="000000"/>
        </w:rPr>
        <w:t>GoF</w:t>
      </w:r>
      <w:proofErr w:type="spellEnd"/>
      <w:r>
        <w:rPr>
          <w:rFonts w:ascii="Arial" w:hAnsi="Arial" w:cs="Arial"/>
          <w:color w:val="000000"/>
        </w:rPr>
        <w:t xml:space="preserve"> bridge design pattern is: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Decouple an abstraction from its implementation so that the two can vary independently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implementation of bridge design pattern follows the notion to prefer </w:t>
      </w:r>
      <w:hyperlink r:id="rId5" w:tooltip="What is Composition in Java? Java Composition Example" w:history="1">
        <w:r>
          <w:rPr>
            <w:rStyle w:val="Hyperlink"/>
            <w:rFonts w:ascii="Arial" w:eastAsiaTheme="majorEastAsia" w:hAnsi="Arial" w:cs="Arial"/>
            <w:color w:val="FF0000"/>
          </w:rPr>
          <w:t>Composition</w:t>
        </w:r>
      </w:hyperlink>
      <w:r>
        <w:rPr>
          <w:rFonts w:ascii="Arial" w:hAnsi="Arial" w:cs="Arial"/>
          <w:color w:val="000000"/>
        </w:rPr>
        <w:t> over </w:t>
      </w:r>
      <w:hyperlink r:id="rId6" w:tooltip="Inheritance in Java Example" w:history="1">
        <w:r>
          <w:rPr>
            <w:rStyle w:val="Hyperlink"/>
            <w:rFonts w:ascii="Arial" w:eastAsiaTheme="majorEastAsia" w:hAnsi="Arial" w:cs="Arial"/>
            <w:color w:val="FF0000"/>
          </w:rPr>
          <w:t>inheritance</w:t>
        </w:r>
      </w:hyperlink>
      <w:r>
        <w:rPr>
          <w:rFonts w:ascii="Arial" w:hAnsi="Arial" w:cs="Arial"/>
          <w:color w:val="000000"/>
        </w:rPr>
        <w:t>.</w:t>
      </w:r>
    </w:p>
    <w:p w:rsidR="00ED51E4" w:rsidRDefault="00ED51E4" w:rsidP="00ED51E4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Bridge Design Pattern in Java Example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we look into bridge design pattern with example, it will be easy to understand. </w:t>
      </w:r>
      <w:proofErr w:type="spellStart"/>
      <w:proofErr w:type="gramStart"/>
      <w:r>
        <w:rPr>
          <w:rFonts w:ascii="Arial" w:hAnsi="Arial" w:cs="Arial"/>
          <w:color w:val="000000"/>
        </w:rPr>
        <w:t>Lets</w:t>
      </w:r>
      <w:proofErr w:type="spellEnd"/>
      <w:proofErr w:type="gramEnd"/>
      <w:r>
        <w:rPr>
          <w:rFonts w:ascii="Arial" w:hAnsi="Arial" w:cs="Arial"/>
          <w:color w:val="000000"/>
        </w:rPr>
        <w:t xml:space="preserve"> say we have an interface hierarchy in both interfaces and implementations like below image.</w:t>
      </w:r>
    </w:p>
    <w:p w:rsidR="00ED51E4" w:rsidRDefault="00ED51E4">
      <w:r>
        <w:rPr>
          <w:noProof/>
        </w:rPr>
        <w:drawing>
          <wp:inline distT="0" distB="0" distL="0" distR="0" wp14:anchorId="402C5361" wp14:editId="12840847">
            <wp:extent cx="4286250" cy="2362200"/>
            <wp:effectExtent l="0" t="0" r="0" b="0"/>
            <wp:docPr id="1" name="Picture 1" descr="Bridge Design Pattern Interfac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esign Pattern Interface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will use bridge design pattern to decouple the interfaces from implementation. UML diagram for the classes and interfaces after applying bridge pattern will look like below image.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2F1D0E6D" wp14:editId="059399D2">
            <wp:extent cx="4286250" cy="1866900"/>
            <wp:effectExtent l="0" t="0" r="0" b="0"/>
            <wp:docPr id="2" name="Picture 2" descr="bridge design pattern, bridge pattern uml, bridge pattern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dge design pattern, bridge pattern uml, bridge pattern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the bridge between </w:t>
      </w:r>
      <w:r>
        <w:rPr>
          <w:rStyle w:val="HTMLCode"/>
          <w:color w:val="FFFFFF"/>
          <w:shd w:val="clear" w:color="auto" w:fill="000000"/>
        </w:rPr>
        <w:t>Shape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FFFFFF"/>
          <w:shd w:val="clear" w:color="auto" w:fill="000000"/>
        </w:rPr>
        <w:t>Color</w:t>
      </w:r>
      <w:r>
        <w:rPr>
          <w:rFonts w:ascii="Arial" w:hAnsi="Arial" w:cs="Arial"/>
          <w:color w:val="000000"/>
        </w:rPr>
        <w:t> interfaces and use of composition in implementing the bridge pattern.</w:t>
      </w:r>
    </w:p>
    <w:p w:rsidR="00ED51E4" w:rsidRDefault="00ED51E4">
      <w:r>
        <w:rPr>
          <w:rFonts w:ascii="Arial" w:hAnsi="Arial" w:cs="Arial"/>
          <w:color w:val="000000"/>
          <w:shd w:val="clear" w:color="auto" w:fill="FFFFFF"/>
        </w:rPr>
        <w:t>Bridge design pattern can be used when both abstraction and implementation can have different hierarchies independently and we want to hide the implementation from the client application.</w:t>
      </w:r>
    </w:p>
    <w:sectPr w:rsidR="00ED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01"/>
    <w:rsid w:val="000750AC"/>
    <w:rsid w:val="0009185A"/>
    <w:rsid w:val="00792301"/>
    <w:rsid w:val="00E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693E"/>
  <w15:chartTrackingRefBased/>
  <w15:docId w15:val="{F6621871-A483-432F-AC8D-9124CDAE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51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1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D5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13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ournaldev.com/wp-content/uploads/2013/07/bridge-design-patter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644/inheritance-java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1325/composition-in-java-examp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ournaldev.com/1487/adapter-design-pattern-jav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2019-07-28T16:59:00Z</dcterms:created>
  <dcterms:modified xsi:type="dcterms:W3CDTF">2019-07-28T16:59:00Z</dcterms:modified>
</cp:coreProperties>
</file>