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6679"/>
        <w:gridCol w:w="3391"/>
      </w:tblGrid>
      <w:tr w:rsidR="00E35E52" w14:paraId="7C8C5DD9" w14:textId="77777777" w:rsidTr="00E35E52">
        <w:trPr>
          <w:trHeight w:val="440"/>
        </w:trPr>
        <w:tc>
          <w:tcPr>
            <w:tcW w:w="10790" w:type="dxa"/>
            <w:gridSpan w:val="2"/>
          </w:tcPr>
          <w:p w14:paraId="1641FCCF" w14:textId="43924734" w:rsidR="00E35E52" w:rsidRPr="00E35E52" w:rsidRDefault="00E35E52" w:rsidP="00E35E52">
            <w:pPr>
              <w:pStyle w:val="BodyText"/>
              <w:tabs>
                <w:tab w:val="left" w:pos="6934"/>
              </w:tabs>
              <w:spacing w:before="42"/>
              <w:ind w:left="0" w:right="25"/>
              <w:jc w:val="center"/>
              <w:rPr>
                <w:rFonts w:ascii="Segoe UI" w:hAnsi="Segoe UI" w:cs="Segoe UI"/>
                <w:b/>
                <w:bCs/>
                <w:color w:val="000000" w:themeColor="text1"/>
              </w:rPr>
            </w:pPr>
            <w:r w:rsidRPr="00E35E52">
              <w:rPr>
                <w:rFonts w:ascii="Segoe UI" w:hAnsi="Segoe UI" w:cs="Segoe UI"/>
                <w:b/>
                <w:bCs/>
                <w:color w:val="000000" w:themeColor="text1"/>
              </w:rPr>
              <w:t>Project Proposal</w:t>
            </w:r>
          </w:p>
        </w:tc>
      </w:tr>
      <w:tr w:rsidR="00E35E52" w14:paraId="72417AB2" w14:textId="77777777" w:rsidTr="00E35E52">
        <w:trPr>
          <w:trHeight w:val="472"/>
        </w:trPr>
        <w:tc>
          <w:tcPr>
            <w:tcW w:w="10790" w:type="dxa"/>
            <w:gridSpan w:val="2"/>
          </w:tcPr>
          <w:p w14:paraId="6557BED9" w14:textId="245F39BE" w:rsidR="00E35E52" w:rsidRPr="00E35E52" w:rsidRDefault="00E35E52" w:rsidP="00E35E52">
            <w:pPr>
              <w:pStyle w:val="BodyText"/>
              <w:tabs>
                <w:tab w:val="left" w:pos="6934"/>
              </w:tabs>
              <w:spacing w:before="42"/>
              <w:ind w:left="0" w:right="25"/>
              <w:jc w:val="center"/>
              <w:rPr>
                <w:rFonts w:ascii="Segoe UI" w:hAnsi="Segoe UI" w:cs="Segoe UI"/>
                <w:b/>
                <w:bCs/>
                <w:color w:val="000000" w:themeColor="text1"/>
              </w:rPr>
            </w:pPr>
            <w:r w:rsidRPr="00E35E52">
              <w:rPr>
                <w:rFonts w:ascii="Segoe UI" w:hAnsi="Segoe UI" w:cs="Segoe UI"/>
                <w:b/>
                <w:bCs/>
                <w:color w:val="000000" w:themeColor="text1"/>
              </w:rPr>
              <w:t>Face Mask Detection for Covid-19</w:t>
            </w:r>
          </w:p>
        </w:tc>
      </w:tr>
      <w:tr w:rsidR="00E35E52" w14:paraId="5F7009C1" w14:textId="77777777" w:rsidTr="00E35E52">
        <w:tc>
          <w:tcPr>
            <w:tcW w:w="7193" w:type="dxa"/>
          </w:tcPr>
          <w:p w14:paraId="6FB12FC6" w14:textId="3CC57ADC" w:rsidR="00E35E52" w:rsidRPr="00E35E52" w:rsidRDefault="00E35E52" w:rsidP="00350875">
            <w:pPr>
              <w:pStyle w:val="BodyText"/>
              <w:tabs>
                <w:tab w:val="left" w:pos="6934"/>
              </w:tabs>
              <w:spacing w:before="42"/>
              <w:ind w:left="0" w:right="25"/>
              <w:rPr>
                <w:rFonts w:ascii="Segoe UI" w:hAnsi="Segoe UI" w:cs="Segoe UI"/>
                <w:color w:val="000000" w:themeColor="text1"/>
              </w:rPr>
            </w:pPr>
            <w:r w:rsidRPr="00E35E52">
              <w:rPr>
                <w:rFonts w:ascii="Segoe UI" w:hAnsi="Segoe UI" w:cs="Segoe UI"/>
                <w:b/>
                <w:bCs/>
                <w:color w:val="000000" w:themeColor="text1"/>
              </w:rPr>
              <w:t xml:space="preserve">Team: </w:t>
            </w:r>
            <w:r>
              <w:rPr>
                <w:rFonts w:ascii="Segoe UI" w:hAnsi="Segoe UI" w:cs="Segoe UI"/>
                <w:color w:val="000000" w:themeColor="text1"/>
              </w:rPr>
              <w:t>Mounica Subramani, Arjun Prasanth, Vivek Kandregula</w:t>
            </w:r>
          </w:p>
        </w:tc>
        <w:tc>
          <w:tcPr>
            <w:tcW w:w="3597" w:type="dxa"/>
          </w:tcPr>
          <w:p w14:paraId="7B82AE92" w14:textId="739C4F52" w:rsidR="00E35E52" w:rsidRPr="00E35E52" w:rsidRDefault="00E35E52" w:rsidP="00E35E52">
            <w:pPr>
              <w:pStyle w:val="BodyText"/>
              <w:tabs>
                <w:tab w:val="left" w:pos="6934"/>
              </w:tabs>
              <w:spacing w:before="42"/>
              <w:ind w:left="0" w:right="25"/>
              <w:jc w:val="right"/>
              <w:rPr>
                <w:rFonts w:ascii="Segoe UI" w:hAnsi="Segoe UI" w:cs="Segoe UI"/>
                <w:color w:val="000000" w:themeColor="text1"/>
              </w:rPr>
            </w:pPr>
            <w:r w:rsidRPr="00E35E52">
              <w:rPr>
                <w:rFonts w:ascii="Segoe UI" w:hAnsi="Segoe UI" w:cs="Segoe UI"/>
                <w:b/>
                <w:bCs/>
                <w:color w:val="000000" w:themeColor="text1"/>
              </w:rPr>
              <w:t>Advisor</w:t>
            </w:r>
            <w:r>
              <w:rPr>
                <w:rFonts w:ascii="Segoe UI" w:hAnsi="Segoe UI" w:cs="Segoe UI"/>
                <w:color w:val="000000" w:themeColor="text1"/>
              </w:rPr>
              <w:t>: Hongyang Zhang</w:t>
            </w:r>
          </w:p>
        </w:tc>
      </w:tr>
    </w:tbl>
    <w:p w14:paraId="23629F21" w14:textId="224DEA0C" w:rsidR="00F54F5E" w:rsidRPr="00F54F5E" w:rsidRDefault="00F54F5E" w:rsidP="00900C22">
      <w:pPr>
        <w:spacing w:before="240"/>
        <w:ind w:firstLine="720"/>
        <w:jc w:val="both"/>
        <w:rPr>
          <w:rFonts w:ascii="Segoe UI" w:hAnsi="Segoe UI" w:cs="Segoe UI"/>
          <w:color w:val="24292E"/>
          <w:shd w:val="clear" w:color="auto" w:fill="FFFFFF"/>
        </w:rPr>
      </w:pPr>
      <w:r w:rsidRPr="00F54F5E">
        <w:rPr>
          <w:rFonts w:ascii="Segoe UI" w:hAnsi="Segoe UI" w:cs="Segoe UI"/>
        </w:rPr>
        <w:t>The Covid-19 pandemic is causing a global health crisis. Until a vaccine is discovered, one of the effective protections is wearing a face mask</w:t>
      </w:r>
      <w:r w:rsidR="0019506E">
        <w:rPr>
          <w:rFonts w:ascii="Segoe UI" w:hAnsi="Segoe UI" w:cs="Segoe UI"/>
        </w:rPr>
        <w:t xml:space="preserve"> and </w:t>
      </w:r>
      <w:r w:rsidRPr="00F54F5E">
        <w:rPr>
          <w:rFonts w:ascii="Segoe UI" w:hAnsi="Segoe UI" w:cs="Segoe UI"/>
        </w:rPr>
        <w:t>is highly recommended by World Health Organization (WHO) and Center for Disease Control (CDC). However, it is not feasible to manually track the implementation of mask policy. Hence, introducing Deep Learning based system and FaceMaskNet network which can detect masked, unmasked and improperly masked faces</w:t>
      </w:r>
      <w:r w:rsidR="0019506E">
        <w:rPr>
          <w:rFonts w:ascii="Segoe UI" w:hAnsi="Segoe UI" w:cs="Segoe UI"/>
        </w:rPr>
        <w:t>,</w:t>
      </w:r>
      <w:r w:rsidR="0019506E">
        <w:rPr>
          <w:rFonts w:ascii="Segoe UI" w:hAnsi="Segoe UI" w:cs="Segoe UI"/>
          <w:color w:val="24292E"/>
          <w:shd w:val="clear" w:color="auto" w:fill="FFFFFF"/>
        </w:rPr>
        <w:t xml:space="preserve"> </w:t>
      </w:r>
      <w:r w:rsidR="00E35E52">
        <w:rPr>
          <w:rFonts w:ascii="Segoe UI" w:hAnsi="Segoe UI" w:cs="Segoe UI"/>
          <w:color w:val="24292E"/>
          <w:shd w:val="clear" w:color="auto" w:fill="FFFFFF"/>
        </w:rPr>
        <w:t>called Face Mask Detection (FMD).</w:t>
      </w:r>
    </w:p>
    <w:p w14:paraId="57CB20D8" w14:textId="06F81074" w:rsidR="00F54F5E" w:rsidRDefault="00F54F5E" w:rsidP="00900C22">
      <w:pPr>
        <w:spacing w:before="120"/>
        <w:ind w:firstLine="720"/>
        <w:jc w:val="both"/>
        <w:rPr>
          <w:rFonts w:ascii="Segoe UI" w:hAnsi="Segoe UI" w:cs="Segoe UI"/>
        </w:rPr>
      </w:pPr>
      <w:r w:rsidRPr="00F54F5E">
        <w:rPr>
          <w:rFonts w:ascii="Segoe UI" w:hAnsi="Segoe UI" w:cs="Segoe UI"/>
        </w:rPr>
        <w:t>Th</w:t>
      </w:r>
      <w:r w:rsidR="00E35E52">
        <w:rPr>
          <w:rFonts w:ascii="Segoe UI" w:hAnsi="Segoe UI" w:cs="Segoe UI"/>
        </w:rPr>
        <w:t>e FMD</w:t>
      </w:r>
      <w:r w:rsidRPr="00F54F5E">
        <w:rPr>
          <w:rFonts w:ascii="Segoe UI" w:hAnsi="Segoe UI" w:cs="Segoe UI"/>
        </w:rPr>
        <w:t xml:space="preserve"> will help to ensure that strict face mask guidelines are being followed, a safe environment is maintained and to track safety violations. This is </w:t>
      </w:r>
      <w:r w:rsidR="00826969">
        <w:rPr>
          <w:rFonts w:ascii="Segoe UI" w:hAnsi="Segoe UI" w:cs="Segoe UI"/>
        </w:rPr>
        <w:t>increasingly</w:t>
      </w:r>
      <w:r w:rsidRPr="00F54F5E">
        <w:rPr>
          <w:rFonts w:ascii="Segoe UI" w:hAnsi="Segoe UI" w:cs="Segoe UI"/>
        </w:rPr>
        <w:t xml:space="preserve"> important to curb the scope of the virus </w:t>
      </w:r>
      <w:r w:rsidR="00826969">
        <w:rPr>
          <w:rFonts w:ascii="Segoe UI" w:hAnsi="Segoe UI" w:cs="Segoe UI"/>
        </w:rPr>
        <w:t xml:space="preserve">and in smart hospitals for effective patient care. Not too many implementations are there in this specific area and </w:t>
      </w:r>
      <w:r w:rsidR="00E35E52">
        <w:rPr>
          <w:rFonts w:ascii="Segoe UI" w:hAnsi="Segoe UI" w:cs="Segoe UI"/>
        </w:rPr>
        <w:t xml:space="preserve">it makes the </w:t>
      </w:r>
      <w:r w:rsidR="00826969">
        <w:rPr>
          <w:rFonts w:ascii="Segoe UI" w:hAnsi="Segoe UI" w:cs="Segoe UI"/>
        </w:rPr>
        <w:t xml:space="preserve">problem </w:t>
      </w:r>
      <w:r w:rsidR="00E35E52">
        <w:rPr>
          <w:rFonts w:ascii="Segoe UI" w:hAnsi="Segoe UI" w:cs="Segoe UI"/>
        </w:rPr>
        <w:t xml:space="preserve">statement </w:t>
      </w:r>
      <w:r w:rsidR="00826969">
        <w:rPr>
          <w:rFonts w:ascii="Segoe UI" w:hAnsi="Segoe UI" w:cs="Segoe UI"/>
        </w:rPr>
        <w:t>interesting. This problem gives us scope to explore multiple approaches to build an efficient face mask detection model which are crucial especially in densely populated areas, residential areas, large scale manufacturers, hospitals and other enterprises to ensure safety.</w:t>
      </w:r>
    </w:p>
    <w:p w14:paraId="728E9BC5" w14:textId="1B8BFFA7" w:rsidR="00B51A9F" w:rsidRDefault="00E35E52" w:rsidP="00900C22">
      <w:pPr>
        <w:spacing w:before="120"/>
        <w:ind w:firstLine="720"/>
        <w:jc w:val="both"/>
        <w:rPr>
          <w:rFonts w:ascii="Segoe UI" w:hAnsi="Segoe UI" w:cs="Segoe UI"/>
          <w:color w:val="24292E"/>
          <w:shd w:val="clear" w:color="auto" w:fill="FFFFFF"/>
        </w:rPr>
      </w:pPr>
      <w:r>
        <w:rPr>
          <w:rFonts w:ascii="Segoe UI" w:hAnsi="Segoe UI" w:cs="Segoe UI"/>
        </w:rPr>
        <w:t xml:space="preserve">In order to proxy this problem, we are using the </w:t>
      </w:r>
      <w:r w:rsidR="00B51A9F" w:rsidRPr="00F54F5E">
        <w:rPr>
          <w:rFonts w:ascii="Segoe UI" w:hAnsi="Segoe UI" w:cs="Segoe UI"/>
          <w:color w:val="24292E"/>
          <w:shd w:val="clear" w:color="auto" w:fill="FFFFFF"/>
        </w:rPr>
        <w:t xml:space="preserve">Real-world masked face </w:t>
      </w:r>
      <w:r w:rsidR="00DF3EBF">
        <w:rPr>
          <w:rFonts w:ascii="Segoe UI" w:hAnsi="Segoe UI" w:cs="Segoe UI"/>
          <w:color w:val="24292E"/>
          <w:shd w:val="clear" w:color="auto" w:fill="FFFFFF"/>
        </w:rPr>
        <w:t>recognition</w:t>
      </w:r>
      <w:r w:rsidR="00B51A9F" w:rsidRPr="00F54F5E">
        <w:rPr>
          <w:rFonts w:ascii="Segoe UI" w:hAnsi="Segoe UI" w:cs="Segoe UI"/>
          <w:color w:val="24292E"/>
          <w:shd w:val="clear" w:color="auto" w:fill="FFFFFF"/>
        </w:rPr>
        <w:t xml:space="preserve"> dataset </w:t>
      </w:r>
      <w:r w:rsidR="00DF3EBF">
        <w:rPr>
          <w:rFonts w:ascii="Segoe UI" w:hAnsi="Segoe UI" w:cs="Segoe UI"/>
          <w:color w:val="24292E"/>
          <w:shd w:val="clear" w:color="auto" w:fill="FFFFFF"/>
        </w:rPr>
        <w:t>(RMFRD)</w:t>
      </w:r>
      <w:r w:rsidR="00900C22">
        <w:rPr>
          <w:rFonts w:ascii="Segoe UI" w:hAnsi="Segoe UI" w:cs="Segoe UI"/>
          <w:color w:val="24292E"/>
          <w:shd w:val="clear" w:color="auto" w:fill="FFFFFF"/>
        </w:rPr>
        <w:t>. It</w:t>
      </w:r>
      <w:r w:rsidR="00DF3EBF">
        <w:rPr>
          <w:rFonts w:ascii="Segoe UI" w:hAnsi="Segoe UI" w:cs="Segoe UI"/>
          <w:color w:val="24292E"/>
          <w:shd w:val="clear" w:color="auto" w:fill="FFFFFF"/>
        </w:rPr>
        <w:t xml:space="preserve"> </w:t>
      </w:r>
      <w:r w:rsidR="00B51A9F" w:rsidRPr="00F54F5E">
        <w:rPr>
          <w:rFonts w:ascii="Segoe UI" w:hAnsi="Segoe UI" w:cs="Segoe UI"/>
          <w:color w:val="24292E"/>
          <w:shd w:val="clear" w:color="auto" w:fill="FFFFFF"/>
        </w:rPr>
        <w:t xml:space="preserve">contains </w:t>
      </w:r>
      <w:r w:rsidR="00DF3EBF">
        <w:rPr>
          <w:rFonts w:ascii="Segoe UI" w:hAnsi="Segoe UI" w:cs="Segoe UI"/>
          <w:color w:val="24292E"/>
          <w:shd w:val="clear" w:color="auto" w:fill="FFFFFF"/>
        </w:rPr>
        <w:t>5,000 masked faces</w:t>
      </w:r>
      <w:r w:rsidR="00B51A9F" w:rsidRPr="00F54F5E">
        <w:rPr>
          <w:rFonts w:ascii="Segoe UI" w:hAnsi="Segoe UI" w:cs="Segoe UI"/>
          <w:color w:val="24292E"/>
          <w:shd w:val="clear" w:color="auto" w:fill="FFFFFF"/>
        </w:rPr>
        <w:t xml:space="preserve"> of </w:t>
      </w:r>
      <w:r w:rsidR="00DF3EBF">
        <w:rPr>
          <w:rFonts w:ascii="Segoe UI" w:hAnsi="Segoe UI" w:cs="Segoe UI"/>
          <w:color w:val="24292E"/>
          <w:shd w:val="clear" w:color="auto" w:fill="FFFFFF"/>
        </w:rPr>
        <w:t>525</w:t>
      </w:r>
      <w:r>
        <w:rPr>
          <w:rFonts w:ascii="Segoe UI" w:hAnsi="Segoe UI" w:cs="Segoe UI"/>
          <w:color w:val="24292E"/>
          <w:shd w:val="clear" w:color="auto" w:fill="FFFFFF"/>
        </w:rPr>
        <w:t xml:space="preserve"> people</w:t>
      </w:r>
      <w:r w:rsidR="00DF3EBF">
        <w:rPr>
          <w:rFonts w:ascii="Segoe UI" w:hAnsi="Segoe UI" w:cs="Segoe UI"/>
          <w:color w:val="24292E"/>
          <w:shd w:val="clear" w:color="auto" w:fill="FFFFFF"/>
        </w:rPr>
        <w:t xml:space="preserve"> and 90,000 normal faces. Masked Face Detection Dataset (MFDD) contains ~24,000 images. Simulated Masked Face Recognition Dataset (SMFRD) contains ~500,000 images. This can be extended to video data for making it more realistic and useful. </w:t>
      </w:r>
      <w:r w:rsidR="002A6812">
        <w:rPr>
          <w:rFonts w:ascii="Segoe UI" w:hAnsi="Segoe UI" w:cs="Segoe UI"/>
          <w:color w:val="24292E"/>
          <w:shd w:val="clear" w:color="auto" w:fill="FFFFFF"/>
        </w:rPr>
        <w:t xml:space="preserve">The hardest part is detecting whether mask has been worn incorrectly or not once both the face and mask are identified in the image. </w:t>
      </w:r>
    </w:p>
    <w:p w14:paraId="338AFF72" w14:textId="2B5DAD01" w:rsidR="008C07F6" w:rsidRDefault="00DF3EBF" w:rsidP="00900C22">
      <w:pPr>
        <w:pStyle w:val="BodyText"/>
        <w:spacing w:before="120" w:line="257" w:lineRule="auto"/>
        <w:ind w:left="0" w:right="720"/>
        <w:jc w:val="both"/>
        <w:rPr>
          <w:rFonts w:ascii="Segoe UI" w:hAnsi="Segoe UI" w:cs="Segoe UI"/>
          <w:color w:val="24292E"/>
          <w:shd w:val="clear" w:color="auto" w:fill="FFFFFF"/>
        </w:rPr>
      </w:pPr>
      <w:r>
        <w:rPr>
          <w:rFonts w:ascii="Segoe UI" w:hAnsi="Segoe UI" w:cs="Segoe UI"/>
          <w:color w:val="24292E"/>
          <w:shd w:val="clear" w:color="auto" w:fill="FFFFFF"/>
        </w:rPr>
        <w:tab/>
        <w:t>The face mask detection</w:t>
      </w:r>
      <w:r w:rsidR="002A6812">
        <w:rPr>
          <w:rFonts w:ascii="Segoe UI" w:hAnsi="Segoe UI" w:cs="Segoe UI"/>
          <w:color w:val="24292E"/>
          <w:shd w:val="clear" w:color="auto" w:fill="FFFFFF"/>
        </w:rPr>
        <w:t xml:space="preserve"> (FMD)</w:t>
      </w:r>
      <w:r>
        <w:rPr>
          <w:rFonts w:ascii="Segoe UI" w:hAnsi="Segoe UI" w:cs="Segoe UI"/>
          <w:color w:val="24292E"/>
          <w:shd w:val="clear" w:color="auto" w:fill="FFFFFF"/>
        </w:rPr>
        <w:t xml:space="preserve"> approach consists of two main components, the first component is the training stage where transfer learning or deep convolutional neural network can be used to train the dataset. We can also experiment training different models and pick the best one. The second component is Face mask detection stage </w:t>
      </w:r>
      <w:r w:rsidR="002A6812">
        <w:rPr>
          <w:rFonts w:ascii="Segoe UI" w:hAnsi="Segoe UI" w:cs="Segoe UI"/>
          <w:color w:val="24292E"/>
          <w:shd w:val="clear" w:color="auto" w:fill="FFFFFF"/>
        </w:rPr>
        <w:t>to which</w:t>
      </w:r>
      <w:r>
        <w:rPr>
          <w:rFonts w:ascii="Segoe UI" w:hAnsi="Segoe UI" w:cs="Segoe UI"/>
          <w:color w:val="24292E"/>
          <w:shd w:val="clear" w:color="auto" w:fill="FFFFFF"/>
        </w:rPr>
        <w:t xml:space="preserve"> the input is either an image or video, </w:t>
      </w:r>
      <w:r w:rsidR="002A6812">
        <w:rPr>
          <w:rFonts w:ascii="Segoe UI" w:hAnsi="Segoe UI" w:cs="Segoe UI"/>
          <w:color w:val="24292E"/>
          <w:shd w:val="clear" w:color="auto" w:fill="FFFFFF"/>
        </w:rPr>
        <w:t>where a face is extracted from the image using an object detection model, and</w:t>
      </w:r>
      <w:r w:rsidR="00D84AED">
        <w:rPr>
          <w:rFonts w:ascii="Segoe UI" w:hAnsi="Segoe UI" w:cs="Segoe UI"/>
          <w:color w:val="24292E"/>
          <w:shd w:val="clear" w:color="auto" w:fill="FFFFFF"/>
        </w:rPr>
        <w:t xml:space="preserve"> then</w:t>
      </w:r>
      <w:r w:rsidR="002A6812">
        <w:rPr>
          <w:rFonts w:ascii="Segoe UI" w:hAnsi="Segoe UI" w:cs="Segoe UI"/>
          <w:color w:val="24292E"/>
          <w:shd w:val="clear" w:color="auto" w:fill="FFFFFF"/>
        </w:rPr>
        <w:t xml:space="preserve"> extracted face or feature is sent to the trained model for classification. </w:t>
      </w:r>
    </w:p>
    <w:p w14:paraId="16B38F68" w14:textId="48DDC0C8" w:rsidR="002A6812" w:rsidRDefault="002A6812" w:rsidP="00900C22">
      <w:pPr>
        <w:pStyle w:val="BodyText"/>
        <w:spacing w:before="120" w:line="257" w:lineRule="auto"/>
        <w:ind w:left="0" w:right="720"/>
        <w:jc w:val="both"/>
        <w:rPr>
          <w:rFonts w:ascii="Segoe UI" w:hAnsi="Segoe UI" w:cs="Segoe UI"/>
          <w:color w:val="24292E"/>
          <w:shd w:val="clear" w:color="auto" w:fill="FFFFFF"/>
        </w:rPr>
      </w:pPr>
      <w:r>
        <w:rPr>
          <w:rFonts w:ascii="Segoe UI" w:hAnsi="Segoe UI" w:cs="Segoe UI"/>
          <w:color w:val="24292E"/>
          <w:shd w:val="clear" w:color="auto" w:fill="FFFFFF"/>
        </w:rPr>
        <w:tab/>
        <w:t>In the face mask detection (FMD) approach, different models will be explored using variety of architectures to get the best results. However, we are not definite about the accuracy of the model right now.</w:t>
      </w:r>
    </w:p>
    <w:p w14:paraId="08111E87" w14:textId="784650C0" w:rsidR="00D90062" w:rsidRDefault="002A6812" w:rsidP="00900C22">
      <w:pPr>
        <w:pStyle w:val="BodyText"/>
        <w:spacing w:before="120" w:line="257" w:lineRule="auto"/>
        <w:ind w:left="0" w:right="720"/>
        <w:jc w:val="both"/>
        <w:rPr>
          <w:rFonts w:ascii="Segoe UI" w:hAnsi="Segoe UI" w:cs="Segoe UI"/>
          <w:color w:val="24292E"/>
          <w:shd w:val="clear" w:color="auto" w:fill="FFFFFF"/>
        </w:rPr>
      </w:pPr>
      <w:r>
        <w:rPr>
          <w:rFonts w:ascii="Segoe UI" w:hAnsi="Segoe UI" w:cs="Segoe UI"/>
          <w:color w:val="24292E"/>
          <w:shd w:val="clear" w:color="auto" w:fill="FFFFFF"/>
        </w:rPr>
        <w:tab/>
        <w:t xml:space="preserve">We know that there have been increased number of data science use cases for the covid-19 situation. Most of them are concentrated in predicting the number of cases, patterns, mortality rate etc., but this approach is not widely explored. This is one important approach that can be employed in various sectors </w:t>
      </w:r>
      <w:r w:rsidR="00370D50">
        <w:rPr>
          <w:rFonts w:ascii="Segoe UI" w:hAnsi="Segoe UI" w:cs="Segoe UI"/>
          <w:color w:val="24292E"/>
          <w:shd w:val="clear" w:color="auto" w:fill="FFFFFF"/>
        </w:rPr>
        <w:t>for effective health and safety monitoring</w:t>
      </w:r>
      <w:r>
        <w:rPr>
          <w:rFonts w:ascii="Segoe UI" w:hAnsi="Segoe UI" w:cs="Segoe UI"/>
          <w:color w:val="24292E"/>
          <w:shd w:val="clear" w:color="auto" w:fill="FFFFFF"/>
        </w:rPr>
        <w:t>.</w:t>
      </w:r>
      <w:r w:rsidR="00370D50">
        <w:rPr>
          <w:rFonts w:ascii="Segoe UI" w:hAnsi="Segoe UI" w:cs="Segoe UI"/>
          <w:color w:val="24292E"/>
          <w:shd w:val="clear" w:color="auto" w:fill="FFFFFF"/>
        </w:rPr>
        <w:t xml:space="preserve"> This approach can be integrated with social distancing detector as part of future scop</w:t>
      </w:r>
      <w:r w:rsidR="00F370F8">
        <w:rPr>
          <w:rFonts w:ascii="Segoe UI" w:hAnsi="Segoe UI" w:cs="Segoe UI"/>
          <w:color w:val="24292E"/>
          <w:shd w:val="clear" w:color="auto" w:fill="FFFFFF"/>
        </w:rPr>
        <w:t>e.</w:t>
      </w:r>
      <w:r w:rsidR="008C07F6" w:rsidRPr="00F54F5E">
        <w:rPr>
          <w:rFonts w:ascii="Segoe UI" w:hAnsi="Segoe UI" w:cs="Segoe UI"/>
          <w:color w:val="24292E"/>
          <w:shd w:val="clear" w:color="auto" w:fill="FFFFFF"/>
        </w:rPr>
        <w:t xml:space="preserve"> </w:t>
      </w:r>
    </w:p>
    <w:p w14:paraId="2DC7D528" w14:textId="77777777" w:rsidR="00900C22" w:rsidRDefault="00900C22" w:rsidP="00900C22">
      <w:pPr>
        <w:pStyle w:val="BodyText"/>
        <w:spacing w:before="120" w:line="257" w:lineRule="auto"/>
        <w:ind w:left="0" w:right="720"/>
        <w:jc w:val="both"/>
      </w:pPr>
      <w:r>
        <w:rPr>
          <w:rFonts w:ascii="Segoe UI" w:hAnsi="Segoe UI" w:cs="Segoe UI"/>
          <w:color w:val="24292E"/>
          <w:shd w:val="clear" w:color="auto" w:fill="FFFFFF"/>
        </w:rPr>
        <w:t>Reference:</w:t>
      </w:r>
      <w:r w:rsidRPr="00900C22">
        <w:t xml:space="preserve"> </w:t>
      </w:r>
    </w:p>
    <w:p w14:paraId="07227420" w14:textId="2AFE2F71" w:rsidR="00900C22" w:rsidRDefault="00900C22" w:rsidP="00900C22">
      <w:pPr>
        <w:pStyle w:val="BodyText"/>
        <w:numPr>
          <w:ilvl w:val="0"/>
          <w:numId w:val="2"/>
        </w:numPr>
        <w:spacing w:before="120" w:line="257" w:lineRule="auto"/>
        <w:ind w:right="720"/>
        <w:jc w:val="both"/>
        <w:rPr>
          <w:rFonts w:ascii="Segoe UI" w:hAnsi="Segoe UI" w:cs="Segoe UI"/>
          <w:color w:val="24292E"/>
          <w:shd w:val="clear" w:color="auto" w:fill="FFFFFF"/>
        </w:rPr>
      </w:pPr>
      <w:hyperlink r:id="rId7" w:history="1">
        <w:r w:rsidRPr="008D29CD">
          <w:rPr>
            <w:rStyle w:val="Hyperlink"/>
            <w:rFonts w:ascii="Segoe UI" w:hAnsi="Segoe UI" w:cs="Segoe UI"/>
            <w:shd w:val="clear" w:color="auto" w:fill="FFFFFF"/>
          </w:rPr>
          <w:t>https://github.com/X-zhangyang/Real-World-Masked-Face-Dataset</w:t>
        </w:r>
      </w:hyperlink>
      <w:bookmarkStart w:id="0" w:name="_GoBack"/>
      <w:bookmarkEnd w:id="0"/>
    </w:p>
    <w:p w14:paraId="0D5A2658" w14:textId="6568DBF0" w:rsidR="00900C22" w:rsidRPr="00F54F5E" w:rsidRDefault="00900C22" w:rsidP="00900C22">
      <w:pPr>
        <w:pStyle w:val="BodyText"/>
        <w:numPr>
          <w:ilvl w:val="0"/>
          <w:numId w:val="2"/>
        </w:numPr>
        <w:spacing w:before="120" w:line="257" w:lineRule="auto"/>
        <w:ind w:right="720"/>
        <w:jc w:val="both"/>
        <w:rPr>
          <w:rFonts w:ascii="Segoe UI" w:hAnsi="Segoe UI" w:cs="Segoe UI"/>
          <w:color w:val="24292E"/>
          <w:shd w:val="clear" w:color="auto" w:fill="FFFFFF"/>
        </w:rPr>
      </w:pPr>
      <w:hyperlink r:id="rId8" w:history="1">
        <w:r w:rsidRPr="008D29CD">
          <w:rPr>
            <w:rStyle w:val="Hyperlink"/>
            <w:rFonts w:ascii="Segoe UI" w:hAnsi="Segoe UI" w:cs="Segoe UI"/>
            <w:shd w:val="clear" w:color="auto" w:fill="FFFFFF"/>
          </w:rPr>
          <w:t>https://papers.ssrn.com/sol3/papers.cfm?abstract_id=3663305</w:t>
        </w:r>
      </w:hyperlink>
      <w:r>
        <w:rPr>
          <w:rFonts w:ascii="Segoe UI" w:hAnsi="Segoe UI" w:cs="Segoe UI"/>
          <w:color w:val="24292E"/>
          <w:shd w:val="clear" w:color="auto" w:fill="FFFFFF"/>
        </w:rPr>
        <w:t xml:space="preserve"> </w:t>
      </w:r>
    </w:p>
    <w:sectPr w:rsidR="00900C22" w:rsidRPr="00F54F5E" w:rsidSect="00900C22">
      <w:headerReference w:type="default" r:id="rId9"/>
      <w:type w:val="continuous"/>
      <w:pgSz w:w="12240" w:h="15840"/>
      <w:pgMar w:top="1080" w:right="1080" w:bottom="108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86612" w14:textId="77777777" w:rsidR="007F1C98" w:rsidRDefault="007F1C98" w:rsidP="0019506E">
      <w:r>
        <w:separator/>
      </w:r>
    </w:p>
  </w:endnote>
  <w:endnote w:type="continuationSeparator" w:id="0">
    <w:p w14:paraId="666F10D8" w14:textId="77777777" w:rsidR="007F1C98" w:rsidRDefault="007F1C98" w:rsidP="00195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622EF" w14:textId="77777777" w:rsidR="007F1C98" w:rsidRDefault="007F1C98" w:rsidP="0019506E">
      <w:r>
        <w:separator/>
      </w:r>
    </w:p>
  </w:footnote>
  <w:footnote w:type="continuationSeparator" w:id="0">
    <w:p w14:paraId="49095072" w14:textId="77777777" w:rsidR="007F1C98" w:rsidRDefault="007F1C98" w:rsidP="00195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E460F" w14:textId="4683B1D3" w:rsidR="0019506E" w:rsidRPr="0019506E" w:rsidRDefault="0019506E" w:rsidP="0019506E">
    <w:pPr>
      <w:pStyle w:val="Header"/>
      <w:jc w:val="right"/>
      <w:rPr>
        <w:b/>
        <w:bCs/>
      </w:rPr>
    </w:pPr>
    <w:r w:rsidRPr="0019506E">
      <w:rPr>
        <w:b/>
        <w:bCs/>
      </w:rPr>
      <w:t>SPECIAL TOPICS IN AI –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A340B"/>
    <w:multiLevelType w:val="hybridMultilevel"/>
    <w:tmpl w:val="7636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16D9E"/>
    <w:multiLevelType w:val="hybridMultilevel"/>
    <w:tmpl w:val="363AA8EC"/>
    <w:lvl w:ilvl="0" w:tplc="F5487032">
      <w:numFmt w:val="bullet"/>
      <w:lvlText w:val=""/>
      <w:lvlJc w:val="left"/>
      <w:pPr>
        <w:ind w:left="864" w:hanging="360"/>
      </w:pPr>
      <w:rPr>
        <w:rFonts w:ascii="Symbol" w:eastAsia="Symbol" w:hAnsi="Symbol" w:cs="Symbol" w:hint="default"/>
        <w:w w:val="100"/>
        <w:sz w:val="22"/>
        <w:szCs w:val="22"/>
        <w:lang w:val="en-US" w:eastAsia="en-US" w:bidi="ar-SA"/>
      </w:rPr>
    </w:lvl>
    <w:lvl w:ilvl="1" w:tplc="A350A868">
      <w:numFmt w:val="bullet"/>
      <w:lvlText w:val="o"/>
      <w:lvlJc w:val="left"/>
      <w:pPr>
        <w:ind w:left="1585" w:hanging="361"/>
      </w:pPr>
      <w:rPr>
        <w:rFonts w:ascii="Courier New" w:eastAsia="Courier New" w:hAnsi="Courier New" w:cs="Courier New" w:hint="default"/>
        <w:w w:val="100"/>
        <w:sz w:val="22"/>
        <w:szCs w:val="22"/>
        <w:lang w:val="en-US" w:eastAsia="en-US" w:bidi="ar-SA"/>
      </w:rPr>
    </w:lvl>
    <w:lvl w:ilvl="2" w:tplc="081681C8">
      <w:numFmt w:val="bullet"/>
      <w:lvlText w:val="•"/>
      <w:lvlJc w:val="left"/>
      <w:pPr>
        <w:ind w:left="2604" w:hanging="361"/>
      </w:pPr>
      <w:rPr>
        <w:rFonts w:hint="default"/>
        <w:lang w:val="en-US" w:eastAsia="en-US" w:bidi="ar-SA"/>
      </w:rPr>
    </w:lvl>
    <w:lvl w:ilvl="3" w:tplc="56E06B86">
      <w:numFmt w:val="bullet"/>
      <w:lvlText w:val="•"/>
      <w:lvlJc w:val="left"/>
      <w:pPr>
        <w:ind w:left="3628" w:hanging="361"/>
      </w:pPr>
      <w:rPr>
        <w:rFonts w:hint="default"/>
        <w:lang w:val="en-US" w:eastAsia="en-US" w:bidi="ar-SA"/>
      </w:rPr>
    </w:lvl>
    <w:lvl w:ilvl="4" w:tplc="59849CF2">
      <w:numFmt w:val="bullet"/>
      <w:lvlText w:val="•"/>
      <w:lvlJc w:val="left"/>
      <w:pPr>
        <w:ind w:left="4653" w:hanging="361"/>
      </w:pPr>
      <w:rPr>
        <w:rFonts w:hint="default"/>
        <w:lang w:val="en-US" w:eastAsia="en-US" w:bidi="ar-SA"/>
      </w:rPr>
    </w:lvl>
    <w:lvl w:ilvl="5" w:tplc="55843B8A">
      <w:numFmt w:val="bullet"/>
      <w:lvlText w:val="•"/>
      <w:lvlJc w:val="left"/>
      <w:pPr>
        <w:ind w:left="5677" w:hanging="361"/>
      </w:pPr>
      <w:rPr>
        <w:rFonts w:hint="default"/>
        <w:lang w:val="en-US" w:eastAsia="en-US" w:bidi="ar-SA"/>
      </w:rPr>
    </w:lvl>
    <w:lvl w:ilvl="6" w:tplc="8B4C5D4C">
      <w:numFmt w:val="bullet"/>
      <w:lvlText w:val="•"/>
      <w:lvlJc w:val="left"/>
      <w:pPr>
        <w:ind w:left="6702" w:hanging="361"/>
      </w:pPr>
      <w:rPr>
        <w:rFonts w:hint="default"/>
        <w:lang w:val="en-US" w:eastAsia="en-US" w:bidi="ar-SA"/>
      </w:rPr>
    </w:lvl>
    <w:lvl w:ilvl="7" w:tplc="C88C46FA">
      <w:numFmt w:val="bullet"/>
      <w:lvlText w:val="•"/>
      <w:lvlJc w:val="left"/>
      <w:pPr>
        <w:ind w:left="7726" w:hanging="361"/>
      </w:pPr>
      <w:rPr>
        <w:rFonts w:hint="default"/>
        <w:lang w:val="en-US" w:eastAsia="en-US" w:bidi="ar-SA"/>
      </w:rPr>
    </w:lvl>
    <w:lvl w:ilvl="8" w:tplc="444694E8">
      <w:numFmt w:val="bullet"/>
      <w:lvlText w:val="•"/>
      <w:lvlJc w:val="left"/>
      <w:pPr>
        <w:ind w:left="8751"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62"/>
    <w:rsid w:val="0019506E"/>
    <w:rsid w:val="00264798"/>
    <w:rsid w:val="002A6812"/>
    <w:rsid w:val="00350875"/>
    <w:rsid w:val="00370D50"/>
    <w:rsid w:val="00705BC2"/>
    <w:rsid w:val="007B4CAB"/>
    <w:rsid w:val="007F1C98"/>
    <w:rsid w:val="00826969"/>
    <w:rsid w:val="008C07F6"/>
    <w:rsid w:val="00900C22"/>
    <w:rsid w:val="00A36397"/>
    <w:rsid w:val="00B51A9F"/>
    <w:rsid w:val="00B845B1"/>
    <w:rsid w:val="00CB3007"/>
    <w:rsid w:val="00D84AED"/>
    <w:rsid w:val="00D90062"/>
    <w:rsid w:val="00DF3EBF"/>
    <w:rsid w:val="00E35E52"/>
    <w:rsid w:val="00F370F8"/>
    <w:rsid w:val="00F5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305C"/>
  <w15:docId w15:val="{44C43F41-972C-4872-9CFE-B88AC9D0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6"/>
      <w:ind w:left="144"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4"/>
    </w:pPr>
  </w:style>
  <w:style w:type="paragraph" w:styleId="Title">
    <w:name w:val="Title"/>
    <w:basedOn w:val="Normal"/>
    <w:uiPriority w:val="10"/>
    <w:qFormat/>
    <w:pPr>
      <w:spacing w:before="1"/>
      <w:ind w:right="1"/>
      <w:jc w:val="center"/>
    </w:pPr>
    <w:rPr>
      <w:b/>
      <w:bCs/>
      <w:sz w:val="36"/>
      <w:szCs w:val="36"/>
    </w:rPr>
  </w:style>
  <w:style w:type="paragraph" w:styleId="ListParagraph">
    <w:name w:val="List Paragraph"/>
    <w:basedOn w:val="Normal"/>
    <w:uiPriority w:val="1"/>
    <w:qFormat/>
    <w:pPr>
      <w:spacing w:before="18"/>
      <w:ind w:left="86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0875"/>
    <w:rPr>
      <w:color w:val="0000FF" w:themeColor="hyperlink"/>
      <w:u w:val="single"/>
    </w:rPr>
  </w:style>
  <w:style w:type="character" w:styleId="UnresolvedMention">
    <w:name w:val="Unresolved Mention"/>
    <w:basedOn w:val="DefaultParagraphFont"/>
    <w:uiPriority w:val="99"/>
    <w:semiHidden/>
    <w:unhideWhenUsed/>
    <w:rsid w:val="00350875"/>
    <w:rPr>
      <w:color w:val="605E5C"/>
      <w:shd w:val="clear" w:color="auto" w:fill="E1DFDD"/>
    </w:rPr>
  </w:style>
  <w:style w:type="character" w:customStyle="1" w:styleId="textlayer--absolute">
    <w:name w:val="textlayer--absolute"/>
    <w:basedOn w:val="DefaultParagraphFont"/>
    <w:rsid w:val="00705BC2"/>
  </w:style>
  <w:style w:type="table" w:styleId="TableGrid">
    <w:name w:val="Table Grid"/>
    <w:basedOn w:val="TableNormal"/>
    <w:uiPriority w:val="39"/>
    <w:rsid w:val="00E35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506E"/>
    <w:pPr>
      <w:tabs>
        <w:tab w:val="center" w:pos="4680"/>
        <w:tab w:val="right" w:pos="9360"/>
      </w:tabs>
    </w:pPr>
  </w:style>
  <w:style w:type="character" w:customStyle="1" w:styleId="HeaderChar">
    <w:name w:val="Header Char"/>
    <w:basedOn w:val="DefaultParagraphFont"/>
    <w:link w:val="Header"/>
    <w:uiPriority w:val="99"/>
    <w:rsid w:val="0019506E"/>
    <w:rPr>
      <w:rFonts w:ascii="Carlito" w:eastAsia="Carlito" w:hAnsi="Carlito" w:cs="Carlito"/>
    </w:rPr>
  </w:style>
  <w:style w:type="paragraph" w:styleId="Footer">
    <w:name w:val="footer"/>
    <w:basedOn w:val="Normal"/>
    <w:link w:val="FooterChar"/>
    <w:uiPriority w:val="99"/>
    <w:unhideWhenUsed/>
    <w:rsid w:val="0019506E"/>
    <w:pPr>
      <w:tabs>
        <w:tab w:val="center" w:pos="4680"/>
        <w:tab w:val="right" w:pos="9360"/>
      </w:tabs>
    </w:pPr>
  </w:style>
  <w:style w:type="character" w:customStyle="1" w:styleId="FooterChar">
    <w:name w:val="Footer Char"/>
    <w:basedOn w:val="DefaultParagraphFont"/>
    <w:link w:val="Footer"/>
    <w:uiPriority w:val="99"/>
    <w:rsid w:val="0019506E"/>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663305" TargetMode="External"/><Relationship Id="rId3" Type="http://schemas.openxmlformats.org/officeDocument/2006/relationships/settings" Target="settings.xml"/><Relationship Id="rId7" Type="http://schemas.openxmlformats.org/officeDocument/2006/relationships/hyperlink" Target="https://github.com/X-zhangyang/Real-World-Masked-Fac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Lal</dc:creator>
  <cp:lastModifiedBy>Mounica Subramani</cp:lastModifiedBy>
  <cp:revision>7</cp:revision>
  <dcterms:created xsi:type="dcterms:W3CDTF">2020-11-16T17:19:00Z</dcterms:created>
  <dcterms:modified xsi:type="dcterms:W3CDTF">2020-11-17T04:08:00Z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2019-10-19T00:00:00Z</vt:filetime>
  </property>
  <property fmtid="{D5CDD505-2E9C-101B-9397-08002B2CF9AE}" pid="3" name="Creator">
    <vt:lpwstr>Microsoft® Word for Office 365</vt:lpwstr>
  </property>
  <property fmtid="{D5CDD505-2E9C-101B-9397-08002B2CF9AE}" pid="4" name="LastSaved">
    <vt:filetime>2020-11-16T00:00:00Z</vt:filetime>
  </property>
</Properties>
</file>