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EB295" w14:textId="77777777" w:rsidR="00475782" w:rsidRPr="007012FF" w:rsidRDefault="00000000">
      <w:pPr>
        <w:rPr>
          <w:b/>
          <w:bCs/>
          <w:sz w:val="36"/>
          <w:szCs w:val="36"/>
        </w:rPr>
      </w:pPr>
      <w:r w:rsidRPr="007012FF">
        <w:rPr>
          <w:b/>
          <w:bCs/>
          <w:sz w:val="36"/>
          <w:szCs w:val="36"/>
        </w:rPr>
        <w:t>Guardrails Playground Frontend Plan</w:t>
      </w:r>
    </w:p>
    <w:p w14:paraId="1ACD5927" w14:textId="77777777" w:rsidR="00475782" w:rsidRPr="007012FF" w:rsidRDefault="00000000">
      <w:pPr>
        <w:rPr>
          <w:b/>
          <w:bCs/>
          <w:sz w:val="28"/>
          <w:szCs w:val="28"/>
        </w:rPr>
      </w:pPr>
      <w:r w:rsidRPr="007012FF">
        <w:rPr>
          <w:b/>
          <w:bCs/>
          <w:sz w:val="28"/>
          <w:szCs w:val="28"/>
        </w:rPr>
        <w:t>Overall Navigation</w:t>
      </w:r>
    </w:p>
    <w:p w14:paraId="52E1EF8E" w14:textId="77777777" w:rsidR="00475782" w:rsidRDefault="00000000">
      <w:r>
        <w:t>The application will use a simple sidebar navigation with these pages:</w:t>
      </w:r>
    </w:p>
    <w:p w14:paraId="40AFF1E1" w14:textId="77777777" w:rsidR="00475782" w:rsidRDefault="00000000">
      <w:r>
        <w:t>- Home</w:t>
      </w:r>
    </w:p>
    <w:p w14:paraId="38DF0FAB" w14:textId="77777777" w:rsidR="00475782" w:rsidRDefault="00000000">
      <w:r>
        <w:t>- Content Moderation</w:t>
      </w:r>
    </w:p>
    <w:p w14:paraId="6068DF2C" w14:textId="77777777" w:rsidR="00475782" w:rsidRDefault="00000000">
      <w:r>
        <w:t>- PII Detection</w:t>
      </w:r>
    </w:p>
    <w:p w14:paraId="324682D6" w14:textId="77777777" w:rsidR="00475782" w:rsidRDefault="00000000">
      <w:r>
        <w:t>- Prompt Injection Detection</w:t>
      </w:r>
    </w:p>
    <w:p w14:paraId="56161C24" w14:textId="2EDCDF2D" w:rsidR="00475782" w:rsidRDefault="00000000">
      <w:r>
        <w:t>Each security mechanism will have its own page so the app feels organized without forcing everything into one screen.</w:t>
      </w:r>
    </w:p>
    <w:p w14:paraId="29426719" w14:textId="77777777" w:rsidR="00475782" w:rsidRPr="007012FF" w:rsidRDefault="00000000">
      <w:pPr>
        <w:rPr>
          <w:b/>
          <w:bCs/>
          <w:sz w:val="28"/>
          <w:szCs w:val="28"/>
        </w:rPr>
      </w:pPr>
      <w:r w:rsidRPr="007012FF">
        <w:rPr>
          <w:b/>
          <w:bCs/>
          <w:sz w:val="28"/>
          <w:szCs w:val="28"/>
        </w:rPr>
        <w:t>Page 1: Home / Overview</w:t>
      </w:r>
    </w:p>
    <w:p w14:paraId="7379F1A3" w14:textId="77777777" w:rsidR="00475782" w:rsidRDefault="00000000">
      <w:r w:rsidRPr="007012FF">
        <w:rPr>
          <w:b/>
          <w:bCs/>
          <w:sz w:val="24"/>
          <w:szCs w:val="24"/>
        </w:rPr>
        <w:t>Purpose</w:t>
      </w:r>
      <w:r>
        <w:t>: explain what the playground does and help users quickly choose a security mechanism.</w:t>
      </w:r>
    </w:p>
    <w:p w14:paraId="2837E5F7" w14:textId="77777777" w:rsidR="00475782" w:rsidRDefault="00000000">
      <w:r w:rsidRPr="007012FF">
        <w:rPr>
          <w:b/>
          <w:bCs/>
          <w:sz w:val="24"/>
          <w:szCs w:val="24"/>
        </w:rPr>
        <w:t>Main sections</w:t>
      </w:r>
      <w:r>
        <w:t>:</w:t>
      </w:r>
    </w:p>
    <w:p w14:paraId="037DF001" w14:textId="77777777" w:rsidR="00475782" w:rsidRDefault="00000000">
      <w:r>
        <w:t>- App title and short description</w:t>
      </w:r>
    </w:p>
    <w:p w14:paraId="116CFD7B" w14:textId="77777777" w:rsidR="00475782" w:rsidRDefault="00000000">
      <w:r>
        <w:t>- Three security mechanism cards: Content Moderation, PII Detection, and Prompt Injection Detection</w:t>
      </w:r>
    </w:p>
    <w:p w14:paraId="1D45041E" w14:textId="77777777" w:rsidR="00475782" w:rsidRDefault="00000000">
      <w:r>
        <w:t>- Each card shows the supported approaches for that mechanism</w:t>
      </w:r>
    </w:p>
    <w:p w14:paraId="7BBBC1B8" w14:textId="77777777" w:rsidR="00475782" w:rsidRDefault="00000000">
      <w:r>
        <w:t>- Each card includes a button or link to open the relevant mechanism page</w:t>
      </w:r>
    </w:p>
    <w:p w14:paraId="6D03B357" w14:textId="77777777" w:rsidR="00475782" w:rsidRPr="007012FF" w:rsidRDefault="00000000">
      <w:pPr>
        <w:rPr>
          <w:b/>
          <w:bCs/>
          <w:sz w:val="28"/>
          <w:szCs w:val="28"/>
        </w:rPr>
      </w:pPr>
      <w:r w:rsidRPr="007012FF">
        <w:rPr>
          <w:b/>
          <w:bCs/>
          <w:sz w:val="28"/>
          <w:szCs w:val="28"/>
        </w:rPr>
        <w:t>Page 2: Content Moderation</w:t>
      </w:r>
    </w:p>
    <w:p w14:paraId="4204086A" w14:textId="77777777" w:rsidR="00475782" w:rsidRDefault="00000000">
      <w:r w:rsidRPr="007012FF">
        <w:rPr>
          <w:b/>
          <w:bCs/>
          <w:sz w:val="24"/>
          <w:szCs w:val="24"/>
        </w:rPr>
        <w:t>Purpose</w:t>
      </w:r>
      <w:r>
        <w:t>: let users test all Content Moderation approaches.</w:t>
      </w:r>
    </w:p>
    <w:p w14:paraId="2FC3B56F" w14:textId="77777777" w:rsidR="00475782" w:rsidRDefault="00000000">
      <w:r w:rsidRPr="007012FF">
        <w:rPr>
          <w:b/>
          <w:bCs/>
          <w:sz w:val="24"/>
          <w:szCs w:val="24"/>
        </w:rPr>
        <w:t>Supported approaches</w:t>
      </w:r>
      <w:r>
        <w:t>:</w:t>
      </w:r>
    </w:p>
    <w:p w14:paraId="02141E86" w14:textId="77777777" w:rsidR="00475782" w:rsidRDefault="00000000">
      <w:r>
        <w:t>- LLM / system-prompt based</w:t>
      </w:r>
    </w:p>
    <w:p w14:paraId="58E39AD3" w14:textId="77777777" w:rsidR="00475782" w:rsidRDefault="00000000">
      <w:r>
        <w:t>- Embeddings-based</w:t>
      </w:r>
    </w:p>
    <w:p w14:paraId="2EB76793" w14:textId="77777777" w:rsidR="00475782" w:rsidRDefault="00000000">
      <w:r>
        <w:t>- Regex-based</w:t>
      </w:r>
    </w:p>
    <w:p w14:paraId="4D0D317E" w14:textId="77777777" w:rsidR="00475782" w:rsidRDefault="00000000">
      <w:r>
        <w:t xml:space="preserve">- </w:t>
      </w:r>
      <w:proofErr w:type="spellStart"/>
      <w:r>
        <w:t>ApplyGuardrails</w:t>
      </w:r>
      <w:proofErr w:type="spellEnd"/>
      <w:r>
        <w:t xml:space="preserve"> API</w:t>
      </w:r>
    </w:p>
    <w:p w14:paraId="0E30865E" w14:textId="77777777" w:rsidR="00475782" w:rsidRDefault="00000000">
      <w:r w:rsidRPr="007012FF">
        <w:rPr>
          <w:b/>
          <w:bCs/>
          <w:sz w:val="24"/>
          <w:szCs w:val="24"/>
        </w:rPr>
        <w:t>Layout</w:t>
      </w:r>
      <w:r>
        <w:t>:</w:t>
      </w:r>
    </w:p>
    <w:p w14:paraId="769F8495" w14:textId="77777777" w:rsidR="00475782" w:rsidRDefault="00000000">
      <w:r>
        <w:t>- Header: Content Moderation</w:t>
      </w:r>
    </w:p>
    <w:p w14:paraId="60AE506C" w14:textId="77777777" w:rsidR="00475782" w:rsidRDefault="00000000">
      <w:r>
        <w:t>- Approach selector</w:t>
      </w:r>
    </w:p>
    <w:p w14:paraId="1A5028A9" w14:textId="77777777" w:rsidR="00475782" w:rsidRDefault="00000000">
      <w:r>
        <w:t xml:space="preserve">- Runtime input </w:t>
      </w:r>
      <w:proofErr w:type="spellStart"/>
      <w:r>
        <w:t>textarea</w:t>
      </w:r>
      <w:proofErr w:type="spellEnd"/>
    </w:p>
    <w:p w14:paraId="1034A4AD" w14:textId="77777777" w:rsidR="00475782" w:rsidRDefault="00000000">
      <w:r>
        <w:t>- Sample input selector</w:t>
      </w:r>
    </w:p>
    <w:p w14:paraId="4E9E4D0D" w14:textId="77777777" w:rsidR="00475782" w:rsidRDefault="00000000">
      <w:r>
        <w:lastRenderedPageBreak/>
        <w:t>- Customization panel that changes based on the selected approach</w:t>
      </w:r>
    </w:p>
    <w:p w14:paraId="29FEBB26" w14:textId="77777777" w:rsidR="00475782" w:rsidRDefault="00000000">
      <w:r>
        <w:t>- Run Check button</w:t>
      </w:r>
    </w:p>
    <w:p w14:paraId="2C5E68F6" w14:textId="77777777" w:rsidR="00475782" w:rsidRDefault="00000000">
      <w:r>
        <w:t>- Results area showing decision, explanation, and raw output when enabled</w:t>
      </w:r>
    </w:p>
    <w:p w14:paraId="3CED7C22" w14:textId="09CDA16B" w:rsidR="00475782" w:rsidRDefault="00000000">
      <w:r w:rsidRPr="007012FF">
        <w:rPr>
          <w:b/>
          <w:bCs/>
          <w:sz w:val="24"/>
          <w:szCs w:val="24"/>
        </w:rPr>
        <w:t>Customization panel</w:t>
      </w:r>
      <w:r>
        <w:t>:</w:t>
      </w:r>
    </w:p>
    <w:p w14:paraId="7DC00B3A" w14:textId="77777777" w:rsidR="00475782" w:rsidRDefault="00000000">
      <w:r>
        <w:t>- LLM: system prompt, policy text, few-shot examples, model ID, temperature, maximum output tokens</w:t>
      </w:r>
    </w:p>
    <w:p w14:paraId="4B7B98F8" w14:textId="77777777" w:rsidR="00475782" w:rsidRDefault="00000000">
      <w:r>
        <w:t>- Embeddings: vector store ID, upload reference files, add manual reference text, top-K retrieval count</w:t>
      </w:r>
    </w:p>
    <w:p w14:paraId="5FA84752" w14:textId="77777777" w:rsidR="00475782" w:rsidRDefault="00000000">
      <w:r>
        <w:t>- Regex: current default rules, add custom rule, enable or disable custom rules</w:t>
      </w:r>
    </w:p>
    <w:p w14:paraId="55C4FDD6" w14:textId="77777777" w:rsidR="00475782" w:rsidRDefault="00000000">
      <w:r>
        <w:t xml:space="preserve">- </w:t>
      </w:r>
      <w:proofErr w:type="spellStart"/>
      <w:r>
        <w:t>ApplyGuardrails</w:t>
      </w:r>
      <w:proofErr w:type="spellEnd"/>
      <w:r>
        <w:t xml:space="preserve"> API: guardrail/config ID, compartment ID, OCI profile</w:t>
      </w:r>
    </w:p>
    <w:p w14:paraId="014AEDE9" w14:textId="77777777" w:rsidR="00475782" w:rsidRPr="007012FF" w:rsidRDefault="00000000">
      <w:pPr>
        <w:rPr>
          <w:b/>
          <w:bCs/>
          <w:sz w:val="28"/>
          <w:szCs w:val="28"/>
        </w:rPr>
      </w:pPr>
      <w:r w:rsidRPr="007012FF">
        <w:rPr>
          <w:b/>
          <w:bCs/>
          <w:sz w:val="28"/>
          <w:szCs w:val="28"/>
        </w:rPr>
        <w:t>Page 3: PII Detection</w:t>
      </w:r>
    </w:p>
    <w:p w14:paraId="3295BE17" w14:textId="77777777" w:rsidR="00475782" w:rsidRDefault="00000000">
      <w:r w:rsidRPr="007012FF">
        <w:rPr>
          <w:b/>
          <w:bCs/>
          <w:sz w:val="24"/>
          <w:szCs w:val="24"/>
        </w:rPr>
        <w:t>Purpose</w:t>
      </w:r>
      <w:r>
        <w:t>: let users test PII detection approaches.</w:t>
      </w:r>
    </w:p>
    <w:p w14:paraId="35AA45E9" w14:textId="77777777" w:rsidR="00475782" w:rsidRDefault="00000000">
      <w:r w:rsidRPr="007012FF">
        <w:rPr>
          <w:b/>
          <w:bCs/>
          <w:sz w:val="24"/>
          <w:szCs w:val="24"/>
        </w:rPr>
        <w:t>Supported approaches</w:t>
      </w:r>
      <w:r>
        <w:t>:</w:t>
      </w:r>
    </w:p>
    <w:p w14:paraId="6048BA8C" w14:textId="77777777" w:rsidR="00475782" w:rsidRDefault="00000000">
      <w:r>
        <w:t>- Regex-based</w:t>
      </w:r>
    </w:p>
    <w:p w14:paraId="6129662C" w14:textId="77777777" w:rsidR="00475782" w:rsidRDefault="00000000">
      <w:r>
        <w:t xml:space="preserve">- </w:t>
      </w:r>
      <w:proofErr w:type="spellStart"/>
      <w:r>
        <w:t>ApplyGuardrails</w:t>
      </w:r>
      <w:proofErr w:type="spellEnd"/>
      <w:r>
        <w:t xml:space="preserve"> API</w:t>
      </w:r>
    </w:p>
    <w:p w14:paraId="0C41939C" w14:textId="77777777" w:rsidR="00475782" w:rsidRDefault="00000000">
      <w:r w:rsidRPr="007012FF">
        <w:rPr>
          <w:b/>
          <w:bCs/>
          <w:sz w:val="24"/>
          <w:szCs w:val="24"/>
        </w:rPr>
        <w:t>Layout</w:t>
      </w:r>
      <w:r>
        <w:t>:</w:t>
      </w:r>
    </w:p>
    <w:p w14:paraId="4AC8712F" w14:textId="77777777" w:rsidR="00475782" w:rsidRDefault="00000000">
      <w:r>
        <w:t>- Header: PII Detection</w:t>
      </w:r>
    </w:p>
    <w:p w14:paraId="06AAE3AE" w14:textId="77777777" w:rsidR="00475782" w:rsidRDefault="00000000">
      <w:r>
        <w:t>- Approach selector</w:t>
      </w:r>
    </w:p>
    <w:p w14:paraId="64ED4840" w14:textId="77777777" w:rsidR="00475782" w:rsidRDefault="00000000">
      <w:r>
        <w:t xml:space="preserve">- Runtime input </w:t>
      </w:r>
      <w:proofErr w:type="spellStart"/>
      <w:r>
        <w:t>textarea</w:t>
      </w:r>
      <w:proofErr w:type="spellEnd"/>
    </w:p>
    <w:p w14:paraId="7DF9A85F" w14:textId="77777777" w:rsidR="00475782" w:rsidRDefault="00000000">
      <w:r>
        <w:t>- Sample input selector</w:t>
      </w:r>
    </w:p>
    <w:p w14:paraId="6DBD3EA4" w14:textId="77777777" w:rsidR="00475782" w:rsidRDefault="00000000">
      <w:r>
        <w:t>- Customization panel</w:t>
      </w:r>
    </w:p>
    <w:p w14:paraId="10191CC8" w14:textId="77777777" w:rsidR="00475782" w:rsidRDefault="00000000">
      <w:r>
        <w:t>- Run Check button</w:t>
      </w:r>
    </w:p>
    <w:p w14:paraId="2E71DA3B" w14:textId="77777777" w:rsidR="00475782" w:rsidRDefault="00000000">
      <w:r>
        <w:t>- Results area with decision, explanation, detected entities or matches, and raw output when enabled</w:t>
      </w:r>
    </w:p>
    <w:p w14:paraId="60CDDE67" w14:textId="52638FEB" w:rsidR="00475782" w:rsidRDefault="00000000">
      <w:r w:rsidRPr="007012FF">
        <w:rPr>
          <w:b/>
          <w:bCs/>
          <w:sz w:val="24"/>
          <w:szCs w:val="24"/>
        </w:rPr>
        <w:t>Customization panel</w:t>
      </w:r>
      <w:r>
        <w:t>:</w:t>
      </w:r>
    </w:p>
    <w:p w14:paraId="54D9EE82" w14:textId="77777777" w:rsidR="00475782" w:rsidRDefault="00000000">
      <w:r>
        <w:t>- Regex: default PII rules, add custom PII rule, enable or disable custom rules</w:t>
      </w:r>
    </w:p>
    <w:p w14:paraId="479FC9F1" w14:textId="77777777" w:rsidR="00475782" w:rsidRDefault="00000000">
      <w:r>
        <w:t xml:space="preserve">- </w:t>
      </w:r>
      <w:proofErr w:type="spellStart"/>
      <w:r>
        <w:t>ApplyGuardrails</w:t>
      </w:r>
      <w:proofErr w:type="spellEnd"/>
      <w:r>
        <w:t xml:space="preserve"> API: guardrail/config ID, compartment ID, OCI profile</w:t>
      </w:r>
    </w:p>
    <w:p w14:paraId="5812FEC9" w14:textId="77777777" w:rsidR="00475782" w:rsidRPr="007012FF" w:rsidRDefault="00000000">
      <w:pPr>
        <w:rPr>
          <w:b/>
          <w:bCs/>
          <w:sz w:val="28"/>
          <w:szCs w:val="28"/>
        </w:rPr>
      </w:pPr>
      <w:r w:rsidRPr="007012FF">
        <w:rPr>
          <w:b/>
          <w:bCs/>
          <w:sz w:val="28"/>
          <w:szCs w:val="28"/>
        </w:rPr>
        <w:t>Page 4: Prompt Injection Detection</w:t>
      </w:r>
    </w:p>
    <w:p w14:paraId="6BC555DC" w14:textId="77777777" w:rsidR="00475782" w:rsidRDefault="00000000">
      <w:r w:rsidRPr="007012FF">
        <w:rPr>
          <w:b/>
          <w:bCs/>
          <w:sz w:val="24"/>
          <w:szCs w:val="24"/>
        </w:rPr>
        <w:t>Purpose</w:t>
      </w:r>
      <w:r>
        <w:t>: let users test prompt injection detection approaches.</w:t>
      </w:r>
    </w:p>
    <w:p w14:paraId="0C7BC7E5" w14:textId="77777777" w:rsidR="00475782" w:rsidRDefault="00000000">
      <w:r w:rsidRPr="007012FF">
        <w:rPr>
          <w:b/>
          <w:bCs/>
          <w:sz w:val="24"/>
          <w:szCs w:val="24"/>
        </w:rPr>
        <w:t>Supported approaches</w:t>
      </w:r>
      <w:r>
        <w:t>:</w:t>
      </w:r>
    </w:p>
    <w:p w14:paraId="03B0501F" w14:textId="77777777" w:rsidR="00475782" w:rsidRDefault="00000000">
      <w:r>
        <w:t>- LLM / system-prompt based</w:t>
      </w:r>
    </w:p>
    <w:p w14:paraId="1DFE6405" w14:textId="77777777" w:rsidR="00475782" w:rsidRDefault="00000000">
      <w:r>
        <w:lastRenderedPageBreak/>
        <w:t>- Regex-based</w:t>
      </w:r>
    </w:p>
    <w:p w14:paraId="434FD47B" w14:textId="77777777" w:rsidR="00475782" w:rsidRDefault="00000000">
      <w:r>
        <w:t xml:space="preserve">- </w:t>
      </w:r>
      <w:proofErr w:type="spellStart"/>
      <w:r>
        <w:t>ApplyGuardrails</w:t>
      </w:r>
      <w:proofErr w:type="spellEnd"/>
      <w:r>
        <w:t xml:space="preserve"> API</w:t>
      </w:r>
    </w:p>
    <w:p w14:paraId="68974328" w14:textId="77777777" w:rsidR="00475782" w:rsidRDefault="00000000">
      <w:r w:rsidRPr="007012FF">
        <w:rPr>
          <w:b/>
          <w:bCs/>
          <w:sz w:val="24"/>
          <w:szCs w:val="24"/>
        </w:rPr>
        <w:t>Layout</w:t>
      </w:r>
      <w:r>
        <w:t>:</w:t>
      </w:r>
    </w:p>
    <w:p w14:paraId="0DF83285" w14:textId="77777777" w:rsidR="00475782" w:rsidRDefault="00000000">
      <w:r>
        <w:t>- Header: Prompt Injection Detection</w:t>
      </w:r>
    </w:p>
    <w:p w14:paraId="05B6DBC1" w14:textId="77777777" w:rsidR="00475782" w:rsidRDefault="00000000">
      <w:r>
        <w:t>- Approach selector</w:t>
      </w:r>
    </w:p>
    <w:p w14:paraId="531940DF" w14:textId="77777777" w:rsidR="00475782" w:rsidRDefault="00000000">
      <w:r>
        <w:t xml:space="preserve">- Runtime input </w:t>
      </w:r>
      <w:proofErr w:type="spellStart"/>
      <w:r>
        <w:t>textarea</w:t>
      </w:r>
      <w:proofErr w:type="spellEnd"/>
    </w:p>
    <w:p w14:paraId="0ADA88FA" w14:textId="77777777" w:rsidR="00475782" w:rsidRDefault="00000000">
      <w:r>
        <w:t>- Sample input selector</w:t>
      </w:r>
    </w:p>
    <w:p w14:paraId="7CC589C0" w14:textId="77777777" w:rsidR="00475782" w:rsidRDefault="00000000">
      <w:r>
        <w:t>- Customization panel</w:t>
      </w:r>
    </w:p>
    <w:p w14:paraId="41428E06" w14:textId="77777777" w:rsidR="00475782" w:rsidRDefault="00000000">
      <w:r>
        <w:t>- Run Check button</w:t>
      </w:r>
    </w:p>
    <w:p w14:paraId="314F5F03" w14:textId="77777777" w:rsidR="00475782" w:rsidRDefault="00000000">
      <w:r>
        <w:t>- Results area showing decision, explanation, and raw output when enabled</w:t>
      </w:r>
    </w:p>
    <w:p w14:paraId="4CFCBFF8" w14:textId="2A7129F6" w:rsidR="00475782" w:rsidRDefault="00000000">
      <w:r w:rsidRPr="007012FF">
        <w:rPr>
          <w:b/>
          <w:bCs/>
          <w:sz w:val="24"/>
          <w:szCs w:val="24"/>
        </w:rPr>
        <w:t>Customization panel</w:t>
      </w:r>
      <w:r>
        <w:t>:</w:t>
      </w:r>
    </w:p>
    <w:p w14:paraId="175D6AAF" w14:textId="77777777" w:rsidR="00475782" w:rsidRDefault="00000000">
      <w:r>
        <w:t>- LLM: system prompt, policy text, few-shot examples, model ID, temperature, maximum output tokens</w:t>
      </w:r>
    </w:p>
    <w:p w14:paraId="75D26A07" w14:textId="77777777" w:rsidR="00475782" w:rsidRDefault="00000000">
      <w:r>
        <w:t>- Regex: default injection rules, add custom rule, enable or disable custom rules</w:t>
      </w:r>
    </w:p>
    <w:p w14:paraId="243A8010" w14:textId="77777777" w:rsidR="00475782" w:rsidRDefault="00000000">
      <w:r>
        <w:t xml:space="preserve">- </w:t>
      </w:r>
      <w:proofErr w:type="spellStart"/>
      <w:r>
        <w:t>ApplyGuardrails</w:t>
      </w:r>
      <w:proofErr w:type="spellEnd"/>
      <w:r>
        <w:t xml:space="preserve"> API: guardrail/config ID, compartment ID, OCI profile</w:t>
      </w:r>
    </w:p>
    <w:p w14:paraId="5AC5915D" w14:textId="77777777" w:rsidR="007012FF" w:rsidRDefault="007012FF"/>
    <w:p w14:paraId="3FB91496" w14:textId="77777777" w:rsidR="007012FF" w:rsidRDefault="007012FF"/>
    <w:p w14:paraId="734FA07B" w14:textId="77777777" w:rsidR="00475782" w:rsidRPr="007012FF" w:rsidRDefault="00000000">
      <w:pPr>
        <w:rPr>
          <w:b/>
          <w:bCs/>
          <w:sz w:val="28"/>
          <w:szCs w:val="28"/>
        </w:rPr>
      </w:pPr>
      <w:r w:rsidRPr="007012FF">
        <w:rPr>
          <w:b/>
          <w:bCs/>
          <w:sz w:val="28"/>
          <w:szCs w:val="28"/>
        </w:rPr>
        <w:t>Common Interaction Pattern</w:t>
      </w:r>
    </w:p>
    <w:p w14:paraId="50CC7124" w14:textId="77777777" w:rsidR="00475782" w:rsidRDefault="00000000">
      <w:r>
        <w:t>Each mechanism page should follow the same workflow:</w:t>
      </w:r>
    </w:p>
    <w:p w14:paraId="4E1D3FA1" w14:textId="77777777" w:rsidR="00475782" w:rsidRDefault="00000000">
      <w:r>
        <w:t>1. Choose the security mechanism page</w:t>
      </w:r>
    </w:p>
    <w:p w14:paraId="531EDD40" w14:textId="77777777" w:rsidR="00475782" w:rsidRDefault="00000000">
      <w:r>
        <w:t>2. Choose an approach</w:t>
      </w:r>
    </w:p>
    <w:p w14:paraId="621AD151" w14:textId="77777777" w:rsidR="00475782" w:rsidRDefault="00000000">
      <w:r>
        <w:t>3. Customize that approach if needed</w:t>
      </w:r>
    </w:p>
    <w:p w14:paraId="39DCEDF0" w14:textId="77777777" w:rsidR="00475782" w:rsidRDefault="00000000">
      <w:r>
        <w:t xml:space="preserve">4. Enter runtime text in the </w:t>
      </w:r>
      <w:proofErr w:type="spellStart"/>
      <w:r>
        <w:t>textarea</w:t>
      </w:r>
      <w:proofErr w:type="spellEnd"/>
    </w:p>
    <w:p w14:paraId="6BA0DE09" w14:textId="77777777" w:rsidR="00475782" w:rsidRDefault="00000000">
      <w:r>
        <w:t>5. Run the check</w:t>
      </w:r>
    </w:p>
    <w:p w14:paraId="1572F4E9" w14:textId="77777777" w:rsidR="00475782" w:rsidRDefault="00000000">
      <w:r>
        <w:t>6. Review the decision, explanation, and raw output</w:t>
      </w:r>
    </w:p>
    <w:p w14:paraId="5BBB97A1" w14:textId="692F692A" w:rsidR="00475782" w:rsidRDefault="00475782"/>
    <w:sectPr w:rsidR="0047578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60459" w14:textId="77777777" w:rsidR="00B17112" w:rsidRDefault="00B17112" w:rsidP="007012FF">
      <w:pPr>
        <w:spacing w:after="0" w:line="240" w:lineRule="auto"/>
      </w:pPr>
      <w:r>
        <w:separator/>
      </w:r>
    </w:p>
  </w:endnote>
  <w:endnote w:type="continuationSeparator" w:id="0">
    <w:p w14:paraId="4E806558" w14:textId="77777777" w:rsidR="00B17112" w:rsidRDefault="00B17112" w:rsidP="00701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A2445" w14:textId="77777777" w:rsidR="007012FF" w:rsidRDefault="007012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D78AF" w14:textId="77777777" w:rsidR="007012FF" w:rsidRDefault="007012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DE95C" w14:textId="77777777" w:rsidR="007012FF" w:rsidRDefault="007012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C356D" w14:textId="77777777" w:rsidR="00B17112" w:rsidRDefault="00B17112" w:rsidP="007012FF">
      <w:pPr>
        <w:spacing w:after="0" w:line="240" w:lineRule="auto"/>
      </w:pPr>
      <w:r>
        <w:separator/>
      </w:r>
    </w:p>
  </w:footnote>
  <w:footnote w:type="continuationSeparator" w:id="0">
    <w:p w14:paraId="2E318D9C" w14:textId="77777777" w:rsidR="00B17112" w:rsidRDefault="00B17112" w:rsidP="007012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B5E33" w14:textId="77777777" w:rsidR="007012FF" w:rsidRDefault="007012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9CD1" w14:textId="77777777" w:rsidR="007012FF" w:rsidRDefault="007012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DAA6D" w14:textId="77777777" w:rsidR="007012FF" w:rsidRDefault="007012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5782"/>
    <w:rsid w:val="00475782"/>
    <w:rsid w:val="007012FF"/>
    <w:rsid w:val="00B1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9EB7"/>
  <w15:docId w15:val="{F81D8479-7A81-4C49-A774-F464CAB03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1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2FF"/>
  </w:style>
  <w:style w:type="paragraph" w:styleId="Footer">
    <w:name w:val="footer"/>
    <w:basedOn w:val="Normal"/>
    <w:link w:val="FooterChar"/>
    <w:uiPriority w:val="99"/>
    <w:unhideWhenUsed/>
    <w:rsid w:val="00701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Karri Surya Mounika</cp:lastModifiedBy>
  <cp:revision>2</cp:revision>
  <dcterms:created xsi:type="dcterms:W3CDTF">2026-05-05T10:05:00Z</dcterms:created>
  <dcterms:modified xsi:type="dcterms:W3CDTF">2026-05-05T10:14:00Z</dcterms:modified>
</cp:coreProperties>
</file>