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240" w:rsidRPr="00703334" w:rsidRDefault="00AE2240" w:rsidP="00AE2240">
      <w:pPr>
        <w:jc w:val="center"/>
      </w:pPr>
      <w:bookmarkStart w:id="0" w:name="_GoBack"/>
      <w:bookmarkEnd w:id="0"/>
      <w:r>
        <w:rPr>
          <w:b/>
          <w:sz w:val="36"/>
          <w:szCs w:val="36"/>
        </w:rPr>
        <w:t>Numbers and Strings</w:t>
      </w:r>
    </w:p>
    <w:p w:rsidR="00AE2240" w:rsidRDefault="00AE2240" w:rsidP="00AE2240">
      <w:pPr>
        <w:pStyle w:val="ListParagraph"/>
        <w:numPr>
          <w:ilvl w:val="0"/>
          <w:numId w:val="3"/>
        </w:numPr>
        <w:spacing w:line="48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Numbers</w:t>
      </w:r>
    </w:p>
    <w:p w:rsidR="00223AED" w:rsidRDefault="00BC2852" w:rsidP="00223AED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 Number Classes</w:t>
      </w:r>
    </w:p>
    <w:p w:rsidR="00DD0339" w:rsidRDefault="005635BB" w:rsidP="00DD033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java platform provides </w:t>
      </w:r>
      <w:r w:rsidRPr="001E5534">
        <w:rPr>
          <w:rFonts w:ascii="Verdana" w:hAnsi="Verdana"/>
          <w:color w:val="FF0000"/>
          <w:sz w:val="20"/>
          <w:szCs w:val="20"/>
        </w:rPr>
        <w:t xml:space="preserve">wrapper classes </w:t>
      </w:r>
      <w:r>
        <w:rPr>
          <w:rFonts w:ascii="Verdana" w:hAnsi="Verdana"/>
          <w:sz w:val="20"/>
          <w:szCs w:val="20"/>
        </w:rPr>
        <w:t>for each of the primitive data types.</w:t>
      </w:r>
    </w:p>
    <w:p w:rsidR="00DA5DDE" w:rsidRDefault="00DA5DDE" w:rsidP="00DD033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These classes wrap the </w:t>
      </w:r>
      <w:r w:rsidRPr="001E5534">
        <w:rPr>
          <w:rFonts w:ascii="Verdana" w:hAnsi="Verdana"/>
          <w:color w:val="FF0000"/>
          <w:sz w:val="20"/>
          <w:szCs w:val="20"/>
        </w:rPr>
        <w:t xml:space="preserve">primitive </w:t>
      </w:r>
      <w:r>
        <w:rPr>
          <w:rFonts w:ascii="Verdana" w:hAnsi="Verdana"/>
          <w:sz w:val="20"/>
          <w:szCs w:val="20"/>
        </w:rPr>
        <w:t xml:space="preserve">in an </w:t>
      </w:r>
      <w:r w:rsidRPr="001E5534">
        <w:rPr>
          <w:rFonts w:ascii="Verdana" w:hAnsi="Verdana"/>
          <w:color w:val="FF0000"/>
          <w:sz w:val="20"/>
          <w:szCs w:val="20"/>
        </w:rPr>
        <w:t>Object</w:t>
      </w:r>
      <w:r>
        <w:rPr>
          <w:rFonts w:ascii="Verdana" w:hAnsi="Verdana"/>
          <w:sz w:val="20"/>
          <w:szCs w:val="20"/>
        </w:rPr>
        <w:t>.</w:t>
      </w:r>
    </w:p>
    <w:p w:rsidR="006A7CD3" w:rsidRDefault="006A7CD3" w:rsidP="00DD033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wrapping is done by </w:t>
      </w:r>
      <w:r w:rsidRPr="001E5534">
        <w:rPr>
          <w:rFonts w:ascii="Verdana" w:hAnsi="Verdana"/>
          <w:color w:val="FF0000"/>
          <w:sz w:val="20"/>
          <w:szCs w:val="20"/>
        </w:rPr>
        <w:t>compiler</w:t>
      </w:r>
      <w:r>
        <w:rPr>
          <w:rFonts w:ascii="Verdana" w:hAnsi="Verdana"/>
          <w:sz w:val="20"/>
          <w:szCs w:val="20"/>
        </w:rPr>
        <w:t>.</w:t>
      </w:r>
    </w:p>
    <w:p w:rsidR="00FB6662" w:rsidRDefault="00280FCC" w:rsidP="00DD033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you use a primitive where an object is expected, the compiler </w:t>
      </w:r>
      <w:r w:rsidRPr="001E5534">
        <w:rPr>
          <w:rFonts w:ascii="Verdana" w:hAnsi="Verdana"/>
          <w:color w:val="FF0000"/>
          <w:sz w:val="20"/>
          <w:szCs w:val="20"/>
        </w:rPr>
        <w:t xml:space="preserve">boxes </w:t>
      </w:r>
      <w:r>
        <w:rPr>
          <w:rFonts w:ascii="Verdana" w:hAnsi="Verdana"/>
          <w:sz w:val="20"/>
          <w:szCs w:val="20"/>
        </w:rPr>
        <w:t>the primitive in its wrapper classes for you.</w:t>
      </w:r>
    </w:p>
    <w:p w:rsidR="00280FCC" w:rsidRDefault="00FB6662" w:rsidP="00DD033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you </w:t>
      </w:r>
      <w:r w:rsidR="001E5534">
        <w:rPr>
          <w:rFonts w:ascii="Verdana" w:hAnsi="Verdana"/>
          <w:sz w:val="20"/>
          <w:szCs w:val="20"/>
        </w:rPr>
        <w:t xml:space="preserve">use </w:t>
      </w:r>
      <w:r w:rsidR="00F54E88">
        <w:rPr>
          <w:rFonts w:ascii="Verdana" w:hAnsi="Verdana"/>
          <w:sz w:val="20"/>
          <w:szCs w:val="20"/>
        </w:rPr>
        <w:t>a number object when a</w:t>
      </w:r>
      <w:r>
        <w:rPr>
          <w:rFonts w:ascii="Verdana" w:hAnsi="Verdana"/>
          <w:sz w:val="20"/>
          <w:szCs w:val="20"/>
        </w:rPr>
        <w:t xml:space="preserve"> primitive is expected, the compiler </w:t>
      </w:r>
      <w:r w:rsidRPr="001E5534">
        <w:rPr>
          <w:rFonts w:ascii="Verdana" w:hAnsi="Verdana"/>
          <w:color w:val="FF0000"/>
          <w:sz w:val="20"/>
          <w:szCs w:val="20"/>
        </w:rPr>
        <w:t xml:space="preserve">unboxes </w:t>
      </w:r>
      <w:r>
        <w:rPr>
          <w:rFonts w:ascii="Verdana" w:hAnsi="Verdana"/>
          <w:sz w:val="20"/>
          <w:szCs w:val="20"/>
        </w:rPr>
        <w:t xml:space="preserve">the object for you. </w:t>
      </w:r>
      <w:r w:rsidR="00280FCC">
        <w:rPr>
          <w:rFonts w:ascii="Verdana" w:hAnsi="Verdana"/>
          <w:sz w:val="20"/>
          <w:szCs w:val="20"/>
        </w:rPr>
        <w:t xml:space="preserve"> </w:t>
      </w:r>
    </w:p>
    <w:p w:rsidR="006F27B4" w:rsidRDefault="006F27B4" w:rsidP="00DD033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All of the </w:t>
      </w:r>
      <w:r w:rsidRPr="00F76E5C">
        <w:rPr>
          <w:rFonts w:ascii="Verdana" w:hAnsi="Verdana"/>
          <w:color w:val="FF0000"/>
          <w:sz w:val="20"/>
          <w:szCs w:val="20"/>
        </w:rPr>
        <w:t xml:space="preserve">numeric </w:t>
      </w:r>
      <w:r>
        <w:rPr>
          <w:rFonts w:ascii="Verdana" w:hAnsi="Verdana"/>
          <w:sz w:val="20"/>
          <w:szCs w:val="20"/>
        </w:rPr>
        <w:t xml:space="preserve">wrapper classes are subclasses of the abstract class </w:t>
      </w:r>
      <w:r w:rsidRPr="00F76E5C">
        <w:rPr>
          <w:rFonts w:ascii="Verdana" w:hAnsi="Verdana"/>
          <w:color w:val="FF0000"/>
          <w:sz w:val="20"/>
          <w:szCs w:val="20"/>
        </w:rPr>
        <w:t>Number</w:t>
      </w:r>
      <w:r>
        <w:rPr>
          <w:rFonts w:ascii="Verdana" w:hAnsi="Verdana"/>
          <w:sz w:val="20"/>
          <w:szCs w:val="20"/>
        </w:rPr>
        <w:t>.</w:t>
      </w:r>
    </w:p>
    <w:p w:rsidR="000428CA" w:rsidRDefault="000428CA" w:rsidP="000428CA">
      <w:pPr>
        <w:pStyle w:val="ListParagraph"/>
        <w:spacing w:line="480" w:lineRule="auto"/>
        <w:ind w:left="1800"/>
        <w:rPr>
          <w:rFonts w:ascii="Verdana" w:hAnsi="Verdana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64D24111" wp14:editId="71171572">
            <wp:extent cx="3114675" cy="1419225"/>
            <wp:effectExtent l="0" t="0" r="9525" b="9525"/>
            <wp:docPr id="2" name="Picture 2" descr="The class hierarchy of Numb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class hierarchy of Number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8CA" w:rsidRDefault="00DC7089" w:rsidP="000428CA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There are four other </w:t>
      </w:r>
      <w:r w:rsidRPr="0091427E">
        <w:rPr>
          <w:rFonts w:ascii="Verdana" w:hAnsi="Verdana"/>
          <w:color w:val="FF0000"/>
          <w:sz w:val="20"/>
          <w:szCs w:val="20"/>
        </w:rPr>
        <w:t xml:space="preserve">subclasses </w:t>
      </w:r>
      <w:r>
        <w:rPr>
          <w:rFonts w:ascii="Verdana" w:hAnsi="Verdana"/>
          <w:sz w:val="20"/>
          <w:szCs w:val="20"/>
        </w:rPr>
        <w:t>of Number.</w:t>
      </w:r>
    </w:p>
    <w:p w:rsidR="00DC7089" w:rsidRDefault="0014508B" w:rsidP="00DC7089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BigDecimal</w:t>
      </w:r>
    </w:p>
    <w:p w:rsidR="0014508B" w:rsidRDefault="0014508B" w:rsidP="00DC7089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BigInterger</w:t>
      </w:r>
    </w:p>
    <w:p w:rsidR="0014508B" w:rsidRDefault="0014508B" w:rsidP="00DC7089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AtomicInterger</w:t>
      </w:r>
    </w:p>
    <w:p w:rsidR="0014508B" w:rsidRDefault="0014508B" w:rsidP="00DC7089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AtomicLong</w:t>
      </w:r>
    </w:p>
    <w:p w:rsidR="0085432C" w:rsidRDefault="0085432C" w:rsidP="0085432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following table list the instance methods that all the subclasses of the Number class implement.</w:t>
      </w:r>
    </w:p>
    <w:p w:rsidR="00AB5DA5" w:rsidRDefault="00AB5DA5" w:rsidP="00AB5DA5">
      <w:pPr>
        <w:spacing w:line="480" w:lineRule="auto"/>
        <w:rPr>
          <w:rFonts w:ascii="Verdana" w:hAnsi="Verdana"/>
          <w:sz w:val="20"/>
          <w:szCs w:val="20"/>
        </w:rPr>
      </w:pPr>
    </w:p>
    <w:p w:rsidR="00AB5DA5" w:rsidRDefault="00AB5DA5" w:rsidP="00AB5DA5">
      <w:pPr>
        <w:spacing w:line="480" w:lineRule="auto"/>
        <w:rPr>
          <w:rFonts w:ascii="Verdana" w:hAnsi="Verdana"/>
          <w:sz w:val="20"/>
          <w:szCs w:val="20"/>
        </w:rPr>
      </w:pPr>
    </w:p>
    <w:p w:rsidR="00AB5DA5" w:rsidRPr="00AB5DA5" w:rsidRDefault="00AB5DA5" w:rsidP="00AB5DA5">
      <w:pPr>
        <w:spacing w:line="480" w:lineRule="auto"/>
        <w:rPr>
          <w:rFonts w:ascii="Verdana" w:hAnsi="Verdana"/>
          <w:sz w:val="20"/>
          <w:szCs w:val="20"/>
        </w:rPr>
      </w:pPr>
    </w:p>
    <w:tbl>
      <w:tblPr>
        <w:tblW w:w="9214" w:type="dxa"/>
        <w:tblCellSpacing w:w="22" w:type="dxa"/>
        <w:tblInd w:w="9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This table lists methods implemented by all subclasses of Number"/>
      </w:tblPr>
      <w:tblGrid>
        <w:gridCol w:w="4111"/>
        <w:gridCol w:w="5103"/>
      </w:tblGrid>
      <w:tr w:rsidR="0012403D" w:rsidRPr="0012403D" w:rsidTr="00504B65">
        <w:trPr>
          <w:tblCellSpacing w:w="22" w:type="dxa"/>
        </w:trPr>
        <w:tc>
          <w:tcPr>
            <w:tcW w:w="9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403D" w:rsidRPr="0012403D" w:rsidRDefault="0012403D" w:rsidP="0012403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2403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Methods Implemented by all Subclasses of Number</w:t>
            </w:r>
          </w:p>
        </w:tc>
      </w:tr>
      <w:tr w:rsidR="0012403D" w:rsidRPr="0012403D" w:rsidTr="00504B65">
        <w:trPr>
          <w:tblCellSpacing w:w="22" w:type="dxa"/>
        </w:trPr>
        <w:tc>
          <w:tcPr>
            <w:tcW w:w="4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403D" w:rsidRPr="0012403D" w:rsidRDefault="0012403D" w:rsidP="0012403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2403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Method</w:t>
            </w:r>
          </w:p>
        </w:tc>
        <w:tc>
          <w:tcPr>
            <w:tcW w:w="5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403D" w:rsidRPr="0012403D" w:rsidRDefault="0012403D" w:rsidP="0012403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2403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Description</w:t>
            </w:r>
          </w:p>
        </w:tc>
      </w:tr>
      <w:tr w:rsidR="0012403D" w:rsidRPr="0012403D" w:rsidTr="00504B65">
        <w:trPr>
          <w:tblCellSpacing w:w="22" w:type="dxa"/>
        </w:trPr>
        <w:tc>
          <w:tcPr>
            <w:tcW w:w="4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403D" w:rsidRPr="0012403D" w:rsidRDefault="0012403D" w:rsidP="0012403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06760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byte byteValue()</w:t>
            </w:r>
            <w:r w:rsidRPr="0012403D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br/>
            </w:r>
            <w:r w:rsidRPr="00F06760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short shortValue()</w:t>
            </w:r>
            <w:r w:rsidRPr="0012403D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br/>
            </w:r>
            <w:r w:rsidRPr="00F06760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int intValue()</w:t>
            </w:r>
            <w:r w:rsidRPr="0012403D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br/>
            </w:r>
            <w:r w:rsidRPr="00F06760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long longValue()</w:t>
            </w:r>
            <w:r w:rsidRPr="0012403D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br/>
            </w:r>
            <w:r w:rsidRPr="00F06760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float floatValue()</w:t>
            </w:r>
            <w:r w:rsidRPr="0012403D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br/>
            </w:r>
            <w:r w:rsidRPr="00F06760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double doubleValue()</w:t>
            </w:r>
          </w:p>
        </w:tc>
        <w:tc>
          <w:tcPr>
            <w:tcW w:w="5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403D" w:rsidRPr="0012403D" w:rsidRDefault="0012403D" w:rsidP="0012403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2403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Converts the value of this</w:t>
            </w:r>
            <w:r w:rsidRPr="00F0676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  <w:r w:rsidRPr="00F06760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Number</w:t>
            </w:r>
            <w:r w:rsidRPr="00F0676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  <w:r w:rsidRPr="0012403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object to the primitive data type returned.</w:t>
            </w:r>
          </w:p>
        </w:tc>
      </w:tr>
      <w:tr w:rsidR="0012403D" w:rsidRPr="0012403D" w:rsidTr="00504B65">
        <w:trPr>
          <w:tblCellSpacing w:w="22" w:type="dxa"/>
        </w:trPr>
        <w:tc>
          <w:tcPr>
            <w:tcW w:w="4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403D" w:rsidRPr="0012403D" w:rsidRDefault="0012403D" w:rsidP="0012403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06760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int compareTo(Byte anotherByte)</w:t>
            </w:r>
            <w:r w:rsidRPr="0012403D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br/>
            </w:r>
            <w:r w:rsidRPr="00F06760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int compareTo(Double anotherDouble)</w:t>
            </w:r>
            <w:r w:rsidRPr="0012403D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br/>
            </w:r>
            <w:r w:rsidRPr="00F06760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int compareTo(Float anotherFloat)</w:t>
            </w:r>
            <w:r w:rsidRPr="0012403D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br/>
            </w:r>
            <w:r w:rsidRPr="00F06760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int compareTo(Integer anotherInteger)</w:t>
            </w:r>
            <w:r w:rsidRPr="0012403D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br/>
            </w:r>
            <w:r w:rsidRPr="00F06760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int compareTo(Long anotherLong)</w:t>
            </w:r>
            <w:r w:rsidRPr="0012403D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br/>
            </w:r>
            <w:r w:rsidRPr="00F06760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int compareTo(Short anotherShort)</w:t>
            </w:r>
          </w:p>
        </w:tc>
        <w:tc>
          <w:tcPr>
            <w:tcW w:w="5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403D" w:rsidRPr="0012403D" w:rsidRDefault="0012403D" w:rsidP="0012403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2403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Compares this</w:t>
            </w:r>
            <w:r w:rsidRPr="00F0676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  <w:r w:rsidRPr="00F06760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Number</w:t>
            </w:r>
            <w:r w:rsidRPr="00F0676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  <w:r w:rsidRPr="0012403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object to the argument.</w:t>
            </w:r>
          </w:p>
        </w:tc>
      </w:tr>
      <w:tr w:rsidR="0012403D" w:rsidRPr="0012403D" w:rsidTr="00504B65">
        <w:trPr>
          <w:tblCellSpacing w:w="22" w:type="dxa"/>
        </w:trPr>
        <w:tc>
          <w:tcPr>
            <w:tcW w:w="4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403D" w:rsidRPr="0012403D" w:rsidRDefault="0012403D" w:rsidP="0012403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06760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boolean equals(Object obj)</w:t>
            </w:r>
          </w:p>
        </w:tc>
        <w:tc>
          <w:tcPr>
            <w:tcW w:w="5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403D" w:rsidRPr="0012403D" w:rsidRDefault="0012403D" w:rsidP="0012403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2403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Determines whether this number object is equal to the argument.</w:t>
            </w:r>
            <w:r w:rsidRPr="0012403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br/>
              <w:t>The methods return</w:t>
            </w:r>
            <w:r w:rsidRPr="00F0676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  <w:r w:rsidRPr="00F06760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true</w:t>
            </w:r>
            <w:r w:rsidRPr="00F0676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  <w:r w:rsidRPr="0012403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if the argument is not</w:t>
            </w:r>
            <w:r w:rsidRPr="00F0676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  <w:r w:rsidRPr="00F06760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null</w:t>
            </w:r>
            <w:r w:rsidRPr="00F0676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  <w:r w:rsidRPr="0012403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and is an object of the same type and with the same numeric value.</w:t>
            </w:r>
            <w:r w:rsidRPr="0012403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br/>
              <w:t>There are some extra requirements for</w:t>
            </w:r>
            <w:r w:rsidRPr="00F0676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  <w:r w:rsidRPr="00F06760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Double</w:t>
            </w:r>
            <w:r w:rsidRPr="00F0676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  <w:r w:rsidRPr="0012403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and</w:t>
            </w:r>
            <w:r w:rsidRPr="00F0676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  <w:r w:rsidRPr="00F06760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Float</w:t>
            </w:r>
            <w:r w:rsidRPr="00F0676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</w:t>
            </w:r>
            <w:r w:rsidRPr="0012403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objects that are described in the Java API documentation</w:t>
            </w:r>
          </w:p>
        </w:tc>
      </w:tr>
    </w:tbl>
    <w:p w:rsidR="0012403D" w:rsidRDefault="0012403D" w:rsidP="00D11E0F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tbl>
      <w:tblPr>
        <w:tblW w:w="9214" w:type="dxa"/>
        <w:tblCellSpacing w:w="22" w:type="dxa"/>
        <w:tblInd w:w="9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This table lists conversion methods for the Integer class"/>
      </w:tblPr>
      <w:tblGrid>
        <w:gridCol w:w="3118"/>
        <w:gridCol w:w="6096"/>
      </w:tblGrid>
      <w:tr w:rsidR="005205BD" w:rsidRPr="005205BD" w:rsidTr="002D0142">
        <w:trPr>
          <w:tblCellSpacing w:w="22" w:type="dxa"/>
        </w:trPr>
        <w:tc>
          <w:tcPr>
            <w:tcW w:w="9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05BD" w:rsidRPr="005205BD" w:rsidRDefault="005205BD" w:rsidP="005205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IN"/>
              </w:rPr>
            </w:pPr>
            <w:r w:rsidRPr="005205BD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IN"/>
              </w:rPr>
              <w:t>Conversion Methods,</w:t>
            </w:r>
            <w:r w:rsidRPr="002D014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IN"/>
              </w:rPr>
              <w:t> </w:t>
            </w:r>
            <w:r w:rsidRPr="002D0142">
              <w:rPr>
                <w:rFonts w:ascii="Verdana" w:eastAsia="Times New Roman" w:hAnsi="Verdana" w:cs="Courier New"/>
                <w:b/>
                <w:bCs/>
                <w:sz w:val="18"/>
                <w:szCs w:val="18"/>
                <w:lang w:eastAsia="en-IN"/>
              </w:rPr>
              <w:t>Integer</w:t>
            </w:r>
            <w:r w:rsidRPr="002D014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IN"/>
              </w:rPr>
              <w:t> </w:t>
            </w:r>
            <w:r w:rsidRPr="005205BD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IN"/>
              </w:rPr>
              <w:t>Class</w:t>
            </w:r>
          </w:p>
        </w:tc>
      </w:tr>
      <w:tr w:rsidR="005205BD" w:rsidRPr="005205BD" w:rsidTr="008F7BC0">
        <w:trPr>
          <w:tblCellSpacing w:w="22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5BD" w:rsidRPr="005205BD" w:rsidRDefault="005205BD" w:rsidP="005205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IN"/>
              </w:rPr>
            </w:pPr>
            <w:r w:rsidRPr="005205BD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IN"/>
              </w:rPr>
              <w:t>Method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5BD" w:rsidRPr="005205BD" w:rsidRDefault="005205BD" w:rsidP="005205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IN"/>
              </w:rPr>
            </w:pPr>
            <w:r w:rsidRPr="005205BD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IN"/>
              </w:rPr>
              <w:t>Description</w:t>
            </w:r>
          </w:p>
        </w:tc>
      </w:tr>
      <w:tr w:rsidR="005205BD" w:rsidRPr="005205BD" w:rsidTr="008F7BC0">
        <w:trPr>
          <w:tblCellSpacing w:w="22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5BD" w:rsidRPr="005205BD" w:rsidRDefault="005205BD" w:rsidP="005205B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2D0142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static Integer decode(String s)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5BD" w:rsidRPr="005205BD" w:rsidRDefault="005205BD" w:rsidP="005205B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5205BD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Decodes a string into an integer. Can accept string representations of decimal, octal, or hexadecimal numbers as input.</w:t>
            </w:r>
          </w:p>
        </w:tc>
      </w:tr>
      <w:tr w:rsidR="005205BD" w:rsidRPr="005205BD" w:rsidTr="008F7BC0">
        <w:trPr>
          <w:tblCellSpacing w:w="22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5BD" w:rsidRPr="005205BD" w:rsidRDefault="005205BD" w:rsidP="005205B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2D0142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static int parseInt(String s)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5BD" w:rsidRPr="005205BD" w:rsidRDefault="005205BD" w:rsidP="005205B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5205BD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Returns an integer (decimal only).</w:t>
            </w:r>
          </w:p>
        </w:tc>
      </w:tr>
      <w:tr w:rsidR="005205BD" w:rsidRPr="005205BD" w:rsidTr="008F7BC0">
        <w:trPr>
          <w:tblCellSpacing w:w="22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5BD" w:rsidRPr="005205BD" w:rsidRDefault="005205BD" w:rsidP="005205B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2D0142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static int parseInt(String s, int radix)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5BD" w:rsidRPr="005205BD" w:rsidRDefault="005205BD" w:rsidP="005205B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5205BD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Returns an integer, given a string representation of decimal, binary, octal, or hexadecimal (</w:t>
            </w:r>
            <w:r w:rsidRPr="002D0142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radix</w:t>
            </w:r>
            <w:r w:rsidRPr="002D0142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 </w:t>
            </w:r>
            <w:r w:rsidRPr="005205BD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equals 10, 2, 8, or 16 respectively) numbers as input.</w:t>
            </w:r>
          </w:p>
        </w:tc>
      </w:tr>
      <w:tr w:rsidR="005205BD" w:rsidRPr="005205BD" w:rsidTr="008F7BC0">
        <w:trPr>
          <w:tblCellSpacing w:w="22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5BD" w:rsidRPr="005205BD" w:rsidRDefault="005205BD" w:rsidP="005205B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2D0142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String toString()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5BD" w:rsidRPr="005205BD" w:rsidRDefault="005205BD" w:rsidP="005205B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5205BD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Returns a</w:t>
            </w:r>
            <w:r w:rsidRPr="002D0142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 </w:t>
            </w:r>
            <w:r w:rsidRPr="002D0142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String</w:t>
            </w:r>
            <w:r w:rsidRPr="002D0142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 </w:t>
            </w:r>
            <w:r w:rsidRPr="005205BD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object representing the value of this</w:t>
            </w:r>
            <w:r w:rsidRPr="002D0142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 </w:t>
            </w:r>
            <w:r w:rsidRPr="002D0142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Integer</w:t>
            </w:r>
            <w:r w:rsidRPr="005205BD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5205BD" w:rsidRPr="005205BD" w:rsidTr="008F7BC0">
        <w:trPr>
          <w:tblCellSpacing w:w="22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5BD" w:rsidRPr="005205BD" w:rsidRDefault="005205BD" w:rsidP="005205B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2D0142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static String toString(int i)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5BD" w:rsidRPr="005205BD" w:rsidRDefault="005205BD" w:rsidP="005205B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5205BD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Returns a</w:t>
            </w:r>
            <w:r w:rsidRPr="002D0142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 </w:t>
            </w:r>
            <w:r w:rsidRPr="002D0142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String</w:t>
            </w:r>
            <w:r w:rsidRPr="002D0142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 </w:t>
            </w:r>
            <w:r w:rsidRPr="005205BD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object representing the specified integer.</w:t>
            </w:r>
          </w:p>
        </w:tc>
      </w:tr>
      <w:tr w:rsidR="005205BD" w:rsidRPr="005205BD" w:rsidTr="008F7BC0">
        <w:trPr>
          <w:tblCellSpacing w:w="22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5BD" w:rsidRPr="005205BD" w:rsidRDefault="005205BD" w:rsidP="005205B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2D0142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static Integer valueOf(int i)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5BD" w:rsidRPr="005205BD" w:rsidRDefault="005205BD" w:rsidP="005205B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5205BD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Returns an</w:t>
            </w:r>
            <w:r w:rsidRPr="002D0142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 </w:t>
            </w:r>
            <w:r w:rsidRPr="002D0142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Integer</w:t>
            </w:r>
            <w:r w:rsidRPr="002D0142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 </w:t>
            </w:r>
            <w:r w:rsidRPr="005205BD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object holding the value of the specified primitive.</w:t>
            </w:r>
          </w:p>
        </w:tc>
      </w:tr>
      <w:tr w:rsidR="005205BD" w:rsidRPr="005205BD" w:rsidTr="008F7BC0">
        <w:trPr>
          <w:tblCellSpacing w:w="22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5BD" w:rsidRPr="005205BD" w:rsidRDefault="005205BD" w:rsidP="005205B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2D0142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static Integer valueOf(String s)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5BD" w:rsidRPr="005205BD" w:rsidRDefault="005205BD" w:rsidP="005205B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5205BD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Returns an</w:t>
            </w:r>
            <w:r w:rsidRPr="002D0142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 </w:t>
            </w:r>
            <w:r w:rsidRPr="002D0142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Integer</w:t>
            </w:r>
            <w:r w:rsidRPr="002D0142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 </w:t>
            </w:r>
            <w:r w:rsidRPr="005205BD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object holding the value of the specified string representation.</w:t>
            </w:r>
          </w:p>
        </w:tc>
      </w:tr>
      <w:tr w:rsidR="005205BD" w:rsidRPr="005205BD" w:rsidTr="008F7BC0">
        <w:trPr>
          <w:tblCellSpacing w:w="22" w:type="dxa"/>
        </w:trPr>
        <w:tc>
          <w:tcPr>
            <w:tcW w:w="3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5BD" w:rsidRPr="005205BD" w:rsidRDefault="005205BD" w:rsidP="005205B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2D0142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static Integer valueOf(String s, int radix)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05BD" w:rsidRPr="005205BD" w:rsidRDefault="005205BD" w:rsidP="005205B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5205BD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Returns an</w:t>
            </w:r>
            <w:r w:rsidRPr="002D0142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 </w:t>
            </w:r>
            <w:r w:rsidRPr="002D0142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Integer</w:t>
            </w:r>
            <w:r w:rsidRPr="002D0142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 </w:t>
            </w:r>
            <w:r w:rsidRPr="005205BD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object holding the integer value of the specified string representation, parsed with the value of radix. For example, if s = "333" and radix = 8, the method returns the base-ten integer equivalent of the octal number 333.</w:t>
            </w:r>
          </w:p>
        </w:tc>
      </w:tr>
    </w:tbl>
    <w:p w:rsidR="00D83E31" w:rsidRDefault="00D83E31" w:rsidP="00D83E31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E11E53" w:rsidRDefault="00E11E53" w:rsidP="00D83E31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2F0060" w:rsidRPr="005E7B5A" w:rsidRDefault="002F0060" w:rsidP="00D83E31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557B79" w:rsidRDefault="008243FE" w:rsidP="00C541E3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Formatting Numeric Print Output</w:t>
      </w:r>
    </w:p>
    <w:p w:rsidR="00AD766F" w:rsidRDefault="000D6207" w:rsidP="00AD766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0D6207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java.io package includes a </w:t>
      </w:r>
      <w:r w:rsidRPr="00140AF4">
        <w:rPr>
          <w:rFonts w:ascii="Verdana" w:hAnsi="Verdana"/>
          <w:color w:val="FF0000"/>
          <w:sz w:val="20"/>
          <w:szCs w:val="20"/>
        </w:rPr>
        <w:t xml:space="preserve">PrintStream </w:t>
      </w:r>
      <w:r>
        <w:rPr>
          <w:rFonts w:ascii="Verdana" w:hAnsi="Verdana"/>
          <w:sz w:val="20"/>
          <w:szCs w:val="20"/>
        </w:rPr>
        <w:t xml:space="preserve">class that has two formatting methods </w:t>
      </w:r>
      <w:r w:rsidRPr="00140AF4">
        <w:rPr>
          <w:rFonts w:ascii="Verdana" w:hAnsi="Verdana"/>
          <w:color w:val="FF0000"/>
          <w:sz w:val="20"/>
          <w:szCs w:val="20"/>
        </w:rPr>
        <w:t>format</w:t>
      </w:r>
      <w:r>
        <w:rPr>
          <w:rFonts w:ascii="Verdana" w:hAnsi="Verdana"/>
          <w:sz w:val="20"/>
          <w:szCs w:val="20"/>
        </w:rPr>
        <w:t xml:space="preserve">() and </w:t>
      </w:r>
      <w:r w:rsidRPr="00140AF4">
        <w:rPr>
          <w:rFonts w:ascii="Verdana" w:hAnsi="Verdana"/>
          <w:color w:val="FF0000"/>
          <w:sz w:val="20"/>
          <w:szCs w:val="20"/>
        </w:rPr>
        <w:t>printf</w:t>
      </w:r>
      <w:r>
        <w:rPr>
          <w:rFonts w:ascii="Verdana" w:hAnsi="Verdana"/>
          <w:sz w:val="20"/>
          <w:szCs w:val="20"/>
        </w:rPr>
        <w:t>().</w:t>
      </w:r>
    </w:p>
    <w:p w:rsidR="00667AF5" w:rsidRDefault="00667AF5" w:rsidP="00AD766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can invoke PrintStream methods on </w:t>
      </w:r>
      <w:r w:rsidRPr="00140AF4">
        <w:rPr>
          <w:rFonts w:ascii="Verdana" w:hAnsi="Verdana"/>
          <w:color w:val="FF0000"/>
          <w:sz w:val="20"/>
          <w:szCs w:val="20"/>
        </w:rPr>
        <w:t>System.out</w:t>
      </w:r>
    </w:p>
    <w:p w:rsidR="00D67098" w:rsidRDefault="00D67098" w:rsidP="00AD766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syntax for these two java.io.PrintStream method is same.</w:t>
      </w:r>
    </w:p>
    <w:p w:rsidR="00A16495" w:rsidRPr="00EA4D7F" w:rsidRDefault="00B716B4" w:rsidP="00B716B4">
      <w:pPr>
        <w:pStyle w:val="ListParagraph"/>
        <w:spacing w:line="480" w:lineRule="auto"/>
        <w:ind w:left="1080"/>
        <w:rPr>
          <w:rFonts w:ascii="Verdana" w:hAnsi="Verdana"/>
          <w:i/>
          <w:sz w:val="20"/>
          <w:szCs w:val="20"/>
        </w:rPr>
      </w:pPr>
      <w:r w:rsidRPr="00EA4D7F">
        <w:rPr>
          <w:rFonts w:ascii="Verdana" w:hAnsi="Verdana"/>
          <w:i/>
          <w:sz w:val="20"/>
          <w:szCs w:val="20"/>
        </w:rPr>
        <w:t>p</w:t>
      </w:r>
      <w:r w:rsidR="00232DE3" w:rsidRPr="00EA4D7F">
        <w:rPr>
          <w:rFonts w:ascii="Verdana" w:hAnsi="Verdana"/>
          <w:i/>
          <w:sz w:val="20"/>
          <w:szCs w:val="20"/>
        </w:rPr>
        <w:t>ublic PrintStr</w:t>
      </w:r>
      <w:r w:rsidR="00F2480B" w:rsidRPr="00EA4D7F">
        <w:rPr>
          <w:rFonts w:ascii="Verdana" w:hAnsi="Verdana"/>
          <w:i/>
          <w:sz w:val="20"/>
          <w:szCs w:val="20"/>
        </w:rPr>
        <w:t>e</w:t>
      </w:r>
      <w:r w:rsidR="00232DE3" w:rsidRPr="00EA4D7F">
        <w:rPr>
          <w:rFonts w:ascii="Verdana" w:hAnsi="Verdana"/>
          <w:i/>
          <w:sz w:val="20"/>
          <w:szCs w:val="20"/>
        </w:rPr>
        <w:t>am format(String format, Object…args);</w:t>
      </w:r>
    </w:p>
    <w:p w:rsidR="00146AE1" w:rsidRDefault="00146AE1" w:rsidP="00146AE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first parameter format is a </w:t>
      </w:r>
      <w:r w:rsidRPr="00684931">
        <w:rPr>
          <w:rFonts w:ascii="Verdana" w:hAnsi="Verdana"/>
          <w:color w:val="FF0000"/>
          <w:sz w:val="20"/>
          <w:szCs w:val="20"/>
        </w:rPr>
        <w:t xml:space="preserve">format string </w:t>
      </w:r>
      <w:r>
        <w:rPr>
          <w:rFonts w:ascii="Verdana" w:hAnsi="Verdana"/>
          <w:sz w:val="20"/>
          <w:szCs w:val="20"/>
        </w:rPr>
        <w:t xml:space="preserve">specifying how the objects in the second parameter args are to be </w:t>
      </w:r>
      <w:r w:rsidRPr="00684931">
        <w:rPr>
          <w:rFonts w:ascii="Verdana" w:hAnsi="Verdana"/>
          <w:color w:val="FF0000"/>
          <w:sz w:val="20"/>
          <w:szCs w:val="20"/>
        </w:rPr>
        <w:t>formatted</w:t>
      </w:r>
      <w:r>
        <w:rPr>
          <w:rFonts w:ascii="Verdana" w:hAnsi="Verdana"/>
          <w:sz w:val="20"/>
          <w:szCs w:val="20"/>
        </w:rPr>
        <w:t>.</w:t>
      </w:r>
    </w:p>
    <w:p w:rsidR="00BA7BFA" w:rsidRDefault="00BA7BFA" w:rsidP="00146AE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format string contains </w:t>
      </w:r>
      <w:r w:rsidRPr="00C5586B">
        <w:rPr>
          <w:rFonts w:ascii="Verdana" w:hAnsi="Verdana"/>
          <w:color w:val="FF0000"/>
          <w:sz w:val="20"/>
          <w:szCs w:val="20"/>
        </w:rPr>
        <w:t xml:space="preserve">plain text </w:t>
      </w:r>
      <w:r>
        <w:rPr>
          <w:rFonts w:ascii="Verdana" w:hAnsi="Verdana"/>
          <w:sz w:val="20"/>
          <w:szCs w:val="20"/>
        </w:rPr>
        <w:t xml:space="preserve">as well as </w:t>
      </w:r>
      <w:r w:rsidRPr="00C5586B">
        <w:rPr>
          <w:rFonts w:ascii="Verdana" w:hAnsi="Verdana"/>
          <w:color w:val="FF0000"/>
          <w:sz w:val="20"/>
          <w:szCs w:val="20"/>
        </w:rPr>
        <w:t>format specifier</w:t>
      </w:r>
      <w:r>
        <w:rPr>
          <w:rFonts w:ascii="Verdana" w:hAnsi="Verdana"/>
          <w:sz w:val="20"/>
          <w:szCs w:val="20"/>
        </w:rPr>
        <w:t>.</w:t>
      </w:r>
    </w:p>
    <w:p w:rsidR="00E707F2" w:rsidRDefault="00D85587" w:rsidP="00146AE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format specifier begin</w:t>
      </w:r>
      <w:r w:rsidR="00E707F2">
        <w:rPr>
          <w:rFonts w:ascii="Verdana" w:hAnsi="Verdana"/>
          <w:sz w:val="20"/>
          <w:szCs w:val="20"/>
        </w:rPr>
        <w:t xml:space="preserve"> with </w:t>
      </w:r>
      <w:r>
        <w:rPr>
          <w:rFonts w:ascii="Verdana" w:hAnsi="Verdana"/>
          <w:sz w:val="20"/>
          <w:szCs w:val="20"/>
        </w:rPr>
        <w:t xml:space="preserve">a </w:t>
      </w:r>
      <w:r w:rsidR="00E707F2">
        <w:rPr>
          <w:rFonts w:ascii="Verdana" w:hAnsi="Verdana"/>
          <w:sz w:val="20"/>
          <w:szCs w:val="20"/>
        </w:rPr>
        <w:t>percent sign(%) and ends with a converter.</w:t>
      </w:r>
    </w:p>
    <w:p w:rsidR="00AD1A48" w:rsidRDefault="00365D0B" w:rsidP="00146AE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converter is </w:t>
      </w:r>
      <w:r w:rsidR="00AD1A48">
        <w:rPr>
          <w:rFonts w:ascii="Verdana" w:hAnsi="Verdana"/>
          <w:sz w:val="20"/>
          <w:szCs w:val="20"/>
        </w:rPr>
        <w:t>a character</w:t>
      </w:r>
      <w:r w:rsidR="00205746">
        <w:rPr>
          <w:rFonts w:ascii="Verdana" w:hAnsi="Verdana"/>
          <w:sz w:val="20"/>
          <w:szCs w:val="20"/>
        </w:rPr>
        <w:t xml:space="preserve"> indicating the type of argument to be formatted.</w:t>
      </w:r>
    </w:p>
    <w:p w:rsidR="006113A8" w:rsidRPr="006113A8" w:rsidRDefault="006113A8" w:rsidP="00663D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13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 i = 461012;</w:t>
      </w:r>
    </w:p>
    <w:p w:rsidR="006113A8" w:rsidRDefault="006113A8" w:rsidP="00663D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13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System.out.format("The value of i is: %d%n", i);</w:t>
      </w:r>
    </w:p>
    <w:p w:rsidR="00DD15F7" w:rsidRDefault="00DD15F7" w:rsidP="00663D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D15F7" w:rsidRDefault="00DD15F7" w:rsidP="00663D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D15F7" w:rsidRPr="006113A8" w:rsidRDefault="00DD15F7" w:rsidP="00663D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149B3" w:rsidRDefault="00672808" w:rsidP="00F149B3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EC0A8C">
        <w:rPr>
          <w:rFonts w:ascii="Verdana" w:hAnsi="Verdana"/>
          <w:b/>
          <w:sz w:val="20"/>
          <w:szCs w:val="20"/>
        </w:rPr>
        <w:t xml:space="preserve">The DecimalFormat Class </w:t>
      </w:r>
    </w:p>
    <w:p w:rsidR="001D5B87" w:rsidRPr="001D5B87" w:rsidRDefault="001D5B87" w:rsidP="001D5B87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1D5B87">
        <w:rPr>
          <w:rFonts w:ascii="Verdana" w:hAnsi="Verdana"/>
          <w:sz w:val="20"/>
          <w:szCs w:val="20"/>
        </w:rPr>
        <w:t>You</w:t>
      </w:r>
      <w:r>
        <w:rPr>
          <w:rFonts w:ascii="Verdana" w:hAnsi="Verdana"/>
          <w:sz w:val="20"/>
          <w:szCs w:val="20"/>
        </w:rPr>
        <w:t xml:space="preserve"> can </w:t>
      </w:r>
      <w:r w:rsidR="007E7DCE">
        <w:rPr>
          <w:rFonts w:ascii="Verdana" w:hAnsi="Verdana"/>
          <w:sz w:val="20"/>
          <w:szCs w:val="20"/>
        </w:rPr>
        <w:t>use the</w:t>
      </w:r>
      <w:r>
        <w:rPr>
          <w:rFonts w:ascii="Verdana" w:hAnsi="Verdana"/>
          <w:sz w:val="20"/>
          <w:szCs w:val="20"/>
        </w:rPr>
        <w:t xml:space="preserve"> java.text.DecimalFormat class to control the display of </w:t>
      </w:r>
      <w:r w:rsidRPr="004A329D">
        <w:rPr>
          <w:rFonts w:ascii="Verdana" w:hAnsi="Verdana"/>
          <w:color w:val="FF0000"/>
          <w:sz w:val="20"/>
          <w:szCs w:val="20"/>
        </w:rPr>
        <w:t xml:space="preserve">leading </w:t>
      </w:r>
      <w:r>
        <w:rPr>
          <w:rFonts w:ascii="Verdana" w:hAnsi="Verdana"/>
          <w:sz w:val="20"/>
          <w:szCs w:val="20"/>
        </w:rPr>
        <w:t xml:space="preserve">and </w:t>
      </w:r>
      <w:r w:rsidRPr="004A329D">
        <w:rPr>
          <w:rFonts w:ascii="Verdana" w:hAnsi="Verdana"/>
          <w:color w:val="FF0000"/>
          <w:sz w:val="20"/>
          <w:szCs w:val="20"/>
        </w:rPr>
        <w:t xml:space="preserve">trailing </w:t>
      </w:r>
      <w:r w:rsidR="0011639A" w:rsidRPr="004A329D">
        <w:rPr>
          <w:rFonts w:ascii="Verdana" w:hAnsi="Verdana"/>
          <w:color w:val="FF0000"/>
          <w:sz w:val="20"/>
          <w:szCs w:val="20"/>
        </w:rPr>
        <w:t>zeros</w:t>
      </w:r>
      <w:r>
        <w:rPr>
          <w:rFonts w:ascii="Verdana" w:hAnsi="Verdana"/>
          <w:sz w:val="20"/>
          <w:szCs w:val="20"/>
        </w:rPr>
        <w:t xml:space="preserve">, </w:t>
      </w:r>
      <w:r w:rsidRPr="004A329D">
        <w:rPr>
          <w:rFonts w:ascii="Verdana" w:hAnsi="Verdana"/>
          <w:color w:val="FF0000"/>
          <w:sz w:val="20"/>
          <w:szCs w:val="20"/>
        </w:rPr>
        <w:t xml:space="preserve">prefixes </w:t>
      </w:r>
      <w:r>
        <w:rPr>
          <w:rFonts w:ascii="Verdana" w:hAnsi="Verdana"/>
          <w:sz w:val="20"/>
          <w:szCs w:val="20"/>
        </w:rPr>
        <w:t>an</w:t>
      </w:r>
      <w:r w:rsidR="0011639A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 </w:t>
      </w:r>
      <w:r w:rsidRPr="004A329D">
        <w:rPr>
          <w:rFonts w:ascii="Verdana" w:hAnsi="Verdana"/>
          <w:color w:val="FF0000"/>
          <w:sz w:val="20"/>
          <w:szCs w:val="20"/>
        </w:rPr>
        <w:t>suffixes</w:t>
      </w:r>
      <w:r>
        <w:rPr>
          <w:rFonts w:ascii="Verdana" w:hAnsi="Verdana"/>
          <w:sz w:val="20"/>
          <w:szCs w:val="20"/>
        </w:rPr>
        <w:t xml:space="preserve">, grouping </w:t>
      </w:r>
      <w:r w:rsidR="0011639A" w:rsidRPr="004A329D">
        <w:rPr>
          <w:rFonts w:ascii="Verdana" w:hAnsi="Verdana"/>
          <w:color w:val="FF0000"/>
          <w:sz w:val="20"/>
          <w:szCs w:val="20"/>
        </w:rPr>
        <w:t xml:space="preserve">separators </w:t>
      </w:r>
      <w:r w:rsidR="0011639A">
        <w:rPr>
          <w:rFonts w:ascii="Verdana" w:hAnsi="Verdana"/>
          <w:sz w:val="20"/>
          <w:szCs w:val="20"/>
        </w:rPr>
        <w:t xml:space="preserve">and </w:t>
      </w:r>
      <w:r w:rsidR="00B63110">
        <w:rPr>
          <w:rFonts w:ascii="Verdana" w:hAnsi="Verdana"/>
          <w:sz w:val="20"/>
          <w:szCs w:val="20"/>
        </w:rPr>
        <w:t xml:space="preserve">the </w:t>
      </w:r>
      <w:r w:rsidR="0011639A">
        <w:rPr>
          <w:rFonts w:ascii="Verdana" w:hAnsi="Verdana"/>
          <w:sz w:val="20"/>
          <w:szCs w:val="20"/>
        </w:rPr>
        <w:t>decimal sepa</w:t>
      </w:r>
      <w:r w:rsidR="00B63110">
        <w:rPr>
          <w:rFonts w:ascii="Verdana" w:hAnsi="Verdana"/>
          <w:sz w:val="20"/>
          <w:szCs w:val="20"/>
        </w:rPr>
        <w:t>rator</w:t>
      </w:r>
      <w:r>
        <w:rPr>
          <w:rFonts w:ascii="Verdana" w:hAnsi="Verdana"/>
          <w:sz w:val="20"/>
          <w:szCs w:val="20"/>
        </w:rPr>
        <w:t xml:space="preserve">.  </w:t>
      </w:r>
    </w:p>
    <w:p w:rsidR="006113A8" w:rsidRPr="000D6207" w:rsidRDefault="006113A8" w:rsidP="009E75A8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49250F" w:rsidRDefault="00B37EFE" w:rsidP="00C541E3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Beyond Basic Arith</w:t>
      </w:r>
      <w:r w:rsidR="0049250F">
        <w:rPr>
          <w:rFonts w:ascii="Verdana" w:hAnsi="Verdana"/>
          <w:b/>
          <w:sz w:val="20"/>
          <w:szCs w:val="20"/>
        </w:rPr>
        <w:t>m</w:t>
      </w:r>
      <w:r>
        <w:rPr>
          <w:rFonts w:ascii="Verdana" w:hAnsi="Verdana"/>
          <w:b/>
          <w:sz w:val="20"/>
          <w:szCs w:val="20"/>
        </w:rPr>
        <w:t>e</w:t>
      </w:r>
      <w:r w:rsidR="0049250F">
        <w:rPr>
          <w:rFonts w:ascii="Verdana" w:hAnsi="Verdana"/>
          <w:b/>
          <w:sz w:val="20"/>
          <w:szCs w:val="20"/>
        </w:rPr>
        <w:t>tic</w:t>
      </w:r>
    </w:p>
    <w:p w:rsidR="00A34939" w:rsidRDefault="00A34939" w:rsidP="00A3493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A34939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BA33D1">
        <w:rPr>
          <w:rFonts w:ascii="Verdana" w:hAnsi="Verdana"/>
          <w:color w:val="FF0000"/>
          <w:sz w:val="20"/>
          <w:szCs w:val="20"/>
        </w:rPr>
        <w:t xml:space="preserve">Math class </w:t>
      </w:r>
      <w:r>
        <w:rPr>
          <w:rFonts w:ascii="Verdana" w:hAnsi="Verdana"/>
          <w:sz w:val="20"/>
          <w:szCs w:val="20"/>
        </w:rPr>
        <w:t xml:space="preserve">in java.lang package provides </w:t>
      </w:r>
      <w:r w:rsidRPr="00BA33D1">
        <w:rPr>
          <w:rFonts w:ascii="Verdana" w:hAnsi="Verdana"/>
          <w:color w:val="FF0000"/>
          <w:sz w:val="20"/>
          <w:szCs w:val="20"/>
        </w:rPr>
        <w:t xml:space="preserve">methods </w:t>
      </w:r>
      <w:r>
        <w:rPr>
          <w:rFonts w:ascii="Verdana" w:hAnsi="Verdana"/>
          <w:sz w:val="20"/>
          <w:szCs w:val="20"/>
        </w:rPr>
        <w:t xml:space="preserve">and </w:t>
      </w:r>
      <w:r w:rsidRPr="00BA33D1">
        <w:rPr>
          <w:rFonts w:ascii="Verdana" w:hAnsi="Verdana"/>
          <w:color w:val="FF0000"/>
          <w:sz w:val="20"/>
          <w:szCs w:val="20"/>
        </w:rPr>
        <w:t xml:space="preserve">constants </w:t>
      </w:r>
      <w:r>
        <w:rPr>
          <w:rFonts w:ascii="Verdana" w:hAnsi="Verdana"/>
          <w:sz w:val="20"/>
          <w:szCs w:val="20"/>
        </w:rPr>
        <w:t>for doing more advanced mathematical computation.</w:t>
      </w:r>
    </w:p>
    <w:p w:rsidR="00BA33D1" w:rsidRPr="00D96AA7" w:rsidRDefault="00BA33D1" w:rsidP="00A3493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methods in Math class are all </w:t>
      </w:r>
      <w:r w:rsidRPr="00C0338E">
        <w:rPr>
          <w:rFonts w:ascii="Verdana" w:hAnsi="Verdana"/>
          <w:color w:val="FF0000"/>
          <w:sz w:val="20"/>
          <w:szCs w:val="20"/>
        </w:rPr>
        <w:t>static</w:t>
      </w:r>
      <w:r>
        <w:rPr>
          <w:rFonts w:ascii="Verdana" w:hAnsi="Verdana"/>
          <w:sz w:val="20"/>
          <w:szCs w:val="20"/>
        </w:rPr>
        <w:t xml:space="preserve">, you can call them directly from the class like this, </w:t>
      </w:r>
      <w:r w:rsidRPr="00C0338E">
        <w:rPr>
          <w:rFonts w:ascii="Verdana" w:hAnsi="Verdana"/>
          <w:i/>
          <w:color w:val="FF0000"/>
          <w:sz w:val="20"/>
          <w:szCs w:val="20"/>
        </w:rPr>
        <w:t>Math.cos(angle)</w:t>
      </w:r>
    </w:p>
    <w:p w:rsidR="00D96AA7" w:rsidRDefault="00BD0B55" w:rsidP="00A3493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the </w:t>
      </w:r>
      <w:r w:rsidRPr="007D1ACA">
        <w:rPr>
          <w:rFonts w:ascii="Verdana" w:hAnsi="Verdana"/>
          <w:color w:val="FF0000"/>
          <w:sz w:val="20"/>
          <w:szCs w:val="20"/>
        </w:rPr>
        <w:t xml:space="preserve">static import </w:t>
      </w:r>
      <w:r>
        <w:rPr>
          <w:rFonts w:ascii="Verdana" w:hAnsi="Verdana"/>
          <w:sz w:val="20"/>
          <w:szCs w:val="20"/>
        </w:rPr>
        <w:t>language feature, you don’t have to write Math in</w:t>
      </w:r>
      <w:r w:rsidR="009E334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front of every math function.</w:t>
      </w:r>
      <w:r w:rsidR="00E033B3">
        <w:rPr>
          <w:rFonts w:ascii="Verdana" w:hAnsi="Verdana"/>
          <w:sz w:val="20"/>
          <w:szCs w:val="20"/>
        </w:rPr>
        <w:t xml:space="preserve"> </w:t>
      </w:r>
      <w:r w:rsidR="00CC1032" w:rsidRPr="007D1ACA">
        <w:rPr>
          <w:rFonts w:ascii="Verdana" w:hAnsi="Verdana"/>
          <w:color w:val="FF0000"/>
          <w:sz w:val="20"/>
          <w:szCs w:val="20"/>
        </w:rPr>
        <w:t>i</w:t>
      </w:r>
      <w:r w:rsidR="00E033B3" w:rsidRPr="007D1ACA">
        <w:rPr>
          <w:rFonts w:ascii="Verdana" w:hAnsi="Verdana"/>
          <w:color w:val="FF0000"/>
          <w:sz w:val="20"/>
          <w:szCs w:val="20"/>
        </w:rPr>
        <w:t>mport static java.lang.Math.*</w:t>
      </w:r>
      <w:r>
        <w:rPr>
          <w:rFonts w:ascii="Verdana" w:hAnsi="Verdana"/>
          <w:sz w:val="20"/>
          <w:szCs w:val="20"/>
        </w:rPr>
        <w:t xml:space="preserve"> </w:t>
      </w:r>
    </w:p>
    <w:p w:rsidR="00D4022F" w:rsidRDefault="00D4022F" w:rsidP="00A3493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Constants and Basic Methods</w:t>
      </w:r>
    </w:p>
    <w:p w:rsidR="00D4022F" w:rsidRDefault="0059145A" w:rsidP="00D4022F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Math class includes two constants.</w:t>
      </w:r>
      <w:r w:rsidR="00B61A6D">
        <w:rPr>
          <w:rFonts w:ascii="Verdana" w:hAnsi="Verdana"/>
          <w:sz w:val="20"/>
          <w:szCs w:val="20"/>
        </w:rPr>
        <w:t xml:space="preserve"> Math.E and Math.PI</w:t>
      </w:r>
    </w:p>
    <w:p w:rsidR="008B62BF" w:rsidRDefault="008B62BF" w:rsidP="008B62BF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tbl>
      <w:tblPr>
        <w:tblW w:w="4835" w:type="pct"/>
        <w:tblCellSpacing w:w="22" w:type="dxa"/>
        <w:tblInd w:w="9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This table lists the basic math methods"/>
      </w:tblPr>
      <w:tblGrid>
        <w:gridCol w:w="4090"/>
        <w:gridCol w:w="4839"/>
      </w:tblGrid>
      <w:tr w:rsidR="008B50D5" w:rsidRPr="008B50D5" w:rsidTr="00934B50">
        <w:trPr>
          <w:tblHeader/>
          <w:tblCellSpacing w:w="22" w:type="dxa"/>
        </w:trPr>
        <w:tc>
          <w:tcPr>
            <w:tcW w:w="495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50D5" w:rsidRPr="008B50D5" w:rsidRDefault="008B50D5" w:rsidP="008B50D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B50D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Basic Math Methods</w:t>
            </w:r>
          </w:p>
        </w:tc>
      </w:tr>
      <w:tr w:rsidR="008B50D5" w:rsidRPr="008B50D5" w:rsidTr="00934B50">
        <w:trPr>
          <w:tblHeader/>
          <w:tblCellSpacing w:w="22" w:type="dxa"/>
        </w:trPr>
        <w:tc>
          <w:tcPr>
            <w:tcW w:w="2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0D5" w:rsidRPr="008B50D5" w:rsidRDefault="008B50D5" w:rsidP="008B50D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B50D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Method</w:t>
            </w:r>
          </w:p>
        </w:tc>
        <w:tc>
          <w:tcPr>
            <w:tcW w:w="26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0D5" w:rsidRPr="008B50D5" w:rsidRDefault="008B50D5" w:rsidP="008B50D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B50D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Description</w:t>
            </w:r>
          </w:p>
        </w:tc>
      </w:tr>
      <w:tr w:rsidR="008B50D5" w:rsidRPr="008B50D5" w:rsidTr="00934B50">
        <w:trPr>
          <w:tblCellSpacing w:w="22" w:type="dxa"/>
        </w:trPr>
        <w:tc>
          <w:tcPr>
            <w:tcW w:w="2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0D5" w:rsidRPr="008B50D5" w:rsidRDefault="008B50D5" w:rsidP="008B50D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B62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N"/>
              </w:rPr>
              <w:t>double abs(double d)</w:t>
            </w:r>
            <w:r w:rsidRPr="008B50D5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N"/>
              </w:rPr>
              <w:br/>
            </w:r>
            <w:r w:rsidRPr="008B62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N"/>
              </w:rPr>
              <w:t>float abs(float f)</w:t>
            </w:r>
            <w:r w:rsidRPr="008B50D5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N"/>
              </w:rPr>
              <w:br/>
            </w:r>
            <w:r w:rsidRPr="008B62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N"/>
              </w:rPr>
              <w:t>int abs(int i)</w:t>
            </w:r>
            <w:r w:rsidRPr="008B50D5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N"/>
              </w:rPr>
              <w:br/>
            </w:r>
            <w:r w:rsidRPr="008B62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N"/>
              </w:rPr>
              <w:t>long abs(long lng)</w:t>
            </w:r>
          </w:p>
        </w:tc>
        <w:tc>
          <w:tcPr>
            <w:tcW w:w="26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0D5" w:rsidRPr="008B50D5" w:rsidRDefault="008B50D5" w:rsidP="008B50D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B50D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the absolute value of the argument.</w:t>
            </w:r>
          </w:p>
        </w:tc>
      </w:tr>
      <w:tr w:rsidR="008B50D5" w:rsidRPr="008B50D5" w:rsidTr="00934B50">
        <w:trPr>
          <w:tblCellSpacing w:w="22" w:type="dxa"/>
        </w:trPr>
        <w:tc>
          <w:tcPr>
            <w:tcW w:w="2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0D5" w:rsidRPr="008B50D5" w:rsidRDefault="008B50D5" w:rsidP="008B50D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B62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N"/>
              </w:rPr>
              <w:t>double ceil(double d)</w:t>
            </w:r>
          </w:p>
        </w:tc>
        <w:tc>
          <w:tcPr>
            <w:tcW w:w="26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0D5" w:rsidRPr="008B50D5" w:rsidRDefault="008B50D5" w:rsidP="008B50D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B50D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the smallest integer that is greater than or equal to the argument. Returned as a double.</w:t>
            </w:r>
          </w:p>
        </w:tc>
      </w:tr>
      <w:tr w:rsidR="008B50D5" w:rsidRPr="008B50D5" w:rsidTr="00934B50">
        <w:trPr>
          <w:tblCellSpacing w:w="22" w:type="dxa"/>
        </w:trPr>
        <w:tc>
          <w:tcPr>
            <w:tcW w:w="2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0D5" w:rsidRPr="008B50D5" w:rsidRDefault="008B50D5" w:rsidP="008B50D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B62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N"/>
              </w:rPr>
              <w:t>double floor(double d)</w:t>
            </w:r>
          </w:p>
        </w:tc>
        <w:tc>
          <w:tcPr>
            <w:tcW w:w="26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0D5" w:rsidRPr="008B50D5" w:rsidRDefault="008B50D5" w:rsidP="008B50D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B50D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the largest integer that is less than or equal to the argument. Returned as a double.</w:t>
            </w:r>
          </w:p>
        </w:tc>
      </w:tr>
      <w:tr w:rsidR="008B50D5" w:rsidRPr="008B50D5" w:rsidTr="00934B50">
        <w:trPr>
          <w:tblCellSpacing w:w="22" w:type="dxa"/>
        </w:trPr>
        <w:tc>
          <w:tcPr>
            <w:tcW w:w="2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0D5" w:rsidRPr="008B50D5" w:rsidRDefault="008B50D5" w:rsidP="008B50D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B62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N"/>
              </w:rPr>
              <w:t>double rint(double d)</w:t>
            </w:r>
          </w:p>
        </w:tc>
        <w:tc>
          <w:tcPr>
            <w:tcW w:w="26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0D5" w:rsidRPr="008B50D5" w:rsidRDefault="008B50D5" w:rsidP="008B50D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B50D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the integer that is closest in value to the argument. Returned as a double.</w:t>
            </w:r>
          </w:p>
        </w:tc>
      </w:tr>
      <w:tr w:rsidR="008B50D5" w:rsidRPr="008B50D5" w:rsidTr="00934B50">
        <w:trPr>
          <w:tblCellSpacing w:w="22" w:type="dxa"/>
        </w:trPr>
        <w:tc>
          <w:tcPr>
            <w:tcW w:w="2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0D5" w:rsidRPr="008B50D5" w:rsidRDefault="008B50D5" w:rsidP="008B50D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B62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N"/>
              </w:rPr>
              <w:t>long round(double d)</w:t>
            </w:r>
            <w:r w:rsidRPr="008B50D5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N"/>
              </w:rPr>
              <w:br/>
            </w:r>
            <w:r w:rsidRPr="008B62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N"/>
              </w:rPr>
              <w:t>int round(float f)</w:t>
            </w:r>
          </w:p>
        </w:tc>
        <w:tc>
          <w:tcPr>
            <w:tcW w:w="26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0D5" w:rsidRPr="008B50D5" w:rsidRDefault="008B50D5" w:rsidP="008B50D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B50D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the closest long or int, as indicated by the method's return type, to the argument.</w:t>
            </w:r>
          </w:p>
        </w:tc>
      </w:tr>
      <w:tr w:rsidR="008B50D5" w:rsidRPr="008B50D5" w:rsidTr="00934B50">
        <w:trPr>
          <w:tblCellSpacing w:w="22" w:type="dxa"/>
        </w:trPr>
        <w:tc>
          <w:tcPr>
            <w:tcW w:w="2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0D5" w:rsidRPr="008B50D5" w:rsidRDefault="008B50D5" w:rsidP="008B50D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B62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N"/>
              </w:rPr>
              <w:t>double min(double arg1, double arg2)</w:t>
            </w:r>
            <w:r w:rsidRPr="008B50D5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N"/>
              </w:rPr>
              <w:br/>
            </w:r>
            <w:r w:rsidRPr="008B62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N"/>
              </w:rPr>
              <w:t>float min(float arg1, float arg2)</w:t>
            </w:r>
            <w:r w:rsidRPr="008B50D5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N"/>
              </w:rPr>
              <w:br/>
            </w:r>
            <w:r w:rsidRPr="008B62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N"/>
              </w:rPr>
              <w:t>int min(int arg1, int arg2)</w:t>
            </w:r>
            <w:r w:rsidRPr="008B50D5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N"/>
              </w:rPr>
              <w:br/>
            </w:r>
            <w:r w:rsidRPr="008B62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N"/>
              </w:rPr>
              <w:t>long min(long arg1, long arg2)</w:t>
            </w:r>
          </w:p>
        </w:tc>
        <w:tc>
          <w:tcPr>
            <w:tcW w:w="26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0D5" w:rsidRPr="008B50D5" w:rsidRDefault="008B50D5" w:rsidP="008B50D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B50D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the smaller of the two arguments.</w:t>
            </w:r>
          </w:p>
        </w:tc>
      </w:tr>
      <w:tr w:rsidR="008B50D5" w:rsidRPr="008B50D5" w:rsidTr="00934B50">
        <w:trPr>
          <w:tblCellSpacing w:w="22" w:type="dxa"/>
        </w:trPr>
        <w:tc>
          <w:tcPr>
            <w:tcW w:w="2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0D5" w:rsidRPr="008B50D5" w:rsidRDefault="008B50D5" w:rsidP="008B50D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B62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N"/>
              </w:rPr>
              <w:t>double max(double arg1, double arg2)</w:t>
            </w:r>
            <w:r w:rsidRPr="008B50D5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N"/>
              </w:rPr>
              <w:br/>
            </w:r>
            <w:r w:rsidRPr="008B62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N"/>
              </w:rPr>
              <w:t>float max(float arg1, float arg2)</w:t>
            </w:r>
            <w:r w:rsidRPr="008B50D5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N"/>
              </w:rPr>
              <w:br/>
            </w:r>
            <w:r w:rsidRPr="008B62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N"/>
              </w:rPr>
              <w:t>int max(int arg1, int arg2)</w:t>
            </w:r>
            <w:r w:rsidRPr="008B50D5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N"/>
              </w:rPr>
              <w:br/>
            </w:r>
            <w:r w:rsidRPr="008B62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N"/>
              </w:rPr>
              <w:t>long max(long arg1, long arg2)</w:t>
            </w:r>
          </w:p>
        </w:tc>
        <w:tc>
          <w:tcPr>
            <w:tcW w:w="26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0D5" w:rsidRPr="008B50D5" w:rsidRDefault="008B50D5" w:rsidP="008B50D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B50D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 the larger of the two arguments.</w:t>
            </w:r>
          </w:p>
        </w:tc>
      </w:tr>
    </w:tbl>
    <w:p w:rsidR="008B50D5" w:rsidRPr="00D96AA7" w:rsidRDefault="008B50D5" w:rsidP="008B50D5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644D8F" w:rsidRDefault="005C2E2B" w:rsidP="00644D8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Random Numbers</w:t>
      </w:r>
    </w:p>
    <w:p w:rsidR="00644D8F" w:rsidRDefault="00C640A8" w:rsidP="00644D8F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random() method returns a </w:t>
      </w:r>
      <w:r w:rsidRPr="007C6DBF">
        <w:rPr>
          <w:rFonts w:ascii="Verdana" w:hAnsi="Verdana"/>
          <w:color w:val="FF0000"/>
          <w:sz w:val="20"/>
          <w:szCs w:val="20"/>
        </w:rPr>
        <w:t xml:space="preserve">pseudo randomly </w:t>
      </w:r>
      <w:r>
        <w:rPr>
          <w:rFonts w:ascii="Verdana" w:hAnsi="Verdana"/>
          <w:sz w:val="20"/>
          <w:szCs w:val="20"/>
        </w:rPr>
        <w:t xml:space="preserve">selected number between 0.0 and 1.0 </w:t>
      </w:r>
    </w:p>
    <w:p w:rsidR="00C640A8" w:rsidRDefault="00C640A8" w:rsidP="00644D8F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range includes 0.0 but </w:t>
      </w:r>
      <w:r w:rsidRPr="007C6DBF">
        <w:rPr>
          <w:rFonts w:ascii="Verdana" w:hAnsi="Verdana"/>
          <w:color w:val="FF0000"/>
          <w:sz w:val="20"/>
          <w:szCs w:val="20"/>
        </w:rPr>
        <w:t xml:space="preserve">not </w:t>
      </w:r>
      <w:r>
        <w:rPr>
          <w:rFonts w:ascii="Verdana" w:hAnsi="Verdana"/>
          <w:sz w:val="20"/>
          <w:szCs w:val="20"/>
        </w:rPr>
        <w:t>1.0</w:t>
      </w:r>
    </w:p>
    <w:p w:rsidR="00C640A8" w:rsidRDefault="00C640A8" w:rsidP="00644D8F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generate an </w:t>
      </w:r>
      <w:r w:rsidRPr="007C6DBF">
        <w:rPr>
          <w:rFonts w:ascii="Verdana" w:hAnsi="Verdana"/>
          <w:color w:val="FF0000"/>
          <w:sz w:val="20"/>
          <w:szCs w:val="20"/>
        </w:rPr>
        <w:t xml:space="preserve">integer </w:t>
      </w:r>
      <w:r>
        <w:rPr>
          <w:rFonts w:ascii="Verdana" w:hAnsi="Verdana"/>
          <w:sz w:val="20"/>
          <w:szCs w:val="20"/>
        </w:rPr>
        <w:t xml:space="preserve">between 0 and 9, you would write </w:t>
      </w:r>
    </w:p>
    <w:p w:rsidR="00E2040D" w:rsidRDefault="00C640A8" w:rsidP="00E2040D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0F2D44">
        <w:rPr>
          <w:rFonts w:ascii="Verdana" w:hAnsi="Verdana"/>
          <w:sz w:val="20"/>
          <w:szCs w:val="20"/>
        </w:rPr>
        <w:t>int number = (int) (Math.random() * 10)</w:t>
      </w:r>
    </w:p>
    <w:p w:rsidR="000F2D44" w:rsidRDefault="000F2D44" w:rsidP="000F2D44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0F2D44" w:rsidRDefault="000F2D44" w:rsidP="000F2D44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0F2D44" w:rsidRPr="000F2D44" w:rsidRDefault="000F2D44" w:rsidP="000F2D44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E2040D" w:rsidRPr="00E2040D" w:rsidRDefault="00E2040D" w:rsidP="00E2040D">
      <w:pPr>
        <w:spacing w:line="480" w:lineRule="auto"/>
        <w:rPr>
          <w:rFonts w:ascii="Verdana" w:hAnsi="Verdana"/>
          <w:sz w:val="20"/>
          <w:szCs w:val="20"/>
        </w:rPr>
      </w:pPr>
    </w:p>
    <w:p w:rsidR="00AE2240" w:rsidRPr="00446547" w:rsidRDefault="00AE2240" w:rsidP="00AE2240">
      <w:pPr>
        <w:pStyle w:val="ListParagraph"/>
        <w:numPr>
          <w:ilvl w:val="0"/>
          <w:numId w:val="3"/>
        </w:numPr>
        <w:spacing w:line="48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Characters</w:t>
      </w:r>
    </w:p>
    <w:p w:rsidR="00AE2240" w:rsidRDefault="00AE2240" w:rsidP="00AE224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Most of the time if you are using a </w:t>
      </w:r>
      <w:r w:rsidRPr="008E2A3B">
        <w:rPr>
          <w:rFonts w:ascii="Verdana" w:hAnsi="Verdana"/>
          <w:color w:val="FF0000"/>
          <w:sz w:val="20"/>
          <w:szCs w:val="20"/>
        </w:rPr>
        <w:t xml:space="preserve">single </w:t>
      </w:r>
      <w:r>
        <w:rPr>
          <w:rFonts w:ascii="Verdana" w:hAnsi="Verdana"/>
          <w:sz w:val="20"/>
          <w:szCs w:val="20"/>
        </w:rPr>
        <w:t xml:space="preserve">character value, you will use </w:t>
      </w:r>
      <w:r w:rsidRPr="008E2A3B">
        <w:rPr>
          <w:rFonts w:ascii="Verdana" w:hAnsi="Verdana"/>
          <w:color w:val="FF0000"/>
          <w:sz w:val="20"/>
          <w:szCs w:val="20"/>
        </w:rPr>
        <w:t xml:space="preserve">primitive </w:t>
      </w:r>
      <w:r>
        <w:rPr>
          <w:rFonts w:ascii="Verdana" w:hAnsi="Verdana"/>
          <w:sz w:val="20"/>
          <w:szCs w:val="20"/>
        </w:rPr>
        <w:t>char type. Eg char ch = ‘a’;</w:t>
      </w:r>
    </w:p>
    <w:p w:rsidR="00AE2240" w:rsidRDefault="00AE2240" w:rsidP="00AE224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When you need to use a </w:t>
      </w:r>
      <w:r w:rsidRPr="00F808D2">
        <w:rPr>
          <w:rFonts w:ascii="Verdana" w:hAnsi="Verdana"/>
          <w:color w:val="FF0000"/>
          <w:sz w:val="20"/>
          <w:szCs w:val="20"/>
        </w:rPr>
        <w:t xml:space="preserve">char </w:t>
      </w:r>
      <w:r>
        <w:rPr>
          <w:rFonts w:ascii="Verdana" w:hAnsi="Verdana"/>
          <w:sz w:val="20"/>
          <w:szCs w:val="20"/>
        </w:rPr>
        <w:t xml:space="preserve">as an </w:t>
      </w:r>
      <w:r w:rsidRPr="00F808D2">
        <w:rPr>
          <w:rFonts w:ascii="Verdana" w:hAnsi="Verdana"/>
          <w:color w:val="FF0000"/>
          <w:sz w:val="20"/>
          <w:szCs w:val="20"/>
        </w:rPr>
        <w:t>object</w:t>
      </w:r>
      <w:r>
        <w:rPr>
          <w:rFonts w:ascii="Verdana" w:hAnsi="Verdana"/>
          <w:sz w:val="20"/>
          <w:szCs w:val="20"/>
        </w:rPr>
        <w:t>, for example a method argument where an object is expected.</w:t>
      </w:r>
    </w:p>
    <w:p w:rsidR="00AE2240" w:rsidRDefault="00AE2240" w:rsidP="00AE224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java programming language provides the </w:t>
      </w:r>
      <w:r w:rsidRPr="00F808D2">
        <w:rPr>
          <w:rFonts w:ascii="Verdana" w:hAnsi="Verdana"/>
          <w:color w:val="FF0000"/>
          <w:sz w:val="20"/>
          <w:szCs w:val="20"/>
        </w:rPr>
        <w:t xml:space="preserve">wrapper class </w:t>
      </w:r>
      <w:r>
        <w:rPr>
          <w:rFonts w:ascii="Verdana" w:hAnsi="Verdana"/>
          <w:sz w:val="20"/>
          <w:szCs w:val="20"/>
        </w:rPr>
        <w:t xml:space="preserve">that wraps the </w:t>
      </w:r>
      <w:r w:rsidRPr="00F808D2">
        <w:rPr>
          <w:rFonts w:ascii="Verdana" w:hAnsi="Verdana"/>
          <w:color w:val="FF0000"/>
          <w:sz w:val="20"/>
          <w:szCs w:val="20"/>
        </w:rPr>
        <w:t xml:space="preserve">char </w:t>
      </w:r>
      <w:r>
        <w:rPr>
          <w:rFonts w:ascii="Verdana" w:hAnsi="Verdana"/>
          <w:sz w:val="20"/>
          <w:szCs w:val="20"/>
        </w:rPr>
        <w:t xml:space="preserve">in a </w:t>
      </w:r>
      <w:r w:rsidRPr="00F808D2">
        <w:rPr>
          <w:rFonts w:ascii="Verdana" w:hAnsi="Verdana"/>
          <w:color w:val="FF0000"/>
          <w:sz w:val="20"/>
          <w:szCs w:val="20"/>
        </w:rPr>
        <w:t xml:space="preserve">character </w:t>
      </w:r>
      <w:r>
        <w:rPr>
          <w:rFonts w:ascii="Verdana" w:hAnsi="Verdana"/>
          <w:sz w:val="20"/>
          <w:szCs w:val="20"/>
        </w:rPr>
        <w:t>object for this purpose.</w:t>
      </w:r>
    </w:p>
    <w:p w:rsidR="00AE2240" w:rsidRDefault="00AE2240" w:rsidP="00AE224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can create a Character object with the </w:t>
      </w:r>
      <w:r>
        <w:rPr>
          <w:rFonts w:ascii="Verdana" w:hAnsi="Verdana"/>
          <w:color w:val="FF0000"/>
          <w:sz w:val="20"/>
          <w:szCs w:val="20"/>
        </w:rPr>
        <w:t>C</w:t>
      </w:r>
      <w:r w:rsidRPr="00940A76">
        <w:rPr>
          <w:rFonts w:ascii="Verdana" w:hAnsi="Verdana"/>
          <w:color w:val="FF0000"/>
          <w:sz w:val="20"/>
          <w:szCs w:val="20"/>
        </w:rPr>
        <w:t>haracter constructor</w:t>
      </w:r>
      <w:r>
        <w:rPr>
          <w:rFonts w:ascii="Verdana" w:hAnsi="Verdana"/>
          <w:sz w:val="20"/>
          <w:szCs w:val="20"/>
        </w:rPr>
        <w:t>.</w:t>
      </w:r>
    </w:p>
    <w:p w:rsidR="00AE2240" w:rsidRPr="00F808D2" w:rsidRDefault="00AE2240" w:rsidP="00AE2240">
      <w:pPr>
        <w:pStyle w:val="ListParagraph"/>
        <w:spacing w:line="480" w:lineRule="auto"/>
        <w:ind w:left="1080"/>
        <w:rPr>
          <w:rFonts w:ascii="Verdana" w:hAnsi="Verdana"/>
          <w:i/>
          <w:sz w:val="20"/>
          <w:szCs w:val="20"/>
        </w:rPr>
      </w:pPr>
      <w:r w:rsidRPr="00F808D2">
        <w:rPr>
          <w:rFonts w:ascii="Verdana" w:hAnsi="Verdana"/>
          <w:i/>
          <w:sz w:val="20"/>
          <w:szCs w:val="20"/>
        </w:rPr>
        <w:t>Character ch = new Character (‘a’)</w:t>
      </w:r>
    </w:p>
    <w:p w:rsidR="00AE2240" w:rsidRDefault="00AE2240" w:rsidP="00AE224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java compiler automatically converts the char to Character. This feature is called </w:t>
      </w:r>
      <w:r w:rsidRPr="0057328A">
        <w:rPr>
          <w:rFonts w:ascii="Verdana" w:hAnsi="Verdana"/>
          <w:color w:val="FF0000"/>
          <w:sz w:val="20"/>
          <w:szCs w:val="20"/>
        </w:rPr>
        <w:t>Autoboxing</w:t>
      </w:r>
      <w:r>
        <w:rPr>
          <w:rFonts w:ascii="Verdana" w:hAnsi="Verdana"/>
          <w:sz w:val="20"/>
          <w:szCs w:val="20"/>
        </w:rPr>
        <w:t xml:space="preserve">. If the conversion goes to other way is called </w:t>
      </w:r>
      <w:r w:rsidRPr="0057328A">
        <w:rPr>
          <w:rFonts w:ascii="Verdana" w:hAnsi="Verdana"/>
          <w:color w:val="FF0000"/>
          <w:sz w:val="20"/>
          <w:szCs w:val="20"/>
        </w:rPr>
        <w:t>unboxing</w:t>
      </w:r>
      <w:r>
        <w:rPr>
          <w:rFonts w:ascii="Verdana" w:hAnsi="Verdana"/>
          <w:sz w:val="20"/>
          <w:szCs w:val="20"/>
        </w:rPr>
        <w:t>.</w:t>
      </w:r>
    </w:p>
    <w:p w:rsidR="00AE2240" w:rsidRDefault="00AE2240" w:rsidP="00AE224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Character class is </w:t>
      </w:r>
      <w:r w:rsidRPr="0057328A">
        <w:rPr>
          <w:rFonts w:ascii="Verdana" w:hAnsi="Verdana"/>
          <w:color w:val="FF0000"/>
          <w:sz w:val="20"/>
          <w:szCs w:val="20"/>
        </w:rPr>
        <w:t>immutable</w:t>
      </w:r>
      <w:r>
        <w:rPr>
          <w:rFonts w:ascii="Verdana" w:hAnsi="Verdana"/>
          <w:sz w:val="20"/>
          <w:szCs w:val="20"/>
        </w:rPr>
        <w:t>, so that once it’s created, a Character object cannot be changed.</w:t>
      </w:r>
    </w:p>
    <w:tbl>
      <w:tblPr>
        <w:tblW w:w="5074" w:type="pct"/>
        <w:tblCellSpacing w:w="22" w:type="dxa"/>
        <w:tblInd w:w="8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This table lists Character methods"/>
      </w:tblPr>
      <w:tblGrid>
        <w:gridCol w:w="2241"/>
        <w:gridCol w:w="7130"/>
      </w:tblGrid>
      <w:tr w:rsidR="00AE2240" w:rsidRPr="00312B17" w:rsidTr="005F45B1">
        <w:trPr>
          <w:trHeight w:val="117"/>
          <w:tblCellSpacing w:w="22" w:type="dxa"/>
        </w:trPr>
        <w:tc>
          <w:tcPr>
            <w:tcW w:w="495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2240" w:rsidRPr="00312B17" w:rsidRDefault="00AE2240" w:rsidP="00D81A5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12B17">
              <w:rPr>
                <w:rFonts w:ascii="Verdana" w:hAnsi="Verdana"/>
                <w:sz w:val="18"/>
                <w:szCs w:val="18"/>
              </w:rPr>
              <w:t xml:space="preserve">    </w:t>
            </w:r>
            <w:r w:rsidRPr="00312B17">
              <w:rPr>
                <w:rFonts w:ascii="Verdana" w:hAnsi="Verdana"/>
                <w:sz w:val="18"/>
                <w:szCs w:val="18"/>
              </w:rPr>
              <w:tab/>
            </w:r>
            <w:r w:rsidRPr="00312B1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Useful Methods in the </w:t>
            </w:r>
            <w:r w:rsidRPr="00312B17">
              <w:rPr>
                <w:rFonts w:ascii="Verdana" w:eastAsia="Times New Roman" w:hAnsi="Verdana" w:cs="Courier New"/>
                <w:b/>
                <w:bCs/>
                <w:color w:val="000000"/>
                <w:sz w:val="18"/>
                <w:szCs w:val="18"/>
                <w:lang w:eastAsia="en-IN"/>
              </w:rPr>
              <w:t>Character</w:t>
            </w:r>
            <w:r w:rsidRPr="00312B1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 Class</w:t>
            </w:r>
          </w:p>
        </w:tc>
      </w:tr>
      <w:tr w:rsidR="00AE2240" w:rsidRPr="00312B17" w:rsidTr="005F45B1">
        <w:trPr>
          <w:trHeight w:val="123"/>
          <w:tblCellSpacing w:w="22" w:type="dxa"/>
        </w:trPr>
        <w:tc>
          <w:tcPr>
            <w:tcW w:w="1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312B17" w:rsidRDefault="00AE2240" w:rsidP="00D81A5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12B1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Method</w:t>
            </w:r>
          </w:p>
        </w:tc>
        <w:tc>
          <w:tcPr>
            <w:tcW w:w="37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312B17" w:rsidRDefault="00AE2240" w:rsidP="00D81A5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12B1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Description</w:t>
            </w:r>
          </w:p>
        </w:tc>
      </w:tr>
      <w:tr w:rsidR="00AE2240" w:rsidRPr="00312B17" w:rsidTr="005F45B1">
        <w:trPr>
          <w:trHeight w:val="339"/>
          <w:tblCellSpacing w:w="22" w:type="dxa"/>
        </w:trPr>
        <w:tc>
          <w:tcPr>
            <w:tcW w:w="1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312B17" w:rsidRDefault="00AE2240" w:rsidP="00D81A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12B17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boolean isLetter(char ch)</w:t>
            </w:r>
            <w:r w:rsidRPr="00312B17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br/>
              <w:t>boolean isDigit(char ch)</w:t>
            </w:r>
          </w:p>
        </w:tc>
        <w:tc>
          <w:tcPr>
            <w:tcW w:w="37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312B17" w:rsidRDefault="00AE2240" w:rsidP="00D81A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12B1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Determines whether the specified char value is a letter or a digit, respectively.</w:t>
            </w:r>
          </w:p>
        </w:tc>
      </w:tr>
      <w:tr w:rsidR="00AE2240" w:rsidRPr="00312B17" w:rsidTr="005F45B1">
        <w:trPr>
          <w:trHeight w:val="239"/>
          <w:tblCellSpacing w:w="22" w:type="dxa"/>
        </w:trPr>
        <w:tc>
          <w:tcPr>
            <w:tcW w:w="1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312B17" w:rsidRDefault="00AE2240" w:rsidP="00D81A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12B17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boolean isWhitespace(char ch)</w:t>
            </w:r>
          </w:p>
        </w:tc>
        <w:tc>
          <w:tcPr>
            <w:tcW w:w="37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312B17" w:rsidRDefault="00AE2240" w:rsidP="00D81A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12B1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Determines whether the specified char value is white space.</w:t>
            </w:r>
          </w:p>
        </w:tc>
      </w:tr>
      <w:tr w:rsidR="00AE2240" w:rsidRPr="00312B17" w:rsidTr="005F45B1">
        <w:trPr>
          <w:trHeight w:val="339"/>
          <w:tblCellSpacing w:w="22" w:type="dxa"/>
        </w:trPr>
        <w:tc>
          <w:tcPr>
            <w:tcW w:w="1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312B17" w:rsidRDefault="00AE2240" w:rsidP="00D81A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12B17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boolean isUpperCase(char ch)</w:t>
            </w:r>
            <w:r w:rsidRPr="00312B17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br/>
              <w:t>boolean isLowerCase(char ch)</w:t>
            </w:r>
          </w:p>
        </w:tc>
        <w:tc>
          <w:tcPr>
            <w:tcW w:w="37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312B17" w:rsidRDefault="00AE2240" w:rsidP="00D81A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12B1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Determines whether the specified char value is uppercase or lowercase, respectively.</w:t>
            </w:r>
          </w:p>
        </w:tc>
      </w:tr>
      <w:tr w:rsidR="00AE2240" w:rsidRPr="00312B17" w:rsidTr="005F45B1">
        <w:trPr>
          <w:trHeight w:val="139"/>
          <w:tblCellSpacing w:w="22" w:type="dxa"/>
        </w:trPr>
        <w:tc>
          <w:tcPr>
            <w:tcW w:w="1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312B17" w:rsidRDefault="00AE2240" w:rsidP="00D81A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12B17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char toUpperCase(char ch)</w:t>
            </w:r>
            <w:r w:rsidRPr="00312B17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br/>
              <w:t>char toLowerCase(char ch)</w:t>
            </w:r>
          </w:p>
        </w:tc>
        <w:tc>
          <w:tcPr>
            <w:tcW w:w="37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312B17" w:rsidRDefault="00AE2240" w:rsidP="00D81A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12B1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Returns the uppercase or lowercase form of the specified char value.</w:t>
            </w:r>
          </w:p>
        </w:tc>
      </w:tr>
      <w:tr w:rsidR="00AE2240" w:rsidRPr="00312B17" w:rsidTr="005F45B1">
        <w:trPr>
          <w:trHeight w:val="239"/>
          <w:tblCellSpacing w:w="22" w:type="dxa"/>
        </w:trPr>
        <w:tc>
          <w:tcPr>
            <w:tcW w:w="11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312B17" w:rsidRDefault="00AE2240" w:rsidP="00D81A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12B17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toString(char ch)</w:t>
            </w:r>
          </w:p>
        </w:tc>
        <w:tc>
          <w:tcPr>
            <w:tcW w:w="37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312B17" w:rsidRDefault="00AE2240" w:rsidP="00D81A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12B1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Returns a </w:t>
            </w:r>
            <w:r w:rsidRPr="00312B17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String</w:t>
            </w:r>
            <w:r w:rsidRPr="00312B1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object representing the specified character value — that is, a one-character string.</w:t>
            </w:r>
          </w:p>
        </w:tc>
      </w:tr>
    </w:tbl>
    <w:p w:rsidR="00AE2240" w:rsidRPr="00B344B2" w:rsidRDefault="00AE2240" w:rsidP="00AE2240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B344B2">
        <w:rPr>
          <w:rFonts w:ascii="Verdana" w:hAnsi="Verdana"/>
          <w:b/>
          <w:sz w:val="20"/>
          <w:szCs w:val="20"/>
        </w:rPr>
        <w:t>Escape Sequences</w:t>
      </w:r>
    </w:p>
    <w:p w:rsidR="00AE2240" w:rsidRDefault="00AE2240" w:rsidP="00AE224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character preceded by backslash (\) is an </w:t>
      </w:r>
      <w:r w:rsidRPr="00321323">
        <w:rPr>
          <w:rFonts w:ascii="Verdana" w:hAnsi="Verdana"/>
          <w:color w:val="FF0000"/>
          <w:sz w:val="20"/>
          <w:szCs w:val="20"/>
        </w:rPr>
        <w:t xml:space="preserve">escape sequence </w:t>
      </w:r>
      <w:r>
        <w:rPr>
          <w:rFonts w:ascii="Verdana" w:hAnsi="Verdana"/>
          <w:sz w:val="20"/>
          <w:szCs w:val="20"/>
        </w:rPr>
        <w:t>and has special meaning to the compiler.</w:t>
      </w:r>
    </w:p>
    <w:p w:rsidR="00AE2240" w:rsidRDefault="00AE2240" w:rsidP="00AE224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When an escape sequence is encountered in print statement, the compiler </w:t>
      </w:r>
      <w:r w:rsidRPr="00321323">
        <w:rPr>
          <w:rFonts w:ascii="Verdana" w:hAnsi="Verdana"/>
          <w:color w:val="FF0000"/>
          <w:sz w:val="20"/>
          <w:szCs w:val="20"/>
        </w:rPr>
        <w:t xml:space="preserve">interprets </w:t>
      </w:r>
      <w:r>
        <w:rPr>
          <w:rFonts w:ascii="Verdana" w:hAnsi="Verdana"/>
          <w:sz w:val="20"/>
          <w:szCs w:val="20"/>
        </w:rPr>
        <w:t xml:space="preserve">it’s accordingly. </w:t>
      </w:r>
    </w:p>
    <w:tbl>
      <w:tblPr>
        <w:tblW w:w="4938" w:type="pct"/>
        <w:tblCellSpacing w:w="22" w:type="dxa"/>
        <w:tblInd w:w="6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This table lists character sequences used for formatting"/>
      </w:tblPr>
      <w:tblGrid>
        <w:gridCol w:w="2153"/>
        <w:gridCol w:w="6966"/>
      </w:tblGrid>
      <w:tr w:rsidR="00AE2240" w:rsidRPr="00312B17" w:rsidTr="005F45B1">
        <w:trPr>
          <w:trHeight w:val="128"/>
          <w:tblCellSpacing w:w="22" w:type="dxa"/>
        </w:trPr>
        <w:tc>
          <w:tcPr>
            <w:tcW w:w="4952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2240" w:rsidRPr="00312B17" w:rsidRDefault="00AE2240" w:rsidP="00D81A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12B1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Escape Sequences</w:t>
            </w:r>
          </w:p>
        </w:tc>
      </w:tr>
      <w:tr w:rsidR="00AE2240" w:rsidRPr="00312B17" w:rsidTr="005F45B1">
        <w:trPr>
          <w:trHeight w:val="255"/>
          <w:tblCellSpacing w:w="22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312B17" w:rsidRDefault="00AE2240" w:rsidP="00D81A5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12B1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Escape 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312B17" w:rsidRDefault="00AE2240" w:rsidP="00D81A5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12B1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Description</w:t>
            </w:r>
          </w:p>
        </w:tc>
      </w:tr>
      <w:tr w:rsidR="00AE2240" w:rsidRPr="00312B17" w:rsidTr="005F45B1">
        <w:trPr>
          <w:trHeight w:val="261"/>
          <w:tblCellSpacing w:w="22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312B17" w:rsidRDefault="00AE2240" w:rsidP="00D81A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12B17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\t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312B17" w:rsidRDefault="00AE2240" w:rsidP="00D81A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12B1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Insert a tab in the text at this point.</w:t>
            </w:r>
          </w:p>
        </w:tc>
      </w:tr>
      <w:tr w:rsidR="00AE2240" w:rsidRPr="00312B17" w:rsidTr="005F45B1">
        <w:trPr>
          <w:trHeight w:val="255"/>
          <w:tblCellSpacing w:w="22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312B17" w:rsidRDefault="00AE2240" w:rsidP="00D81A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12B17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312B17" w:rsidRDefault="00AE2240" w:rsidP="00D81A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12B1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Insert a backspace in the text at this point.</w:t>
            </w:r>
          </w:p>
        </w:tc>
      </w:tr>
      <w:tr w:rsidR="00AE2240" w:rsidRPr="00312B17" w:rsidTr="005F45B1">
        <w:trPr>
          <w:trHeight w:val="255"/>
          <w:tblCellSpacing w:w="22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312B17" w:rsidRDefault="00AE2240" w:rsidP="00D81A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12B17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\n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312B17" w:rsidRDefault="00AE2240" w:rsidP="00D81A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12B1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Insert a newline in the text at this point.</w:t>
            </w:r>
          </w:p>
        </w:tc>
      </w:tr>
      <w:tr w:rsidR="00AE2240" w:rsidRPr="00312B17" w:rsidTr="005F45B1">
        <w:trPr>
          <w:trHeight w:val="261"/>
          <w:tblCellSpacing w:w="22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312B17" w:rsidRDefault="00AE2240" w:rsidP="00D81A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12B17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\r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312B17" w:rsidRDefault="00AE2240" w:rsidP="00D81A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12B1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Insert a carriage return in the text at this point.</w:t>
            </w:r>
          </w:p>
        </w:tc>
      </w:tr>
      <w:tr w:rsidR="00AE2240" w:rsidRPr="00312B17" w:rsidTr="005F45B1">
        <w:trPr>
          <w:trHeight w:val="255"/>
          <w:tblCellSpacing w:w="22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312B17" w:rsidRDefault="00AE2240" w:rsidP="00D81A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12B17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\f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312B17" w:rsidRDefault="00AE2240" w:rsidP="00D81A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12B1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Insert a formfeed in the text at this point.</w:t>
            </w:r>
          </w:p>
        </w:tc>
      </w:tr>
      <w:tr w:rsidR="00AE2240" w:rsidRPr="00312B17" w:rsidTr="005F45B1">
        <w:trPr>
          <w:trHeight w:val="383"/>
          <w:tblCellSpacing w:w="22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312B17" w:rsidRDefault="00AE2240" w:rsidP="00D81A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12B17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\'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312B17" w:rsidRDefault="00AE2240" w:rsidP="00D81A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12B1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Insert a single quote character in the text at this point.</w:t>
            </w:r>
          </w:p>
        </w:tc>
      </w:tr>
      <w:tr w:rsidR="00AE2240" w:rsidRPr="00312B17" w:rsidTr="005F45B1">
        <w:trPr>
          <w:trHeight w:val="383"/>
          <w:tblCellSpacing w:w="22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312B17" w:rsidRDefault="00AE2240" w:rsidP="00D81A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12B17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\"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312B17" w:rsidRDefault="00AE2240" w:rsidP="00D81A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12B1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Insert a double quote character in the text at this point.</w:t>
            </w:r>
          </w:p>
        </w:tc>
      </w:tr>
      <w:tr w:rsidR="00AE2240" w:rsidRPr="00312B17" w:rsidTr="005F45B1">
        <w:trPr>
          <w:trHeight w:val="6"/>
          <w:tblCellSpacing w:w="22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312B17" w:rsidRDefault="00AE2240" w:rsidP="00D81A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12B17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\\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312B17" w:rsidRDefault="00AE2240" w:rsidP="00D81A5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12B1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Insert a backslash character in the text at this point.</w:t>
            </w:r>
          </w:p>
        </w:tc>
      </w:tr>
    </w:tbl>
    <w:p w:rsidR="00AE2240" w:rsidRDefault="00AE2240" w:rsidP="00AE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AE2240" w:rsidRDefault="00AE2240" w:rsidP="00AE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AE2240" w:rsidRDefault="00AE2240" w:rsidP="00AE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AE2240" w:rsidRDefault="00AE2240" w:rsidP="00AE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AE2240" w:rsidRDefault="00AE2240" w:rsidP="00AE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956FDB" w:rsidRDefault="00956FDB" w:rsidP="00AE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956FDB" w:rsidRDefault="00956FDB" w:rsidP="00AE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956FDB" w:rsidRDefault="00956FDB" w:rsidP="00AE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956FDB" w:rsidRDefault="00956FDB" w:rsidP="00AE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5A5508" w:rsidRDefault="005A5508" w:rsidP="00AE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5A5508" w:rsidRDefault="005A5508" w:rsidP="00AE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956FDB" w:rsidRDefault="00956FDB" w:rsidP="00AE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956FDB" w:rsidRDefault="00956FDB" w:rsidP="00AE2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AE2240" w:rsidRPr="00446547" w:rsidRDefault="00AE2240" w:rsidP="00AE2240">
      <w:pPr>
        <w:pStyle w:val="ListParagraph"/>
        <w:numPr>
          <w:ilvl w:val="0"/>
          <w:numId w:val="3"/>
        </w:numPr>
        <w:spacing w:line="48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Strings</w:t>
      </w:r>
    </w:p>
    <w:p w:rsidR="00AE2240" w:rsidRDefault="00AE2240" w:rsidP="00AE224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Strings, which are widely used in java programming language, are a </w:t>
      </w:r>
      <w:r w:rsidRPr="00F97153">
        <w:rPr>
          <w:rFonts w:ascii="Verdana" w:hAnsi="Verdana"/>
          <w:color w:val="FF0000"/>
          <w:sz w:val="20"/>
          <w:szCs w:val="20"/>
        </w:rPr>
        <w:t xml:space="preserve">sequence </w:t>
      </w:r>
      <w:r>
        <w:rPr>
          <w:rFonts w:ascii="Verdana" w:hAnsi="Verdana"/>
          <w:sz w:val="20"/>
          <w:szCs w:val="20"/>
        </w:rPr>
        <w:t xml:space="preserve">of </w:t>
      </w:r>
      <w:r w:rsidRPr="00F97153">
        <w:rPr>
          <w:rFonts w:ascii="Verdana" w:hAnsi="Verdana"/>
          <w:color w:val="FF0000"/>
          <w:sz w:val="20"/>
          <w:szCs w:val="20"/>
        </w:rPr>
        <w:t>characters</w:t>
      </w:r>
      <w:r>
        <w:rPr>
          <w:rFonts w:ascii="Verdana" w:hAnsi="Verdana"/>
          <w:sz w:val="20"/>
          <w:szCs w:val="20"/>
        </w:rPr>
        <w:t>.</w:t>
      </w:r>
    </w:p>
    <w:p w:rsidR="00AE2240" w:rsidRDefault="00AE2240" w:rsidP="00AE224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java programming language strings are </w:t>
      </w:r>
      <w:r w:rsidRPr="00F97153">
        <w:rPr>
          <w:rFonts w:ascii="Verdana" w:hAnsi="Verdana"/>
          <w:color w:val="FF0000"/>
          <w:sz w:val="20"/>
          <w:szCs w:val="20"/>
        </w:rPr>
        <w:t>objects</w:t>
      </w:r>
      <w:r>
        <w:rPr>
          <w:rFonts w:ascii="Verdana" w:hAnsi="Verdana"/>
          <w:sz w:val="20"/>
          <w:szCs w:val="20"/>
        </w:rPr>
        <w:t>.</w:t>
      </w:r>
    </w:p>
    <w:p w:rsidR="00AE2240" w:rsidRDefault="00AE2240" w:rsidP="00AE224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java platform provides the </w:t>
      </w:r>
      <w:r w:rsidRPr="00F97153">
        <w:rPr>
          <w:rFonts w:ascii="Verdana" w:hAnsi="Verdana"/>
          <w:color w:val="FF0000"/>
          <w:sz w:val="20"/>
          <w:szCs w:val="20"/>
        </w:rPr>
        <w:t xml:space="preserve">String class </w:t>
      </w:r>
      <w:r>
        <w:rPr>
          <w:rFonts w:ascii="Verdana" w:hAnsi="Verdana"/>
          <w:sz w:val="20"/>
          <w:szCs w:val="20"/>
        </w:rPr>
        <w:t>to create and manipulate the strings.</w:t>
      </w:r>
    </w:p>
    <w:p w:rsidR="0089768B" w:rsidRDefault="0089768B" w:rsidP="0089768B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AE2240" w:rsidRPr="00683654" w:rsidRDefault="00AE2240" w:rsidP="00AE2240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683654">
        <w:rPr>
          <w:rFonts w:ascii="Verdana" w:hAnsi="Verdana"/>
          <w:b/>
          <w:sz w:val="20"/>
          <w:szCs w:val="20"/>
        </w:rPr>
        <w:t>Creating Strings</w:t>
      </w:r>
    </w:p>
    <w:p w:rsidR="00AE2240" w:rsidRDefault="00AE2240" w:rsidP="00AE224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most direct way to create the string is to write</w:t>
      </w:r>
    </w:p>
    <w:p w:rsidR="00AE2240" w:rsidRPr="00F7102A" w:rsidRDefault="00AE2240" w:rsidP="00A21EA2">
      <w:pPr>
        <w:pStyle w:val="ListParagraph"/>
        <w:spacing w:line="480" w:lineRule="auto"/>
        <w:ind w:left="1080" w:firstLine="360"/>
        <w:rPr>
          <w:rFonts w:ascii="Verdana" w:hAnsi="Verdana"/>
          <w:i/>
          <w:sz w:val="20"/>
          <w:szCs w:val="20"/>
        </w:rPr>
      </w:pPr>
      <w:r w:rsidRPr="00F7102A">
        <w:rPr>
          <w:rFonts w:ascii="Verdana" w:hAnsi="Verdana"/>
          <w:i/>
          <w:sz w:val="20"/>
          <w:szCs w:val="20"/>
        </w:rPr>
        <w:t>String greetings = “Hello Word”;</w:t>
      </w:r>
    </w:p>
    <w:p w:rsidR="00AE2240" w:rsidRDefault="00AE2240" w:rsidP="00AE224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String literal is serious of a </w:t>
      </w:r>
      <w:r w:rsidRPr="00F97153">
        <w:rPr>
          <w:rFonts w:ascii="Verdana" w:hAnsi="Verdana"/>
          <w:color w:val="FF0000"/>
          <w:sz w:val="20"/>
          <w:szCs w:val="20"/>
        </w:rPr>
        <w:t xml:space="preserve">character </w:t>
      </w:r>
      <w:r>
        <w:rPr>
          <w:rFonts w:ascii="Verdana" w:hAnsi="Verdana"/>
          <w:sz w:val="20"/>
          <w:szCs w:val="20"/>
        </w:rPr>
        <w:t xml:space="preserve">that’s enclosed in </w:t>
      </w:r>
      <w:r w:rsidRPr="00F97153">
        <w:rPr>
          <w:rFonts w:ascii="Verdana" w:hAnsi="Verdana"/>
          <w:color w:val="FF0000"/>
          <w:sz w:val="20"/>
          <w:szCs w:val="20"/>
        </w:rPr>
        <w:t xml:space="preserve">double </w:t>
      </w:r>
      <w:r>
        <w:rPr>
          <w:rFonts w:ascii="Verdana" w:hAnsi="Verdana"/>
          <w:sz w:val="20"/>
          <w:szCs w:val="20"/>
        </w:rPr>
        <w:t>quotes.</w:t>
      </w:r>
    </w:p>
    <w:p w:rsidR="00AE2240" w:rsidRDefault="00AE2240" w:rsidP="00AE224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As with any other object, you can create string object using </w:t>
      </w:r>
      <w:r w:rsidRPr="00F97153">
        <w:rPr>
          <w:rFonts w:ascii="Verdana" w:hAnsi="Verdana"/>
          <w:color w:val="FF0000"/>
          <w:sz w:val="20"/>
          <w:szCs w:val="20"/>
        </w:rPr>
        <w:t xml:space="preserve">new </w:t>
      </w:r>
      <w:r>
        <w:rPr>
          <w:rFonts w:ascii="Verdana" w:hAnsi="Verdana"/>
          <w:sz w:val="20"/>
          <w:szCs w:val="20"/>
        </w:rPr>
        <w:t xml:space="preserve">keyword and </w:t>
      </w:r>
      <w:r w:rsidRPr="00F97153">
        <w:rPr>
          <w:rFonts w:ascii="Verdana" w:hAnsi="Verdana"/>
          <w:color w:val="FF0000"/>
          <w:sz w:val="20"/>
          <w:szCs w:val="20"/>
        </w:rPr>
        <w:t>constructors</w:t>
      </w:r>
      <w:r>
        <w:rPr>
          <w:rFonts w:ascii="Verdana" w:hAnsi="Verdana"/>
          <w:sz w:val="20"/>
          <w:szCs w:val="20"/>
        </w:rPr>
        <w:t>.</w:t>
      </w:r>
    </w:p>
    <w:p w:rsidR="00AE2240" w:rsidRDefault="00AE2240" w:rsidP="00AE224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String class has </w:t>
      </w:r>
      <w:r w:rsidRPr="00117CC3">
        <w:rPr>
          <w:rFonts w:ascii="Verdana" w:hAnsi="Verdana"/>
          <w:color w:val="FF0000"/>
          <w:sz w:val="20"/>
          <w:szCs w:val="20"/>
        </w:rPr>
        <w:t xml:space="preserve">thirteen constructors </w:t>
      </w:r>
      <w:r>
        <w:rPr>
          <w:rFonts w:ascii="Verdana" w:hAnsi="Verdana"/>
          <w:sz w:val="20"/>
          <w:szCs w:val="20"/>
        </w:rPr>
        <w:t>that allow you to provide the initial value of string using different sources.</w:t>
      </w:r>
    </w:p>
    <w:p w:rsidR="00AE2240" w:rsidRDefault="00AE2240" w:rsidP="00AE2240">
      <w:pPr>
        <w:pStyle w:val="HTMLPreformatted"/>
        <w:ind w:left="2160"/>
        <w:rPr>
          <w:color w:val="000000"/>
        </w:rPr>
      </w:pPr>
      <w:r>
        <w:rPr>
          <w:color w:val="000000"/>
        </w:rPr>
        <w:t>char[] helloArray = { 'h', 'e', 'l', 'l', 'o', '.' };</w:t>
      </w:r>
    </w:p>
    <w:p w:rsidR="00AE2240" w:rsidRDefault="00AE2240" w:rsidP="00AE2240">
      <w:pPr>
        <w:pStyle w:val="HTMLPreformatted"/>
        <w:ind w:left="2160"/>
        <w:rPr>
          <w:color w:val="000000"/>
        </w:rPr>
      </w:pPr>
      <w:r>
        <w:rPr>
          <w:color w:val="000000"/>
        </w:rPr>
        <w:t>String helloString = new String(helloArray);</w:t>
      </w:r>
    </w:p>
    <w:p w:rsidR="00AE2240" w:rsidRDefault="00AE2240" w:rsidP="00AE2240">
      <w:pPr>
        <w:pStyle w:val="HTMLPreformatted"/>
        <w:ind w:left="2160"/>
        <w:rPr>
          <w:color w:val="000000"/>
        </w:rPr>
      </w:pPr>
      <w:r>
        <w:rPr>
          <w:color w:val="000000"/>
        </w:rPr>
        <w:t>System.out.println (helloString);</w:t>
      </w:r>
    </w:p>
    <w:p w:rsidR="00C43E41" w:rsidRDefault="00C43E41" w:rsidP="00AE2240">
      <w:pPr>
        <w:pStyle w:val="HTMLPreformatted"/>
        <w:ind w:left="2160"/>
        <w:rPr>
          <w:color w:val="000000"/>
        </w:rPr>
      </w:pPr>
    </w:p>
    <w:p w:rsidR="00C43E41" w:rsidRDefault="00C43E41" w:rsidP="00AE2240">
      <w:pPr>
        <w:pStyle w:val="HTMLPreformatted"/>
        <w:ind w:left="2160"/>
        <w:rPr>
          <w:color w:val="000000"/>
        </w:rPr>
      </w:pPr>
    </w:p>
    <w:p w:rsidR="00AE2240" w:rsidRDefault="00AE2240" w:rsidP="00AE2240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A24B3E">
        <w:rPr>
          <w:rFonts w:ascii="Verdana" w:hAnsi="Verdana"/>
          <w:b/>
          <w:sz w:val="20"/>
          <w:szCs w:val="20"/>
        </w:rPr>
        <w:t>String Length</w:t>
      </w:r>
    </w:p>
    <w:p w:rsidR="00AE2240" w:rsidRDefault="00AE2240" w:rsidP="00AE224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Methods used to obtain information about object are known as </w:t>
      </w:r>
      <w:r w:rsidRPr="00F03A54">
        <w:rPr>
          <w:rFonts w:ascii="Verdana" w:hAnsi="Verdana"/>
          <w:color w:val="FF0000"/>
          <w:sz w:val="20"/>
          <w:szCs w:val="20"/>
        </w:rPr>
        <w:t>accessor methods</w:t>
      </w:r>
      <w:r>
        <w:rPr>
          <w:rFonts w:ascii="Verdana" w:hAnsi="Verdana"/>
          <w:sz w:val="20"/>
          <w:szCs w:val="20"/>
        </w:rPr>
        <w:t>.</w:t>
      </w:r>
    </w:p>
    <w:p w:rsidR="00AE2240" w:rsidRDefault="00AE2240" w:rsidP="00AE224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6140CA">
        <w:rPr>
          <w:rFonts w:ascii="Verdana" w:hAnsi="Verdana"/>
          <w:color w:val="FF0000"/>
          <w:sz w:val="20"/>
          <w:szCs w:val="20"/>
        </w:rPr>
        <w:t>length</w:t>
      </w:r>
      <w:r>
        <w:rPr>
          <w:rFonts w:ascii="Verdana" w:hAnsi="Verdana"/>
          <w:sz w:val="20"/>
          <w:szCs w:val="20"/>
        </w:rPr>
        <w:t xml:space="preserve">() method returns the number of </w:t>
      </w:r>
      <w:r w:rsidRPr="006140CA">
        <w:rPr>
          <w:rFonts w:ascii="Verdana" w:hAnsi="Verdana"/>
          <w:color w:val="FF0000"/>
          <w:sz w:val="20"/>
          <w:szCs w:val="20"/>
        </w:rPr>
        <w:t xml:space="preserve">characters </w:t>
      </w:r>
      <w:r>
        <w:rPr>
          <w:rFonts w:ascii="Verdana" w:hAnsi="Verdana"/>
          <w:sz w:val="20"/>
          <w:szCs w:val="20"/>
        </w:rPr>
        <w:t>contained in the string object.</w:t>
      </w:r>
    </w:p>
    <w:p w:rsidR="00AE2240" w:rsidRDefault="00AE2240" w:rsidP="00AE2240">
      <w:pPr>
        <w:pStyle w:val="ListParagraph"/>
        <w:spacing w:line="480" w:lineRule="auto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stringVar.length()</w:t>
      </w:r>
      <w:r w:rsidR="00471D8C">
        <w:rPr>
          <w:rFonts w:ascii="Verdana" w:hAnsi="Verdana"/>
          <w:sz w:val="20"/>
          <w:szCs w:val="20"/>
        </w:rPr>
        <w:t>;</w:t>
      </w:r>
    </w:p>
    <w:p w:rsidR="00215A37" w:rsidRDefault="00215A37" w:rsidP="00AE2240">
      <w:pPr>
        <w:pStyle w:val="ListParagraph"/>
        <w:spacing w:line="480" w:lineRule="auto"/>
        <w:ind w:left="1440"/>
        <w:rPr>
          <w:rFonts w:ascii="Verdana" w:hAnsi="Verdana"/>
          <w:sz w:val="20"/>
          <w:szCs w:val="20"/>
        </w:rPr>
      </w:pPr>
    </w:p>
    <w:p w:rsidR="00AE2240" w:rsidRPr="00F839B1" w:rsidRDefault="00AE2240" w:rsidP="00AE2240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F839B1">
        <w:rPr>
          <w:rFonts w:ascii="Verdana" w:hAnsi="Verdana"/>
          <w:b/>
          <w:sz w:val="20"/>
          <w:szCs w:val="20"/>
        </w:rPr>
        <w:t>Concatenating Strings</w:t>
      </w:r>
    </w:p>
    <w:p w:rsidR="00AE2240" w:rsidRDefault="00AE2240" w:rsidP="00AE224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string class includes the methods for </w:t>
      </w:r>
      <w:r w:rsidRPr="00F850D9">
        <w:rPr>
          <w:rFonts w:ascii="Verdana" w:hAnsi="Verdana"/>
          <w:color w:val="FF0000"/>
          <w:sz w:val="20"/>
          <w:szCs w:val="20"/>
        </w:rPr>
        <w:t xml:space="preserve">concatenating </w:t>
      </w:r>
      <w:r>
        <w:rPr>
          <w:rFonts w:ascii="Verdana" w:hAnsi="Verdana"/>
          <w:sz w:val="20"/>
          <w:szCs w:val="20"/>
        </w:rPr>
        <w:t>two strings.</w:t>
      </w:r>
    </w:p>
    <w:p w:rsidR="00AE2240" w:rsidRDefault="00AE2240" w:rsidP="00AE2240">
      <w:pPr>
        <w:pStyle w:val="ListParagraph"/>
        <w:spacing w:line="480" w:lineRule="auto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string1.concat(string2)</w:t>
      </w:r>
      <w:r w:rsidR="001472FF">
        <w:rPr>
          <w:rFonts w:ascii="Verdana" w:hAnsi="Verdana"/>
          <w:sz w:val="20"/>
          <w:szCs w:val="20"/>
        </w:rPr>
        <w:t>;</w:t>
      </w:r>
    </w:p>
    <w:p w:rsidR="00AE2240" w:rsidRDefault="00AE2240" w:rsidP="00AE224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can also use concat method with string </w:t>
      </w:r>
      <w:r w:rsidRPr="00E0598A">
        <w:rPr>
          <w:rFonts w:ascii="Verdana" w:hAnsi="Verdana"/>
          <w:color w:val="FF0000"/>
          <w:sz w:val="20"/>
          <w:szCs w:val="20"/>
        </w:rPr>
        <w:t>literals</w:t>
      </w:r>
      <w:r>
        <w:rPr>
          <w:rFonts w:ascii="Verdana" w:hAnsi="Verdana"/>
          <w:sz w:val="20"/>
          <w:szCs w:val="20"/>
        </w:rPr>
        <w:t>.</w:t>
      </w:r>
    </w:p>
    <w:p w:rsidR="00AE2240" w:rsidRDefault="00AE2240" w:rsidP="00AE2240">
      <w:pPr>
        <w:pStyle w:val="ListParagraph"/>
        <w:spacing w:line="480" w:lineRule="auto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“My name is”.concat(“Regu”);</w:t>
      </w:r>
    </w:p>
    <w:p w:rsidR="00AE2240" w:rsidRDefault="00AE2240" w:rsidP="00AE224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Strings are more commonly concatenated with </w:t>
      </w:r>
      <w:r w:rsidRPr="004A760F">
        <w:rPr>
          <w:rFonts w:ascii="Verdana" w:hAnsi="Verdana"/>
          <w:color w:val="FF0000"/>
          <w:sz w:val="20"/>
          <w:szCs w:val="20"/>
        </w:rPr>
        <w:t>+ operator</w:t>
      </w:r>
      <w:r>
        <w:rPr>
          <w:rFonts w:ascii="Verdana" w:hAnsi="Verdana"/>
          <w:sz w:val="20"/>
          <w:szCs w:val="20"/>
        </w:rPr>
        <w:t>.</w:t>
      </w:r>
    </w:p>
    <w:p w:rsidR="00AE2240" w:rsidRDefault="00AE2240" w:rsidP="00AE2240">
      <w:pPr>
        <w:pStyle w:val="ListParagraph"/>
        <w:spacing w:line="480" w:lineRule="auto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“My Name is” + “Regu”;</w:t>
      </w:r>
    </w:p>
    <w:p w:rsidR="00AE2240" w:rsidRDefault="00AE2240" w:rsidP="00AE2240">
      <w:pPr>
        <w:pStyle w:val="ListParagraph"/>
        <w:numPr>
          <w:ilvl w:val="1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 w:rsidRPr="003C2946">
        <w:rPr>
          <w:rFonts w:ascii="Verdana" w:hAnsi="Verdana"/>
          <w:sz w:val="20"/>
          <w:szCs w:val="20"/>
        </w:rPr>
        <w:t xml:space="preserve">+ operator is widely used in </w:t>
      </w:r>
      <w:r w:rsidRPr="00E4264D">
        <w:rPr>
          <w:rFonts w:ascii="Verdana" w:hAnsi="Verdana"/>
          <w:color w:val="FF0000"/>
          <w:sz w:val="20"/>
          <w:szCs w:val="20"/>
        </w:rPr>
        <w:t xml:space="preserve">print </w:t>
      </w:r>
      <w:r w:rsidRPr="003C2946">
        <w:rPr>
          <w:rFonts w:ascii="Verdana" w:hAnsi="Verdana"/>
          <w:sz w:val="20"/>
          <w:szCs w:val="20"/>
        </w:rPr>
        <w:t>statements.</w:t>
      </w:r>
    </w:p>
    <w:p w:rsidR="00976CC5" w:rsidRPr="003C2946" w:rsidRDefault="00976CC5" w:rsidP="00976CC5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AE2240" w:rsidRPr="00D43898" w:rsidRDefault="00AE2240" w:rsidP="00AE2240">
      <w:pPr>
        <w:pStyle w:val="ListParagraph"/>
        <w:numPr>
          <w:ilvl w:val="0"/>
          <w:numId w:val="4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D43898">
        <w:rPr>
          <w:rFonts w:ascii="Verdana" w:hAnsi="Verdana"/>
          <w:b/>
          <w:sz w:val="20"/>
          <w:szCs w:val="20"/>
        </w:rPr>
        <w:t>Creating format Strings</w:t>
      </w:r>
    </w:p>
    <w:p w:rsidR="00AE2240" w:rsidRDefault="005C2658" w:rsidP="00AE2240">
      <w:pPr>
        <w:pStyle w:val="ListParagraph"/>
        <w:numPr>
          <w:ilvl w:val="1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String class has an equivalent class method </w:t>
      </w:r>
      <w:r w:rsidR="00EE31E4" w:rsidRPr="00CF7687">
        <w:rPr>
          <w:rFonts w:ascii="Verdana" w:hAnsi="Verdana"/>
          <w:color w:val="FF0000"/>
          <w:sz w:val="20"/>
          <w:szCs w:val="20"/>
        </w:rPr>
        <w:t>format (</w:t>
      </w:r>
      <w:r w:rsidRPr="00CF7687">
        <w:rPr>
          <w:rFonts w:ascii="Verdana" w:hAnsi="Verdana"/>
          <w:color w:val="FF0000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, that returns the </w:t>
      </w:r>
      <w:r w:rsidRPr="00CF7687">
        <w:rPr>
          <w:rFonts w:ascii="Verdana" w:hAnsi="Verdana"/>
          <w:color w:val="FF0000"/>
          <w:sz w:val="20"/>
          <w:szCs w:val="20"/>
        </w:rPr>
        <w:t xml:space="preserve">string object </w:t>
      </w:r>
      <w:r>
        <w:rPr>
          <w:rFonts w:ascii="Verdana" w:hAnsi="Verdana"/>
          <w:sz w:val="20"/>
          <w:szCs w:val="20"/>
        </w:rPr>
        <w:t>rather than a print stream object.</w:t>
      </w:r>
    </w:p>
    <w:p w:rsidR="001025E9" w:rsidRDefault="001025E9" w:rsidP="00AE2240">
      <w:pPr>
        <w:pStyle w:val="ListParagraph"/>
        <w:numPr>
          <w:ilvl w:val="1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String’s static format() method allows you to create a </w:t>
      </w:r>
      <w:r w:rsidRPr="00795760">
        <w:rPr>
          <w:rFonts w:ascii="Verdana" w:hAnsi="Verdana"/>
          <w:color w:val="FF0000"/>
          <w:sz w:val="20"/>
          <w:szCs w:val="20"/>
        </w:rPr>
        <w:t xml:space="preserve">formatted string </w:t>
      </w:r>
      <w:r>
        <w:rPr>
          <w:rFonts w:ascii="Verdana" w:hAnsi="Verdana"/>
          <w:sz w:val="20"/>
          <w:szCs w:val="20"/>
        </w:rPr>
        <w:t xml:space="preserve">that you can </w:t>
      </w:r>
      <w:r w:rsidRPr="00795760">
        <w:rPr>
          <w:rFonts w:ascii="Verdana" w:hAnsi="Verdana"/>
          <w:color w:val="FF0000"/>
          <w:sz w:val="20"/>
          <w:szCs w:val="20"/>
        </w:rPr>
        <w:t>reuse</w:t>
      </w:r>
      <w:r>
        <w:rPr>
          <w:rFonts w:ascii="Verdana" w:hAnsi="Verdana"/>
          <w:sz w:val="20"/>
          <w:szCs w:val="20"/>
        </w:rPr>
        <w:t>.</w:t>
      </w:r>
    </w:p>
    <w:p w:rsidR="00A9046F" w:rsidRPr="00A9046F" w:rsidRDefault="00A9046F" w:rsidP="009D371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52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04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fs;</w:t>
      </w:r>
    </w:p>
    <w:p w:rsidR="00A9046F" w:rsidRPr="00A9046F" w:rsidRDefault="00A9046F" w:rsidP="009D371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52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04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fs = String.format("The value of the float " +</w:t>
      </w:r>
    </w:p>
    <w:p w:rsidR="00A9046F" w:rsidRPr="00A9046F" w:rsidRDefault="00A9046F" w:rsidP="009D371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52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04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"variable is %f, while " +</w:t>
      </w:r>
    </w:p>
    <w:p w:rsidR="00A9046F" w:rsidRPr="00A9046F" w:rsidRDefault="00A9046F" w:rsidP="009D371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52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04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"the value of the " + </w:t>
      </w:r>
    </w:p>
    <w:p w:rsidR="00A9046F" w:rsidRPr="00A9046F" w:rsidRDefault="00A9046F" w:rsidP="009D371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52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04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"integer variable is %d, " +</w:t>
      </w:r>
    </w:p>
    <w:p w:rsidR="00A9046F" w:rsidRPr="00A9046F" w:rsidRDefault="00A9046F" w:rsidP="009D371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52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04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" and the string is %s",</w:t>
      </w:r>
    </w:p>
    <w:p w:rsidR="00A9046F" w:rsidRPr="00A9046F" w:rsidRDefault="00A9046F" w:rsidP="009D371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52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04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floatVar, intVar, stringVar);</w:t>
      </w:r>
    </w:p>
    <w:p w:rsidR="00A9046F" w:rsidRPr="00A9046F" w:rsidRDefault="00A9046F" w:rsidP="009D371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52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04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System.out.println(fs);</w:t>
      </w:r>
    </w:p>
    <w:p w:rsidR="00A9046F" w:rsidRDefault="00A9046F" w:rsidP="00110A69">
      <w:pPr>
        <w:spacing w:line="480" w:lineRule="auto"/>
        <w:rPr>
          <w:rFonts w:ascii="Verdana" w:hAnsi="Verdana"/>
          <w:sz w:val="20"/>
          <w:szCs w:val="20"/>
        </w:rPr>
      </w:pPr>
    </w:p>
    <w:p w:rsidR="00C7743F" w:rsidRPr="00D43898" w:rsidRDefault="00C7743F" w:rsidP="00C7743F">
      <w:pPr>
        <w:pStyle w:val="ListParagraph"/>
        <w:numPr>
          <w:ilvl w:val="0"/>
          <w:numId w:val="4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D43898">
        <w:rPr>
          <w:rFonts w:ascii="Verdana" w:hAnsi="Verdana"/>
          <w:b/>
          <w:sz w:val="20"/>
          <w:szCs w:val="20"/>
        </w:rPr>
        <w:t>C</w:t>
      </w:r>
      <w:r w:rsidR="0086036F">
        <w:rPr>
          <w:rFonts w:ascii="Verdana" w:hAnsi="Verdana"/>
          <w:b/>
          <w:sz w:val="20"/>
          <w:szCs w:val="20"/>
        </w:rPr>
        <w:t>onverting Between Numbers and Strings</w:t>
      </w:r>
    </w:p>
    <w:p w:rsidR="00C7743F" w:rsidRPr="00FE136E" w:rsidRDefault="0086036F" w:rsidP="00C7743F">
      <w:pPr>
        <w:pStyle w:val="ListParagraph"/>
        <w:numPr>
          <w:ilvl w:val="1"/>
          <w:numId w:val="4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FE136E">
        <w:rPr>
          <w:rFonts w:ascii="Verdana" w:hAnsi="Verdana"/>
          <w:b/>
          <w:sz w:val="20"/>
          <w:szCs w:val="20"/>
        </w:rPr>
        <w:t>Converting Strings to Numbers</w:t>
      </w:r>
    </w:p>
    <w:p w:rsidR="00BF032A" w:rsidRDefault="009B3E08" w:rsidP="00BF032A">
      <w:pPr>
        <w:pStyle w:val="ListParagraph"/>
        <w:numPr>
          <w:ilvl w:val="2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N</w:t>
      </w:r>
      <w:r w:rsidR="009F03B2">
        <w:rPr>
          <w:rFonts w:ascii="Verdana" w:hAnsi="Verdana"/>
          <w:sz w:val="20"/>
          <w:szCs w:val="20"/>
        </w:rPr>
        <w:t xml:space="preserve">umber subclasses (Integer, Float, Byte, Double, Long and Short) </w:t>
      </w:r>
      <w:r w:rsidR="00544E55">
        <w:rPr>
          <w:rFonts w:ascii="Verdana" w:hAnsi="Verdana"/>
          <w:sz w:val="20"/>
          <w:szCs w:val="20"/>
        </w:rPr>
        <w:t xml:space="preserve">provide a class method </w:t>
      </w:r>
      <w:r w:rsidR="001D4C37" w:rsidRPr="00290042">
        <w:rPr>
          <w:rFonts w:ascii="Verdana" w:hAnsi="Verdana"/>
          <w:color w:val="FF0000"/>
          <w:sz w:val="20"/>
          <w:szCs w:val="20"/>
        </w:rPr>
        <w:t xml:space="preserve">valueOf </w:t>
      </w:r>
      <w:r w:rsidR="001D4C37">
        <w:rPr>
          <w:rFonts w:ascii="Verdana" w:hAnsi="Verdana"/>
          <w:sz w:val="20"/>
          <w:szCs w:val="20"/>
        </w:rPr>
        <w:t>(</w:t>
      </w:r>
      <w:r w:rsidR="00544E55">
        <w:rPr>
          <w:rFonts w:ascii="Verdana" w:hAnsi="Verdana"/>
          <w:sz w:val="20"/>
          <w:szCs w:val="20"/>
        </w:rPr>
        <w:t>), that convert</w:t>
      </w:r>
      <w:r w:rsidR="008E586E">
        <w:rPr>
          <w:rFonts w:ascii="Verdana" w:hAnsi="Verdana"/>
          <w:sz w:val="20"/>
          <w:szCs w:val="20"/>
        </w:rPr>
        <w:t>s</w:t>
      </w:r>
      <w:r w:rsidR="00544E55">
        <w:rPr>
          <w:rFonts w:ascii="Verdana" w:hAnsi="Verdana"/>
          <w:sz w:val="20"/>
          <w:szCs w:val="20"/>
        </w:rPr>
        <w:t xml:space="preserve"> </w:t>
      </w:r>
      <w:r w:rsidR="008E586E">
        <w:rPr>
          <w:rFonts w:ascii="Verdana" w:hAnsi="Verdana"/>
          <w:sz w:val="20"/>
          <w:szCs w:val="20"/>
        </w:rPr>
        <w:t>a</w:t>
      </w:r>
      <w:r w:rsidR="00544E55">
        <w:rPr>
          <w:rFonts w:ascii="Verdana" w:hAnsi="Verdana"/>
          <w:sz w:val="20"/>
          <w:szCs w:val="20"/>
        </w:rPr>
        <w:t xml:space="preserve"> </w:t>
      </w:r>
      <w:r w:rsidR="00544E55" w:rsidRPr="00290042">
        <w:rPr>
          <w:rFonts w:ascii="Verdana" w:hAnsi="Verdana"/>
          <w:color w:val="FF0000"/>
          <w:sz w:val="20"/>
          <w:szCs w:val="20"/>
        </w:rPr>
        <w:t xml:space="preserve">string </w:t>
      </w:r>
      <w:r w:rsidR="00544E55">
        <w:rPr>
          <w:rFonts w:ascii="Verdana" w:hAnsi="Verdana"/>
          <w:sz w:val="20"/>
          <w:szCs w:val="20"/>
        </w:rPr>
        <w:t xml:space="preserve">to </w:t>
      </w:r>
      <w:r w:rsidR="008E586E">
        <w:rPr>
          <w:rFonts w:ascii="Verdana" w:hAnsi="Verdana"/>
          <w:sz w:val="20"/>
          <w:szCs w:val="20"/>
        </w:rPr>
        <w:t xml:space="preserve">an </w:t>
      </w:r>
      <w:r w:rsidR="00544E55" w:rsidRPr="00290042">
        <w:rPr>
          <w:rFonts w:ascii="Verdana" w:hAnsi="Verdana"/>
          <w:color w:val="FF0000"/>
          <w:sz w:val="20"/>
          <w:szCs w:val="20"/>
        </w:rPr>
        <w:t xml:space="preserve">object </w:t>
      </w:r>
      <w:r w:rsidR="00544E55">
        <w:rPr>
          <w:rFonts w:ascii="Verdana" w:hAnsi="Verdana"/>
          <w:sz w:val="20"/>
          <w:szCs w:val="20"/>
        </w:rPr>
        <w:t>of that type.</w:t>
      </w:r>
    </w:p>
    <w:p w:rsidR="00781F04" w:rsidRPr="00290042" w:rsidRDefault="00B8108D" w:rsidP="004A6669">
      <w:pPr>
        <w:pStyle w:val="ListParagraph"/>
        <w:spacing w:line="480" w:lineRule="auto"/>
        <w:ind w:left="1800"/>
        <w:rPr>
          <w:rFonts w:ascii="Verdana" w:hAnsi="Verdana"/>
          <w:i/>
          <w:sz w:val="20"/>
          <w:szCs w:val="20"/>
        </w:rPr>
      </w:pPr>
      <w:r w:rsidRPr="00290042">
        <w:rPr>
          <w:rFonts w:ascii="Verdana" w:hAnsi="Verdana"/>
          <w:i/>
          <w:sz w:val="20"/>
          <w:szCs w:val="20"/>
        </w:rPr>
        <w:t>String str = “10.20”;</w:t>
      </w:r>
    </w:p>
    <w:p w:rsidR="00B8108D" w:rsidRPr="00290042" w:rsidRDefault="004A6669" w:rsidP="004A6669">
      <w:pPr>
        <w:pStyle w:val="ListParagraph"/>
        <w:spacing w:line="480" w:lineRule="auto"/>
        <w:ind w:left="1800"/>
        <w:rPr>
          <w:rFonts w:ascii="Verdana" w:hAnsi="Verdana"/>
          <w:i/>
          <w:sz w:val="20"/>
          <w:szCs w:val="20"/>
        </w:rPr>
      </w:pPr>
      <w:r w:rsidRPr="00290042">
        <w:rPr>
          <w:rFonts w:ascii="Verdana" w:hAnsi="Verdana"/>
          <w:i/>
          <w:sz w:val="20"/>
          <w:szCs w:val="20"/>
        </w:rPr>
        <w:t>f</w:t>
      </w:r>
      <w:r w:rsidR="00B8108D" w:rsidRPr="00290042">
        <w:rPr>
          <w:rFonts w:ascii="Verdana" w:hAnsi="Verdana"/>
          <w:i/>
          <w:sz w:val="20"/>
          <w:szCs w:val="20"/>
        </w:rPr>
        <w:t>loat a = (Float.valueOf</w:t>
      </w:r>
      <w:r w:rsidR="00F81D2F" w:rsidRPr="00290042">
        <w:rPr>
          <w:rFonts w:ascii="Verdana" w:hAnsi="Verdana"/>
          <w:i/>
          <w:sz w:val="20"/>
          <w:szCs w:val="20"/>
        </w:rPr>
        <w:t xml:space="preserve"> </w:t>
      </w:r>
      <w:r w:rsidR="00B8108D" w:rsidRPr="00290042">
        <w:rPr>
          <w:rFonts w:ascii="Verdana" w:hAnsi="Verdana"/>
          <w:i/>
          <w:sz w:val="20"/>
          <w:szCs w:val="20"/>
        </w:rPr>
        <w:t>(str)).floatValue();</w:t>
      </w:r>
    </w:p>
    <w:p w:rsidR="00626FC5" w:rsidRDefault="00621750" w:rsidP="00BF032A">
      <w:pPr>
        <w:pStyle w:val="ListParagraph"/>
        <w:numPr>
          <w:ilvl w:val="2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Each Number sub classes also provides a </w:t>
      </w:r>
      <w:r w:rsidRPr="00CC5CDF">
        <w:rPr>
          <w:rFonts w:ascii="Verdana" w:hAnsi="Verdana"/>
          <w:color w:val="FF0000"/>
          <w:sz w:val="20"/>
          <w:szCs w:val="20"/>
        </w:rPr>
        <w:t>parseXXX</w:t>
      </w:r>
      <w:r w:rsidR="00F81D2F" w:rsidRPr="00CC5CDF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() method, that can be used to convert </w:t>
      </w:r>
      <w:r w:rsidRPr="00CC5CDF">
        <w:rPr>
          <w:rFonts w:ascii="Verdana" w:hAnsi="Verdana"/>
          <w:color w:val="FF0000"/>
          <w:sz w:val="20"/>
          <w:szCs w:val="20"/>
        </w:rPr>
        <w:t xml:space="preserve">string </w:t>
      </w:r>
      <w:r>
        <w:rPr>
          <w:rFonts w:ascii="Verdana" w:hAnsi="Verdana"/>
          <w:sz w:val="20"/>
          <w:szCs w:val="20"/>
        </w:rPr>
        <w:t xml:space="preserve">to </w:t>
      </w:r>
      <w:r w:rsidRPr="00CC5CDF">
        <w:rPr>
          <w:rFonts w:ascii="Verdana" w:hAnsi="Verdana"/>
          <w:color w:val="FF0000"/>
          <w:sz w:val="20"/>
          <w:szCs w:val="20"/>
        </w:rPr>
        <w:t>primitive numbers</w:t>
      </w:r>
      <w:r>
        <w:rPr>
          <w:rFonts w:ascii="Verdana" w:hAnsi="Verdana"/>
          <w:sz w:val="20"/>
          <w:szCs w:val="20"/>
        </w:rPr>
        <w:t>.</w:t>
      </w:r>
    </w:p>
    <w:p w:rsidR="00621750" w:rsidRPr="00CC5CDF" w:rsidRDefault="00FE0205" w:rsidP="00FE0205">
      <w:pPr>
        <w:pStyle w:val="ListParagraph"/>
        <w:spacing w:line="480" w:lineRule="auto"/>
        <w:ind w:left="1800"/>
        <w:rPr>
          <w:rFonts w:ascii="Verdana" w:hAnsi="Verdana"/>
          <w:i/>
          <w:sz w:val="20"/>
          <w:szCs w:val="20"/>
        </w:rPr>
      </w:pPr>
      <w:r w:rsidRPr="00CC5CDF">
        <w:rPr>
          <w:rFonts w:ascii="Verdana" w:hAnsi="Verdana"/>
          <w:i/>
          <w:sz w:val="20"/>
          <w:szCs w:val="20"/>
        </w:rPr>
        <w:t>f</w:t>
      </w:r>
      <w:r w:rsidR="00621750" w:rsidRPr="00CC5CDF">
        <w:rPr>
          <w:rFonts w:ascii="Verdana" w:hAnsi="Verdana"/>
          <w:i/>
          <w:sz w:val="20"/>
          <w:szCs w:val="20"/>
        </w:rPr>
        <w:t>loat a = Float.parseFloat(str);</w:t>
      </w:r>
    </w:p>
    <w:p w:rsidR="00845883" w:rsidRDefault="00845883" w:rsidP="00845883">
      <w:pPr>
        <w:pStyle w:val="ListParagraph"/>
        <w:spacing w:line="480" w:lineRule="auto"/>
        <w:ind w:left="1440"/>
        <w:rPr>
          <w:rFonts w:ascii="Verdana" w:hAnsi="Verdana"/>
          <w:sz w:val="20"/>
          <w:szCs w:val="20"/>
        </w:rPr>
      </w:pPr>
    </w:p>
    <w:p w:rsidR="00E44A1D" w:rsidRPr="00A92085" w:rsidRDefault="006B2760" w:rsidP="00E44A1D">
      <w:pPr>
        <w:pStyle w:val="ListParagraph"/>
        <w:numPr>
          <w:ilvl w:val="1"/>
          <w:numId w:val="4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A92085">
        <w:rPr>
          <w:rFonts w:ascii="Verdana" w:hAnsi="Verdana"/>
          <w:b/>
          <w:sz w:val="20"/>
          <w:szCs w:val="20"/>
        </w:rPr>
        <w:t>Converting Numbers to Strings</w:t>
      </w:r>
    </w:p>
    <w:p w:rsidR="00E95DE3" w:rsidRDefault="00375C3F" w:rsidP="00E95DE3">
      <w:pPr>
        <w:pStyle w:val="ListParagraph"/>
        <w:numPr>
          <w:ilvl w:val="2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There are several easy ways to </w:t>
      </w:r>
      <w:r w:rsidRPr="00A92085">
        <w:rPr>
          <w:rFonts w:ascii="Verdana" w:hAnsi="Verdana"/>
          <w:color w:val="FF0000"/>
          <w:sz w:val="20"/>
          <w:szCs w:val="20"/>
        </w:rPr>
        <w:t xml:space="preserve">convert </w:t>
      </w:r>
      <w:r>
        <w:rPr>
          <w:rFonts w:ascii="Verdana" w:hAnsi="Verdana"/>
          <w:sz w:val="20"/>
          <w:szCs w:val="20"/>
        </w:rPr>
        <w:t xml:space="preserve">a </w:t>
      </w:r>
      <w:r w:rsidRPr="00A92085">
        <w:rPr>
          <w:rFonts w:ascii="Verdana" w:hAnsi="Verdana"/>
          <w:color w:val="FF0000"/>
          <w:sz w:val="20"/>
          <w:szCs w:val="20"/>
        </w:rPr>
        <w:t xml:space="preserve">number </w:t>
      </w:r>
      <w:r>
        <w:rPr>
          <w:rFonts w:ascii="Verdana" w:hAnsi="Verdana"/>
          <w:sz w:val="20"/>
          <w:szCs w:val="20"/>
        </w:rPr>
        <w:t xml:space="preserve">to a </w:t>
      </w:r>
      <w:r w:rsidRPr="00A92085">
        <w:rPr>
          <w:rFonts w:ascii="Verdana" w:hAnsi="Verdana"/>
          <w:color w:val="FF0000"/>
          <w:sz w:val="20"/>
          <w:szCs w:val="20"/>
        </w:rPr>
        <w:t>string</w:t>
      </w:r>
      <w:r w:rsidR="004F1FAF">
        <w:rPr>
          <w:rFonts w:ascii="Verdana" w:hAnsi="Verdana"/>
          <w:sz w:val="20"/>
          <w:szCs w:val="20"/>
        </w:rPr>
        <w:t>.</w:t>
      </w:r>
    </w:p>
    <w:p w:rsidR="00A57B35" w:rsidRDefault="00A57B35" w:rsidP="00A57B35">
      <w:pPr>
        <w:pStyle w:val="ListParagraph"/>
        <w:numPr>
          <w:ilvl w:val="3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Concatenate primitive numbers with </w:t>
      </w:r>
      <w:r w:rsidRPr="00A92085">
        <w:rPr>
          <w:rFonts w:ascii="Verdana" w:hAnsi="Verdana"/>
          <w:color w:val="FF0000"/>
          <w:sz w:val="20"/>
          <w:szCs w:val="20"/>
        </w:rPr>
        <w:t>empty string</w:t>
      </w:r>
    </w:p>
    <w:p w:rsidR="00A57B35" w:rsidRDefault="00A92085" w:rsidP="00A92085">
      <w:pPr>
        <w:pStyle w:val="ListParagraph"/>
        <w:spacing w:line="480" w:lineRule="auto"/>
        <w:ind w:left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="002C0E43">
        <w:rPr>
          <w:rFonts w:ascii="Verdana" w:hAnsi="Verdana"/>
          <w:sz w:val="20"/>
          <w:szCs w:val="20"/>
        </w:rPr>
        <w:t>nt i;</w:t>
      </w:r>
    </w:p>
    <w:p w:rsidR="002C0E43" w:rsidRDefault="002C0E43" w:rsidP="00650553">
      <w:pPr>
        <w:pStyle w:val="ListParagraph"/>
        <w:spacing w:line="480" w:lineRule="auto"/>
        <w:ind w:left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String s1 = “” + i;</w:t>
      </w:r>
    </w:p>
    <w:p w:rsidR="00727FC6" w:rsidRDefault="00727FC6" w:rsidP="00727FC6">
      <w:pPr>
        <w:pStyle w:val="ListParagraph"/>
        <w:numPr>
          <w:ilvl w:val="3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The </w:t>
      </w:r>
      <w:r w:rsidRPr="0014638E">
        <w:rPr>
          <w:rFonts w:ascii="Verdana" w:hAnsi="Verdana"/>
          <w:color w:val="FF0000"/>
          <w:sz w:val="20"/>
          <w:szCs w:val="20"/>
        </w:rPr>
        <w:t xml:space="preserve">valueOf() </w:t>
      </w:r>
      <w:r>
        <w:rPr>
          <w:rFonts w:ascii="Verdana" w:hAnsi="Verdana"/>
          <w:sz w:val="20"/>
          <w:szCs w:val="20"/>
        </w:rPr>
        <w:t>class method.</w:t>
      </w:r>
    </w:p>
    <w:p w:rsidR="00727FC6" w:rsidRDefault="00727FC6" w:rsidP="00E05850">
      <w:pPr>
        <w:pStyle w:val="ListParagraph"/>
        <w:spacing w:line="480" w:lineRule="auto"/>
        <w:ind w:left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String s2 = String.valueOf</w:t>
      </w:r>
      <w:r w:rsidR="00A8737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(i);</w:t>
      </w:r>
    </w:p>
    <w:p w:rsidR="00727FC6" w:rsidRDefault="00F97767" w:rsidP="00727FC6">
      <w:pPr>
        <w:pStyle w:val="ListParagraph"/>
        <w:numPr>
          <w:ilvl w:val="3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Each of the number subclasses includes a class method </w:t>
      </w:r>
      <w:r w:rsidRPr="0014638E">
        <w:rPr>
          <w:rFonts w:ascii="Verdana" w:hAnsi="Verdana"/>
          <w:color w:val="FF0000"/>
          <w:sz w:val="20"/>
          <w:szCs w:val="20"/>
        </w:rPr>
        <w:t xml:space="preserve">toString(), </w:t>
      </w:r>
      <w:r>
        <w:rPr>
          <w:rFonts w:ascii="Verdana" w:hAnsi="Verdana"/>
          <w:sz w:val="20"/>
          <w:szCs w:val="20"/>
        </w:rPr>
        <w:t xml:space="preserve">that will convert its primitive type to </w:t>
      </w:r>
      <w:r w:rsidR="0014638E">
        <w:rPr>
          <w:rFonts w:ascii="Verdana" w:hAnsi="Verdana"/>
          <w:sz w:val="20"/>
          <w:szCs w:val="20"/>
        </w:rPr>
        <w:t xml:space="preserve">a </w:t>
      </w:r>
      <w:r>
        <w:rPr>
          <w:rFonts w:ascii="Verdana" w:hAnsi="Verdana"/>
          <w:sz w:val="20"/>
          <w:szCs w:val="20"/>
        </w:rPr>
        <w:t>string.</w:t>
      </w:r>
    </w:p>
    <w:p w:rsidR="00F97767" w:rsidRDefault="00F97767" w:rsidP="00A86266">
      <w:pPr>
        <w:pStyle w:val="ListParagraph"/>
        <w:spacing w:line="480" w:lineRule="auto"/>
        <w:ind w:left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String s3 = Integer.toString</w:t>
      </w:r>
      <w:r w:rsidR="00A8737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(i);</w:t>
      </w:r>
    </w:p>
    <w:p w:rsidR="00B71F56" w:rsidRDefault="00B71F56" w:rsidP="00B71F56">
      <w:pPr>
        <w:pStyle w:val="ListParagraph"/>
        <w:spacing w:line="480" w:lineRule="auto"/>
        <w:ind w:left="1800"/>
        <w:rPr>
          <w:rFonts w:ascii="Verdana" w:hAnsi="Verdana"/>
          <w:sz w:val="20"/>
          <w:szCs w:val="20"/>
        </w:rPr>
      </w:pPr>
    </w:p>
    <w:p w:rsidR="004E0E57" w:rsidRPr="00D43898" w:rsidRDefault="004B5EBF" w:rsidP="004E0E57">
      <w:pPr>
        <w:pStyle w:val="ListParagraph"/>
        <w:numPr>
          <w:ilvl w:val="0"/>
          <w:numId w:val="4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Manipulating Characters in a String</w:t>
      </w:r>
    </w:p>
    <w:p w:rsidR="004E0E57" w:rsidRDefault="00BC41AB" w:rsidP="004E0E57">
      <w:pPr>
        <w:pStyle w:val="ListParagraph"/>
        <w:numPr>
          <w:ilvl w:val="1"/>
          <w:numId w:val="4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Getting Characters and Substrings by Index</w:t>
      </w:r>
    </w:p>
    <w:p w:rsidR="00D02DF0" w:rsidRDefault="00201D9F" w:rsidP="00D02DF0">
      <w:pPr>
        <w:pStyle w:val="ListParagraph"/>
        <w:numPr>
          <w:ilvl w:val="2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 w:rsidRPr="00201D9F">
        <w:rPr>
          <w:rFonts w:ascii="Verdana" w:hAnsi="Verdana"/>
          <w:sz w:val="20"/>
          <w:szCs w:val="20"/>
        </w:rPr>
        <w:t>You</w:t>
      </w:r>
      <w:r>
        <w:rPr>
          <w:rFonts w:ascii="Verdana" w:hAnsi="Verdana"/>
          <w:sz w:val="20"/>
          <w:szCs w:val="20"/>
        </w:rPr>
        <w:t xml:space="preserve"> can get the </w:t>
      </w:r>
      <w:r w:rsidRPr="000C77F1">
        <w:rPr>
          <w:rFonts w:ascii="Verdana" w:hAnsi="Verdana"/>
          <w:color w:val="FF0000"/>
          <w:sz w:val="20"/>
          <w:szCs w:val="20"/>
        </w:rPr>
        <w:t xml:space="preserve">character </w:t>
      </w:r>
      <w:r>
        <w:rPr>
          <w:rFonts w:ascii="Verdana" w:hAnsi="Verdana"/>
          <w:sz w:val="20"/>
          <w:szCs w:val="20"/>
        </w:rPr>
        <w:t xml:space="preserve">at a particular index within a string by invoking the </w:t>
      </w:r>
      <w:r w:rsidRPr="0038780C">
        <w:rPr>
          <w:rFonts w:ascii="Verdana" w:hAnsi="Verdana"/>
          <w:color w:val="FF0000"/>
          <w:sz w:val="20"/>
          <w:szCs w:val="20"/>
        </w:rPr>
        <w:t xml:space="preserve">chatAt() </w:t>
      </w:r>
      <w:r w:rsidR="00486B5F">
        <w:rPr>
          <w:rFonts w:ascii="Verdana" w:hAnsi="Verdana"/>
          <w:sz w:val="20"/>
          <w:szCs w:val="20"/>
        </w:rPr>
        <w:t xml:space="preserve">accessor </w:t>
      </w:r>
      <w:r>
        <w:rPr>
          <w:rFonts w:ascii="Verdana" w:hAnsi="Verdana"/>
          <w:sz w:val="20"/>
          <w:szCs w:val="20"/>
        </w:rPr>
        <w:t>method</w:t>
      </w:r>
      <w:r w:rsidR="000A435E">
        <w:rPr>
          <w:rFonts w:ascii="Verdana" w:hAnsi="Verdana"/>
          <w:sz w:val="20"/>
          <w:szCs w:val="20"/>
        </w:rPr>
        <w:t>.</w:t>
      </w:r>
    </w:p>
    <w:p w:rsidR="000A435E" w:rsidRDefault="000A435E" w:rsidP="00D02DF0">
      <w:pPr>
        <w:pStyle w:val="ListParagraph"/>
        <w:numPr>
          <w:ilvl w:val="2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index of the first character in 0, while the index of the last character is length-1</w:t>
      </w:r>
    </w:p>
    <w:p w:rsidR="008E77F3" w:rsidRPr="003B120F" w:rsidRDefault="008E77F3" w:rsidP="00CC77A9">
      <w:pPr>
        <w:pStyle w:val="ListParagraph"/>
        <w:spacing w:line="480" w:lineRule="auto"/>
        <w:ind w:left="1800"/>
        <w:rPr>
          <w:rFonts w:ascii="Verdana" w:hAnsi="Verdana"/>
          <w:i/>
          <w:sz w:val="18"/>
          <w:szCs w:val="18"/>
        </w:rPr>
      </w:pPr>
      <w:r w:rsidRPr="003B120F">
        <w:rPr>
          <w:rFonts w:ascii="Verdana" w:hAnsi="Verdana"/>
          <w:i/>
          <w:sz w:val="18"/>
          <w:szCs w:val="18"/>
        </w:rPr>
        <w:t>String str = “Hello World”;</w:t>
      </w:r>
    </w:p>
    <w:p w:rsidR="008E77F3" w:rsidRPr="003B120F" w:rsidRDefault="008E77F3" w:rsidP="00CC77A9">
      <w:pPr>
        <w:pStyle w:val="ListParagraph"/>
        <w:spacing w:line="480" w:lineRule="auto"/>
        <w:ind w:left="1800"/>
        <w:rPr>
          <w:rFonts w:ascii="Verdana" w:hAnsi="Verdana"/>
          <w:i/>
          <w:sz w:val="18"/>
          <w:szCs w:val="18"/>
        </w:rPr>
      </w:pPr>
      <w:r w:rsidRPr="003B120F">
        <w:rPr>
          <w:rFonts w:ascii="Verdana" w:hAnsi="Verdana"/>
          <w:i/>
          <w:sz w:val="18"/>
          <w:szCs w:val="18"/>
        </w:rPr>
        <w:t>Char c = str.charAt(4);</w:t>
      </w:r>
    </w:p>
    <w:p w:rsidR="00A25654" w:rsidRDefault="004453CD" w:rsidP="004453CD">
      <w:pPr>
        <w:pStyle w:val="ListParagraph"/>
        <w:numPr>
          <w:ilvl w:val="2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you want to get more than one </w:t>
      </w:r>
      <w:r w:rsidRPr="000C77F1">
        <w:rPr>
          <w:rFonts w:ascii="Verdana" w:hAnsi="Verdana"/>
          <w:color w:val="FF0000"/>
          <w:sz w:val="20"/>
          <w:szCs w:val="20"/>
        </w:rPr>
        <w:t xml:space="preserve">consecutive character </w:t>
      </w:r>
      <w:r>
        <w:rPr>
          <w:rFonts w:ascii="Verdana" w:hAnsi="Verdana"/>
          <w:sz w:val="20"/>
          <w:szCs w:val="20"/>
        </w:rPr>
        <w:t xml:space="preserve">from a string, you can use the </w:t>
      </w:r>
      <w:r w:rsidRPr="000C77F1">
        <w:rPr>
          <w:rFonts w:ascii="Verdana" w:hAnsi="Verdana"/>
          <w:color w:val="FF0000"/>
          <w:sz w:val="20"/>
          <w:szCs w:val="20"/>
        </w:rPr>
        <w:t>substring</w:t>
      </w:r>
      <w:r>
        <w:rPr>
          <w:rFonts w:ascii="Verdana" w:hAnsi="Verdana"/>
          <w:sz w:val="20"/>
          <w:szCs w:val="20"/>
        </w:rPr>
        <w:t>() method.</w:t>
      </w:r>
    </w:p>
    <w:p w:rsidR="00A25654" w:rsidRDefault="00A25654" w:rsidP="004453CD">
      <w:pPr>
        <w:pStyle w:val="ListParagraph"/>
        <w:numPr>
          <w:ilvl w:val="2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substring() method has </w:t>
      </w:r>
      <w:r w:rsidRPr="003B120F">
        <w:rPr>
          <w:rFonts w:ascii="Verdana" w:hAnsi="Verdana"/>
          <w:color w:val="FF0000"/>
          <w:sz w:val="20"/>
          <w:szCs w:val="20"/>
        </w:rPr>
        <w:t>two versions</w:t>
      </w:r>
      <w:r>
        <w:rPr>
          <w:rFonts w:ascii="Verdana" w:hAnsi="Verdana"/>
          <w:sz w:val="20"/>
          <w:szCs w:val="20"/>
        </w:rPr>
        <w:t>.</w:t>
      </w:r>
    </w:p>
    <w:p w:rsidR="006B5F47" w:rsidRPr="003B120F" w:rsidRDefault="006B5F47" w:rsidP="004A08C7">
      <w:pPr>
        <w:pStyle w:val="ListParagraph"/>
        <w:spacing w:line="480" w:lineRule="auto"/>
        <w:ind w:left="1800"/>
        <w:rPr>
          <w:rFonts w:ascii="Verdana" w:hAnsi="Verdana"/>
          <w:i/>
          <w:sz w:val="18"/>
          <w:szCs w:val="18"/>
        </w:rPr>
      </w:pPr>
      <w:r w:rsidRPr="003B120F">
        <w:rPr>
          <w:rFonts w:ascii="Verdana" w:hAnsi="Verdana"/>
          <w:i/>
          <w:sz w:val="18"/>
          <w:szCs w:val="18"/>
        </w:rPr>
        <w:t>String substring(int beginIndex, int endIndex);</w:t>
      </w:r>
    </w:p>
    <w:p w:rsidR="004453CD" w:rsidRPr="003B120F" w:rsidRDefault="006B5F47" w:rsidP="004A08C7">
      <w:pPr>
        <w:pStyle w:val="ListParagraph"/>
        <w:spacing w:line="480" w:lineRule="auto"/>
        <w:ind w:left="1800"/>
        <w:rPr>
          <w:rFonts w:ascii="Verdana" w:hAnsi="Verdana"/>
          <w:i/>
          <w:sz w:val="18"/>
          <w:szCs w:val="18"/>
        </w:rPr>
      </w:pPr>
      <w:r w:rsidRPr="003B120F">
        <w:rPr>
          <w:rFonts w:ascii="Verdana" w:hAnsi="Verdana"/>
          <w:i/>
          <w:sz w:val="18"/>
          <w:szCs w:val="18"/>
        </w:rPr>
        <w:t>String substring(int beginIndex)</w:t>
      </w:r>
      <w:r w:rsidR="004453CD" w:rsidRPr="003B120F">
        <w:rPr>
          <w:rFonts w:ascii="Verdana" w:hAnsi="Verdana"/>
          <w:i/>
          <w:sz w:val="18"/>
          <w:szCs w:val="18"/>
        </w:rPr>
        <w:t xml:space="preserve"> </w:t>
      </w:r>
    </w:p>
    <w:p w:rsidR="009755A6" w:rsidRPr="003B120F" w:rsidRDefault="009755A6" w:rsidP="004A08C7">
      <w:pPr>
        <w:pStyle w:val="ListParagraph"/>
        <w:spacing w:line="480" w:lineRule="auto"/>
        <w:ind w:left="1800"/>
        <w:rPr>
          <w:rFonts w:ascii="Verdana" w:hAnsi="Verdana"/>
          <w:i/>
          <w:sz w:val="18"/>
          <w:szCs w:val="18"/>
        </w:rPr>
      </w:pPr>
      <w:r w:rsidRPr="003B120F">
        <w:rPr>
          <w:rFonts w:ascii="Verdana" w:hAnsi="Verdana"/>
          <w:i/>
          <w:sz w:val="18"/>
          <w:szCs w:val="18"/>
        </w:rPr>
        <w:t>String res = str.substring(2, 5);</w:t>
      </w:r>
    </w:p>
    <w:p w:rsidR="004012E4" w:rsidRPr="00817D06" w:rsidRDefault="004012E4" w:rsidP="004A08C7">
      <w:pPr>
        <w:pStyle w:val="ListParagraph"/>
        <w:spacing w:line="480" w:lineRule="auto"/>
        <w:ind w:left="1800"/>
        <w:rPr>
          <w:rFonts w:ascii="Verdana" w:hAnsi="Verdana"/>
          <w:i/>
          <w:sz w:val="20"/>
          <w:szCs w:val="20"/>
        </w:rPr>
      </w:pPr>
    </w:p>
    <w:p w:rsidR="00455596" w:rsidRDefault="008040E2" w:rsidP="002236B2">
      <w:pPr>
        <w:pStyle w:val="ListParagraph"/>
        <w:numPr>
          <w:ilvl w:val="1"/>
          <w:numId w:val="4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Other Methods for Manipulating Strings</w:t>
      </w:r>
    </w:p>
    <w:p w:rsidR="00D02DF0" w:rsidRDefault="007F46F1" w:rsidP="00D02DF0">
      <w:pPr>
        <w:pStyle w:val="ListParagraph"/>
        <w:numPr>
          <w:ilvl w:val="2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 w:rsidRPr="008E3878">
        <w:rPr>
          <w:rFonts w:ascii="Verdana" w:hAnsi="Verdana"/>
          <w:i/>
          <w:color w:val="FF0000"/>
          <w:sz w:val="20"/>
          <w:szCs w:val="20"/>
        </w:rPr>
        <w:t>String[] split(String regex</w:t>
      </w:r>
      <w:r w:rsidR="006F0D14" w:rsidRPr="008E3878">
        <w:rPr>
          <w:rFonts w:ascii="Verdana" w:hAnsi="Verdana"/>
          <w:i/>
          <w:color w:val="FF0000"/>
          <w:sz w:val="20"/>
          <w:szCs w:val="20"/>
        </w:rPr>
        <w:t>, int limit</w:t>
      </w:r>
      <w:r w:rsidRPr="008E3878">
        <w:rPr>
          <w:rFonts w:ascii="Verdana" w:hAnsi="Verdana"/>
          <w:i/>
          <w:color w:val="FF0000"/>
          <w:sz w:val="20"/>
          <w:szCs w:val="20"/>
        </w:rPr>
        <w:t>)</w:t>
      </w:r>
      <w:r w:rsidR="005D63B9">
        <w:rPr>
          <w:rFonts w:ascii="Verdana" w:hAnsi="Verdana"/>
          <w:sz w:val="20"/>
          <w:szCs w:val="20"/>
        </w:rPr>
        <w:t xml:space="preserve"> </w:t>
      </w:r>
      <w:r w:rsidR="006B0518">
        <w:rPr>
          <w:rFonts w:ascii="Verdana" w:hAnsi="Verdana"/>
          <w:sz w:val="20"/>
          <w:szCs w:val="20"/>
        </w:rPr>
        <w:t>–</w:t>
      </w:r>
      <w:r w:rsidR="005D63B9">
        <w:rPr>
          <w:rFonts w:ascii="Verdana" w:hAnsi="Verdana"/>
          <w:sz w:val="20"/>
          <w:szCs w:val="20"/>
        </w:rPr>
        <w:t xml:space="preserve"> </w:t>
      </w:r>
      <w:r w:rsidR="006B0518">
        <w:rPr>
          <w:rFonts w:ascii="Verdana" w:hAnsi="Verdana"/>
          <w:sz w:val="20"/>
          <w:szCs w:val="20"/>
        </w:rPr>
        <w:t xml:space="preserve">Searches for a match as specified by the string argument and </w:t>
      </w:r>
      <w:r w:rsidR="002C2D10">
        <w:rPr>
          <w:rFonts w:ascii="Verdana" w:hAnsi="Verdana"/>
          <w:sz w:val="20"/>
          <w:szCs w:val="20"/>
        </w:rPr>
        <w:t>split this</w:t>
      </w:r>
      <w:r w:rsidR="006B0518">
        <w:rPr>
          <w:rFonts w:ascii="Verdana" w:hAnsi="Verdana"/>
          <w:sz w:val="20"/>
          <w:szCs w:val="20"/>
        </w:rPr>
        <w:t xml:space="preserve"> string into an array of strings accordingly.</w:t>
      </w:r>
      <w:r w:rsidR="002B324D">
        <w:rPr>
          <w:rFonts w:ascii="Verdana" w:hAnsi="Verdana"/>
          <w:sz w:val="20"/>
          <w:szCs w:val="20"/>
        </w:rPr>
        <w:t xml:space="preserve"> The optional integer argument specifies the maximum size of the returned array.</w:t>
      </w:r>
    </w:p>
    <w:p w:rsidR="007F46F1" w:rsidRDefault="00BE2143" w:rsidP="00D02DF0">
      <w:pPr>
        <w:pStyle w:val="ListParagraph"/>
        <w:numPr>
          <w:ilvl w:val="2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 w:rsidRPr="000C0316">
        <w:rPr>
          <w:rFonts w:ascii="Verdana" w:hAnsi="Verdana"/>
          <w:i/>
          <w:color w:val="FF0000"/>
          <w:sz w:val="20"/>
          <w:szCs w:val="20"/>
        </w:rPr>
        <w:t xml:space="preserve">CharSequence </w:t>
      </w:r>
      <w:r w:rsidR="00044519" w:rsidRPr="000C0316">
        <w:rPr>
          <w:rFonts w:ascii="Verdana" w:hAnsi="Verdana"/>
          <w:i/>
          <w:color w:val="FF0000"/>
          <w:sz w:val="20"/>
          <w:szCs w:val="20"/>
        </w:rPr>
        <w:t>subsequence(int beginIndex, int endIndex)</w:t>
      </w:r>
      <w:r w:rsidR="00044519" w:rsidRPr="000C0316">
        <w:rPr>
          <w:rFonts w:ascii="Verdana" w:hAnsi="Verdana"/>
          <w:color w:val="FF0000"/>
          <w:sz w:val="20"/>
          <w:szCs w:val="20"/>
        </w:rPr>
        <w:t xml:space="preserve"> </w:t>
      </w:r>
      <w:r w:rsidR="00044519">
        <w:rPr>
          <w:rFonts w:ascii="Verdana" w:hAnsi="Verdana"/>
          <w:sz w:val="20"/>
          <w:szCs w:val="20"/>
        </w:rPr>
        <w:t>– Return new character sequence  constructed from beginIndex index up until endindex-1</w:t>
      </w:r>
    </w:p>
    <w:p w:rsidR="00BC6763" w:rsidRDefault="000C1007" w:rsidP="00D02DF0">
      <w:pPr>
        <w:pStyle w:val="ListParagraph"/>
        <w:numPr>
          <w:ilvl w:val="2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color w:val="FF0000"/>
          <w:sz w:val="20"/>
          <w:szCs w:val="20"/>
        </w:rPr>
        <w:lastRenderedPageBreak/>
        <w:t xml:space="preserve">String trim() – </w:t>
      </w:r>
      <w:r w:rsidRPr="000C1007">
        <w:rPr>
          <w:rFonts w:ascii="Verdana" w:hAnsi="Verdana"/>
          <w:sz w:val="20"/>
          <w:szCs w:val="20"/>
        </w:rPr>
        <w:t>Returns</w:t>
      </w:r>
      <w:r>
        <w:rPr>
          <w:rFonts w:ascii="Verdana" w:hAnsi="Verdana"/>
          <w:i/>
          <w:sz w:val="20"/>
          <w:szCs w:val="20"/>
        </w:rPr>
        <w:t xml:space="preserve"> a</w:t>
      </w:r>
      <w:r>
        <w:rPr>
          <w:rFonts w:ascii="Verdana" w:hAnsi="Verdana"/>
          <w:sz w:val="20"/>
          <w:szCs w:val="20"/>
        </w:rPr>
        <w:t xml:space="preserve"> copy of this string with leading and trailing whitespace removed.</w:t>
      </w:r>
    </w:p>
    <w:p w:rsidR="00B15B3E" w:rsidRDefault="00B536B6" w:rsidP="00D02DF0">
      <w:pPr>
        <w:pStyle w:val="ListParagraph"/>
        <w:numPr>
          <w:ilvl w:val="2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 w:rsidRPr="00C42F6F">
        <w:rPr>
          <w:rFonts w:ascii="Verdana" w:hAnsi="Verdana"/>
          <w:i/>
          <w:color w:val="FF0000"/>
          <w:sz w:val="20"/>
          <w:szCs w:val="20"/>
        </w:rPr>
        <w:t>String toLowerCase()</w:t>
      </w:r>
      <w:r w:rsidRPr="00C42F6F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– Returns a copy of this string converted to lower case.</w:t>
      </w:r>
    </w:p>
    <w:p w:rsidR="007D75CD" w:rsidRDefault="007D75CD" w:rsidP="00D02DF0">
      <w:pPr>
        <w:pStyle w:val="ListParagraph"/>
        <w:numPr>
          <w:ilvl w:val="2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 w:rsidRPr="00C42F6F">
        <w:rPr>
          <w:rFonts w:ascii="Verdana" w:hAnsi="Verdana"/>
          <w:color w:val="FF0000"/>
          <w:sz w:val="20"/>
          <w:szCs w:val="20"/>
        </w:rPr>
        <w:t>String toUpperCase()</w:t>
      </w:r>
      <w:r>
        <w:rPr>
          <w:rFonts w:ascii="Verdana" w:hAnsi="Verdana"/>
          <w:sz w:val="20"/>
          <w:szCs w:val="20"/>
        </w:rPr>
        <w:t xml:space="preserve"> – Returns a copy of this string converted to upper case.</w:t>
      </w:r>
    </w:p>
    <w:p w:rsidR="00CB1C65" w:rsidRPr="007F46F1" w:rsidRDefault="003577B3" w:rsidP="003577B3">
      <w:pPr>
        <w:pStyle w:val="ListParagraph"/>
        <w:tabs>
          <w:tab w:val="left" w:pos="8055"/>
        </w:tabs>
        <w:spacing w:line="480" w:lineRule="auto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CE7F4A" w:rsidRDefault="00CE7F4A" w:rsidP="002236B2">
      <w:pPr>
        <w:pStyle w:val="ListParagraph"/>
        <w:numPr>
          <w:ilvl w:val="1"/>
          <w:numId w:val="4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Searching for Characters and Substrings in a String</w:t>
      </w:r>
    </w:p>
    <w:p w:rsidR="008C68EA" w:rsidRDefault="005B63AF" w:rsidP="00D02DF0">
      <w:pPr>
        <w:pStyle w:val="ListParagraph"/>
        <w:numPr>
          <w:ilvl w:val="2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 w:rsidRPr="00CA7BCD">
        <w:rPr>
          <w:rFonts w:ascii="Verdana" w:hAnsi="Verdana"/>
          <w:i/>
          <w:color w:val="FF0000"/>
          <w:sz w:val="20"/>
          <w:szCs w:val="20"/>
        </w:rPr>
        <w:t>i</w:t>
      </w:r>
      <w:r w:rsidR="005D3051" w:rsidRPr="00CA7BCD">
        <w:rPr>
          <w:rFonts w:ascii="Verdana" w:hAnsi="Verdana"/>
          <w:i/>
          <w:color w:val="FF0000"/>
          <w:sz w:val="20"/>
          <w:szCs w:val="20"/>
        </w:rPr>
        <w:t xml:space="preserve">nt </w:t>
      </w:r>
      <w:r w:rsidR="00317A7D" w:rsidRPr="00CA7BCD">
        <w:rPr>
          <w:rFonts w:ascii="Verdana" w:hAnsi="Verdana"/>
          <w:i/>
          <w:color w:val="FF0000"/>
          <w:sz w:val="20"/>
          <w:szCs w:val="20"/>
        </w:rPr>
        <w:t>indexOf(int ch, int fromIndex)</w:t>
      </w:r>
      <w:r w:rsidR="00317A7D">
        <w:rPr>
          <w:rFonts w:ascii="Verdana" w:hAnsi="Verdana"/>
          <w:sz w:val="20"/>
          <w:szCs w:val="20"/>
        </w:rPr>
        <w:t xml:space="preserve"> </w:t>
      </w:r>
      <w:r w:rsidR="003D7FD3">
        <w:rPr>
          <w:rFonts w:ascii="Verdana" w:hAnsi="Verdana"/>
          <w:sz w:val="20"/>
          <w:szCs w:val="20"/>
        </w:rPr>
        <w:t>–</w:t>
      </w:r>
      <w:r w:rsidR="00317A7D">
        <w:rPr>
          <w:rFonts w:ascii="Verdana" w:hAnsi="Verdana"/>
          <w:sz w:val="20"/>
          <w:szCs w:val="20"/>
        </w:rPr>
        <w:t xml:space="preserve"> </w:t>
      </w:r>
      <w:r w:rsidR="003D7FD3">
        <w:rPr>
          <w:rFonts w:ascii="Verdana" w:hAnsi="Verdana"/>
          <w:sz w:val="20"/>
          <w:szCs w:val="20"/>
        </w:rPr>
        <w:t>Returns the index of the first occurrence of the specified character searching forward from the specified index.</w:t>
      </w:r>
    </w:p>
    <w:p w:rsidR="00DD6414" w:rsidRDefault="008B7864" w:rsidP="00D02DF0">
      <w:pPr>
        <w:pStyle w:val="ListParagraph"/>
        <w:numPr>
          <w:ilvl w:val="2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 w:rsidRPr="00EC7230">
        <w:rPr>
          <w:rFonts w:ascii="Verdana" w:hAnsi="Verdana"/>
          <w:i/>
          <w:color w:val="FF0000"/>
          <w:sz w:val="20"/>
          <w:szCs w:val="20"/>
        </w:rPr>
        <w:t>i</w:t>
      </w:r>
      <w:r w:rsidR="008C68EA" w:rsidRPr="00EC7230">
        <w:rPr>
          <w:rFonts w:ascii="Verdana" w:hAnsi="Verdana"/>
          <w:i/>
          <w:color w:val="FF0000"/>
          <w:sz w:val="20"/>
          <w:szCs w:val="20"/>
        </w:rPr>
        <w:t>nt lastIndexOf(int ch, int fromIndex)</w:t>
      </w:r>
      <w:r w:rsidR="008C68EA">
        <w:rPr>
          <w:rFonts w:ascii="Verdana" w:hAnsi="Verdana"/>
          <w:sz w:val="20"/>
          <w:szCs w:val="20"/>
        </w:rPr>
        <w:t xml:space="preserve"> – Returns the index of the last occurrence of the specified character, searching backward from the specified index.</w:t>
      </w:r>
    </w:p>
    <w:p w:rsidR="00CA1AEB" w:rsidRDefault="00EC7230" w:rsidP="00D02DF0">
      <w:pPr>
        <w:pStyle w:val="ListParagraph"/>
        <w:numPr>
          <w:ilvl w:val="2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 w:rsidRPr="00F57809">
        <w:rPr>
          <w:rFonts w:ascii="Verdana" w:hAnsi="Verdana"/>
          <w:i/>
          <w:color w:val="FF0000"/>
          <w:sz w:val="20"/>
          <w:szCs w:val="20"/>
        </w:rPr>
        <w:t>i</w:t>
      </w:r>
      <w:r w:rsidR="001C1E1A" w:rsidRPr="00F57809">
        <w:rPr>
          <w:rFonts w:ascii="Verdana" w:hAnsi="Verdana"/>
          <w:i/>
          <w:color w:val="FF0000"/>
          <w:sz w:val="20"/>
          <w:szCs w:val="20"/>
        </w:rPr>
        <w:t>nt indexOf(String str, int fromIndex)</w:t>
      </w:r>
      <w:r w:rsidR="001C1E1A">
        <w:rPr>
          <w:rFonts w:ascii="Verdana" w:hAnsi="Verdana"/>
          <w:sz w:val="20"/>
          <w:szCs w:val="20"/>
        </w:rPr>
        <w:t xml:space="preserve"> – Returns the index of the first occurrence of the specified substring searching forward from the specified index.</w:t>
      </w:r>
    </w:p>
    <w:p w:rsidR="0000614A" w:rsidRDefault="001326C7" w:rsidP="00D02DF0">
      <w:pPr>
        <w:pStyle w:val="ListParagraph"/>
        <w:numPr>
          <w:ilvl w:val="2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 w:rsidRPr="004E4341">
        <w:rPr>
          <w:rFonts w:ascii="Verdana" w:hAnsi="Verdana"/>
          <w:i/>
          <w:color w:val="FF0000"/>
          <w:sz w:val="20"/>
          <w:szCs w:val="20"/>
        </w:rPr>
        <w:t>i</w:t>
      </w:r>
      <w:r w:rsidR="00CA1AEB" w:rsidRPr="004E4341">
        <w:rPr>
          <w:rFonts w:ascii="Verdana" w:hAnsi="Verdana"/>
          <w:i/>
          <w:color w:val="FF0000"/>
          <w:sz w:val="20"/>
          <w:szCs w:val="20"/>
        </w:rPr>
        <w:t>nt lastIndexOf(String str, int fromIndex)</w:t>
      </w:r>
      <w:r w:rsidR="00CA1AEB" w:rsidRPr="004E4341">
        <w:rPr>
          <w:rFonts w:ascii="Verdana" w:hAnsi="Verdana"/>
          <w:color w:val="FF0000"/>
          <w:sz w:val="20"/>
          <w:szCs w:val="20"/>
        </w:rPr>
        <w:t xml:space="preserve"> </w:t>
      </w:r>
      <w:r w:rsidR="00CA1AEB">
        <w:rPr>
          <w:rFonts w:ascii="Verdana" w:hAnsi="Verdana"/>
          <w:sz w:val="20"/>
          <w:szCs w:val="20"/>
        </w:rPr>
        <w:t>– Returns the index of the last occurrence of the specified substring searching backward from the specified index.</w:t>
      </w:r>
    </w:p>
    <w:p w:rsidR="00D02DF0" w:rsidRDefault="004E4341" w:rsidP="00D02DF0">
      <w:pPr>
        <w:pStyle w:val="ListParagraph"/>
        <w:numPr>
          <w:ilvl w:val="2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 w:rsidRPr="001019E6">
        <w:rPr>
          <w:rFonts w:ascii="Verdana" w:hAnsi="Verdana"/>
          <w:i/>
          <w:color w:val="FF0000"/>
          <w:sz w:val="20"/>
          <w:szCs w:val="20"/>
        </w:rPr>
        <w:t>b</w:t>
      </w:r>
      <w:r w:rsidR="0000614A" w:rsidRPr="001019E6">
        <w:rPr>
          <w:rFonts w:ascii="Verdana" w:hAnsi="Verdana"/>
          <w:i/>
          <w:color w:val="FF0000"/>
          <w:sz w:val="20"/>
          <w:szCs w:val="20"/>
        </w:rPr>
        <w:t>oolean contains(CharSequence s)</w:t>
      </w:r>
      <w:r w:rsidR="0000614A" w:rsidRPr="001019E6">
        <w:rPr>
          <w:rFonts w:ascii="Verdana" w:hAnsi="Verdana"/>
          <w:color w:val="FF0000"/>
          <w:sz w:val="20"/>
          <w:szCs w:val="20"/>
        </w:rPr>
        <w:t xml:space="preserve"> </w:t>
      </w:r>
      <w:r w:rsidR="0000614A">
        <w:rPr>
          <w:rFonts w:ascii="Verdana" w:hAnsi="Verdana"/>
          <w:sz w:val="20"/>
          <w:szCs w:val="20"/>
        </w:rPr>
        <w:t>– Returns true if the string contains the specified character sequence.</w:t>
      </w:r>
    </w:p>
    <w:p w:rsidR="008A2BD1" w:rsidRPr="005D3051" w:rsidRDefault="008A2BD1" w:rsidP="008A2BD1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A747BE" w:rsidRDefault="00A747BE" w:rsidP="002236B2">
      <w:pPr>
        <w:pStyle w:val="ListParagraph"/>
        <w:numPr>
          <w:ilvl w:val="1"/>
          <w:numId w:val="4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Replacing Characters and Substrings into a String</w:t>
      </w:r>
    </w:p>
    <w:p w:rsidR="009C52E1" w:rsidRPr="00911FD4" w:rsidRDefault="00911FD4" w:rsidP="009C52E1">
      <w:pPr>
        <w:pStyle w:val="ListParagraph"/>
        <w:numPr>
          <w:ilvl w:val="2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 w:rsidRPr="00681061">
        <w:rPr>
          <w:rFonts w:ascii="Verdana" w:hAnsi="Verdana"/>
          <w:i/>
          <w:color w:val="FF0000"/>
          <w:sz w:val="20"/>
          <w:szCs w:val="20"/>
        </w:rPr>
        <w:t>String replace</w:t>
      </w:r>
      <w:r w:rsidR="00670AC9" w:rsidRPr="00681061">
        <w:rPr>
          <w:rFonts w:ascii="Verdana" w:hAnsi="Verdana"/>
          <w:i/>
          <w:color w:val="FF0000"/>
          <w:sz w:val="20"/>
          <w:szCs w:val="20"/>
        </w:rPr>
        <w:t>(char oldChar, char</w:t>
      </w:r>
      <w:r w:rsidR="00F5737B" w:rsidRPr="00681061">
        <w:rPr>
          <w:rFonts w:ascii="Verdana" w:hAnsi="Verdana"/>
          <w:i/>
          <w:color w:val="FF0000"/>
          <w:sz w:val="20"/>
          <w:szCs w:val="20"/>
        </w:rPr>
        <w:t xml:space="preserve"> </w:t>
      </w:r>
      <w:r w:rsidR="00670AC9" w:rsidRPr="00681061">
        <w:rPr>
          <w:rFonts w:ascii="Verdana" w:hAnsi="Verdana"/>
          <w:i/>
          <w:color w:val="FF0000"/>
          <w:sz w:val="20"/>
          <w:szCs w:val="20"/>
        </w:rPr>
        <w:t>newChar)</w:t>
      </w:r>
      <w:r w:rsidR="00670AC9" w:rsidRPr="00681061">
        <w:rPr>
          <w:rFonts w:ascii="Verdana" w:hAnsi="Verdana"/>
          <w:color w:val="FF0000"/>
          <w:sz w:val="20"/>
          <w:szCs w:val="20"/>
        </w:rPr>
        <w:t xml:space="preserve"> </w:t>
      </w:r>
      <w:r w:rsidR="00796923">
        <w:rPr>
          <w:rFonts w:ascii="Verdana" w:hAnsi="Verdana"/>
          <w:sz w:val="20"/>
          <w:szCs w:val="20"/>
        </w:rPr>
        <w:t>–</w:t>
      </w:r>
      <w:r w:rsidR="00670AC9">
        <w:rPr>
          <w:rFonts w:ascii="Verdana" w:hAnsi="Verdana"/>
          <w:sz w:val="20"/>
          <w:szCs w:val="20"/>
        </w:rPr>
        <w:t xml:space="preserve"> </w:t>
      </w:r>
      <w:r w:rsidR="00796923">
        <w:rPr>
          <w:rFonts w:ascii="Verdana" w:hAnsi="Verdana"/>
          <w:sz w:val="20"/>
          <w:szCs w:val="20"/>
        </w:rPr>
        <w:t xml:space="preserve">Returns a new string resulting from replacing all </w:t>
      </w:r>
      <w:r w:rsidR="00417900">
        <w:rPr>
          <w:rFonts w:ascii="Verdana" w:hAnsi="Verdana"/>
          <w:sz w:val="20"/>
          <w:szCs w:val="20"/>
        </w:rPr>
        <w:t>occurrences of</w:t>
      </w:r>
      <w:r w:rsidR="00796923">
        <w:rPr>
          <w:rFonts w:ascii="Verdana" w:hAnsi="Verdana"/>
          <w:sz w:val="20"/>
          <w:szCs w:val="20"/>
        </w:rPr>
        <w:t xml:space="preserve"> oldChar in this string with newChar.</w:t>
      </w:r>
    </w:p>
    <w:p w:rsidR="00D02DF0" w:rsidRDefault="00EC5AA5" w:rsidP="00D02DF0">
      <w:pPr>
        <w:pStyle w:val="ListParagraph"/>
        <w:numPr>
          <w:ilvl w:val="2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 w:rsidRPr="00681061">
        <w:rPr>
          <w:rFonts w:ascii="Verdana" w:hAnsi="Verdana"/>
          <w:color w:val="FF0000"/>
          <w:sz w:val="20"/>
          <w:szCs w:val="20"/>
        </w:rPr>
        <w:t xml:space="preserve">String </w:t>
      </w:r>
      <w:r w:rsidR="00196597" w:rsidRPr="00681061">
        <w:rPr>
          <w:rFonts w:ascii="Verdana" w:hAnsi="Verdana"/>
          <w:color w:val="FF0000"/>
          <w:sz w:val="20"/>
          <w:szCs w:val="20"/>
        </w:rPr>
        <w:t>replace(charSequence target, charSequence replacement)</w:t>
      </w:r>
      <w:r w:rsidR="00196597">
        <w:rPr>
          <w:rFonts w:ascii="Verdana" w:hAnsi="Verdana"/>
          <w:sz w:val="20"/>
          <w:szCs w:val="20"/>
        </w:rPr>
        <w:t xml:space="preserve"> </w:t>
      </w:r>
      <w:r w:rsidR="000C5D8E">
        <w:rPr>
          <w:rFonts w:ascii="Verdana" w:hAnsi="Verdana"/>
          <w:sz w:val="20"/>
          <w:szCs w:val="20"/>
        </w:rPr>
        <w:t>–</w:t>
      </w:r>
      <w:r w:rsidR="00196597">
        <w:rPr>
          <w:rFonts w:ascii="Verdana" w:hAnsi="Verdana"/>
          <w:sz w:val="20"/>
          <w:szCs w:val="20"/>
        </w:rPr>
        <w:t xml:space="preserve"> </w:t>
      </w:r>
      <w:r w:rsidR="000C5D8E">
        <w:rPr>
          <w:rFonts w:ascii="Verdana" w:hAnsi="Verdana"/>
          <w:sz w:val="20"/>
          <w:szCs w:val="20"/>
        </w:rPr>
        <w:t>Replace each substring of this string t</w:t>
      </w:r>
      <w:r w:rsidR="003929FA">
        <w:rPr>
          <w:rFonts w:ascii="Verdana" w:hAnsi="Verdana"/>
          <w:sz w:val="20"/>
          <w:szCs w:val="20"/>
        </w:rPr>
        <w:t>hat matches the literal target sequence with the specified literal replacement sequence.</w:t>
      </w:r>
    </w:p>
    <w:p w:rsidR="001E49F1" w:rsidRDefault="00444F7D" w:rsidP="00D02DF0">
      <w:pPr>
        <w:pStyle w:val="ListParagraph"/>
        <w:numPr>
          <w:ilvl w:val="2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 w:rsidRPr="00681061">
        <w:rPr>
          <w:rFonts w:ascii="Verdana" w:hAnsi="Verdana"/>
          <w:i/>
          <w:color w:val="FF0000"/>
          <w:sz w:val="20"/>
          <w:szCs w:val="20"/>
        </w:rPr>
        <w:t>String replaceAll(String regex, String replacement)</w:t>
      </w:r>
      <w:r>
        <w:rPr>
          <w:rFonts w:ascii="Verdana" w:hAnsi="Verdana"/>
          <w:sz w:val="20"/>
          <w:szCs w:val="20"/>
        </w:rPr>
        <w:t xml:space="preserve"> </w:t>
      </w:r>
      <w:r w:rsidR="001A5227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="001A5227">
        <w:rPr>
          <w:rFonts w:ascii="Verdana" w:hAnsi="Verdana"/>
          <w:sz w:val="20"/>
          <w:szCs w:val="20"/>
        </w:rPr>
        <w:t>Replaces each substring of this string that matches the given regular expression with the given replacement.</w:t>
      </w:r>
    </w:p>
    <w:p w:rsidR="00FE6194" w:rsidRDefault="00FE6194" w:rsidP="00D02DF0">
      <w:pPr>
        <w:pStyle w:val="ListParagraph"/>
        <w:numPr>
          <w:ilvl w:val="2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 w:rsidRPr="00681061">
        <w:rPr>
          <w:rFonts w:ascii="Verdana" w:hAnsi="Verdana"/>
          <w:i/>
          <w:color w:val="FF0000"/>
          <w:sz w:val="20"/>
          <w:szCs w:val="20"/>
        </w:rPr>
        <w:lastRenderedPageBreak/>
        <w:t>String replaceFirst(String regex, String replacement)</w:t>
      </w:r>
      <w:r>
        <w:rPr>
          <w:rFonts w:ascii="Verdana" w:hAnsi="Verdana"/>
          <w:sz w:val="20"/>
          <w:szCs w:val="20"/>
        </w:rPr>
        <w:t xml:space="preserve"> </w:t>
      </w:r>
      <w:r w:rsidR="000F24F7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="000F24F7">
        <w:rPr>
          <w:rFonts w:ascii="Verdana" w:hAnsi="Verdana"/>
          <w:sz w:val="20"/>
          <w:szCs w:val="20"/>
        </w:rPr>
        <w:t xml:space="preserve">Replaces the first </w:t>
      </w:r>
      <w:r w:rsidR="00417900">
        <w:rPr>
          <w:rFonts w:ascii="Verdana" w:hAnsi="Verdana"/>
          <w:sz w:val="20"/>
          <w:szCs w:val="20"/>
        </w:rPr>
        <w:t xml:space="preserve">substring of this string </w:t>
      </w:r>
      <w:r w:rsidR="000F24F7">
        <w:rPr>
          <w:rFonts w:ascii="Verdana" w:hAnsi="Verdana"/>
          <w:sz w:val="20"/>
          <w:szCs w:val="20"/>
        </w:rPr>
        <w:t>that matches the given regular expression with the given replacement.</w:t>
      </w:r>
    </w:p>
    <w:p w:rsidR="00D97128" w:rsidRPr="00EC5AA5" w:rsidRDefault="00D97128" w:rsidP="00D97128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F2409A" w:rsidRDefault="00F2409A" w:rsidP="00F2409A">
      <w:pPr>
        <w:pStyle w:val="ListParagraph"/>
        <w:numPr>
          <w:ilvl w:val="0"/>
          <w:numId w:val="4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Comparing Strings and Portions of Stings</w:t>
      </w:r>
    </w:p>
    <w:tbl>
      <w:tblPr>
        <w:tblW w:w="5143" w:type="pct"/>
        <w:tblCellSpacing w:w="22" w:type="dxa"/>
        <w:tblInd w:w="8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This table lists methods for comparing strings"/>
      </w:tblPr>
      <w:tblGrid>
        <w:gridCol w:w="3811"/>
        <w:gridCol w:w="5687"/>
      </w:tblGrid>
      <w:tr w:rsidR="004C2B17" w:rsidRPr="00DC6F6D" w:rsidTr="00FC6FC9">
        <w:trPr>
          <w:tblCellSpacing w:w="22" w:type="dxa"/>
        </w:trPr>
        <w:tc>
          <w:tcPr>
            <w:tcW w:w="495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2B17" w:rsidRPr="00DC6F6D" w:rsidRDefault="004C2B17" w:rsidP="004C2B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6F6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Methods for Comparing Strings</w:t>
            </w:r>
          </w:p>
        </w:tc>
      </w:tr>
      <w:tr w:rsidR="004C2B17" w:rsidRPr="00DC6F6D" w:rsidTr="00FC6FC9">
        <w:trPr>
          <w:tblCellSpacing w:w="22" w:type="dxa"/>
        </w:trPr>
        <w:tc>
          <w:tcPr>
            <w:tcW w:w="1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B17" w:rsidRPr="00DC6F6D" w:rsidRDefault="004C2B17" w:rsidP="004C2B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6F6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Method</w:t>
            </w:r>
          </w:p>
        </w:tc>
        <w:tc>
          <w:tcPr>
            <w:tcW w:w="2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B17" w:rsidRPr="00DC6F6D" w:rsidRDefault="004C2B17" w:rsidP="004C2B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DC6F6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Description</w:t>
            </w:r>
          </w:p>
        </w:tc>
      </w:tr>
      <w:tr w:rsidR="004C2B17" w:rsidRPr="00DC6F6D" w:rsidTr="00FC6FC9">
        <w:trPr>
          <w:tblCellSpacing w:w="22" w:type="dxa"/>
        </w:trPr>
        <w:tc>
          <w:tcPr>
            <w:tcW w:w="1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B17" w:rsidRPr="00DC6F6D" w:rsidRDefault="004C2B17" w:rsidP="004C2B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C6F6D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boolean endsWith(String suffix)</w:t>
            </w:r>
            <w:r w:rsidRPr="00DC6F6D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br/>
              <w:t>boolean startsWith(String prefix)</w:t>
            </w:r>
          </w:p>
        </w:tc>
        <w:tc>
          <w:tcPr>
            <w:tcW w:w="2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B17" w:rsidRPr="00DC6F6D" w:rsidRDefault="004C2B17" w:rsidP="004C2B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C6F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Returns </w:t>
            </w:r>
            <w:r w:rsidRPr="00DC6F6D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true</w:t>
            </w:r>
            <w:r w:rsidRPr="00DC6F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if this string ends with or begins with the substring specified as an argument to the method.</w:t>
            </w:r>
          </w:p>
        </w:tc>
      </w:tr>
      <w:tr w:rsidR="004C2B17" w:rsidRPr="00DC6F6D" w:rsidTr="00FC6FC9">
        <w:trPr>
          <w:tblCellSpacing w:w="22" w:type="dxa"/>
        </w:trPr>
        <w:tc>
          <w:tcPr>
            <w:tcW w:w="1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B17" w:rsidRPr="00DC6F6D" w:rsidRDefault="004C2B17" w:rsidP="004C2B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C6F6D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boolean startsWith(String prefix, int offset)</w:t>
            </w:r>
          </w:p>
        </w:tc>
        <w:tc>
          <w:tcPr>
            <w:tcW w:w="2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B17" w:rsidRPr="00DC6F6D" w:rsidRDefault="004C2B17" w:rsidP="004C2B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C6F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Considers the string beginning at the index </w:t>
            </w:r>
            <w:r w:rsidRPr="00DC6F6D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offset</w:t>
            </w:r>
            <w:r w:rsidRPr="00DC6F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, and returns </w:t>
            </w:r>
            <w:r w:rsidRPr="00DC6F6D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true</w:t>
            </w:r>
            <w:r w:rsidRPr="00DC6F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if it begins with the substring specified as an argument.</w:t>
            </w:r>
          </w:p>
        </w:tc>
      </w:tr>
      <w:tr w:rsidR="004C2B17" w:rsidRPr="00DC6F6D" w:rsidTr="00FC6FC9">
        <w:trPr>
          <w:tblCellSpacing w:w="22" w:type="dxa"/>
        </w:trPr>
        <w:tc>
          <w:tcPr>
            <w:tcW w:w="1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B17" w:rsidRPr="00DC6F6D" w:rsidRDefault="004C2B17" w:rsidP="004C2B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C6F6D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int compareTo(String anotherString)</w:t>
            </w:r>
          </w:p>
        </w:tc>
        <w:tc>
          <w:tcPr>
            <w:tcW w:w="2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B17" w:rsidRPr="00DC6F6D" w:rsidRDefault="004C2B17" w:rsidP="004C2B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C6F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Compares two strings lexicographically. Returns an integer indicating whether this string is greater than (result is &gt; 0), equal to (result is = 0), or less than (result is &lt; 0) the argument.</w:t>
            </w:r>
          </w:p>
        </w:tc>
      </w:tr>
      <w:tr w:rsidR="004C2B17" w:rsidRPr="00DC6F6D" w:rsidTr="00FC6FC9">
        <w:trPr>
          <w:tblCellSpacing w:w="22" w:type="dxa"/>
        </w:trPr>
        <w:tc>
          <w:tcPr>
            <w:tcW w:w="1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B17" w:rsidRPr="00DC6F6D" w:rsidRDefault="004C2B17" w:rsidP="004C2B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C6F6D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int compareToIgnoreCase(String str)</w:t>
            </w:r>
          </w:p>
        </w:tc>
        <w:tc>
          <w:tcPr>
            <w:tcW w:w="2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B17" w:rsidRPr="00DC6F6D" w:rsidRDefault="004C2B17" w:rsidP="004C2B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C6F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Compares two strings lexicographically, ignoring differences in case. Returns an integer indicating whether this string is greater than (result is &gt; 0), equal to (result is = 0), or less than (result is &lt; 0) the argument.</w:t>
            </w:r>
          </w:p>
        </w:tc>
      </w:tr>
      <w:tr w:rsidR="004C2B17" w:rsidRPr="00DC6F6D" w:rsidTr="00FC6FC9">
        <w:trPr>
          <w:tblCellSpacing w:w="22" w:type="dxa"/>
        </w:trPr>
        <w:tc>
          <w:tcPr>
            <w:tcW w:w="1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B17" w:rsidRPr="00DC6F6D" w:rsidRDefault="004C2B17" w:rsidP="004C2B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C6F6D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boolean equals(Object anObject)</w:t>
            </w:r>
          </w:p>
        </w:tc>
        <w:tc>
          <w:tcPr>
            <w:tcW w:w="2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B17" w:rsidRPr="00DC6F6D" w:rsidRDefault="004C2B17" w:rsidP="004C2B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C6F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Returns </w:t>
            </w:r>
            <w:r w:rsidRPr="00DC6F6D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true</w:t>
            </w:r>
            <w:r w:rsidRPr="00DC6F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if and only if the argument is a </w:t>
            </w:r>
            <w:r w:rsidRPr="00DC6F6D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String</w:t>
            </w:r>
            <w:r w:rsidRPr="00DC6F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object that represents the same sequence of characters as this object.</w:t>
            </w:r>
          </w:p>
        </w:tc>
      </w:tr>
      <w:tr w:rsidR="004C2B17" w:rsidRPr="00DC6F6D" w:rsidTr="00FC6FC9">
        <w:trPr>
          <w:tblCellSpacing w:w="22" w:type="dxa"/>
        </w:trPr>
        <w:tc>
          <w:tcPr>
            <w:tcW w:w="1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B17" w:rsidRPr="00DC6F6D" w:rsidRDefault="004C2B17" w:rsidP="004C2B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C6F6D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boolean equalsIgnoreCase(String anotherString)</w:t>
            </w:r>
          </w:p>
        </w:tc>
        <w:tc>
          <w:tcPr>
            <w:tcW w:w="2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B17" w:rsidRPr="00DC6F6D" w:rsidRDefault="004C2B17" w:rsidP="004C2B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C6F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Returns </w:t>
            </w:r>
            <w:r w:rsidRPr="00DC6F6D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true</w:t>
            </w:r>
            <w:r w:rsidRPr="00DC6F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if and only if the argument is a </w:t>
            </w:r>
            <w:r w:rsidRPr="00DC6F6D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String</w:t>
            </w:r>
            <w:r w:rsidRPr="00DC6F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object that represents the same sequence of characters as this object, ignoring differences in case.</w:t>
            </w:r>
          </w:p>
        </w:tc>
      </w:tr>
      <w:tr w:rsidR="004C2B17" w:rsidRPr="00DC6F6D" w:rsidTr="00FC6FC9">
        <w:trPr>
          <w:tblCellSpacing w:w="22" w:type="dxa"/>
        </w:trPr>
        <w:tc>
          <w:tcPr>
            <w:tcW w:w="1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B17" w:rsidRPr="00DC6F6D" w:rsidRDefault="004C2B17" w:rsidP="004C2B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C6F6D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boolean regionMatches(int toffset, String other, int ooffset, int len)</w:t>
            </w:r>
          </w:p>
        </w:tc>
        <w:tc>
          <w:tcPr>
            <w:tcW w:w="2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B17" w:rsidRPr="00DC6F6D" w:rsidRDefault="004C2B17" w:rsidP="004C2B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C6F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Tests whether the specified region of this string matches the specified region of the String argument.</w:t>
            </w:r>
          </w:p>
          <w:p w:rsidR="004C2B17" w:rsidRPr="00DC6F6D" w:rsidRDefault="004C2B17" w:rsidP="004C2B1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C6F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Region is of length </w:t>
            </w:r>
            <w:r w:rsidRPr="00DC6F6D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len</w:t>
            </w:r>
            <w:r w:rsidRPr="00DC6F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and begins at the index </w:t>
            </w:r>
            <w:r w:rsidRPr="00DC6F6D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toffset</w:t>
            </w:r>
            <w:r w:rsidRPr="00DC6F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for this string and </w:t>
            </w:r>
            <w:r w:rsidRPr="00DC6F6D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ooffset</w:t>
            </w:r>
            <w:r w:rsidRPr="00DC6F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for the other string.</w:t>
            </w:r>
          </w:p>
        </w:tc>
      </w:tr>
      <w:tr w:rsidR="004C2B17" w:rsidRPr="00DC6F6D" w:rsidTr="00FC6FC9">
        <w:trPr>
          <w:tblCellSpacing w:w="22" w:type="dxa"/>
        </w:trPr>
        <w:tc>
          <w:tcPr>
            <w:tcW w:w="1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B17" w:rsidRPr="00DC6F6D" w:rsidRDefault="004C2B17" w:rsidP="004C2B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C6F6D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boolean regionMatches(boolean ignoreCase, int toffset, String other, int ooffset, int len)</w:t>
            </w:r>
          </w:p>
        </w:tc>
        <w:tc>
          <w:tcPr>
            <w:tcW w:w="2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B17" w:rsidRPr="00DC6F6D" w:rsidRDefault="004C2B17" w:rsidP="004C2B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C6F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Tests whether the specified region of this string matches the specified region of the String argument.</w:t>
            </w:r>
          </w:p>
          <w:p w:rsidR="004C2B17" w:rsidRPr="00DC6F6D" w:rsidRDefault="004C2B17" w:rsidP="004C2B1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C6F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Region is of length </w:t>
            </w:r>
            <w:r w:rsidRPr="00DC6F6D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len</w:t>
            </w:r>
            <w:r w:rsidRPr="00DC6F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and begins at the index </w:t>
            </w:r>
            <w:r w:rsidRPr="00DC6F6D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toffset</w:t>
            </w:r>
            <w:r w:rsidRPr="00DC6F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for this string and </w:t>
            </w:r>
            <w:r w:rsidRPr="00DC6F6D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ooffset</w:t>
            </w:r>
            <w:r w:rsidRPr="00DC6F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for the other string.</w:t>
            </w:r>
          </w:p>
          <w:p w:rsidR="004C2B17" w:rsidRPr="00DC6F6D" w:rsidRDefault="004C2B17" w:rsidP="004C2B1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C6F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The boolean argument indicates whether case should be ignored; if true, case is ignored when comparing characters.</w:t>
            </w:r>
          </w:p>
        </w:tc>
      </w:tr>
      <w:tr w:rsidR="004C2B17" w:rsidRPr="00DC6F6D" w:rsidTr="00FC6FC9">
        <w:trPr>
          <w:tblCellSpacing w:w="22" w:type="dxa"/>
        </w:trPr>
        <w:tc>
          <w:tcPr>
            <w:tcW w:w="1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B17" w:rsidRPr="00DC6F6D" w:rsidRDefault="004C2B17" w:rsidP="004C2B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C6F6D">
              <w:rPr>
                <w:rFonts w:ascii="Verdana" w:eastAsia="Times New Roman" w:hAnsi="Verdana" w:cs="Courier New"/>
                <w:color w:val="000000"/>
                <w:sz w:val="18"/>
                <w:szCs w:val="18"/>
                <w:lang w:eastAsia="en-IN"/>
              </w:rPr>
              <w:t>boolean matches(String regex)</w:t>
            </w:r>
          </w:p>
        </w:tc>
        <w:tc>
          <w:tcPr>
            <w:tcW w:w="2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2B17" w:rsidRPr="00DC6F6D" w:rsidRDefault="004C2B17" w:rsidP="004C2B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DC6F6D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Tests whether this string matches the specified regular expression. Regular expressions are discussed in the lesson titled "Regular Expressions."</w:t>
            </w:r>
          </w:p>
        </w:tc>
      </w:tr>
    </w:tbl>
    <w:p w:rsidR="00B9129D" w:rsidRDefault="00B9129D" w:rsidP="004C2B17">
      <w:pPr>
        <w:pStyle w:val="ListParagraph"/>
        <w:spacing w:line="480" w:lineRule="auto"/>
        <w:rPr>
          <w:rFonts w:ascii="Verdana" w:hAnsi="Verdana"/>
          <w:b/>
          <w:sz w:val="20"/>
          <w:szCs w:val="20"/>
        </w:rPr>
      </w:pPr>
    </w:p>
    <w:p w:rsidR="00A00468" w:rsidRDefault="00A00468" w:rsidP="004C2B17">
      <w:pPr>
        <w:pStyle w:val="ListParagraph"/>
        <w:spacing w:line="480" w:lineRule="auto"/>
        <w:rPr>
          <w:rFonts w:ascii="Verdana" w:hAnsi="Verdana"/>
          <w:b/>
          <w:sz w:val="20"/>
          <w:szCs w:val="20"/>
        </w:rPr>
      </w:pPr>
    </w:p>
    <w:p w:rsidR="00445622" w:rsidRDefault="00445622" w:rsidP="00F2409A">
      <w:pPr>
        <w:pStyle w:val="ListParagraph"/>
        <w:numPr>
          <w:ilvl w:val="0"/>
          <w:numId w:val="4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 String Builder Class</w:t>
      </w:r>
    </w:p>
    <w:p w:rsidR="00310343" w:rsidRDefault="00236E55" w:rsidP="00310343">
      <w:pPr>
        <w:pStyle w:val="ListParagraph"/>
        <w:numPr>
          <w:ilvl w:val="1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 w:rsidRPr="000C7B1B">
        <w:rPr>
          <w:rFonts w:ascii="Verdana" w:hAnsi="Verdana"/>
          <w:color w:val="FF0000"/>
          <w:sz w:val="20"/>
          <w:szCs w:val="20"/>
        </w:rPr>
        <w:t xml:space="preserve">StringBuilder </w:t>
      </w:r>
      <w:r>
        <w:rPr>
          <w:rFonts w:ascii="Verdana" w:hAnsi="Verdana"/>
          <w:sz w:val="20"/>
          <w:szCs w:val="20"/>
        </w:rPr>
        <w:t xml:space="preserve">objects are like String objects, except that they can be </w:t>
      </w:r>
      <w:r w:rsidRPr="000C7B1B">
        <w:rPr>
          <w:rFonts w:ascii="Verdana" w:hAnsi="Verdana"/>
          <w:color w:val="FF0000"/>
          <w:sz w:val="20"/>
          <w:szCs w:val="20"/>
        </w:rPr>
        <w:t xml:space="preserve">modified </w:t>
      </w:r>
      <w:r>
        <w:rPr>
          <w:rFonts w:ascii="Verdana" w:hAnsi="Verdana"/>
          <w:sz w:val="20"/>
          <w:szCs w:val="20"/>
        </w:rPr>
        <w:t>internally.</w:t>
      </w:r>
    </w:p>
    <w:p w:rsidR="00236E55" w:rsidRDefault="00236E55" w:rsidP="00310343">
      <w:pPr>
        <w:pStyle w:val="ListParagraph"/>
        <w:numPr>
          <w:ilvl w:val="1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These objects are treated like </w:t>
      </w:r>
      <w:r w:rsidRPr="000C7B1B">
        <w:rPr>
          <w:rFonts w:ascii="Verdana" w:hAnsi="Verdana"/>
          <w:color w:val="FF0000"/>
          <w:sz w:val="20"/>
          <w:szCs w:val="20"/>
        </w:rPr>
        <w:t xml:space="preserve">variable length arrays </w:t>
      </w:r>
      <w:r>
        <w:rPr>
          <w:rFonts w:ascii="Verdana" w:hAnsi="Verdana"/>
          <w:sz w:val="20"/>
          <w:szCs w:val="20"/>
        </w:rPr>
        <w:t>that can contain a sequence of characters.</w:t>
      </w:r>
    </w:p>
    <w:p w:rsidR="007A5E10" w:rsidRDefault="007A5E10" w:rsidP="00310343">
      <w:pPr>
        <w:pStyle w:val="ListParagraph"/>
        <w:numPr>
          <w:ilvl w:val="1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At any point </w:t>
      </w:r>
      <w:r w:rsidRPr="000C7B1B">
        <w:rPr>
          <w:rFonts w:ascii="Verdana" w:hAnsi="Verdana"/>
          <w:color w:val="FF0000"/>
          <w:sz w:val="20"/>
          <w:szCs w:val="20"/>
        </w:rPr>
        <w:t xml:space="preserve">length </w:t>
      </w:r>
      <w:r>
        <w:rPr>
          <w:rFonts w:ascii="Verdana" w:hAnsi="Verdana"/>
          <w:sz w:val="20"/>
          <w:szCs w:val="20"/>
        </w:rPr>
        <w:t xml:space="preserve">and </w:t>
      </w:r>
      <w:r w:rsidRPr="000C7B1B">
        <w:rPr>
          <w:rFonts w:ascii="Verdana" w:hAnsi="Verdana"/>
          <w:color w:val="FF0000"/>
          <w:sz w:val="20"/>
          <w:szCs w:val="20"/>
        </w:rPr>
        <w:t xml:space="preserve">content </w:t>
      </w:r>
      <w:r>
        <w:rPr>
          <w:rFonts w:ascii="Verdana" w:hAnsi="Verdana"/>
          <w:sz w:val="20"/>
          <w:szCs w:val="20"/>
        </w:rPr>
        <w:t>of the sequence can be changed through method invocations.</w:t>
      </w:r>
    </w:p>
    <w:p w:rsidR="00270A7A" w:rsidRPr="00236E55" w:rsidRDefault="00270A7A" w:rsidP="00270A7A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445622" w:rsidRDefault="00445622" w:rsidP="00445622">
      <w:pPr>
        <w:pStyle w:val="ListParagraph"/>
        <w:numPr>
          <w:ilvl w:val="1"/>
          <w:numId w:val="4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Length and Capacity</w:t>
      </w:r>
    </w:p>
    <w:p w:rsidR="00B9129D" w:rsidRDefault="00502944" w:rsidP="00B9129D">
      <w:pPr>
        <w:pStyle w:val="ListParagraph"/>
        <w:numPr>
          <w:ilvl w:val="2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StringBuilder class</w:t>
      </w:r>
      <w:r w:rsidR="00B71F28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like String class has a length() method that returns the length of the </w:t>
      </w:r>
      <w:r w:rsidR="008B6133">
        <w:rPr>
          <w:rFonts w:ascii="Verdana" w:hAnsi="Verdana"/>
          <w:sz w:val="20"/>
          <w:szCs w:val="20"/>
        </w:rPr>
        <w:t>character sequence in the builder.</w:t>
      </w:r>
    </w:p>
    <w:p w:rsidR="00AB6065" w:rsidRDefault="00897C64" w:rsidP="00B9129D">
      <w:pPr>
        <w:pStyle w:val="ListParagraph"/>
        <w:numPr>
          <w:ilvl w:val="2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Unlike Strings, every string builder has a capacity, the number of character space that </w:t>
      </w:r>
      <w:r w:rsidR="00EE6422">
        <w:rPr>
          <w:rFonts w:ascii="Verdana" w:hAnsi="Verdana"/>
          <w:sz w:val="20"/>
          <w:szCs w:val="20"/>
        </w:rPr>
        <w:t>has</w:t>
      </w:r>
      <w:r>
        <w:rPr>
          <w:rFonts w:ascii="Verdana" w:hAnsi="Verdana"/>
          <w:sz w:val="20"/>
          <w:szCs w:val="20"/>
        </w:rPr>
        <w:t xml:space="preserve"> been allocated.</w:t>
      </w:r>
    </w:p>
    <w:p w:rsidR="00C450E9" w:rsidRDefault="00C450E9" w:rsidP="00B9129D">
      <w:pPr>
        <w:pStyle w:val="ListParagraph"/>
        <w:numPr>
          <w:ilvl w:val="2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capacity which is returned by the capacity() method.</w:t>
      </w:r>
    </w:p>
    <w:p w:rsidR="005B403A" w:rsidRDefault="005B403A" w:rsidP="00B9129D">
      <w:pPr>
        <w:pStyle w:val="ListParagraph"/>
        <w:numPr>
          <w:ilvl w:val="2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capacity is always greater than or equal to length and will automatically expand as necessary to accommodate additions to the string.</w:t>
      </w:r>
    </w:p>
    <w:tbl>
      <w:tblPr>
        <w:tblW w:w="4775" w:type="pct"/>
        <w:tblCellSpacing w:w="22" w:type="dxa"/>
        <w:tblInd w:w="1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This table lists the constructors for the StringBuilder class"/>
      </w:tblPr>
      <w:tblGrid>
        <w:gridCol w:w="3184"/>
        <w:gridCol w:w="5634"/>
      </w:tblGrid>
      <w:tr w:rsidR="003213E4" w:rsidRPr="003213E4" w:rsidTr="00FC6FC9">
        <w:trPr>
          <w:trHeight w:val="237"/>
          <w:tblCellSpacing w:w="22" w:type="dxa"/>
        </w:trPr>
        <w:tc>
          <w:tcPr>
            <w:tcW w:w="49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13E4" w:rsidRPr="003213E4" w:rsidRDefault="003213E4" w:rsidP="003213E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IN"/>
              </w:rPr>
            </w:pPr>
            <w:r w:rsidRPr="004733DA">
              <w:rPr>
                <w:rFonts w:ascii="Verdana" w:eastAsia="Times New Roman" w:hAnsi="Verdana" w:cs="Courier New"/>
                <w:b/>
                <w:bCs/>
                <w:sz w:val="18"/>
                <w:szCs w:val="18"/>
                <w:lang w:eastAsia="en-IN"/>
              </w:rPr>
              <w:t>StringBuilder</w:t>
            </w:r>
            <w:r w:rsidRPr="003213E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IN"/>
              </w:rPr>
              <w:t xml:space="preserve"> Constructors</w:t>
            </w:r>
          </w:p>
        </w:tc>
      </w:tr>
      <w:tr w:rsidR="00FC6FC9" w:rsidRPr="004733DA" w:rsidTr="00FC6FC9">
        <w:trPr>
          <w:trHeight w:val="267"/>
          <w:tblCellSpacing w:w="22" w:type="dxa"/>
        </w:trPr>
        <w:tc>
          <w:tcPr>
            <w:tcW w:w="17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E4" w:rsidRPr="003213E4" w:rsidRDefault="003213E4" w:rsidP="003213E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IN"/>
              </w:rPr>
            </w:pPr>
            <w:r w:rsidRPr="003213E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IN"/>
              </w:rPr>
              <w:t>Constructor</w:t>
            </w:r>
          </w:p>
        </w:tc>
        <w:tc>
          <w:tcPr>
            <w:tcW w:w="31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E4" w:rsidRPr="003213E4" w:rsidRDefault="003213E4" w:rsidP="003213E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IN"/>
              </w:rPr>
            </w:pPr>
            <w:r w:rsidRPr="003213E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IN"/>
              </w:rPr>
              <w:t>Description</w:t>
            </w:r>
          </w:p>
        </w:tc>
      </w:tr>
      <w:tr w:rsidR="00FC6FC9" w:rsidRPr="004733DA" w:rsidTr="00FC6FC9">
        <w:trPr>
          <w:trHeight w:val="490"/>
          <w:tblCellSpacing w:w="22" w:type="dxa"/>
        </w:trPr>
        <w:tc>
          <w:tcPr>
            <w:tcW w:w="17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E4" w:rsidRPr="003213E4" w:rsidRDefault="003213E4" w:rsidP="003213E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StringBuilder()</w:t>
            </w:r>
          </w:p>
        </w:tc>
        <w:tc>
          <w:tcPr>
            <w:tcW w:w="31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E4" w:rsidRPr="003213E4" w:rsidRDefault="003213E4" w:rsidP="003213E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3213E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Creates an empty string builder with a capacity of 16 (16 empty elements).</w:t>
            </w:r>
          </w:p>
        </w:tc>
      </w:tr>
      <w:tr w:rsidR="00FC6FC9" w:rsidRPr="004733DA" w:rsidTr="00FC6FC9">
        <w:trPr>
          <w:trHeight w:val="979"/>
          <w:tblCellSpacing w:w="22" w:type="dxa"/>
        </w:trPr>
        <w:tc>
          <w:tcPr>
            <w:tcW w:w="17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E4" w:rsidRPr="003213E4" w:rsidRDefault="003213E4" w:rsidP="003213E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StringBuilder(CharSequence cs)</w:t>
            </w:r>
          </w:p>
        </w:tc>
        <w:tc>
          <w:tcPr>
            <w:tcW w:w="31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E4" w:rsidRPr="003213E4" w:rsidRDefault="003213E4" w:rsidP="003213E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3213E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Constructs a string builder containing the same characters as the specified </w:t>
            </w: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CharSequence</w:t>
            </w:r>
            <w:r w:rsidRPr="003213E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, plus an extra 16 empty elements trailing the </w:t>
            </w: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CharSequence</w:t>
            </w:r>
            <w:r w:rsidRPr="003213E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FC6FC9" w:rsidRPr="004733DA" w:rsidTr="00FC6FC9">
        <w:trPr>
          <w:trHeight w:val="490"/>
          <w:tblCellSpacing w:w="22" w:type="dxa"/>
        </w:trPr>
        <w:tc>
          <w:tcPr>
            <w:tcW w:w="17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E4" w:rsidRPr="003213E4" w:rsidRDefault="003213E4" w:rsidP="003213E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StringBuilder(int initCapacity)</w:t>
            </w:r>
          </w:p>
        </w:tc>
        <w:tc>
          <w:tcPr>
            <w:tcW w:w="31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E4" w:rsidRPr="003213E4" w:rsidRDefault="003213E4" w:rsidP="003213E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3213E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Creates an empty string builder with the specified initial capacity.</w:t>
            </w:r>
          </w:p>
        </w:tc>
      </w:tr>
      <w:tr w:rsidR="00FC6FC9" w:rsidRPr="004733DA" w:rsidTr="00FC6FC9">
        <w:trPr>
          <w:trHeight w:val="13"/>
          <w:tblCellSpacing w:w="22" w:type="dxa"/>
        </w:trPr>
        <w:tc>
          <w:tcPr>
            <w:tcW w:w="17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E4" w:rsidRPr="003213E4" w:rsidRDefault="003213E4" w:rsidP="003213E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StringBuilder(String s)</w:t>
            </w:r>
          </w:p>
        </w:tc>
        <w:tc>
          <w:tcPr>
            <w:tcW w:w="31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13E4" w:rsidRPr="003213E4" w:rsidRDefault="003213E4" w:rsidP="003213E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3213E4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Creates a string builder whose value is initialized by the specified string, plus an extra 16 empty elements trailing the string.</w:t>
            </w:r>
          </w:p>
        </w:tc>
      </w:tr>
      <w:tr w:rsidR="00C22B09" w:rsidRPr="00C22B09" w:rsidTr="00FC6FC9">
        <w:trPr>
          <w:trHeight w:val="252"/>
          <w:tblCellSpacing w:w="22" w:type="dxa"/>
        </w:trPr>
        <w:tc>
          <w:tcPr>
            <w:tcW w:w="49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2B09" w:rsidRPr="00C22B09" w:rsidRDefault="00C22B09" w:rsidP="00C22B0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IN"/>
              </w:rPr>
            </w:pPr>
            <w:r w:rsidRPr="00C22B09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IN"/>
              </w:rPr>
              <w:t>Length and Capacity Methods</w:t>
            </w:r>
          </w:p>
        </w:tc>
      </w:tr>
      <w:tr w:rsidR="00C22B09" w:rsidRPr="00C22B09" w:rsidTr="00FC6FC9">
        <w:trPr>
          <w:trHeight w:val="282"/>
          <w:tblCellSpacing w:w="22" w:type="dxa"/>
        </w:trPr>
        <w:tc>
          <w:tcPr>
            <w:tcW w:w="17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2B09" w:rsidRPr="00C22B09" w:rsidRDefault="00C22B09" w:rsidP="00C22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22B0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Method</w:t>
            </w:r>
          </w:p>
        </w:tc>
        <w:tc>
          <w:tcPr>
            <w:tcW w:w="31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2B09" w:rsidRPr="00C22B09" w:rsidRDefault="00C22B09" w:rsidP="00C22B0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IN"/>
              </w:rPr>
            </w:pPr>
            <w:r w:rsidRPr="00C22B09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IN"/>
              </w:rPr>
              <w:t>Description</w:t>
            </w:r>
          </w:p>
        </w:tc>
      </w:tr>
      <w:tr w:rsidR="00C22B09" w:rsidRPr="00C22B09" w:rsidTr="00FC6FC9">
        <w:trPr>
          <w:trHeight w:val="1454"/>
          <w:tblCellSpacing w:w="22" w:type="dxa"/>
        </w:trPr>
        <w:tc>
          <w:tcPr>
            <w:tcW w:w="17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2B09" w:rsidRPr="00C22B09" w:rsidRDefault="00C22B09" w:rsidP="00C2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33DA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lastRenderedPageBreak/>
              <w:t>void setLength(int newLength)</w:t>
            </w:r>
          </w:p>
        </w:tc>
        <w:tc>
          <w:tcPr>
            <w:tcW w:w="31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2B09" w:rsidRPr="00C22B09" w:rsidRDefault="00C22B09" w:rsidP="00C22B09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C22B09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Sets the length of the character sequence. If </w:t>
            </w: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newLength</w:t>
            </w:r>
            <w:r w:rsidRPr="00C22B09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 is less than </w:t>
            </w: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length()</w:t>
            </w:r>
            <w:r w:rsidRPr="00C22B09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, the last characters in the character sequence are truncated. If </w:t>
            </w: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newLength</w:t>
            </w:r>
            <w:r w:rsidRPr="00C22B09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 is greater than </w:t>
            </w: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length()</w:t>
            </w:r>
            <w:r w:rsidRPr="00C22B09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, null characters are added at the end of the character sequence.</w:t>
            </w:r>
          </w:p>
        </w:tc>
      </w:tr>
      <w:tr w:rsidR="00C22B09" w:rsidRPr="00C22B09" w:rsidTr="00FC6FC9">
        <w:trPr>
          <w:trHeight w:val="504"/>
          <w:tblCellSpacing w:w="22" w:type="dxa"/>
        </w:trPr>
        <w:tc>
          <w:tcPr>
            <w:tcW w:w="17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2B09" w:rsidRPr="00C22B09" w:rsidRDefault="00C22B09" w:rsidP="00C22B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733DA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void ensureCapacity(int minCapacity)</w:t>
            </w:r>
          </w:p>
        </w:tc>
        <w:tc>
          <w:tcPr>
            <w:tcW w:w="31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2B09" w:rsidRPr="00C22B09" w:rsidRDefault="00C22B09" w:rsidP="00C22B09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C22B09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Ensures that the capacity is at least equal to the specified minimum.</w:t>
            </w:r>
          </w:p>
        </w:tc>
      </w:tr>
    </w:tbl>
    <w:p w:rsidR="00044C5E" w:rsidRPr="003D7F88" w:rsidRDefault="00044C5E" w:rsidP="00FE047A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503AE6" w:rsidRDefault="00503AE6" w:rsidP="00445622">
      <w:pPr>
        <w:pStyle w:val="ListParagraph"/>
        <w:numPr>
          <w:ilvl w:val="1"/>
          <w:numId w:val="4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String Builder Operations</w:t>
      </w:r>
    </w:p>
    <w:tbl>
      <w:tblPr>
        <w:tblW w:w="4330" w:type="pct"/>
        <w:tblCellSpacing w:w="22" w:type="dxa"/>
        <w:tblInd w:w="1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This table lists miscellaneous StringBuilder methods"/>
      </w:tblPr>
      <w:tblGrid>
        <w:gridCol w:w="3361"/>
        <w:gridCol w:w="4636"/>
      </w:tblGrid>
      <w:tr w:rsidR="00897CA6" w:rsidRPr="00897CA6" w:rsidTr="00FC6FC9">
        <w:trPr>
          <w:tblCellSpacing w:w="22" w:type="dxa"/>
        </w:trPr>
        <w:tc>
          <w:tcPr>
            <w:tcW w:w="494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7CA6" w:rsidRPr="00897CA6" w:rsidRDefault="00897CA6" w:rsidP="00897C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IN"/>
              </w:rPr>
            </w:pPr>
            <w:r w:rsidRPr="00897CA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IN"/>
              </w:rPr>
              <w:t xml:space="preserve">Various </w:t>
            </w:r>
            <w:r w:rsidRPr="004733DA">
              <w:rPr>
                <w:rFonts w:ascii="Verdana" w:eastAsia="Times New Roman" w:hAnsi="Verdana" w:cs="Courier New"/>
                <w:b/>
                <w:bCs/>
                <w:sz w:val="18"/>
                <w:szCs w:val="18"/>
                <w:lang w:eastAsia="en-IN"/>
              </w:rPr>
              <w:t>StringBuilder</w:t>
            </w:r>
            <w:r w:rsidRPr="00897CA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IN"/>
              </w:rPr>
              <w:t xml:space="preserve"> Methods</w:t>
            </w:r>
          </w:p>
        </w:tc>
      </w:tr>
      <w:tr w:rsidR="00897CA6" w:rsidRPr="00897CA6" w:rsidTr="00FC6FC9">
        <w:trPr>
          <w:tblCellSpacing w:w="22" w:type="dxa"/>
        </w:trPr>
        <w:tc>
          <w:tcPr>
            <w:tcW w:w="20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CA6" w:rsidRPr="00897CA6" w:rsidRDefault="00897CA6" w:rsidP="00897C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IN"/>
              </w:rPr>
            </w:pPr>
            <w:r w:rsidRPr="00897CA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IN"/>
              </w:rPr>
              <w:t>Method</w:t>
            </w:r>
          </w:p>
        </w:tc>
        <w:tc>
          <w:tcPr>
            <w:tcW w:w="28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CA6" w:rsidRPr="00897CA6" w:rsidRDefault="00897CA6" w:rsidP="00897CA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IN"/>
              </w:rPr>
            </w:pPr>
            <w:r w:rsidRPr="00897CA6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IN"/>
              </w:rPr>
              <w:t>Description</w:t>
            </w:r>
          </w:p>
        </w:tc>
      </w:tr>
      <w:tr w:rsidR="00897CA6" w:rsidRPr="00897CA6" w:rsidTr="00FC6FC9">
        <w:trPr>
          <w:tblCellSpacing w:w="22" w:type="dxa"/>
        </w:trPr>
        <w:tc>
          <w:tcPr>
            <w:tcW w:w="20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CA6" w:rsidRPr="00897CA6" w:rsidRDefault="00897CA6" w:rsidP="00897CA6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StringBuilder append(boolean b)</w:t>
            </w:r>
            <w:r w:rsidRPr="00897CA6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br/>
            </w: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StringBuilder append(char c)</w:t>
            </w:r>
            <w:r w:rsidRPr="00897CA6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br/>
            </w: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StringBuilder append(char[] str)</w:t>
            </w:r>
            <w:r w:rsidRPr="00897CA6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br/>
            </w: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StringBuilder append(char[] str, int offset, int len)</w:t>
            </w:r>
            <w:r w:rsidRPr="00897CA6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br/>
            </w: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StringBuilder append(double d)</w:t>
            </w:r>
            <w:r w:rsidRPr="00897CA6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br/>
            </w: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StringBuilder append(float f)</w:t>
            </w:r>
            <w:r w:rsidRPr="00897CA6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br/>
            </w: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StringBuilder append(int i)</w:t>
            </w:r>
            <w:r w:rsidRPr="00897CA6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br/>
            </w: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StringBuilder append(long lng)</w:t>
            </w:r>
            <w:r w:rsidRPr="00897CA6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br/>
            </w: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StringBuilder append(Object obj)</w:t>
            </w:r>
            <w:r w:rsidRPr="00897CA6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br/>
            </w: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StringBuilder append(String 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CA6" w:rsidRPr="00897CA6" w:rsidRDefault="00897CA6" w:rsidP="00897CA6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897CA6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Appends the argument to this string builder. The data is converted to a string before the append operation takes place.</w:t>
            </w:r>
          </w:p>
        </w:tc>
      </w:tr>
      <w:tr w:rsidR="00897CA6" w:rsidRPr="00897CA6" w:rsidTr="00FC6FC9">
        <w:trPr>
          <w:tblCellSpacing w:w="22" w:type="dxa"/>
        </w:trPr>
        <w:tc>
          <w:tcPr>
            <w:tcW w:w="20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CA6" w:rsidRPr="00897CA6" w:rsidRDefault="00897CA6" w:rsidP="00897CA6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StringBuilder delete(int start, int end)</w:t>
            </w:r>
            <w:r w:rsidRPr="00897CA6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br/>
            </w: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StringBuilder deleteCharAt(int index)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CA6" w:rsidRPr="00897CA6" w:rsidRDefault="00897CA6" w:rsidP="00897CA6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897CA6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The first method deletes the subsequence from start to end-1 (inclusive) in the </w:t>
            </w: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StringBuilder</w:t>
            </w:r>
            <w:r w:rsidRPr="00897CA6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's char sequence. The second method deletes the character located at </w:t>
            </w: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index</w:t>
            </w:r>
            <w:r w:rsidRPr="00897CA6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.</w:t>
            </w:r>
          </w:p>
        </w:tc>
      </w:tr>
      <w:tr w:rsidR="00897CA6" w:rsidRPr="00897CA6" w:rsidTr="00FC6FC9">
        <w:trPr>
          <w:tblCellSpacing w:w="22" w:type="dxa"/>
        </w:trPr>
        <w:tc>
          <w:tcPr>
            <w:tcW w:w="20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CA6" w:rsidRPr="00897CA6" w:rsidRDefault="00897CA6" w:rsidP="00897CA6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StringBuilder insert(int offset, boolean b)</w:t>
            </w:r>
            <w:r w:rsidRPr="00897CA6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br/>
            </w: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StringBuilder insert(int offset, char c)</w:t>
            </w:r>
            <w:r w:rsidRPr="00897CA6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br/>
            </w: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StringBuilder insert(int offset, char[] str)</w:t>
            </w:r>
            <w:r w:rsidRPr="00897CA6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br/>
            </w: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StringBuilder insert(int index, char[] str, int offset, int len)</w:t>
            </w:r>
            <w:r w:rsidRPr="00897CA6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br/>
            </w: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StringBuilder insert(int offset, double d)</w:t>
            </w:r>
            <w:r w:rsidRPr="00897CA6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br/>
            </w: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StringBuilder insert(int offset, float f)</w:t>
            </w:r>
            <w:r w:rsidRPr="00897CA6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br/>
            </w: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StringBuilder insert(int offset, int i)</w:t>
            </w:r>
            <w:r w:rsidRPr="00897CA6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br/>
            </w: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StringBuilder insert(int offset, long lng)</w:t>
            </w:r>
            <w:r w:rsidRPr="00897CA6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br/>
            </w: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StringBuilder insert(int offset, Object obj)</w:t>
            </w:r>
            <w:r w:rsidRPr="00897CA6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br/>
            </w: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StringBuilder insert(int offset, String 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CA6" w:rsidRPr="00897CA6" w:rsidRDefault="00897CA6" w:rsidP="00897CA6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897CA6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Inserts the second argument into the string builder. The first integer argument indicates the index before which the data is to be inserted. The data is converted to a string before the insert operation takes place.</w:t>
            </w:r>
          </w:p>
        </w:tc>
      </w:tr>
      <w:tr w:rsidR="00897CA6" w:rsidRPr="00897CA6" w:rsidTr="00FC6FC9">
        <w:trPr>
          <w:tblCellSpacing w:w="22" w:type="dxa"/>
        </w:trPr>
        <w:tc>
          <w:tcPr>
            <w:tcW w:w="20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CA6" w:rsidRPr="00897CA6" w:rsidRDefault="00897CA6" w:rsidP="00897CA6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StringBuilder replace(int start, int end, String s)</w:t>
            </w:r>
            <w:r w:rsidRPr="00897CA6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br/>
            </w: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void setCharAt(int index, char 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CA6" w:rsidRPr="00897CA6" w:rsidRDefault="00897CA6" w:rsidP="00897CA6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897CA6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Replaces the specified character(s) in this string builder.</w:t>
            </w:r>
          </w:p>
        </w:tc>
      </w:tr>
      <w:tr w:rsidR="00897CA6" w:rsidRPr="00897CA6" w:rsidTr="00FC6FC9">
        <w:trPr>
          <w:tblCellSpacing w:w="22" w:type="dxa"/>
        </w:trPr>
        <w:tc>
          <w:tcPr>
            <w:tcW w:w="20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CA6" w:rsidRPr="00897CA6" w:rsidRDefault="00897CA6" w:rsidP="00897CA6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t>StringBuilder reverse()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CA6" w:rsidRPr="00897CA6" w:rsidRDefault="00897CA6" w:rsidP="00897CA6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897CA6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 xml:space="preserve">Reverses the sequence of characters in this </w:t>
            </w:r>
            <w:r w:rsidRPr="00897CA6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lastRenderedPageBreak/>
              <w:t>string builder.</w:t>
            </w:r>
          </w:p>
        </w:tc>
      </w:tr>
      <w:tr w:rsidR="00897CA6" w:rsidRPr="00897CA6" w:rsidTr="00FC6FC9">
        <w:trPr>
          <w:tblCellSpacing w:w="22" w:type="dxa"/>
        </w:trPr>
        <w:tc>
          <w:tcPr>
            <w:tcW w:w="20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CA6" w:rsidRPr="00897CA6" w:rsidRDefault="00897CA6" w:rsidP="00897CA6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4733DA">
              <w:rPr>
                <w:rFonts w:ascii="Verdana" w:eastAsia="Times New Roman" w:hAnsi="Verdana" w:cs="Courier New"/>
                <w:sz w:val="18"/>
                <w:szCs w:val="18"/>
                <w:lang w:eastAsia="en-IN"/>
              </w:rPr>
              <w:lastRenderedPageBreak/>
              <w:t>String toString()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CA6" w:rsidRPr="00897CA6" w:rsidRDefault="00897CA6" w:rsidP="00897CA6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</w:pPr>
            <w:r w:rsidRPr="00897CA6">
              <w:rPr>
                <w:rFonts w:ascii="Verdana" w:eastAsia="Times New Roman" w:hAnsi="Verdana" w:cs="Times New Roman"/>
                <w:sz w:val="18"/>
                <w:szCs w:val="18"/>
                <w:lang w:eastAsia="en-IN"/>
              </w:rPr>
              <w:t>Returns a string that contains the character sequence in the builder.</w:t>
            </w:r>
          </w:p>
        </w:tc>
      </w:tr>
    </w:tbl>
    <w:p w:rsidR="00C7743F" w:rsidRDefault="00C7743F" w:rsidP="00110A69">
      <w:pPr>
        <w:spacing w:line="480" w:lineRule="auto"/>
        <w:rPr>
          <w:rFonts w:ascii="Verdana" w:hAnsi="Verdana"/>
          <w:sz w:val="20"/>
          <w:szCs w:val="20"/>
        </w:rPr>
      </w:pPr>
    </w:p>
    <w:p w:rsidR="00110A69" w:rsidRDefault="00110A69" w:rsidP="00110A69">
      <w:pPr>
        <w:spacing w:line="480" w:lineRule="auto"/>
        <w:rPr>
          <w:rFonts w:ascii="Verdana" w:hAnsi="Verdana"/>
          <w:sz w:val="20"/>
          <w:szCs w:val="20"/>
        </w:rPr>
      </w:pPr>
    </w:p>
    <w:p w:rsidR="00110A69" w:rsidRDefault="00110A69" w:rsidP="00110A69">
      <w:pPr>
        <w:spacing w:line="480" w:lineRule="auto"/>
        <w:rPr>
          <w:rFonts w:ascii="Verdana" w:hAnsi="Verdana"/>
          <w:sz w:val="20"/>
          <w:szCs w:val="20"/>
        </w:rPr>
      </w:pPr>
    </w:p>
    <w:p w:rsidR="00110A69" w:rsidRDefault="00110A69" w:rsidP="00110A69">
      <w:pPr>
        <w:spacing w:line="480" w:lineRule="auto"/>
        <w:rPr>
          <w:rFonts w:ascii="Verdana" w:hAnsi="Verdana"/>
          <w:sz w:val="20"/>
          <w:szCs w:val="20"/>
        </w:rPr>
      </w:pPr>
    </w:p>
    <w:p w:rsidR="00110A69" w:rsidRDefault="00110A69" w:rsidP="00110A69">
      <w:pPr>
        <w:spacing w:line="480" w:lineRule="auto"/>
        <w:rPr>
          <w:rFonts w:ascii="Verdana" w:hAnsi="Verdana"/>
          <w:sz w:val="20"/>
          <w:szCs w:val="20"/>
        </w:rPr>
      </w:pPr>
    </w:p>
    <w:p w:rsidR="00110A69" w:rsidRDefault="00110A69" w:rsidP="00110A69">
      <w:pPr>
        <w:spacing w:line="480" w:lineRule="auto"/>
        <w:rPr>
          <w:rFonts w:ascii="Verdana" w:hAnsi="Verdana"/>
          <w:sz w:val="20"/>
          <w:szCs w:val="20"/>
        </w:rPr>
      </w:pPr>
    </w:p>
    <w:p w:rsidR="00110A69" w:rsidRDefault="00110A69" w:rsidP="00110A69">
      <w:pPr>
        <w:spacing w:line="480" w:lineRule="auto"/>
        <w:rPr>
          <w:rFonts w:ascii="Verdana" w:hAnsi="Verdana"/>
          <w:sz w:val="20"/>
          <w:szCs w:val="20"/>
        </w:rPr>
      </w:pPr>
    </w:p>
    <w:p w:rsidR="00110A69" w:rsidRDefault="00110A69" w:rsidP="00110A69">
      <w:pPr>
        <w:spacing w:line="480" w:lineRule="auto"/>
        <w:rPr>
          <w:rFonts w:ascii="Verdana" w:hAnsi="Verdana"/>
          <w:sz w:val="20"/>
          <w:szCs w:val="20"/>
        </w:rPr>
      </w:pPr>
    </w:p>
    <w:p w:rsidR="00110A69" w:rsidRDefault="00110A69" w:rsidP="00110A69">
      <w:pPr>
        <w:spacing w:line="480" w:lineRule="auto"/>
        <w:rPr>
          <w:rFonts w:ascii="Verdana" w:hAnsi="Verdana"/>
          <w:sz w:val="20"/>
          <w:szCs w:val="20"/>
        </w:rPr>
      </w:pPr>
    </w:p>
    <w:p w:rsidR="00110A69" w:rsidRDefault="00110A69" w:rsidP="00110A69">
      <w:pPr>
        <w:spacing w:line="480" w:lineRule="auto"/>
        <w:rPr>
          <w:rFonts w:ascii="Verdana" w:hAnsi="Verdana"/>
          <w:sz w:val="20"/>
          <w:szCs w:val="20"/>
        </w:rPr>
      </w:pPr>
    </w:p>
    <w:p w:rsidR="00110A69" w:rsidRDefault="00110A69" w:rsidP="00110A69">
      <w:pPr>
        <w:spacing w:line="480" w:lineRule="auto"/>
        <w:rPr>
          <w:rFonts w:ascii="Verdana" w:hAnsi="Verdana"/>
          <w:sz w:val="20"/>
          <w:szCs w:val="20"/>
        </w:rPr>
      </w:pPr>
    </w:p>
    <w:p w:rsidR="004F6AB2" w:rsidRDefault="004F6AB2" w:rsidP="00110A69">
      <w:pPr>
        <w:spacing w:line="480" w:lineRule="auto"/>
        <w:rPr>
          <w:rFonts w:ascii="Verdana" w:hAnsi="Verdana"/>
          <w:sz w:val="20"/>
          <w:szCs w:val="20"/>
        </w:rPr>
      </w:pPr>
    </w:p>
    <w:p w:rsidR="004F6AB2" w:rsidRDefault="004F6AB2" w:rsidP="00110A69">
      <w:pPr>
        <w:spacing w:line="480" w:lineRule="auto"/>
        <w:rPr>
          <w:rFonts w:ascii="Verdana" w:hAnsi="Verdana"/>
          <w:sz w:val="20"/>
          <w:szCs w:val="20"/>
        </w:rPr>
      </w:pPr>
    </w:p>
    <w:p w:rsidR="004733DA" w:rsidRDefault="004733DA" w:rsidP="00110A69">
      <w:pPr>
        <w:spacing w:line="480" w:lineRule="auto"/>
        <w:rPr>
          <w:rFonts w:ascii="Verdana" w:hAnsi="Verdana"/>
          <w:sz w:val="20"/>
          <w:szCs w:val="20"/>
        </w:rPr>
      </w:pPr>
    </w:p>
    <w:p w:rsidR="004733DA" w:rsidRDefault="004733DA" w:rsidP="00110A69">
      <w:pPr>
        <w:spacing w:line="480" w:lineRule="auto"/>
        <w:rPr>
          <w:rFonts w:ascii="Verdana" w:hAnsi="Verdana"/>
          <w:sz w:val="20"/>
          <w:szCs w:val="20"/>
        </w:rPr>
      </w:pPr>
    </w:p>
    <w:p w:rsidR="00D969F9" w:rsidRDefault="00D969F9" w:rsidP="00110A69">
      <w:pPr>
        <w:spacing w:line="480" w:lineRule="auto"/>
        <w:rPr>
          <w:rFonts w:ascii="Verdana" w:hAnsi="Verdana"/>
          <w:sz w:val="20"/>
          <w:szCs w:val="20"/>
        </w:rPr>
      </w:pPr>
    </w:p>
    <w:p w:rsidR="00D969F9" w:rsidRDefault="00D969F9" w:rsidP="00110A69">
      <w:pPr>
        <w:spacing w:line="480" w:lineRule="auto"/>
        <w:rPr>
          <w:rFonts w:ascii="Verdana" w:hAnsi="Verdana"/>
          <w:sz w:val="20"/>
          <w:szCs w:val="20"/>
        </w:rPr>
      </w:pPr>
    </w:p>
    <w:p w:rsidR="00D969F9" w:rsidRDefault="00D969F9" w:rsidP="00110A69">
      <w:pPr>
        <w:spacing w:line="480" w:lineRule="auto"/>
        <w:rPr>
          <w:rFonts w:ascii="Verdana" w:hAnsi="Verdana"/>
          <w:sz w:val="20"/>
          <w:szCs w:val="20"/>
        </w:rPr>
      </w:pPr>
    </w:p>
    <w:p w:rsidR="004F6AB2" w:rsidRDefault="004F6AB2" w:rsidP="00110A69">
      <w:pPr>
        <w:spacing w:line="480" w:lineRule="auto"/>
        <w:rPr>
          <w:rFonts w:ascii="Verdana" w:hAnsi="Verdana"/>
          <w:sz w:val="20"/>
          <w:szCs w:val="20"/>
        </w:rPr>
      </w:pPr>
    </w:p>
    <w:p w:rsidR="00AE2240" w:rsidRPr="003C2946" w:rsidRDefault="00AE2240" w:rsidP="00AE2240">
      <w:pPr>
        <w:pStyle w:val="ListParagraph"/>
        <w:numPr>
          <w:ilvl w:val="0"/>
          <w:numId w:val="4"/>
        </w:numPr>
        <w:spacing w:line="480" w:lineRule="auto"/>
        <w:rPr>
          <w:b/>
          <w:sz w:val="36"/>
          <w:szCs w:val="36"/>
        </w:rPr>
      </w:pPr>
      <w:r w:rsidRPr="003C2946">
        <w:rPr>
          <w:b/>
          <w:sz w:val="36"/>
          <w:szCs w:val="36"/>
        </w:rPr>
        <w:lastRenderedPageBreak/>
        <w:t>Autoboxing and Unboxing</w:t>
      </w:r>
    </w:p>
    <w:p w:rsidR="00AE2240" w:rsidRPr="003C2946" w:rsidRDefault="00AE2240" w:rsidP="00AE2240">
      <w:pPr>
        <w:pStyle w:val="ListParagraph"/>
        <w:numPr>
          <w:ilvl w:val="1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 w:rsidRPr="003C2946">
        <w:rPr>
          <w:rFonts w:ascii="Verdana" w:hAnsi="Verdana"/>
          <w:color w:val="FF0000"/>
          <w:sz w:val="20"/>
          <w:szCs w:val="20"/>
        </w:rPr>
        <w:t xml:space="preserve">Autoboxing </w:t>
      </w:r>
      <w:r w:rsidRPr="003C2946">
        <w:rPr>
          <w:rFonts w:ascii="Verdana" w:hAnsi="Verdana"/>
          <w:sz w:val="20"/>
          <w:szCs w:val="20"/>
        </w:rPr>
        <w:t>is an automatic conversion that the java compiler makes between the primitive types and their corresponding object wrapper classes.</w:t>
      </w:r>
    </w:p>
    <w:p w:rsidR="00AE2240" w:rsidRPr="003C2946" w:rsidRDefault="00AE2240" w:rsidP="00AE2240">
      <w:pPr>
        <w:pStyle w:val="ListParagraph"/>
        <w:numPr>
          <w:ilvl w:val="1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 w:rsidRPr="003C2946">
        <w:rPr>
          <w:rFonts w:ascii="Verdana" w:hAnsi="Verdana"/>
          <w:sz w:val="20"/>
          <w:szCs w:val="20"/>
        </w:rPr>
        <w:t>For example converting int to Integer, a double to Double and so on.</w:t>
      </w:r>
    </w:p>
    <w:p w:rsidR="00AE2240" w:rsidRPr="003C2946" w:rsidRDefault="00AE2240" w:rsidP="00AE2240">
      <w:pPr>
        <w:pStyle w:val="ListParagraph"/>
        <w:numPr>
          <w:ilvl w:val="1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 w:rsidRPr="003C2946">
        <w:rPr>
          <w:rFonts w:ascii="Verdana" w:hAnsi="Verdana"/>
          <w:sz w:val="20"/>
          <w:szCs w:val="20"/>
        </w:rPr>
        <w:t xml:space="preserve">If the conversion goes other way this is called </w:t>
      </w:r>
      <w:r w:rsidRPr="003C2946">
        <w:rPr>
          <w:rFonts w:ascii="Verdana" w:hAnsi="Verdana"/>
          <w:color w:val="FF0000"/>
          <w:sz w:val="20"/>
          <w:szCs w:val="20"/>
        </w:rPr>
        <w:t>unboxing</w:t>
      </w:r>
      <w:r w:rsidRPr="003C2946">
        <w:rPr>
          <w:rFonts w:ascii="Verdana" w:hAnsi="Verdana"/>
          <w:sz w:val="20"/>
          <w:szCs w:val="20"/>
        </w:rPr>
        <w:t xml:space="preserve">. </w:t>
      </w:r>
    </w:p>
    <w:p w:rsidR="00AE2240" w:rsidRDefault="00AE2240" w:rsidP="00AE2240">
      <w:pPr>
        <w:pStyle w:val="HTMLPreformatted"/>
        <w:ind w:left="1800"/>
        <w:rPr>
          <w:color w:val="000000"/>
        </w:rPr>
      </w:pPr>
      <w:r>
        <w:rPr>
          <w:color w:val="000000"/>
        </w:rPr>
        <w:t>List&lt;Integer&gt; li = new ArrayList&lt;&gt;();</w:t>
      </w:r>
    </w:p>
    <w:p w:rsidR="00AE2240" w:rsidRDefault="00AE2240" w:rsidP="00AE2240">
      <w:pPr>
        <w:pStyle w:val="HTMLPreformatted"/>
        <w:ind w:left="1800"/>
        <w:rPr>
          <w:color w:val="000000"/>
        </w:rPr>
      </w:pPr>
      <w:r>
        <w:rPr>
          <w:color w:val="000000"/>
        </w:rPr>
        <w:t>for (int i = 1; i &lt; 50; i += 2)</w:t>
      </w:r>
    </w:p>
    <w:p w:rsidR="00AE2240" w:rsidRDefault="00AE2240" w:rsidP="00AE2240">
      <w:pPr>
        <w:pStyle w:val="HTMLPreformatted"/>
        <w:ind w:left="1800"/>
        <w:rPr>
          <w:color w:val="000000"/>
        </w:rPr>
      </w:pPr>
      <w:r>
        <w:rPr>
          <w:color w:val="000000"/>
        </w:rPr>
        <w:t xml:space="preserve">    li.add(i);</w:t>
      </w:r>
    </w:p>
    <w:p w:rsidR="00AE2240" w:rsidRDefault="00AE2240" w:rsidP="00AE2240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AE2240" w:rsidRPr="003C2946" w:rsidRDefault="00AE2240" w:rsidP="00AE2240">
      <w:pPr>
        <w:pStyle w:val="ListParagraph"/>
        <w:numPr>
          <w:ilvl w:val="1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 w:rsidRPr="003C2946">
        <w:rPr>
          <w:rFonts w:ascii="Verdana" w:hAnsi="Verdana"/>
          <w:sz w:val="20"/>
          <w:szCs w:val="20"/>
        </w:rPr>
        <w:t>Although you add the int values as primitive types rather than Interger object to li, the code compiles.</w:t>
      </w:r>
    </w:p>
    <w:p w:rsidR="00AE2240" w:rsidRPr="003C2946" w:rsidRDefault="00AE2240" w:rsidP="00AE2240">
      <w:pPr>
        <w:pStyle w:val="ListParagraph"/>
        <w:numPr>
          <w:ilvl w:val="1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 w:rsidRPr="003C2946">
        <w:rPr>
          <w:rFonts w:ascii="Verdana" w:hAnsi="Verdana"/>
          <w:sz w:val="20"/>
          <w:szCs w:val="20"/>
        </w:rPr>
        <w:t>Because li is a list if Integer objects not a list of int values.</w:t>
      </w:r>
    </w:p>
    <w:p w:rsidR="00AE2240" w:rsidRPr="003C2946" w:rsidRDefault="00AE2240" w:rsidP="00AE2240">
      <w:pPr>
        <w:pStyle w:val="ListParagraph"/>
        <w:numPr>
          <w:ilvl w:val="1"/>
          <w:numId w:val="4"/>
        </w:numPr>
        <w:spacing w:line="480" w:lineRule="auto"/>
        <w:rPr>
          <w:rFonts w:ascii="Verdana" w:hAnsi="Verdana"/>
          <w:sz w:val="20"/>
          <w:szCs w:val="20"/>
        </w:rPr>
      </w:pPr>
      <w:r w:rsidRPr="003C2946">
        <w:rPr>
          <w:rFonts w:ascii="Verdana" w:hAnsi="Verdana"/>
          <w:sz w:val="20"/>
          <w:szCs w:val="20"/>
        </w:rPr>
        <w:t>Thus the compiler converts the previous code to the following at run time.</w:t>
      </w:r>
    </w:p>
    <w:p w:rsidR="00AE2240" w:rsidRDefault="00AE2240" w:rsidP="00AE2240">
      <w:pPr>
        <w:pStyle w:val="HTMLPreformatted"/>
        <w:ind w:left="1440"/>
        <w:rPr>
          <w:color w:val="000000"/>
        </w:rPr>
      </w:pPr>
      <w:r>
        <w:rPr>
          <w:color w:val="000000"/>
        </w:rPr>
        <w:t>List&lt;Integer&gt; li = new ArrayList&lt;&gt;();</w:t>
      </w:r>
    </w:p>
    <w:p w:rsidR="00AE2240" w:rsidRDefault="00AE2240" w:rsidP="00AE2240">
      <w:pPr>
        <w:pStyle w:val="HTMLPreformatted"/>
        <w:ind w:left="1440"/>
        <w:rPr>
          <w:color w:val="000000"/>
        </w:rPr>
      </w:pPr>
      <w:r>
        <w:rPr>
          <w:color w:val="000000"/>
        </w:rPr>
        <w:t>for (int i = 1; i &lt; 50; i += 2)</w:t>
      </w:r>
    </w:p>
    <w:p w:rsidR="00AE2240" w:rsidRDefault="00AE2240" w:rsidP="00AE2240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li.add(new Integer.valueOf(i));</w:t>
      </w:r>
    </w:p>
    <w:p w:rsidR="00AE2240" w:rsidRDefault="00AE2240" w:rsidP="00AE2240">
      <w:pPr>
        <w:pStyle w:val="ListParagraph"/>
        <w:spacing w:line="480" w:lineRule="auto"/>
        <w:ind w:left="1800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horzAnchor="page" w:tblpX="3901" w:tblpY="227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 listing primitive types and the corresponding wrapper classes"/>
      </w:tblPr>
      <w:tblGrid>
        <w:gridCol w:w="1565"/>
        <w:gridCol w:w="1592"/>
      </w:tblGrid>
      <w:tr w:rsidR="00AE2240" w:rsidRPr="00053F3D" w:rsidTr="00D81A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053F3D" w:rsidRDefault="00AE2240" w:rsidP="00D81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53F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Primitive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053F3D" w:rsidRDefault="00AE2240" w:rsidP="00D81A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53F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Wrapper class</w:t>
            </w:r>
          </w:p>
        </w:tc>
      </w:tr>
      <w:tr w:rsidR="00AE2240" w:rsidRPr="00053F3D" w:rsidTr="00D81A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053F3D" w:rsidRDefault="00AE2240" w:rsidP="00D81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3F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053F3D" w:rsidRDefault="00AE2240" w:rsidP="00D81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3F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</w:p>
        </w:tc>
      </w:tr>
      <w:tr w:rsidR="00AE2240" w:rsidRPr="00053F3D" w:rsidTr="00D81A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053F3D" w:rsidRDefault="00AE2240" w:rsidP="00D81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3F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053F3D" w:rsidRDefault="00AE2240" w:rsidP="00D81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3F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Byte</w:t>
            </w:r>
          </w:p>
        </w:tc>
      </w:tr>
      <w:tr w:rsidR="00AE2240" w:rsidRPr="00053F3D" w:rsidTr="00D81A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053F3D" w:rsidRDefault="00AE2240" w:rsidP="00D81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3F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053F3D" w:rsidRDefault="00AE2240" w:rsidP="00D81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3F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Character</w:t>
            </w:r>
          </w:p>
        </w:tc>
      </w:tr>
      <w:tr w:rsidR="00AE2240" w:rsidRPr="00053F3D" w:rsidTr="00D81A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053F3D" w:rsidRDefault="00AE2240" w:rsidP="00D81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3F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053F3D" w:rsidRDefault="00AE2240" w:rsidP="00D81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3F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</w:t>
            </w:r>
          </w:p>
        </w:tc>
      </w:tr>
      <w:tr w:rsidR="00AE2240" w:rsidRPr="00053F3D" w:rsidTr="00D81A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053F3D" w:rsidRDefault="00AE2240" w:rsidP="00D81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3F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053F3D" w:rsidRDefault="00AE2240" w:rsidP="00D81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3F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</w:tr>
      <w:tr w:rsidR="00AE2240" w:rsidRPr="00053F3D" w:rsidTr="00D81A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053F3D" w:rsidRDefault="00AE2240" w:rsidP="00D81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3F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053F3D" w:rsidRDefault="00AE2240" w:rsidP="00D81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3F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</w:t>
            </w:r>
          </w:p>
        </w:tc>
      </w:tr>
      <w:tr w:rsidR="00AE2240" w:rsidRPr="00053F3D" w:rsidTr="00D81A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053F3D" w:rsidRDefault="00AE2240" w:rsidP="00D81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3F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240" w:rsidRPr="00053F3D" w:rsidRDefault="00AE2240" w:rsidP="00D81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3F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Short</w:t>
            </w:r>
          </w:p>
        </w:tc>
      </w:tr>
    </w:tbl>
    <w:p w:rsidR="00AE2240" w:rsidRDefault="00AE2240" w:rsidP="00AE2240">
      <w:pPr>
        <w:pStyle w:val="ListParagraph"/>
        <w:spacing w:line="480" w:lineRule="auto"/>
        <w:ind w:left="1800"/>
        <w:rPr>
          <w:rFonts w:ascii="Verdana" w:hAnsi="Verdana"/>
          <w:sz w:val="20"/>
          <w:szCs w:val="20"/>
        </w:rPr>
      </w:pPr>
    </w:p>
    <w:p w:rsidR="00AE2240" w:rsidRDefault="00AE2240" w:rsidP="00AE2240">
      <w:pPr>
        <w:pStyle w:val="ListParagraph"/>
        <w:spacing w:line="480" w:lineRule="auto"/>
        <w:ind w:left="1800"/>
        <w:rPr>
          <w:rFonts w:ascii="Verdana" w:hAnsi="Verdana"/>
          <w:sz w:val="20"/>
          <w:szCs w:val="20"/>
        </w:rPr>
      </w:pPr>
    </w:p>
    <w:p w:rsidR="00AE2240" w:rsidRDefault="00AE2240" w:rsidP="00AE2240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1D270A" w:rsidRPr="00AE2240" w:rsidRDefault="001D270A" w:rsidP="00AE2240"/>
    <w:sectPr w:rsidR="001D270A" w:rsidRPr="00AE2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41D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720142E"/>
    <w:multiLevelType w:val="hybridMultilevel"/>
    <w:tmpl w:val="C1A0C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C7DE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70971F1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E94"/>
    <w:rsid w:val="0000135A"/>
    <w:rsid w:val="00002352"/>
    <w:rsid w:val="00002486"/>
    <w:rsid w:val="00004159"/>
    <w:rsid w:val="0000614A"/>
    <w:rsid w:val="00011B14"/>
    <w:rsid w:val="00012E9F"/>
    <w:rsid w:val="00015380"/>
    <w:rsid w:val="00015586"/>
    <w:rsid w:val="000162B6"/>
    <w:rsid w:val="00017A61"/>
    <w:rsid w:val="00024BFB"/>
    <w:rsid w:val="0002627C"/>
    <w:rsid w:val="00026396"/>
    <w:rsid w:val="0002796F"/>
    <w:rsid w:val="0003029E"/>
    <w:rsid w:val="00035371"/>
    <w:rsid w:val="00036B79"/>
    <w:rsid w:val="00036DDF"/>
    <w:rsid w:val="000370F0"/>
    <w:rsid w:val="000416BF"/>
    <w:rsid w:val="000428CA"/>
    <w:rsid w:val="00044519"/>
    <w:rsid w:val="00044C5E"/>
    <w:rsid w:val="00051CE1"/>
    <w:rsid w:val="00053156"/>
    <w:rsid w:val="00055894"/>
    <w:rsid w:val="00056D2A"/>
    <w:rsid w:val="0005712F"/>
    <w:rsid w:val="00057B29"/>
    <w:rsid w:val="00062524"/>
    <w:rsid w:val="00064FC8"/>
    <w:rsid w:val="0006572D"/>
    <w:rsid w:val="00065AED"/>
    <w:rsid w:val="00067EEA"/>
    <w:rsid w:val="0007120B"/>
    <w:rsid w:val="00072F7E"/>
    <w:rsid w:val="000734B4"/>
    <w:rsid w:val="00074E45"/>
    <w:rsid w:val="00075E65"/>
    <w:rsid w:val="000767D2"/>
    <w:rsid w:val="00081E10"/>
    <w:rsid w:val="0008589C"/>
    <w:rsid w:val="00093CF4"/>
    <w:rsid w:val="000961E5"/>
    <w:rsid w:val="000A37BD"/>
    <w:rsid w:val="000A3F09"/>
    <w:rsid w:val="000A435E"/>
    <w:rsid w:val="000A43D4"/>
    <w:rsid w:val="000A6216"/>
    <w:rsid w:val="000A66E7"/>
    <w:rsid w:val="000A7040"/>
    <w:rsid w:val="000A7290"/>
    <w:rsid w:val="000C0316"/>
    <w:rsid w:val="000C1007"/>
    <w:rsid w:val="000C1DEB"/>
    <w:rsid w:val="000C2157"/>
    <w:rsid w:val="000C3FB8"/>
    <w:rsid w:val="000C578B"/>
    <w:rsid w:val="000C5A2F"/>
    <w:rsid w:val="000C5D8E"/>
    <w:rsid w:val="000C61BA"/>
    <w:rsid w:val="000C77F1"/>
    <w:rsid w:val="000C7B1B"/>
    <w:rsid w:val="000D0330"/>
    <w:rsid w:val="000D0659"/>
    <w:rsid w:val="000D0946"/>
    <w:rsid w:val="000D1A67"/>
    <w:rsid w:val="000D1B15"/>
    <w:rsid w:val="000D2986"/>
    <w:rsid w:val="000D6207"/>
    <w:rsid w:val="000E3AF8"/>
    <w:rsid w:val="000E3CB8"/>
    <w:rsid w:val="000E432F"/>
    <w:rsid w:val="000E484A"/>
    <w:rsid w:val="000E4C79"/>
    <w:rsid w:val="000E59A6"/>
    <w:rsid w:val="000E5D21"/>
    <w:rsid w:val="000E656E"/>
    <w:rsid w:val="000E6AD1"/>
    <w:rsid w:val="000F1EFF"/>
    <w:rsid w:val="000F24F7"/>
    <w:rsid w:val="000F2D44"/>
    <w:rsid w:val="000F354D"/>
    <w:rsid w:val="000F3DE2"/>
    <w:rsid w:val="000F58FA"/>
    <w:rsid w:val="000F64F2"/>
    <w:rsid w:val="000F78AB"/>
    <w:rsid w:val="001012E6"/>
    <w:rsid w:val="001019E6"/>
    <w:rsid w:val="00101D09"/>
    <w:rsid w:val="00102276"/>
    <w:rsid w:val="001025E9"/>
    <w:rsid w:val="0010350F"/>
    <w:rsid w:val="00106932"/>
    <w:rsid w:val="00107024"/>
    <w:rsid w:val="001074F3"/>
    <w:rsid w:val="00110A69"/>
    <w:rsid w:val="00112C58"/>
    <w:rsid w:val="00114EC1"/>
    <w:rsid w:val="00115B20"/>
    <w:rsid w:val="0011639A"/>
    <w:rsid w:val="001165C0"/>
    <w:rsid w:val="00117BA0"/>
    <w:rsid w:val="001209D8"/>
    <w:rsid w:val="0012403D"/>
    <w:rsid w:val="0012461D"/>
    <w:rsid w:val="00124620"/>
    <w:rsid w:val="001314B8"/>
    <w:rsid w:val="001326C7"/>
    <w:rsid w:val="00133C3B"/>
    <w:rsid w:val="001355E2"/>
    <w:rsid w:val="0013628C"/>
    <w:rsid w:val="00140AF4"/>
    <w:rsid w:val="00143ADE"/>
    <w:rsid w:val="0014447A"/>
    <w:rsid w:val="0014508B"/>
    <w:rsid w:val="00145CAD"/>
    <w:rsid w:val="0014638E"/>
    <w:rsid w:val="00146AE1"/>
    <w:rsid w:val="001472FF"/>
    <w:rsid w:val="00151827"/>
    <w:rsid w:val="00152E92"/>
    <w:rsid w:val="00154332"/>
    <w:rsid w:val="00160AB3"/>
    <w:rsid w:val="00163F4E"/>
    <w:rsid w:val="00167FBB"/>
    <w:rsid w:val="001756D1"/>
    <w:rsid w:val="0017575F"/>
    <w:rsid w:val="00175DA9"/>
    <w:rsid w:val="00180404"/>
    <w:rsid w:val="00183F70"/>
    <w:rsid w:val="00186304"/>
    <w:rsid w:val="0018795D"/>
    <w:rsid w:val="001925EF"/>
    <w:rsid w:val="00195F60"/>
    <w:rsid w:val="00196597"/>
    <w:rsid w:val="00196BCE"/>
    <w:rsid w:val="001A3BCF"/>
    <w:rsid w:val="001A5227"/>
    <w:rsid w:val="001B0E83"/>
    <w:rsid w:val="001B20EB"/>
    <w:rsid w:val="001B2DAD"/>
    <w:rsid w:val="001B52BC"/>
    <w:rsid w:val="001B6CA3"/>
    <w:rsid w:val="001B787C"/>
    <w:rsid w:val="001B7A40"/>
    <w:rsid w:val="001C1E1A"/>
    <w:rsid w:val="001D13BF"/>
    <w:rsid w:val="001D270A"/>
    <w:rsid w:val="001D2917"/>
    <w:rsid w:val="001D4C1A"/>
    <w:rsid w:val="001D4C37"/>
    <w:rsid w:val="001D5B87"/>
    <w:rsid w:val="001D7E8F"/>
    <w:rsid w:val="001E0939"/>
    <w:rsid w:val="001E49F1"/>
    <w:rsid w:val="001E50AD"/>
    <w:rsid w:val="001E5534"/>
    <w:rsid w:val="001E6522"/>
    <w:rsid w:val="001F1750"/>
    <w:rsid w:val="001F3496"/>
    <w:rsid w:val="001F7AE2"/>
    <w:rsid w:val="001F7DB1"/>
    <w:rsid w:val="00201D9F"/>
    <w:rsid w:val="00205746"/>
    <w:rsid w:val="002142BD"/>
    <w:rsid w:val="00215A37"/>
    <w:rsid w:val="0022070B"/>
    <w:rsid w:val="00220D27"/>
    <w:rsid w:val="002214C8"/>
    <w:rsid w:val="00221A06"/>
    <w:rsid w:val="00222BBC"/>
    <w:rsid w:val="002236B2"/>
    <w:rsid w:val="0022386A"/>
    <w:rsid w:val="00223AED"/>
    <w:rsid w:val="002268D3"/>
    <w:rsid w:val="00226A21"/>
    <w:rsid w:val="00230F4F"/>
    <w:rsid w:val="002324ED"/>
    <w:rsid w:val="00232DE3"/>
    <w:rsid w:val="0023367A"/>
    <w:rsid w:val="0023399D"/>
    <w:rsid w:val="00233DD0"/>
    <w:rsid w:val="002353C2"/>
    <w:rsid w:val="00236CA6"/>
    <w:rsid w:val="00236E55"/>
    <w:rsid w:val="00237395"/>
    <w:rsid w:val="0024211E"/>
    <w:rsid w:val="00242D71"/>
    <w:rsid w:val="00246493"/>
    <w:rsid w:val="00247230"/>
    <w:rsid w:val="00247EE5"/>
    <w:rsid w:val="00251071"/>
    <w:rsid w:val="00252A74"/>
    <w:rsid w:val="00253419"/>
    <w:rsid w:val="00254A63"/>
    <w:rsid w:val="0025556F"/>
    <w:rsid w:val="00257AF4"/>
    <w:rsid w:val="00257BC3"/>
    <w:rsid w:val="00257E4E"/>
    <w:rsid w:val="00260CAD"/>
    <w:rsid w:val="0026629C"/>
    <w:rsid w:val="00267ECF"/>
    <w:rsid w:val="002704EB"/>
    <w:rsid w:val="00270A7A"/>
    <w:rsid w:val="002755CC"/>
    <w:rsid w:val="00280FCC"/>
    <w:rsid w:val="00281AAF"/>
    <w:rsid w:val="00281B19"/>
    <w:rsid w:val="00283B61"/>
    <w:rsid w:val="00286406"/>
    <w:rsid w:val="002878B7"/>
    <w:rsid w:val="00287A78"/>
    <w:rsid w:val="00287C75"/>
    <w:rsid w:val="00287E67"/>
    <w:rsid w:val="00290042"/>
    <w:rsid w:val="00291D2B"/>
    <w:rsid w:val="00291D5B"/>
    <w:rsid w:val="00294EDD"/>
    <w:rsid w:val="0029689C"/>
    <w:rsid w:val="00297914"/>
    <w:rsid w:val="00297E73"/>
    <w:rsid w:val="002A258D"/>
    <w:rsid w:val="002A2953"/>
    <w:rsid w:val="002A2B43"/>
    <w:rsid w:val="002A3D65"/>
    <w:rsid w:val="002B324D"/>
    <w:rsid w:val="002B324F"/>
    <w:rsid w:val="002B3ABA"/>
    <w:rsid w:val="002B50C2"/>
    <w:rsid w:val="002B587D"/>
    <w:rsid w:val="002B7A66"/>
    <w:rsid w:val="002B7C20"/>
    <w:rsid w:val="002C0E43"/>
    <w:rsid w:val="002C2D10"/>
    <w:rsid w:val="002C4689"/>
    <w:rsid w:val="002D0142"/>
    <w:rsid w:val="002D05E1"/>
    <w:rsid w:val="002D133D"/>
    <w:rsid w:val="002D4D66"/>
    <w:rsid w:val="002E431E"/>
    <w:rsid w:val="002E4AAA"/>
    <w:rsid w:val="002E4F85"/>
    <w:rsid w:val="002E7AC5"/>
    <w:rsid w:val="002F0060"/>
    <w:rsid w:val="002F05E1"/>
    <w:rsid w:val="002F1CAD"/>
    <w:rsid w:val="002F2FD3"/>
    <w:rsid w:val="002F5C0A"/>
    <w:rsid w:val="002F66B9"/>
    <w:rsid w:val="00302CB5"/>
    <w:rsid w:val="00310343"/>
    <w:rsid w:val="00310CE9"/>
    <w:rsid w:val="00312B17"/>
    <w:rsid w:val="00313DF6"/>
    <w:rsid w:val="003140D4"/>
    <w:rsid w:val="00316D0A"/>
    <w:rsid w:val="00317A7D"/>
    <w:rsid w:val="00320D8F"/>
    <w:rsid w:val="003213E4"/>
    <w:rsid w:val="0032525D"/>
    <w:rsid w:val="00326132"/>
    <w:rsid w:val="003264FC"/>
    <w:rsid w:val="003319F4"/>
    <w:rsid w:val="00335C88"/>
    <w:rsid w:val="003360E8"/>
    <w:rsid w:val="00340EC4"/>
    <w:rsid w:val="0034132A"/>
    <w:rsid w:val="00342BA2"/>
    <w:rsid w:val="00344EF3"/>
    <w:rsid w:val="003471D1"/>
    <w:rsid w:val="003532FC"/>
    <w:rsid w:val="00354E31"/>
    <w:rsid w:val="003575E0"/>
    <w:rsid w:val="003577B3"/>
    <w:rsid w:val="00360827"/>
    <w:rsid w:val="00363558"/>
    <w:rsid w:val="00365AA9"/>
    <w:rsid w:val="00365D0B"/>
    <w:rsid w:val="00365D93"/>
    <w:rsid w:val="00367920"/>
    <w:rsid w:val="003725B0"/>
    <w:rsid w:val="003743E9"/>
    <w:rsid w:val="00374B4F"/>
    <w:rsid w:val="00375C3F"/>
    <w:rsid w:val="00376D0B"/>
    <w:rsid w:val="00377157"/>
    <w:rsid w:val="0037764A"/>
    <w:rsid w:val="0038648C"/>
    <w:rsid w:val="00387274"/>
    <w:rsid w:val="0038780C"/>
    <w:rsid w:val="00390DA1"/>
    <w:rsid w:val="003929FA"/>
    <w:rsid w:val="00392A9F"/>
    <w:rsid w:val="00397055"/>
    <w:rsid w:val="003A405C"/>
    <w:rsid w:val="003B120F"/>
    <w:rsid w:val="003B5698"/>
    <w:rsid w:val="003B70AA"/>
    <w:rsid w:val="003C23D7"/>
    <w:rsid w:val="003C2AB9"/>
    <w:rsid w:val="003C6AE9"/>
    <w:rsid w:val="003C7041"/>
    <w:rsid w:val="003C705D"/>
    <w:rsid w:val="003C7C63"/>
    <w:rsid w:val="003D0CBC"/>
    <w:rsid w:val="003D7F2D"/>
    <w:rsid w:val="003D7F88"/>
    <w:rsid w:val="003D7FD3"/>
    <w:rsid w:val="003E06CF"/>
    <w:rsid w:val="003E0CC9"/>
    <w:rsid w:val="003E19E7"/>
    <w:rsid w:val="003E26C7"/>
    <w:rsid w:val="003E4E4A"/>
    <w:rsid w:val="003E56A4"/>
    <w:rsid w:val="003F01AE"/>
    <w:rsid w:val="00400392"/>
    <w:rsid w:val="00400485"/>
    <w:rsid w:val="004011E5"/>
    <w:rsid w:val="004012E4"/>
    <w:rsid w:val="00404195"/>
    <w:rsid w:val="0040435A"/>
    <w:rsid w:val="00410C78"/>
    <w:rsid w:val="00412CB2"/>
    <w:rsid w:val="00413F1F"/>
    <w:rsid w:val="00414844"/>
    <w:rsid w:val="00414AB7"/>
    <w:rsid w:val="004167F2"/>
    <w:rsid w:val="00416BDC"/>
    <w:rsid w:val="00417900"/>
    <w:rsid w:val="0042038B"/>
    <w:rsid w:val="004212EA"/>
    <w:rsid w:val="0042486E"/>
    <w:rsid w:val="00427580"/>
    <w:rsid w:val="004316DB"/>
    <w:rsid w:val="00432E34"/>
    <w:rsid w:val="0043390B"/>
    <w:rsid w:val="004362A6"/>
    <w:rsid w:val="004365B5"/>
    <w:rsid w:val="00440C39"/>
    <w:rsid w:val="00442FFD"/>
    <w:rsid w:val="0044386C"/>
    <w:rsid w:val="00444F7D"/>
    <w:rsid w:val="004453CD"/>
    <w:rsid w:val="00445622"/>
    <w:rsid w:val="00446547"/>
    <w:rsid w:val="004504EE"/>
    <w:rsid w:val="0045092D"/>
    <w:rsid w:val="00450A79"/>
    <w:rsid w:val="00451F12"/>
    <w:rsid w:val="00455596"/>
    <w:rsid w:val="00457AAC"/>
    <w:rsid w:val="00464A04"/>
    <w:rsid w:val="00465DAB"/>
    <w:rsid w:val="00471D8C"/>
    <w:rsid w:val="004733DA"/>
    <w:rsid w:val="0048086D"/>
    <w:rsid w:val="00485BD0"/>
    <w:rsid w:val="00486B5F"/>
    <w:rsid w:val="004913B6"/>
    <w:rsid w:val="00491AC5"/>
    <w:rsid w:val="00491FFD"/>
    <w:rsid w:val="0049250F"/>
    <w:rsid w:val="00494C50"/>
    <w:rsid w:val="004961D8"/>
    <w:rsid w:val="0049792A"/>
    <w:rsid w:val="004A08C7"/>
    <w:rsid w:val="004A094D"/>
    <w:rsid w:val="004A2F49"/>
    <w:rsid w:val="004A329D"/>
    <w:rsid w:val="004A336A"/>
    <w:rsid w:val="004A3881"/>
    <w:rsid w:val="004A3EE1"/>
    <w:rsid w:val="004A5F1C"/>
    <w:rsid w:val="004A6669"/>
    <w:rsid w:val="004A760F"/>
    <w:rsid w:val="004A7CC6"/>
    <w:rsid w:val="004A7DBE"/>
    <w:rsid w:val="004B042B"/>
    <w:rsid w:val="004B0F0F"/>
    <w:rsid w:val="004B2069"/>
    <w:rsid w:val="004B28FE"/>
    <w:rsid w:val="004B5EBF"/>
    <w:rsid w:val="004C026B"/>
    <w:rsid w:val="004C12FA"/>
    <w:rsid w:val="004C2195"/>
    <w:rsid w:val="004C2B17"/>
    <w:rsid w:val="004C63DB"/>
    <w:rsid w:val="004D0697"/>
    <w:rsid w:val="004D7344"/>
    <w:rsid w:val="004D79F6"/>
    <w:rsid w:val="004E05AE"/>
    <w:rsid w:val="004E0E57"/>
    <w:rsid w:val="004E3434"/>
    <w:rsid w:val="004E4341"/>
    <w:rsid w:val="004F05EF"/>
    <w:rsid w:val="004F1FAF"/>
    <w:rsid w:val="004F4294"/>
    <w:rsid w:val="004F4636"/>
    <w:rsid w:val="004F6AB2"/>
    <w:rsid w:val="005015A6"/>
    <w:rsid w:val="00502944"/>
    <w:rsid w:val="00503AE6"/>
    <w:rsid w:val="00504B65"/>
    <w:rsid w:val="0050539F"/>
    <w:rsid w:val="0050676D"/>
    <w:rsid w:val="00510A97"/>
    <w:rsid w:val="005114F2"/>
    <w:rsid w:val="00514315"/>
    <w:rsid w:val="00515F64"/>
    <w:rsid w:val="00516986"/>
    <w:rsid w:val="0051699F"/>
    <w:rsid w:val="00516FD0"/>
    <w:rsid w:val="00517828"/>
    <w:rsid w:val="005205BD"/>
    <w:rsid w:val="005208E2"/>
    <w:rsid w:val="00520D67"/>
    <w:rsid w:val="00521C84"/>
    <w:rsid w:val="005226D1"/>
    <w:rsid w:val="00523638"/>
    <w:rsid w:val="00524B9D"/>
    <w:rsid w:val="00527DC4"/>
    <w:rsid w:val="0053127A"/>
    <w:rsid w:val="00531B9F"/>
    <w:rsid w:val="0053661E"/>
    <w:rsid w:val="00543AA1"/>
    <w:rsid w:val="005441D3"/>
    <w:rsid w:val="00544E55"/>
    <w:rsid w:val="00545032"/>
    <w:rsid w:val="005470F7"/>
    <w:rsid w:val="005515FB"/>
    <w:rsid w:val="005532E0"/>
    <w:rsid w:val="0055450F"/>
    <w:rsid w:val="00555D74"/>
    <w:rsid w:val="00556BC2"/>
    <w:rsid w:val="0055704C"/>
    <w:rsid w:val="005576C0"/>
    <w:rsid w:val="00557B79"/>
    <w:rsid w:val="005607E9"/>
    <w:rsid w:val="0056249F"/>
    <w:rsid w:val="005635BB"/>
    <w:rsid w:val="00565D7C"/>
    <w:rsid w:val="005677F7"/>
    <w:rsid w:val="005716B5"/>
    <w:rsid w:val="005729D8"/>
    <w:rsid w:val="0057408D"/>
    <w:rsid w:val="005763A6"/>
    <w:rsid w:val="0058336B"/>
    <w:rsid w:val="00583F9A"/>
    <w:rsid w:val="00586C38"/>
    <w:rsid w:val="00587857"/>
    <w:rsid w:val="0059145A"/>
    <w:rsid w:val="00593958"/>
    <w:rsid w:val="00596F14"/>
    <w:rsid w:val="005A2413"/>
    <w:rsid w:val="005A3328"/>
    <w:rsid w:val="005A41E6"/>
    <w:rsid w:val="005A5508"/>
    <w:rsid w:val="005A5759"/>
    <w:rsid w:val="005A6CDE"/>
    <w:rsid w:val="005B403A"/>
    <w:rsid w:val="005B63AF"/>
    <w:rsid w:val="005C2658"/>
    <w:rsid w:val="005C2E2B"/>
    <w:rsid w:val="005C33CD"/>
    <w:rsid w:val="005C3DB8"/>
    <w:rsid w:val="005C76C4"/>
    <w:rsid w:val="005D09C6"/>
    <w:rsid w:val="005D3051"/>
    <w:rsid w:val="005D5E21"/>
    <w:rsid w:val="005D61FD"/>
    <w:rsid w:val="005D62EC"/>
    <w:rsid w:val="005D63B9"/>
    <w:rsid w:val="005D64CC"/>
    <w:rsid w:val="005D662A"/>
    <w:rsid w:val="005E15B9"/>
    <w:rsid w:val="005E1B80"/>
    <w:rsid w:val="005E3FF8"/>
    <w:rsid w:val="005E5095"/>
    <w:rsid w:val="005E6C96"/>
    <w:rsid w:val="005E7B5A"/>
    <w:rsid w:val="005F06AA"/>
    <w:rsid w:val="005F2DFF"/>
    <w:rsid w:val="005F45B1"/>
    <w:rsid w:val="005F536D"/>
    <w:rsid w:val="005F57B5"/>
    <w:rsid w:val="00600247"/>
    <w:rsid w:val="006113A8"/>
    <w:rsid w:val="006137A1"/>
    <w:rsid w:val="006140CA"/>
    <w:rsid w:val="006178DD"/>
    <w:rsid w:val="00621750"/>
    <w:rsid w:val="00622CB3"/>
    <w:rsid w:val="00626FC5"/>
    <w:rsid w:val="00633BA1"/>
    <w:rsid w:val="00634003"/>
    <w:rsid w:val="00637568"/>
    <w:rsid w:val="00642A44"/>
    <w:rsid w:val="006438EF"/>
    <w:rsid w:val="00643AAB"/>
    <w:rsid w:val="00644D8F"/>
    <w:rsid w:val="00650553"/>
    <w:rsid w:val="0065269C"/>
    <w:rsid w:val="00652A44"/>
    <w:rsid w:val="00653661"/>
    <w:rsid w:val="006536FC"/>
    <w:rsid w:val="006576AF"/>
    <w:rsid w:val="00662879"/>
    <w:rsid w:val="00663D0F"/>
    <w:rsid w:val="00663EA3"/>
    <w:rsid w:val="00664727"/>
    <w:rsid w:val="00667AF5"/>
    <w:rsid w:val="006708CE"/>
    <w:rsid w:val="00670AC9"/>
    <w:rsid w:val="00672808"/>
    <w:rsid w:val="00681061"/>
    <w:rsid w:val="00683D1C"/>
    <w:rsid w:val="00684931"/>
    <w:rsid w:val="00685C60"/>
    <w:rsid w:val="00686059"/>
    <w:rsid w:val="006953C5"/>
    <w:rsid w:val="00695C6E"/>
    <w:rsid w:val="00697BE2"/>
    <w:rsid w:val="006A0061"/>
    <w:rsid w:val="006A07C5"/>
    <w:rsid w:val="006A1BA2"/>
    <w:rsid w:val="006A200D"/>
    <w:rsid w:val="006A502E"/>
    <w:rsid w:val="006A60CD"/>
    <w:rsid w:val="006A7CD3"/>
    <w:rsid w:val="006B0518"/>
    <w:rsid w:val="006B21E3"/>
    <w:rsid w:val="006B2760"/>
    <w:rsid w:val="006B448E"/>
    <w:rsid w:val="006B5F47"/>
    <w:rsid w:val="006B7C27"/>
    <w:rsid w:val="006C0664"/>
    <w:rsid w:val="006C56C3"/>
    <w:rsid w:val="006D095D"/>
    <w:rsid w:val="006D0D08"/>
    <w:rsid w:val="006D3D63"/>
    <w:rsid w:val="006D533B"/>
    <w:rsid w:val="006E14DC"/>
    <w:rsid w:val="006F0D14"/>
    <w:rsid w:val="006F1084"/>
    <w:rsid w:val="006F1DF3"/>
    <w:rsid w:val="006F27B4"/>
    <w:rsid w:val="006F287C"/>
    <w:rsid w:val="006F31B3"/>
    <w:rsid w:val="00703334"/>
    <w:rsid w:val="00703E37"/>
    <w:rsid w:val="00704A30"/>
    <w:rsid w:val="007060E8"/>
    <w:rsid w:val="007079BA"/>
    <w:rsid w:val="00710348"/>
    <w:rsid w:val="0071188A"/>
    <w:rsid w:val="00711A34"/>
    <w:rsid w:val="00714527"/>
    <w:rsid w:val="00715FAC"/>
    <w:rsid w:val="00720743"/>
    <w:rsid w:val="00720BBD"/>
    <w:rsid w:val="007239EE"/>
    <w:rsid w:val="007256E1"/>
    <w:rsid w:val="00725D5F"/>
    <w:rsid w:val="00727FC6"/>
    <w:rsid w:val="00731C6B"/>
    <w:rsid w:val="00737148"/>
    <w:rsid w:val="00737FA5"/>
    <w:rsid w:val="0074023E"/>
    <w:rsid w:val="007409FF"/>
    <w:rsid w:val="007443E9"/>
    <w:rsid w:val="00747E8A"/>
    <w:rsid w:val="00750DAC"/>
    <w:rsid w:val="007574ED"/>
    <w:rsid w:val="00763A1A"/>
    <w:rsid w:val="00764D02"/>
    <w:rsid w:val="007668A4"/>
    <w:rsid w:val="00767AF6"/>
    <w:rsid w:val="007713B9"/>
    <w:rsid w:val="007713EB"/>
    <w:rsid w:val="00771462"/>
    <w:rsid w:val="00775836"/>
    <w:rsid w:val="00777B21"/>
    <w:rsid w:val="00781F04"/>
    <w:rsid w:val="007854B1"/>
    <w:rsid w:val="0078758F"/>
    <w:rsid w:val="007921FC"/>
    <w:rsid w:val="007926A3"/>
    <w:rsid w:val="00795760"/>
    <w:rsid w:val="00796923"/>
    <w:rsid w:val="007A20F5"/>
    <w:rsid w:val="007A2B73"/>
    <w:rsid w:val="007A2B99"/>
    <w:rsid w:val="007A32C1"/>
    <w:rsid w:val="007A5E10"/>
    <w:rsid w:val="007A5EB9"/>
    <w:rsid w:val="007A71A8"/>
    <w:rsid w:val="007A720A"/>
    <w:rsid w:val="007B2A78"/>
    <w:rsid w:val="007B504D"/>
    <w:rsid w:val="007B55A7"/>
    <w:rsid w:val="007B5DAE"/>
    <w:rsid w:val="007C04D7"/>
    <w:rsid w:val="007C0E12"/>
    <w:rsid w:val="007C39E1"/>
    <w:rsid w:val="007C43DA"/>
    <w:rsid w:val="007C6B2F"/>
    <w:rsid w:val="007C6DBF"/>
    <w:rsid w:val="007D0BFB"/>
    <w:rsid w:val="007D1732"/>
    <w:rsid w:val="007D1ACA"/>
    <w:rsid w:val="007D2D91"/>
    <w:rsid w:val="007D4D86"/>
    <w:rsid w:val="007D75CD"/>
    <w:rsid w:val="007E27FB"/>
    <w:rsid w:val="007E39E5"/>
    <w:rsid w:val="007E4257"/>
    <w:rsid w:val="007E45F5"/>
    <w:rsid w:val="007E4A7C"/>
    <w:rsid w:val="007E6063"/>
    <w:rsid w:val="007E7D28"/>
    <w:rsid w:val="007E7DCE"/>
    <w:rsid w:val="007F006F"/>
    <w:rsid w:val="007F194C"/>
    <w:rsid w:val="007F2F73"/>
    <w:rsid w:val="007F3789"/>
    <w:rsid w:val="007F3CA7"/>
    <w:rsid w:val="007F46F1"/>
    <w:rsid w:val="007F77C7"/>
    <w:rsid w:val="008004FA"/>
    <w:rsid w:val="00801E7E"/>
    <w:rsid w:val="00803A01"/>
    <w:rsid w:val="008040E2"/>
    <w:rsid w:val="008070DC"/>
    <w:rsid w:val="0080774A"/>
    <w:rsid w:val="00807C8F"/>
    <w:rsid w:val="00807E6F"/>
    <w:rsid w:val="008160A7"/>
    <w:rsid w:val="0081615B"/>
    <w:rsid w:val="00817A94"/>
    <w:rsid w:val="00817D06"/>
    <w:rsid w:val="008243FE"/>
    <w:rsid w:val="008269F0"/>
    <w:rsid w:val="008277D7"/>
    <w:rsid w:val="008349D7"/>
    <w:rsid w:val="00841ECD"/>
    <w:rsid w:val="008432FA"/>
    <w:rsid w:val="00845883"/>
    <w:rsid w:val="008458DF"/>
    <w:rsid w:val="00847126"/>
    <w:rsid w:val="00853180"/>
    <w:rsid w:val="0085432C"/>
    <w:rsid w:val="00854E62"/>
    <w:rsid w:val="00857D69"/>
    <w:rsid w:val="0086036F"/>
    <w:rsid w:val="008607D7"/>
    <w:rsid w:val="00861839"/>
    <w:rsid w:val="00862D3C"/>
    <w:rsid w:val="008638A7"/>
    <w:rsid w:val="00863D2D"/>
    <w:rsid w:val="00871E3E"/>
    <w:rsid w:val="0087740F"/>
    <w:rsid w:val="00886C12"/>
    <w:rsid w:val="00887983"/>
    <w:rsid w:val="00887FAE"/>
    <w:rsid w:val="00890221"/>
    <w:rsid w:val="00890505"/>
    <w:rsid w:val="008909C7"/>
    <w:rsid w:val="00891C10"/>
    <w:rsid w:val="00892754"/>
    <w:rsid w:val="008933C2"/>
    <w:rsid w:val="0089768B"/>
    <w:rsid w:val="00897C64"/>
    <w:rsid w:val="00897CA6"/>
    <w:rsid w:val="008A0BAD"/>
    <w:rsid w:val="008A101D"/>
    <w:rsid w:val="008A1264"/>
    <w:rsid w:val="008A27AA"/>
    <w:rsid w:val="008A27E1"/>
    <w:rsid w:val="008A2BD1"/>
    <w:rsid w:val="008B50D5"/>
    <w:rsid w:val="008B6133"/>
    <w:rsid w:val="008B62BF"/>
    <w:rsid w:val="008B7864"/>
    <w:rsid w:val="008C11AE"/>
    <w:rsid w:val="008C1C9F"/>
    <w:rsid w:val="008C31E1"/>
    <w:rsid w:val="008C3FC4"/>
    <w:rsid w:val="008C68EA"/>
    <w:rsid w:val="008C7D94"/>
    <w:rsid w:val="008D02EC"/>
    <w:rsid w:val="008D21E4"/>
    <w:rsid w:val="008D44EA"/>
    <w:rsid w:val="008D5EF5"/>
    <w:rsid w:val="008D7A35"/>
    <w:rsid w:val="008E07E4"/>
    <w:rsid w:val="008E3878"/>
    <w:rsid w:val="008E586E"/>
    <w:rsid w:val="008E607F"/>
    <w:rsid w:val="008E6D73"/>
    <w:rsid w:val="008E77F3"/>
    <w:rsid w:val="008F0955"/>
    <w:rsid w:val="008F456A"/>
    <w:rsid w:val="008F5E2B"/>
    <w:rsid w:val="008F7BC0"/>
    <w:rsid w:val="0090082E"/>
    <w:rsid w:val="0090096C"/>
    <w:rsid w:val="0091095E"/>
    <w:rsid w:val="00911FD4"/>
    <w:rsid w:val="0091427E"/>
    <w:rsid w:val="00921119"/>
    <w:rsid w:val="00921A06"/>
    <w:rsid w:val="00921D5F"/>
    <w:rsid w:val="00922E53"/>
    <w:rsid w:val="00926C19"/>
    <w:rsid w:val="0093032D"/>
    <w:rsid w:val="00931F7F"/>
    <w:rsid w:val="0093358F"/>
    <w:rsid w:val="00934B50"/>
    <w:rsid w:val="00936E65"/>
    <w:rsid w:val="0094098E"/>
    <w:rsid w:val="00943928"/>
    <w:rsid w:val="00944923"/>
    <w:rsid w:val="00944E4B"/>
    <w:rsid w:val="00945474"/>
    <w:rsid w:val="00950BF3"/>
    <w:rsid w:val="00950CBE"/>
    <w:rsid w:val="00951E70"/>
    <w:rsid w:val="00952D66"/>
    <w:rsid w:val="00956FDB"/>
    <w:rsid w:val="0096186D"/>
    <w:rsid w:val="00962994"/>
    <w:rsid w:val="00963582"/>
    <w:rsid w:val="009635F0"/>
    <w:rsid w:val="00965798"/>
    <w:rsid w:val="00966D1E"/>
    <w:rsid w:val="0096793C"/>
    <w:rsid w:val="0097066A"/>
    <w:rsid w:val="00970A47"/>
    <w:rsid w:val="00970E73"/>
    <w:rsid w:val="0097102B"/>
    <w:rsid w:val="009726C0"/>
    <w:rsid w:val="00973FCE"/>
    <w:rsid w:val="00974793"/>
    <w:rsid w:val="00974924"/>
    <w:rsid w:val="009755A6"/>
    <w:rsid w:val="009762D2"/>
    <w:rsid w:val="00976CC5"/>
    <w:rsid w:val="00977AB7"/>
    <w:rsid w:val="00981F51"/>
    <w:rsid w:val="00985BD4"/>
    <w:rsid w:val="00987F2C"/>
    <w:rsid w:val="00992B0E"/>
    <w:rsid w:val="00993355"/>
    <w:rsid w:val="00993619"/>
    <w:rsid w:val="00993C55"/>
    <w:rsid w:val="00994517"/>
    <w:rsid w:val="00994920"/>
    <w:rsid w:val="00994995"/>
    <w:rsid w:val="00996900"/>
    <w:rsid w:val="009A1518"/>
    <w:rsid w:val="009A1E99"/>
    <w:rsid w:val="009A324C"/>
    <w:rsid w:val="009A36D9"/>
    <w:rsid w:val="009A41B7"/>
    <w:rsid w:val="009A4375"/>
    <w:rsid w:val="009A5696"/>
    <w:rsid w:val="009A61A4"/>
    <w:rsid w:val="009A672A"/>
    <w:rsid w:val="009B24D7"/>
    <w:rsid w:val="009B3A5E"/>
    <w:rsid w:val="009B3E08"/>
    <w:rsid w:val="009B494D"/>
    <w:rsid w:val="009B4A09"/>
    <w:rsid w:val="009B5762"/>
    <w:rsid w:val="009C52E1"/>
    <w:rsid w:val="009C7A5E"/>
    <w:rsid w:val="009D371C"/>
    <w:rsid w:val="009D39CB"/>
    <w:rsid w:val="009E080F"/>
    <w:rsid w:val="009E161A"/>
    <w:rsid w:val="009E2704"/>
    <w:rsid w:val="009E3343"/>
    <w:rsid w:val="009E42C4"/>
    <w:rsid w:val="009E75A8"/>
    <w:rsid w:val="009F03B2"/>
    <w:rsid w:val="009F0CE8"/>
    <w:rsid w:val="009F1862"/>
    <w:rsid w:val="009F1A9B"/>
    <w:rsid w:val="009F2D5F"/>
    <w:rsid w:val="009F4225"/>
    <w:rsid w:val="009F4988"/>
    <w:rsid w:val="009F529D"/>
    <w:rsid w:val="009F70E7"/>
    <w:rsid w:val="00A00468"/>
    <w:rsid w:val="00A03207"/>
    <w:rsid w:val="00A03B1B"/>
    <w:rsid w:val="00A056D4"/>
    <w:rsid w:val="00A064EF"/>
    <w:rsid w:val="00A14177"/>
    <w:rsid w:val="00A16495"/>
    <w:rsid w:val="00A175C2"/>
    <w:rsid w:val="00A207E6"/>
    <w:rsid w:val="00A20A99"/>
    <w:rsid w:val="00A21C8E"/>
    <w:rsid w:val="00A21EA2"/>
    <w:rsid w:val="00A22FCA"/>
    <w:rsid w:val="00A25654"/>
    <w:rsid w:val="00A25A63"/>
    <w:rsid w:val="00A30B46"/>
    <w:rsid w:val="00A30D67"/>
    <w:rsid w:val="00A33D42"/>
    <w:rsid w:val="00A34939"/>
    <w:rsid w:val="00A352D9"/>
    <w:rsid w:val="00A40601"/>
    <w:rsid w:val="00A4074B"/>
    <w:rsid w:val="00A42F96"/>
    <w:rsid w:val="00A46C3F"/>
    <w:rsid w:val="00A47D75"/>
    <w:rsid w:val="00A501FF"/>
    <w:rsid w:val="00A51D1E"/>
    <w:rsid w:val="00A51E3D"/>
    <w:rsid w:val="00A53499"/>
    <w:rsid w:val="00A565AA"/>
    <w:rsid w:val="00A57B35"/>
    <w:rsid w:val="00A649EA"/>
    <w:rsid w:val="00A65C5F"/>
    <w:rsid w:val="00A73776"/>
    <w:rsid w:val="00A74210"/>
    <w:rsid w:val="00A747BE"/>
    <w:rsid w:val="00A75304"/>
    <w:rsid w:val="00A8042E"/>
    <w:rsid w:val="00A80FE6"/>
    <w:rsid w:val="00A8168A"/>
    <w:rsid w:val="00A84A1E"/>
    <w:rsid w:val="00A86266"/>
    <w:rsid w:val="00A868C5"/>
    <w:rsid w:val="00A8701C"/>
    <w:rsid w:val="00A8737A"/>
    <w:rsid w:val="00A9046F"/>
    <w:rsid w:val="00A90553"/>
    <w:rsid w:val="00A92085"/>
    <w:rsid w:val="00A9459C"/>
    <w:rsid w:val="00A949B7"/>
    <w:rsid w:val="00A9753F"/>
    <w:rsid w:val="00A97A46"/>
    <w:rsid w:val="00A97C97"/>
    <w:rsid w:val="00AA188F"/>
    <w:rsid w:val="00AB2500"/>
    <w:rsid w:val="00AB5DA5"/>
    <w:rsid w:val="00AB6065"/>
    <w:rsid w:val="00AB6534"/>
    <w:rsid w:val="00AC0CC6"/>
    <w:rsid w:val="00AC1505"/>
    <w:rsid w:val="00AC38D6"/>
    <w:rsid w:val="00AC3AB3"/>
    <w:rsid w:val="00AC3F3E"/>
    <w:rsid w:val="00AC4344"/>
    <w:rsid w:val="00AC4F73"/>
    <w:rsid w:val="00AD0216"/>
    <w:rsid w:val="00AD1A48"/>
    <w:rsid w:val="00AD4D1E"/>
    <w:rsid w:val="00AD766F"/>
    <w:rsid w:val="00AE153F"/>
    <w:rsid w:val="00AE2240"/>
    <w:rsid w:val="00AE23D9"/>
    <w:rsid w:val="00AE33B5"/>
    <w:rsid w:val="00AE37B7"/>
    <w:rsid w:val="00AE6147"/>
    <w:rsid w:val="00AE6773"/>
    <w:rsid w:val="00AE7C69"/>
    <w:rsid w:val="00AF01ED"/>
    <w:rsid w:val="00AF082B"/>
    <w:rsid w:val="00AF1333"/>
    <w:rsid w:val="00B00023"/>
    <w:rsid w:val="00B0286D"/>
    <w:rsid w:val="00B02935"/>
    <w:rsid w:val="00B055BC"/>
    <w:rsid w:val="00B13A2A"/>
    <w:rsid w:val="00B13B19"/>
    <w:rsid w:val="00B15B3E"/>
    <w:rsid w:val="00B15DB5"/>
    <w:rsid w:val="00B15F14"/>
    <w:rsid w:val="00B22023"/>
    <w:rsid w:val="00B24D10"/>
    <w:rsid w:val="00B250EC"/>
    <w:rsid w:val="00B254BA"/>
    <w:rsid w:val="00B31577"/>
    <w:rsid w:val="00B31F27"/>
    <w:rsid w:val="00B37EFE"/>
    <w:rsid w:val="00B417F7"/>
    <w:rsid w:val="00B41F60"/>
    <w:rsid w:val="00B51EEB"/>
    <w:rsid w:val="00B525E1"/>
    <w:rsid w:val="00B53092"/>
    <w:rsid w:val="00B536B6"/>
    <w:rsid w:val="00B55A00"/>
    <w:rsid w:val="00B57AB6"/>
    <w:rsid w:val="00B61718"/>
    <w:rsid w:val="00B61A6D"/>
    <w:rsid w:val="00B62E9E"/>
    <w:rsid w:val="00B63110"/>
    <w:rsid w:val="00B653F3"/>
    <w:rsid w:val="00B66287"/>
    <w:rsid w:val="00B7148D"/>
    <w:rsid w:val="00B716B4"/>
    <w:rsid w:val="00B71F28"/>
    <w:rsid w:val="00B71F56"/>
    <w:rsid w:val="00B73304"/>
    <w:rsid w:val="00B75638"/>
    <w:rsid w:val="00B769B0"/>
    <w:rsid w:val="00B7727A"/>
    <w:rsid w:val="00B77DE8"/>
    <w:rsid w:val="00B77E79"/>
    <w:rsid w:val="00B8108D"/>
    <w:rsid w:val="00B84D29"/>
    <w:rsid w:val="00B8572C"/>
    <w:rsid w:val="00B9129D"/>
    <w:rsid w:val="00B94129"/>
    <w:rsid w:val="00B94144"/>
    <w:rsid w:val="00B95AF4"/>
    <w:rsid w:val="00B970A2"/>
    <w:rsid w:val="00BA33D1"/>
    <w:rsid w:val="00BA595A"/>
    <w:rsid w:val="00BA7BFA"/>
    <w:rsid w:val="00BA7D8A"/>
    <w:rsid w:val="00BB51E7"/>
    <w:rsid w:val="00BB7463"/>
    <w:rsid w:val="00BC2852"/>
    <w:rsid w:val="00BC3113"/>
    <w:rsid w:val="00BC41AB"/>
    <w:rsid w:val="00BC4CF7"/>
    <w:rsid w:val="00BC6763"/>
    <w:rsid w:val="00BD0B55"/>
    <w:rsid w:val="00BD10FE"/>
    <w:rsid w:val="00BD3455"/>
    <w:rsid w:val="00BD3DCC"/>
    <w:rsid w:val="00BD55D3"/>
    <w:rsid w:val="00BD7200"/>
    <w:rsid w:val="00BD7F25"/>
    <w:rsid w:val="00BD7FB1"/>
    <w:rsid w:val="00BE1135"/>
    <w:rsid w:val="00BE2143"/>
    <w:rsid w:val="00BE22DB"/>
    <w:rsid w:val="00BE26FB"/>
    <w:rsid w:val="00BE42E7"/>
    <w:rsid w:val="00BE63FE"/>
    <w:rsid w:val="00BE75FD"/>
    <w:rsid w:val="00BF032A"/>
    <w:rsid w:val="00BF0620"/>
    <w:rsid w:val="00BF4D63"/>
    <w:rsid w:val="00BF68DD"/>
    <w:rsid w:val="00C0338E"/>
    <w:rsid w:val="00C10E12"/>
    <w:rsid w:val="00C2261D"/>
    <w:rsid w:val="00C228F2"/>
    <w:rsid w:val="00C22B09"/>
    <w:rsid w:val="00C23163"/>
    <w:rsid w:val="00C24B64"/>
    <w:rsid w:val="00C3095A"/>
    <w:rsid w:val="00C314CB"/>
    <w:rsid w:val="00C31842"/>
    <w:rsid w:val="00C350F1"/>
    <w:rsid w:val="00C3522C"/>
    <w:rsid w:val="00C4069B"/>
    <w:rsid w:val="00C41D1C"/>
    <w:rsid w:val="00C42F6F"/>
    <w:rsid w:val="00C43E41"/>
    <w:rsid w:val="00C450E9"/>
    <w:rsid w:val="00C459BE"/>
    <w:rsid w:val="00C503D3"/>
    <w:rsid w:val="00C52052"/>
    <w:rsid w:val="00C536F2"/>
    <w:rsid w:val="00C53871"/>
    <w:rsid w:val="00C541E3"/>
    <w:rsid w:val="00C5557B"/>
    <w:rsid w:val="00C5586B"/>
    <w:rsid w:val="00C640A8"/>
    <w:rsid w:val="00C66116"/>
    <w:rsid w:val="00C705A1"/>
    <w:rsid w:val="00C7255A"/>
    <w:rsid w:val="00C7391E"/>
    <w:rsid w:val="00C73A56"/>
    <w:rsid w:val="00C76309"/>
    <w:rsid w:val="00C7743F"/>
    <w:rsid w:val="00C801E9"/>
    <w:rsid w:val="00C84669"/>
    <w:rsid w:val="00C85C90"/>
    <w:rsid w:val="00C85F7B"/>
    <w:rsid w:val="00C868E7"/>
    <w:rsid w:val="00C904F6"/>
    <w:rsid w:val="00C93B41"/>
    <w:rsid w:val="00C951AD"/>
    <w:rsid w:val="00CA1AEB"/>
    <w:rsid w:val="00CA279D"/>
    <w:rsid w:val="00CA2D41"/>
    <w:rsid w:val="00CA3509"/>
    <w:rsid w:val="00CA3597"/>
    <w:rsid w:val="00CA50A9"/>
    <w:rsid w:val="00CA7BCD"/>
    <w:rsid w:val="00CB0287"/>
    <w:rsid w:val="00CB1AAE"/>
    <w:rsid w:val="00CB1C65"/>
    <w:rsid w:val="00CB5016"/>
    <w:rsid w:val="00CC007D"/>
    <w:rsid w:val="00CC1032"/>
    <w:rsid w:val="00CC21BA"/>
    <w:rsid w:val="00CC5CDF"/>
    <w:rsid w:val="00CC77A9"/>
    <w:rsid w:val="00CD35B4"/>
    <w:rsid w:val="00CD7947"/>
    <w:rsid w:val="00CE0C6E"/>
    <w:rsid w:val="00CE480D"/>
    <w:rsid w:val="00CE6C3F"/>
    <w:rsid w:val="00CE7F4A"/>
    <w:rsid w:val="00CF357B"/>
    <w:rsid w:val="00CF40B3"/>
    <w:rsid w:val="00CF505C"/>
    <w:rsid w:val="00CF7407"/>
    <w:rsid w:val="00CF7687"/>
    <w:rsid w:val="00D0126B"/>
    <w:rsid w:val="00D02761"/>
    <w:rsid w:val="00D02DF0"/>
    <w:rsid w:val="00D07F8B"/>
    <w:rsid w:val="00D10929"/>
    <w:rsid w:val="00D10E30"/>
    <w:rsid w:val="00D11E0F"/>
    <w:rsid w:val="00D14BE4"/>
    <w:rsid w:val="00D20444"/>
    <w:rsid w:val="00D22462"/>
    <w:rsid w:val="00D22CC6"/>
    <w:rsid w:val="00D27E94"/>
    <w:rsid w:val="00D32B47"/>
    <w:rsid w:val="00D369D0"/>
    <w:rsid w:val="00D36FEB"/>
    <w:rsid w:val="00D370D5"/>
    <w:rsid w:val="00D3735C"/>
    <w:rsid w:val="00D4022F"/>
    <w:rsid w:val="00D405FE"/>
    <w:rsid w:val="00D41921"/>
    <w:rsid w:val="00D43898"/>
    <w:rsid w:val="00D43903"/>
    <w:rsid w:val="00D45D51"/>
    <w:rsid w:val="00D4660E"/>
    <w:rsid w:val="00D51F6C"/>
    <w:rsid w:val="00D5386B"/>
    <w:rsid w:val="00D54D90"/>
    <w:rsid w:val="00D57DB3"/>
    <w:rsid w:val="00D60D3C"/>
    <w:rsid w:val="00D67098"/>
    <w:rsid w:val="00D7360A"/>
    <w:rsid w:val="00D74ED6"/>
    <w:rsid w:val="00D80A8E"/>
    <w:rsid w:val="00D8298F"/>
    <w:rsid w:val="00D83E31"/>
    <w:rsid w:val="00D84AD7"/>
    <w:rsid w:val="00D85587"/>
    <w:rsid w:val="00D85A5A"/>
    <w:rsid w:val="00D86F64"/>
    <w:rsid w:val="00D8726E"/>
    <w:rsid w:val="00D91A7A"/>
    <w:rsid w:val="00D94E97"/>
    <w:rsid w:val="00D9510C"/>
    <w:rsid w:val="00D969F9"/>
    <w:rsid w:val="00D96AA7"/>
    <w:rsid w:val="00D96BF3"/>
    <w:rsid w:val="00D97128"/>
    <w:rsid w:val="00D97EF0"/>
    <w:rsid w:val="00DA0660"/>
    <w:rsid w:val="00DA092C"/>
    <w:rsid w:val="00DA0D44"/>
    <w:rsid w:val="00DA4959"/>
    <w:rsid w:val="00DA540B"/>
    <w:rsid w:val="00DA5DDE"/>
    <w:rsid w:val="00DA7CD8"/>
    <w:rsid w:val="00DB0672"/>
    <w:rsid w:val="00DB2B9C"/>
    <w:rsid w:val="00DB3A3A"/>
    <w:rsid w:val="00DB4E94"/>
    <w:rsid w:val="00DB539C"/>
    <w:rsid w:val="00DB5D7E"/>
    <w:rsid w:val="00DB5F5B"/>
    <w:rsid w:val="00DB706A"/>
    <w:rsid w:val="00DC059E"/>
    <w:rsid w:val="00DC06E3"/>
    <w:rsid w:val="00DC3F8D"/>
    <w:rsid w:val="00DC668A"/>
    <w:rsid w:val="00DC6F6D"/>
    <w:rsid w:val="00DC7089"/>
    <w:rsid w:val="00DD0339"/>
    <w:rsid w:val="00DD15F7"/>
    <w:rsid w:val="00DD2023"/>
    <w:rsid w:val="00DD2469"/>
    <w:rsid w:val="00DD272D"/>
    <w:rsid w:val="00DD33C6"/>
    <w:rsid w:val="00DD40B0"/>
    <w:rsid w:val="00DD452B"/>
    <w:rsid w:val="00DD6414"/>
    <w:rsid w:val="00DD7787"/>
    <w:rsid w:val="00DD7B5C"/>
    <w:rsid w:val="00DF0834"/>
    <w:rsid w:val="00DF472D"/>
    <w:rsid w:val="00DF637E"/>
    <w:rsid w:val="00DF71DB"/>
    <w:rsid w:val="00E006AF"/>
    <w:rsid w:val="00E033B3"/>
    <w:rsid w:val="00E03B5D"/>
    <w:rsid w:val="00E05315"/>
    <w:rsid w:val="00E05850"/>
    <w:rsid w:val="00E0598A"/>
    <w:rsid w:val="00E05FC2"/>
    <w:rsid w:val="00E06891"/>
    <w:rsid w:val="00E11E53"/>
    <w:rsid w:val="00E136D0"/>
    <w:rsid w:val="00E143E7"/>
    <w:rsid w:val="00E2040D"/>
    <w:rsid w:val="00E21D9F"/>
    <w:rsid w:val="00E23B96"/>
    <w:rsid w:val="00E2799F"/>
    <w:rsid w:val="00E33F1B"/>
    <w:rsid w:val="00E34C12"/>
    <w:rsid w:val="00E37355"/>
    <w:rsid w:val="00E37EC9"/>
    <w:rsid w:val="00E4264D"/>
    <w:rsid w:val="00E44A1D"/>
    <w:rsid w:val="00E467D4"/>
    <w:rsid w:val="00E47041"/>
    <w:rsid w:val="00E47549"/>
    <w:rsid w:val="00E47E34"/>
    <w:rsid w:val="00E51502"/>
    <w:rsid w:val="00E53494"/>
    <w:rsid w:val="00E55109"/>
    <w:rsid w:val="00E57D17"/>
    <w:rsid w:val="00E61243"/>
    <w:rsid w:val="00E61B34"/>
    <w:rsid w:val="00E637FA"/>
    <w:rsid w:val="00E707F2"/>
    <w:rsid w:val="00E73B4C"/>
    <w:rsid w:val="00E73CB6"/>
    <w:rsid w:val="00E7451E"/>
    <w:rsid w:val="00E74980"/>
    <w:rsid w:val="00E769B0"/>
    <w:rsid w:val="00E7786D"/>
    <w:rsid w:val="00E809BD"/>
    <w:rsid w:val="00E815BB"/>
    <w:rsid w:val="00E837BF"/>
    <w:rsid w:val="00E85CA3"/>
    <w:rsid w:val="00E85EFC"/>
    <w:rsid w:val="00E87626"/>
    <w:rsid w:val="00E8790B"/>
    <w:rsid w:val="00E87CAB"/>
    <w:rsid w:val="00E92E6F"/>
    <w:rsid w:val="00E95DE3"/>
    <w:rsid w:val="00E96397"/>
    <w:rsid w:val="00E974C0"/>
    <w:rsid w:val="00E9783A"/>
    <w:rsid w:val="00EA013B"/>
    <w:rsid w:val="00EA08E6"/>
    <w:rsid w:val="00EA25E8"/>
    <w:rsid w:val="00EA2A2A"/>
    <w:rsid w:val="00EA38C1"/>
    <w:rsid w:val="00EA4D7F"/>
    <w:rsid w:val="00EA5E6E"/>
    <w:rsid w:val="00EA6D14"/>
    <w:rsid w:val="00EB1E28"/>
    <w:rsid w:val="00EB1E45"/>
    <w:rsid w:val="00EB292C"/>
    <w:rsid w:val="00EB51F0"/>
    <w:rsid w:val="00EC00AC"/>
    <w:rsid w:val="00EC0A8C"/>
    <w:rsid w:val="00EC3DB1"/>
    <w:rsid w:val="00EC4347"/>
    <w:rsid w:val="00EC5AA5"/>
    <w:rsid w:val="00EC661E"/>
    <w:rsid w:val="00EC7230"/>
    <w:rsid w:val="00EC75DC"/>
    <w:rsid w:val="00ED03CE"/>
    <w:rsid w:val="00ED32C8"/>
    <w:rsid w:val="00ED3520"/>
    <w:rsid w:val="00ED684B"/>
    <w:rsid w:val="00EE191B"/>
    <w:rsid w:val="00EE212C"/>
    <w:rsid w:val="00EE31E4"/>
    <w:rsid w:val="00EE342F"/>
    <w:rsid w:val="00EE3968"/>
    <w:rsid w:val="00EE3C74"/>
    <w:rsid w:val="00EE5987"/>
    <w:rsid w:val="00EE6422"/>
    <w:rsid w:val="00EF3BB4"/>
    <w:rsid w:val="00EF522C"/>
    <w:rsid w:val="00F01E83"/>
    <w:rsid w:val="00F027A0"/>
    <w:rsid w:val="00F03A54"/>
    <w:rsid w:val="00F05C58"/>
    <w:rsid w:val="00F06760"/>
    <w:rsid w:val="00F1188C"/>
    <w:rsid w:val="00F149B3"/>
    <w:rsid w:val="00F15479"/>
    <w:rsid w:val="00F165D1"/>
    <w:rsid w:val="00F20C39"/>
    <w:rsid w:val="00F2409A"/>
    <w:rsid w:val="00F2480B"/>
    <w:rsid w:val="00F273CC"/>
    <w:rsid w:val="00F27A84"/>
    <w:rsid w:val="00F3593C"/>
    <w:rsid w:val="00F37849"/>
    <w:rsid w:val="00F421AD"/>
    <w:rsid w:val="00F45E37"/>
    <w:rsid w:val="00F47714"/>
    <w:rsid w:val="00F50CF2"/>
    <w:rsid w:val="00F51480"/>
    <w:rsid w:val="00F52E12"/>
    <w:rsid w:val="00F54277"/>
    <w:rsid w:val="00F54E71"/>
    <w:rsid w:val="00F54E88"/>
    <w:rsid w:val="00F5737B"/>
    <w:rsid w:val="00F57809"/>
    <w:rsid w:val="00F57EFB"/>
    <w:rsid w:val="00F67E93"/>
    <w:rsid w:val="00F7102A"/>
    <w:rsid w:val="00F7388D"/>
    <w:rsid w:val="00F74427"/>
    <w:rsid w:val="00F74912"/>
    <w:rsid w:val="00F76E5C"/>
    <w:rsid w:val="00F7775E"/>
    <w:rsid w:val="00F80053"/>
    <w:rsid w:val="00F81D2F"/>
    <w:rsid w:val="00F850D9"/>
    <w:rsid w:val="00F901C1"/>
    <w:rsid w:val="00F918D2"/>
    <w:rsid w:val="00F91A2F"/>
    <w:rsid w:val="00F930DC"/>
    <w:rsid w:val="00F964DA"/>
    <w:rsid w:val="00F964DB"/>
    <w:rsid w:val="00F97767"/>
    <w:rsid w:val="00FB4E5E"/>
    <w:rsid w:val="00FB6662"/>
    <w:rsid w:val="00FB686C"/>
    <w:rsid w:val="00FB75C8"/>
    <w:rsid w:val="00FB765F"/>
    <w:rsid w:val="00FC29E8"/>
    <w:rsid w:val="00FC6FC9"/>
    <w:rsid w:val="00FC7A45"/>
    <w:rsid w:val="00FD2A74"/>
    <w:rsid w:val="00FD56BB"/>
    <w:rsid w:val="00FE0205"/>
    <w:rsid w:val="00FE047A"/>
    <w:rsid w:val="00FE04B5"/>
    <w:rsid w:val="00FE136E"/>
    <w:rsid w:val="00FE518D"/>
    <w:rsid w:val="00FE56A8"/>
    <w:rsid w:val="00FE6194"/>
    <w:rsid w:val="00FE65FD"/>
    <w:rsid w:val="00FF2A03"/>
    <w:rsid w:val="00FF36BF"/>
    <w:rsid w:val="00FF3E8A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240"/>
  </w:style>
  <w:style w:type="paragraph" w:styleId="Heading1">
    <w:name w:val="heading 1"/>
    <w:basedOn w:val="Normal"/>
    <w:next w:val="Normal"/>
    <w:link w:val="Heading1Char"/>
    <w:uiPriority w:val="9"/>
    <w:qFormat/>
    <w:rsid w:val="00A742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2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2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39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9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742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2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42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742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42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7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1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C21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572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572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CA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77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4C2B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240"/>
  </w:style>
  <w:style w:type="paragraph" w:styleId="Heading1">
    <w:name w:val="heading 1"/>
    <w:basedOn w:val="Normal"/>
    <w:next w:val="Normal"/>
    <w:link w:val="Heading1Char"/>
    <w:uiPriority w:val="9"/>
    <w:qFormat/>
    <w:rsid w:val="00A742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2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2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39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9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742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2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42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742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42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7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1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C21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572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572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CA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77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4C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3282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3426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212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898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0165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1D09C-06B0-40EA-8AE7-00D6743D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15</Pages>
  <Words>2891</Words>
  <Characters>16484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Regu S.</dc:creator>
  <cp:keywords/>
  <dc:description/>
  <cp:lastModifiedBy>Regu S.</cp:lastModifiedBy>
  <cp:revision>4608</cp:revision>
  <dcterms:created xsi:type="dcterms:W3CDTF">2013-01-12T12:48:00Z</dcterms:created>
  <dcterms:modified xsi:type="dcterms:W3CDTF">2013-03-30T11:58:00Z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