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4195D9" w14:textId="77777777" w:rsidR="009021DB" w:rsidRDefault="009021DB" w:rsidP="009021DB">
      <w:pPr>
        <w:pStyle w:val="Title"/>
        <w:rPr>
          <w:lang w:val="en-US"/>
        </w:rPr>
      </w:pPr>
    </w:p>
    <w:p w14:paraId="05D57D12" w14:textId="4D731035" w:rsidR="009021DB" w:rsidRDefault="009021DB" w:rsidP="009C25E6">
      <w:pPr>
        <w:pStyle w:val="Title"/>
        <w:spacing w:before="120" w:after="120" w:line="23" w:lineRule="atLeast"/>
        <w:jc w:val="center"/>
        <w:rPr>
          <w:rFonts w:ascii="Segoe UI Semibold" w:hAnsi="Segoe UI Semibold" w:cs="Segoe UI Semibold"/>
          <w:b/>
          <w:bCs/>
          <w:color w:val="2E74B5" w:themeColor="accent5" w:themeShade="BF"/>
          <w:sz w:val="44"/>
          <w:szCs w:val="44"/>
          <w:lang w:val="en-US"/>
        </w:rPr>
      </w:pPr>
      <w:r w:rsidRPr="007B15DA">
        <w:rPr>
          <w:rFonts w:ascii="Segoe UI Semibold" w:hAnsi="Segoe UI Semibold" w:cs="Segoe UI Semibold"/>
          <w:b/>
          <w:bCs/>
          <w:color w:val="0B3C5D"/>
          <w:sz w:val="52"/>
          <w:szCs w:val="52"/>
          <w:lang w:val="en-US"/>
        </w:rPr>
        <w:t>A Strategic Framework for Identity</w:t>
      </w:r>
      <w:r w:rsidRPr="007B15DA">
        <w:rPr>
          <w:rFonts w:ascii="Segoe UI" w:hAnsi="Segoe UI" w:cs="Segoe UI"/>
          <w:b/>
          <w:bCs/>
          <w:color w:val="0B3C5D"/>
          <w:sz w:val="52"/>
          <w:szCs w:val="52"/>
          <w:lang w:val="en-US"/>
        </w:rPr>
        <w:t xml:space="preserve"> </w:t>
      </w:r>
      <w:r w:rsidRPr="007B15DA">
        <w:rPr>
          <w:rFonts w:ascii="Segoe UI Semibold" w:hAnsi="Segoe UI Semibold" w:cs="Segoe UI Semibold"/>
          <w:color w:val="0B3C5D"/>
          <w:sz w:val="44"/>
          <w:szCs w:val="44"/>
          <w:lang w:val="en-US"/>
        </w:rPr>
        <w:t>Defense &amp; Vault-Based Security</w:t>
      </w:r>
    </w:p>
    <w:p w14:paraId="726B541B" w14:textId="77777777" w:rsidR="009C25E6" w:rsidRPr="009C25E6" w:rsidRDefault="009C25E6" w:rsidP="009C25E6">
      <w:pPr>
        <w:rPr>
          <w:lang w:val="en-US"/>
        </w:rPr>
      </w:pPr>
    </w:p>
    <w:p w14:paraId="2E5B367F" w14:textId="1A86976E" w:rsidR="009021DB" w:rsidRPr="007B15DA" w:rsidRDefault="009C25E6" w:rsidP="009C25E6">
      <w:pPr>
        <w:jc w:val="center"/>
        <w:rPr>
          <w:rFonts w:ascii="Segoe UI Semibold" w:hAnsi="Segoe UI Semibold" w:cs="Segoe UI Semibold"/>
          <w:i/>
          <w:iCs/>
          <w:color w:val="4A4A4A"/>
          <w:sz w:val="24"/>
          <w:szCs w:val="24"/>
          <w:lang w:val="en-US"/>
        </w:rPr>
      </w:pPr>
      <w:r w:rsidRPr="007B15DA">
        <w:rPr>
          <w:rFonts w:ascii="Segoe UI Semibold" w:hAnsi="Segoe UI Semibold" w:cs="Segoe UI Semibold"/>
          <w:i/>
          <w:iCs/>
          <w:color w:val="4A4A4A"/>
          <w:sz w:val="24"/>
          <w:szCs w:val="24"/>
          <w:lang w:val="en-US"/>
        </w:rPr>
        <w:t>A Practical Guide for Securing Personal and Professional Digital Identities</w:t>
      </w:r>
    </w:p>
    <w:p w14:paraId="55D86B74" w14:textId="77777777" w:rsidR="009021DB" w:rsidRDefault="009021DB" w:rsidP="009C25E6">
      <w:pPr>
        <w:pStyle w:val="Title"/>
        <w:spacing w:before="120" w:after="120" w:line="23" w:lineRule="atLeast"/>
        <w:rPr>
          <w:lang w:val="en-US"/>
        </w:rPr>
      </w:pPr>
    </w:p>
    <w:p w14:paraId="35A5E2A4" w14:textId="30E4D552" w:rsidR="009021DB" w:rsidRDefault="009021DB" w:rsidP="009C25E6">
      <w:pPr>
        <w:pStyle w:val="Title"/>
        <w:spacing w:before="120" w:after="120" w:line="23" w:lineRule="atLeast"/>
        <w:ind w:left="708"/>
        <w:rPr>
          <w:lang w:val="en-US"/>
        </w:rPr>
      </w:pPr>
      <w:r w:rsidRPr="009021DB">
        <w:rPr>
          <w:noProof/>
          <w:lang w:val="en-US"/>
        </w:rPr>
        <w:drawing>
          <wp:inline distT="0" distB="0" distL="0" distR="0" wp14:anchorId="539BD58B" wp14:editId="728D46DF">
            <wp:extent cx="4953000" cy="3595628"/>
            <wp:effectExtent l="0" t="0" r="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l="5858" t="2363" r="8142"/>
                    <a:stretch/>
                  </pic:blipFill>
                  <pic:spPr bwMode="auto">
                    <a:xfrm>
                      <a:off x="0" y="0"/>
                      <a:ext cx="4954278" cy="3596556"/>
                    </a:xfrm>
                    <a:prstGeom prst="rect">
                      <a:avLst/>
                    </a:prstGeom>
                    <a:ln>
                      <a:noFill/>
                    </a:ln>
                    <a:extLst>
                      <a:ext uri="{53640926-AAD7-44D8-BBD7-CCE9431645EC}">
                        <a14:shadowObscured xmlns:a14="http://schemas.microsoft.com/office/drawing/2010/main"/>
                      </a:ext>
                    </a:extLst>
                  </pic:spPr>
                </pic:pic>
              </a:graphicData>
            </a:graphic>
          </wp:inline>
        </w:drawing>
      </w:r>
    </w:p>
    <w:p w14:paraId="0C2947D5" w14:textId="77777777" w:rsidR="009021DB" w:rsidRDefault="009021DB" w:rsidP="009C25E6">
      <w:pPr>
        <w:spacing w:before="120" w:after="120" w:line="23" w:lineRule="atLeast"/>
        <w:rPr>
          <w:lang w:val="en-US"/>
        </w:rPr>
      </w:pPr>
    </w:p>
    <w:p w14:paraId="168B8C2D" w14:textId="3E69EDE1" w:rsidR="009021DB" w:rsidRDefault="009021DB" w:rsidP="009C25E6">
      <w:pPr>
        <w:spacing w:before="120" w:after="120" w:line="23" w:lineRule="atLeast"/>
        <w:rPr>
          <w:lang w:val="en-US"/>
        </w:rPr>
      </w:pPr>
      <w:r>
        <w:rPr>
          <w:lang w:val="en-US"/>
        </w:rPr>
        <w:tab/>
      </w:r>
      <w:r>
        <w:rPr>
          <w:lang w:val="en-US"/>
        </w:rPr>
        <w:tab/>
      </w:r>
      <w:r>
        <w:rPr>
          <w:lang w:val="en-US"/>
        </w:rPr>
        <w:tab/>
      </w:r>
    </w:p>
    <w:p w14:paraId="78769637" w14:textId="77777777" w:rsidR="009C25E6" w:rsidRDefault="009C25E6" w:rsidP="009C25E6">
      <w:pPr>
        <w:spacing w:before="120" w:after="120" w:line="23" w:lineRule="atLeast"/>
        <w:rPr>
          <w:lang w:val="en-US"/>
        </w:rPr>
      </w:pPr>
    </w:p>
    <w:p w14:paraId="07F2C624" w14:textId="58FDD9B0" w:rsidR="009021DB" w:rsidRPr="00E675B4" w:rsidRDefault="00E675B4" w:rsidP="009C25E6">
      <w:pPr>
        <w:spacing w:before="120" w:after="120" w:line="23" w:lineRule="atLeast"/>
        <w:ind w:left="2837" w:firstLine="706"/>
        <w:rPr>
          <w:b/>
          <w:bCs/>
          <w:color w:val="4A4A4A"/>
          <w:sz w:val="24"/>
          <w:szCs w:val="24"/>
          <w:lang w:val="en-US"/>
        </w:rPr>
      </w:pPr>
      <w:r>
        <w:rPr>
          <w:b/>
          <w:bCs/>
          <w:color w:val="4A4A4A"/>
          <w:lang w:val="en-US"/>
        </w:rPr>
        <w:t xml:space="preserve">  </w:t>
      </w:r>
      <w:r w:rsidR="009021DB" w:rsidRPr="00E675B4">
        <w:rPr>
          <w:b/>
          <w:bCs/>
          <w:color w:val="4A4A4A"/>
          <w:lang w:val="en-US"/>
        </w:rPr>
        <w:t xml:space="preserve">  </w:t>
      </w:r>
      <w:r w:rsidR="009021DB" w:rsidRPr="00E675B4">
        <w:rPr>
          <w:b/>
          <w:bCs/>
          <w:color w:val="4A4A4A"/>
          <w:sz w:val="24"/>
          <w:szCs w:val="24"/>
          <w:lang w:val="en-US"/>
        </w:rPr>
        <w:t>Version 1</w:t>
      </w:r>
    </w:p>
    <w:p w14:paraId="6AC4ABE6" w14:textId="5D2E3BD7" w:rsidR="009021DB" w:rsidRPr="00E675B4" w:rsidRDefault="009021DB" w:rsidP="009C25E6">
      <w:pPr>
        <w:spacing w:before="120" w:after="120" w:line="23" w:lineRule="atLeast"/>
        <w:ind w:left="2837" w:firstLine="706"/>
        <w:rPr>
          <w:b/>
          <w:bCs/>
          <w:color w:val="4A4A4A"/>
          <w:sz w:val="24"/>
          <w:szCs w:val="24"/>
          <w:lang w:val="en-US"/>
        </w:rPr>
      </w:pPr>
      <w:r w:rsidRPr="00E675B4">
        <w:rPr>
          <w:b/>
          <w:bCs/>
          <w:color w:val="4A4A4A"/>
          <w:sz w:val="24"/>
          <w:szCs w:val="24"/>
          <w:lang w:val="en-US"/>
        </w:rPr>
        <w:t xml:space="preserve"> </w:t>
      </w:r>
      <w:proofErr w:type="spellStart"/>
      <w:r w:rsidR="002A263D" w:rsidRPr="00E675B4">
        <w:rPr>
          <w:b/>
          <w:bCs/>
          <w:color w:val="4A4A4A"/>
          <w:sz w:val="24"/>
          <w:szCs w:val="24"/>
        </w:rPr>
        <w:t>January</w:t>
      </w:r>
      <w:proofErr w:type="spellEnd"/>
      <w:r w:rsidR="002A263D" w:rsidRPr="00E675B4">
        <w:rPr>
          <w:b/>
          <w:bCs/>
          <w:color w:val="4A4A4A"/>
          <w:sz w:val="24"/>
          <w:szCs w:val="24"/>
        </w:rPr>
        <w:t xml:space="preserve"> 2026</w:t>
      </w:r>
    </w:p>
    <w:p w14:paraId="3C3DD70F" w14:textId="77777777" w:rsidR="009021DB" w:rsidRDefault="009021DB" w:rsidP="009C25E6">
      <w:pPr>
        <w:spacing w:before="120" w:after="120" w:line="23" w:lineRule="atLeast"/>
        <w:rPr>
          <w:lang w:val="en-US"/>
        </w:rPr>
      </w:pPr>
    </w:p>
    <w:p w14:paraId="20A72C96" w14:textId="54B203BE" w:rsidR="009021DB" w:rsidRDefault="009021DB" w:rsidP="009C25E6">
      <w:pPr>
        <w:pStyle w:val="Title"/>
        <w:spacing w:before="120" w:after="120" w:line="23" w:lineRule="atLeast"/>
        <w:rPr>
          <w:lang w:val="en-US"/>
        </w:rPr>
      </w:pPr>
    </w:p>
    <w:p w14:paraId="288FD976" w14:textId="16BA8F62" w:rsidR="009021DB" w:rsidRDefault="009021DB" w:rsidP="009C25E6">
      <w:pPr>
        <w:pStyle w:val="Title"/>
        <w:spacing w:before="120" w:after="120" w:line="23" w:lineRule="atLeast"/>
        <w:rPr>
          <w:lang w:val="en-US"/>
        </w:rPr>
      </w:pPr>
      <w:r w:rsidRPr="009021DB">
        <w:rPr>
          <w:noProof/>
          <w:lang w:val="en-US"/>
        </w:rPr>
        <mc:AlternateContent>
          <mc:Choice Requires="wps">
            <w:drawing>
              <wp:anchor distT="45720" distB="45720" distL="114300" distR="114300" simplePos="0" relativeHeight="251665408" behindDoc="0" locked="0" layoutInCell="1" allowOverlap="1" wp14:anchorId="7219B472" wp14:editId="5212C004">
                <wp:simplePos x="0" y="0"/>
                <wp:positionH relativeFrom="column">
                  <wp:posOffset>1039495</wp:posOffset>
                </wp:positionH>
                <wp:positionV relativeFrom="paragraph">
                  <wp:posOffset>166370</wp:posOffset>
                </wp:positionV>
                <wp:extent cx="3241675" cy="60960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41675" cy="609600"/>
                        </a:xfrm>
                        <a:prstGeom prst="rect">
                          <a:avLst/>
                        </a:prstGeom>
                        <a:solidFill>
                          <a:srgbClr val="FFFFFF"/>
                        </a:solidFill>
                        <a:ln w="9525">
                          <a:noFill/>
                          <a:miter lim="800000"/>
                          <a:headEnd/>
                          <a:tailEnd/>
                        </a:ln>
                      </wps:spPr>
                      <wps:txbx>
                        <w:txbxContent>
                          <w:p w14:paraId="160DC8E3" w14:textId="4E4608F7" w:rsidR="009021DB" w:rsidRPr="00E675B4" w:rsidRDefault="009021DB" w:rsidP="009C25E6">
                            <w:pPr>
                              <w:jc w:val="center"/>
                              <w:rPr>
                                <w:color w:val="4A4A4A"/>
                                <w:sz w:val="20"/>
                                <w:szCs w:val="20"/>
                                <w:lang w:val="en-US"/>
                              </w:rPr>
                            </w:pPr>
                            <w:r w:rsidRPr="00E675B4">
                              <w:rPr>
                                <w:i/>
                                <w:iCs/>
                                <w:color w:val="4A4A4A"/>
                                <w:sz w:val="20"/>
                                <w:szCs w:val="20"/>
                                <w:lang w:val="en-US"/>
                              </w:rPr>
                              <w:t>Disclaimer: This guide provides best practices but does</w:t>
                            </w:r>
                            <w:r w:rsidR="009C25E6" w:rsidRPr="00E675B4">
                              <w:rPr>
                                <w:i/>
                                <w:iCs/>
                                <w:color w:val="4A4A4A"/>
                                <w:sz w:val="20"/>
                                <w:szCs w:val="20"/>
                                <w:lang w:val="en-US"/>
                              </w:rPr>
                              <w:t xml:space="preserve"> </w:t>
                            </w:r>
                            <w:r w:rsidRPr="00E675B4">
                              <w:rPr>
                                <w:i/>
                                <w:iCs/>
                                <w:color w:val="4A4A4A"/>
                                <w:sz w:val="20"/>
                                <w:szCs w:val="20"/>
                                <w:lang w:val="en-US"/>
                              </w:rPr>
                              <w:t>not guarantee 100% immunity from all cyber threats.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219B472" id="_x0000_t202" coordsize="21600,21600" o:spt="202" path="m,l,21600r21600,l21600,xe">
                <v:stroke joinstyle="miter"/>
                <v:path gradientshapeok="t" o:connecttype="rect"/>
              </v:shapetype>
              <v:shape id="Text Box 2" o:spid="_x0000_s1026" type="#_x0000_t202" style="position:absolute;margin-left:81.85pt;margin-top:13.1pt;width:255.25pt;height:48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MKMDgIAAPYDAAAOAAAAZHJzL2Uyb0RvYy54bWysU9tu2zAMfR+wfxD0vtjJkrQx4hRdugwD&#10;ugvQ7QNkWY6FyaJGKbG7ry8lp2nQvQ3Tg0CK1BF5eLS+GTrDjgq9Blvy6STnTFkJtbb7kv/8sXt3&#10;zZkPwtbCgFUlf1Se32zevln3rlAzaMHUChmBWF/0ruRtCK7IMi9b1Qk/AacsBRvATgRycZ/VKHpC&#10;70w2y/Nl1gPWDkEq7+n0bgzyTcJvGiXDt6bxKjBTcqotpB3TXsU926xFsUfhWi1PZYh/qKIT2tKj&#10;Z6g7EQQ7oP4LqtMSwUMTJhK6DJpGS5V6oG6m+atuHlrhVOqFyPHuTJP/f7Dy6/HBfUcWhg8w0ABT&#10;E97dg/zlmYVtK+xe3SJC3ypR08PTSFnWO1+crkaqfeEjSNV/gZqGLA4BEtDQYBdZoT4ZodMAHs+k&#10;qyEwSYfvZ/Pp8mrBmaTYMl8t8zSVTBTPtx368ElBx6JRcqShJnRxvPchViOK55T4mAej6502Jjm4&#10;r7YG2VGQAHZppQZepRnL+pKvFrNFQrYQ7ydtdDqQQI3uSn6dxzVKJrLx0dYpJQhtRpsqMfZET2Rk&#10;5CYM1UCJkaYK6kciCmEUIn0cMlrAP5z1JMKS+98HgYoz89kS2avpfB5Vm5z54mpGDl5GqsuIsJKg&#10;Sh44G81tSEqPPFi4paE0OvH1UsmpVhJXovH0EaJ6L/2U9fJdN08AAAD//wMAUEsDBBQABgAIAAAA&#10;IQBgE90G3QAAAAoBAAAPAAAAZHJzL2Rvd25yZXYueG1sTI/BTsMwEETvSPyDtUhcEHUwxYEQpwIk&#10;ENeWfoATb5OIeB3FbpP+PcsJbjuap9mZcrP4QZxwin0gA3erDARSE1xPrYH91/vtI4iYLDk7BEID&#10;Z4ywqS4vSlu4MNMWT7vUCg6hWFgDXUpjIWVsOvQ2rsKIxN4hTN4mllMr3WRnDveDVFmmpbc98YfO&#10;jvjWYfO9O3oDh8/55uFprj/SPt+u9avt8zqcjbm+Wl6eQSRc0h8Mv/W5OlTcqQ5HclEMrPV9zqgB&#10;pRUIBnS+5qNmRykFsirl/wnVDwAAAP//AwBQSwECLQAUAAYACAAAACEAtoM4kv4AAADhAQAAEwAA&#10;AAAAAAAAAAAAAAAAAAAAW0NvbnRlbnRfVHlwZXNdLnhtbFBLAQItABQABgAIAAAAIQA4/SH/1gAA&#10;AJQBAAALAAAAAAAAAAAAAAAAAC8BAABfcmVscy8ucmVsc1BLAQItABQABgAIAAAAIQCgvMKMDgIA&#10;APYDAAAOAAAAAAAAAAAAAAAAAC4CAABkcnMvZTJvRG9jLnhtbFBLAQItABQABgAIAAAAIQBgE90G&#10;3QAAAAoBAAAPAAAAAAAAAAAAAAAAAGgEAABkcnMvZG93bnJldi54bWxQSwUGAAAAAAQABADzAAAA&#10;cgUAAAAA&#10;" stroked="f">
                <v:textbox>
                  <w:txbxContent>
                    <w:p w14:paraId="160DC8E3" w14:textId="4E4608F7" w:rsidR="009021DB" w:rsidRPr="00E675B4" w:rsidRDefault="009021DB" w:rsidP="009C25E6">
                      <w:pPr>
                        <w:jc w:val="center"/>
                        <w:rPr>
                          <w:color w:val="4A4A4A"/>
                          <w:sz w:val="20"/>
                          <w:szCs w:val="20"/>
                          <w:lang w:val="en-US"/>
                        </w:rPr>
                      </w:pPr>
                      <w:r w:rsidRPr="00E675B4">
                        <w:rPr>
                          <w:i/>
                          <w:iCs/>
                          <w:color w:val="4A4A4A"/>
                          <w:sz w:val="20"/>
                          <w:szCs w:val="20"/>
                          <w:lang w:val="en-US"/>
                        </w:rPr>
                        <w:t>Disclaimer: This guide provides best practices but does</w:t>
                      </w:r>
                      <w:r w:rsidR="009C25E6" w:rsidRPr="00E675B4">
                        <w:rPr>
                          <w:i/>
                          <w:iCs/>
                          <w:color w:val="4A4A4A"/>
                          <w:sz w:val="20"/>
                          <w:szCs w:val="20"/>
                          <w:lang w:val="en-US"/>
                        </w:rPr>
                        <w:t xml:space="preserve"> </w:t>
                      </w:r>
                      <w:r w:rsidRPr="00E675B4">
                        <w:rPr>
                          <w:i/>
                          <w:iCs/>
                          <w:color w:val="4A4A4A"/>
                          <w:sz w:val="20"/>
                          <w:szCs w:val="20"/>
                          <w:lang w:val="en-US"/>
                        </w:rPr>
                        <w:t>not guarantee 100% immunity from all cyber threats.</w:t>
                      </w:r>
                    </w:p>
                  </w:txbxContent>
                </v:textbox>
                <w10:wrap type="square"/>
              </v:shape>
            </w:pict>
          </mc:Fallback>
        </mc:AlternateContent>
      </w:r>
    </w:p>
    <w:sdt>
      <w:sdtPr>
        <w:rPr>
          <w:rFonts w:asciiTheme="minorHAnsi" w:eastAsiaTheme="minorHAnsi" w:hAnsiTheme="minorHAnsi" w:cstheme="minorBidi"/>
          <w:color w:val="auto"/>
          <w:sz w:val="22"/>
          <w:szCs w:val="22"/>
          <w:lang w:val="fr-MA"/>
        </w:rPr>
        <w:id w:val="726885660"/>
        <w:docPartObj>
          <w:docPartGallery w:val="Table of Contents"/>
          <w:docPartUnique/>
        </w:docPartObj>
      </w:sdtPr>
      <w:sdtEndPr>
        <w:rPr>
          <w:b/>
          <w:bCs/>
          <w:noProof/>
        </w:rPr>
      </w:sdtEndPr>
      <w:sdtContent>
        <w:p w14:paraId="12C4106D" w14:textId="77777777" w:rsidR="00016D81" w:rsidRDefault="00016D81" w:rsidP="00016D81">
          <w:pPr>
            <w:pStyle w:val="TOCHeading"/>
            <w:ind w:left="2832"/>
            <w:rPr>
              <w:sz w:val="56"/>
              <w:szCs w:val="56"/>
            </w:rPr>
          </w:pPr>
          <w:r w:rsidRPr="00016D81">
            <w:rPr>
              <w:sz w:val="56"/>
              <w:szCs w:val="56"/>
            </w:rPr>
            <w:t>Contents</w:t>
          </w:r>
        </w:p>
        <w:p w14:paraId="48E6614D" w14:textId="77777777" w:rsidR="00016D81" w:rsidRDefault="00016D81" w:rsidP="00016D81">
          <w:pPr>
            <w:rPr>
              <w:lang w:val="en-US"/>
            </w:rPr>
          </w:pPr>
        </w:p>
        <w:p w14:paraId="42110A8E" w14:textId="77777777" w:rsidR="00016D81" w:rsidRPr="00016D81" w:rsidRDefault="00016D81" w:rsidP="00016D81">
          <w:pPr>
            <w:rPr>
              <w:lang w:val="en-US"/>
            </w:rPr>
          </w:pPr>
        </w:p>
        <w:p w14:paraId="1344C883" w14:textId="5E948027" w:rsidR="00DF3116" w:rsidRDefault="00016D81">
          <w:pPr>
            <w:pStyle w:val="TOC1"/>
            <w:rPr>
              <w:rFonts w:eastAsiaTheme="minorEastAsia"/>
              <w:noProof/>
              <w:kern w:val="2"/>
              <w:sz w:val="24"/>
              <w:szCs w:val="24"/>
              <w:lang w:eastAsia="fr-MA"/>
              <w14:ligatures w14:val="standardContextual"/>
            </w:rPr>
          </w:pPr>
          <w:r w:rsidRPr="002F2711">
            <w:fldChar w:fldCharType="begin"/>
          </w:r>
          <w:r w:rsidRPr="002F2711">
            <w:instrText xml:space="preserve"> TOC \o "1-3" \h \z \u </w:instrText>
          </w:r>
          <w:r w:rsidRPr="002F2711">
            <w:fldChar w:fldCharType="separate"/>
          </w:r>
          <w:hyperlink w:anchor="_Toc221147722" w:history="1">
            <w:r w:rsidR="00DF3116" w:rsidRPr="003777CC">
              <w:rPr>
                <w:rStyle w:val="Hyperlink"/>
                <w:rFonts w:cs="Segoe UI Semibold"/>
                <w:noProof/>
                <w:lang w:val="en-US"/>
              </w:rPr>
              <w:t>Introduction: The Current Threat Landscape</w:t>
            </w:r>
            <w:r w:rsidR="00DF3116">
              <w:rPr>
                <w:noProof/>
                <w:webHidden/>
              </w:rPr>
              <w:tab/>
            </w:r>
            <w:r w:rsidR="00DF3116">
              <w:rPr>
                <w:noProof/>
                <w:webHidden/>
              </w:rPr>
              <w:fldChar w:fldCharType="begin"/>
            </w:r>
            <w:r w:rsidR="00DF3116">
              <w:rPr>
                <w:noProof/>
                <w:webHidden/>
              </w:rPr>
              <w:instrText xml:space="preserve"> PAGEREF _Toc221147722 \h </w:instrText>
            </w:r>
            <w:r w:rsidR="00DF3116">
              <w:rPr>
                <w:noProof/>
                <w:webHidden/>
              </w:rPr>
            </w:r>
            <w:r w:rsidR="00DF3116">
              <w:rPr>
                <w:noProof/>
                <w:webHidden/>
              </w:rPr>
              <w:fldChar w:fldCharType="separate"/>
            </w:r>
            <w:r w:rsidR="00DF3116">
              <w:rPr>
                <w:noProof/>
                <w:webHidden/>
              </w:rPr>
              <w:t>3</w:t>
            </w:r>
            <w:r w:rsidR="00DF3116">
              <w:rPr>
                <w:noProof/>
                <w:webHidden/>
              </w:rPr>
              <w:fldChar w:fldCharType="end"/>
            </w:r>
          </w:hyperlink>
        </w:p>
        <w:p w14:paraId="50CD0A07" w14:textId="1EA39E26" w:rsidR="00DF3116" w:rsidRDefault="00DF3116">
          <w:pPr>
            <w:pStyle w:val="TOC2"/>
            <w:tabs>
              <w:tab w:val="right" w:leader="dot" w:pos="9062"/>
            </w:tabs>
            <w:rPr>
              <w:rFonts w:eastAsiaTheme="minorEastAsia"/>
              <w:noProof/>
              <w:kern w:val="2"/>
              <w:sz w:val="24"/>
              <w:szCs w:val="24"/>
              <w:lang w:eastAsia="fr-MA"/>
              <w14:ligatures w14:val="standardContextual"/>
            </w:rPr>
          </w:pPr>
          <w:hyperlink w:anchor="_Toc221147723" w:history="1">
            <w:r w:rsidRPr="003777CC">
              <w:rPr>
                <w:rStyle w:val="Hyperlink"/>
                <w:noProof/>
                <w:lang w:val="en-US"/>
              </w:rPr>
              <w:t>Scope and Threat Model</w:t>
            </w:r>
            <w:r>
              <w:rPr>
                <w:noProof/>
                <w:webHidden/>
              </w:rPr>
              <w:tab/>
            </w:r>
            <w:r>
              <w:rPr>
                <w:noProof/>
                <w:webHidden/>
              </w:rPr>
              <w:fldChar w:fldCharType="begin"/>
            </w:r>
            <w:r>
              <w:rPr>
                <w:noProof/>
                <w:webHidden/>
              </w:rPr>
              <w:instrText xml:space="preserve"> PAGEREF _Toc221147723 \h </w:instrText>
            </w:r>
            <w:r>
              <w:rPr>
                <w:noProof/>
                <w:webHidden/>
              </w:rPr>
            </w:r>
            <w:r>
              <w:rPr>
                <w:noProof/>
                <w:webHidden/>
              </w:rPr>
              <w:fldChar w:fldCharType="separate"/>
            </w:r>
            <w:r>
              <w:rPr>
                <w:noProof/>
                <w:webHidden/>
              </w:rPr>
              <w:t>3</w:t>
            </w:r>
            <w:r>
              <w:rPr>
                <w:noProof/>
                <w:webHidden/>
              </w:rPr>
              <w:fldChar w:fldCharType="end"/>
            </w:r>
          </w:hyperlink>
        </w:p>
        <w:p w14:paraId="65069079" w14:textId="2F507A3B" w:rsidR="00DF3116" w:rsidRDefault="00DF3116">
          <w:pPr>
            <w:pStyle w:val="TOC1"/>
            <w:rPr>
              <w:rFonts w:eastAsiaTheme="minorEastAsia"/>
              <w:noProof/>
              <w:kern w:val="2"/>
              <w:sz w:val="24"/>
              <w:szCs w:val="24"/>
              <w:lang w:eastAsia="fr-MA"/>
              <w14:ligatures w14:val="standardContextual"/>
            </w:rPr>
          </w:pPr>
          <w:hyperlink w:anchor="_Toc221147724" w:history="1">
            <w:r w:rsidRPr="003777CC">
              <w:rPr>
                <w:rStyle w:val="Hyperlink"/>
                <w:noProof/>
                <w:lang w:val="en-US"/>
              </w:rPr>
              <w:t>The Objective of This Guide</w:t>
            </w:r>
            <w:r>
              <w:rPr>
                <w:noProof/>
                <w:webHidden/>
              </w:rPr>
              <w:tab/>
            </w:r>
            <w:r>
              <w:rPr>
                <w:noProof/>
                <w:webHidden/>
              </w:rPr>
              <w:fldChar w:fldCharType="begin"/>
            </w:r>
            <w:r>
              <w:rPr>
                <w:noProof/>
                <w:webHidden/>
              </w:rPr>
              <w:instrText xml:space="preserve"> PAGEREF _Toc221147724 \h </w:instrText>
            </w:r>
            <w:r>
              <w:rPr>
                <w:noProof/>
                <w:webHidden/>
              </w:rPr>
            </w:r>
            <w:r>
              <w:rPr>
                <w:noProof/>
                <w:webHidden/>
              </w:rPr>
              <w:fldChar w:fldCharType="separate"/>
            </w:r>
            <w:r>
              <w:rPr>
                <w:noProof/>
                <w:webHidden/>
              </w:rPr>
              <w:t>3</w:t>
            </w:r>
            <w:r>
              <w:rPr>
                <w:noProof/>
                <w:webHidden/>
              </w:rPr>
              <w:fldChar w:fldCharType="end"/>
            </w:r>
          </w:hyperlink>
        </w:p>
        <w:p w14:paraId="47E15B4E" w14:textId="0F9592BC" w:rsidR="00DF3116" w:rsidRDefault="00DF3116">
          <w:pPr>
            <w:pStyle w:val="TOC1"/>
            <w:rPr>
              <w:rFonts w:eastAsiaTheme="minorEastAsia"/>
              <w:noProof/>
              <w:kern w:val="2"/>
              <w:sz w:val="24"/>
              <w:szCs w:val="24"/>
              <w:lang w:eastAsia="fr-MA"/>
              <w14:ligatures w14:val="standardContextual"/>
            </w:rPr>
          </w:pPr>
          <w:hyperlink w:anchor="_Toc221147725" w:history="1">
            <w:r w:rsidRPr="003777CC">
              <w:rPr>
                <w:rStyle w:val="Hyperlink"/>
                <w:noProof/>
                <w:lang w:val="en-US"/>
              </w:rPr>
              <w:t>Why This Matters Now</w:t>
            </w:r>
            <w:r>
              <w:rPr>
                <w:noProof/>
                <w:webHidden/>
              </w:rPr>
              <w:tab/>
            </w:r>
            <w:r>
              <w:rPr>
                <w:noProof/>
                <w:webHidden/>
              </w:rPr>
              <w:fldChar w:fldCharType="begin"/>
            </w:r>
            <w:r>
              <w:rPr>
                <w:noProof/>
                <w:webHidden/>
              </w:rPr>
              <w:instrText xml:space="preserve"> PAGEREF _Toc221147725 \h </w:instrText>
            </w:r>
            <w:r>
              <w:rPr>
                <w:noProof/>
                <w:webHidden/>
              </w:rPr>
            </w:r>
            <w:r>
              <w:rPr>
                <w:noProof/>
                <w:webHidden/>
              </w:rPr>
              <w:fldChar w:fldCharType="separate"/>
            </w:r>
            <w:r>
              <w:rPr>
                <w:noProof/>
                <w:webHidden/>
              </w:rPr>
              <w:t>4</w:t>
            </w:r>
            <w:r>
              <w:rPr>
                <w:noProof/>
                <w:webHidden/>
              </w:rPr>
              <w:fldChar w:fldCharType="end"/>
            </w:r>
          </w:hyperlink>
        </w:p>
        <w:p w14:paraId="2B78A803" w14:textId="5A5B5FE3" w:rsidR="00DF3116" w:rsidRDefault="00DF3116">
          <w:pPr>
            <w:pStyle w:val="TOC1"/>
            <w:rPr>
              <w:rFonts w:eastAsiaTheme="minorEastAsia"/>
              <w:noProof/>
              <w:kern w:val="2"/>
              <w:sz w:val="24"/>
              <w:szCs w:val="24"/>
              <w:lang w:eastAsia="fr-MA"/>
              <w14:ligatures w14:val="standardContextual"/>
            </w:rPr>
          </w:pPr>
          <w:hyperlink w:anchor="_Toc221147726" w:history="1">
            <w:r w:rsidRPr="003777CC">
              <w:rPr>
                <w:rStyle w:val="Hyperlink"/>
                <w:noProof/>
                <w:lang w:val="en-US"/>
              </w:rPr>
              <w:t>Your Primary Email: The Root of Digital Trust</w:t>
            </w:r>
            <w:r>
              <w:rPr>
                <w:noProof/>
                <w:webHidden/>
              </w:rPr>
              <w:tab/>
            </w:r>
            <w:r>
              <w:rPr>
                <w:noProof/>
                <w:webHidden/>
              </w:rPr>
              <w:fldChar w:fldCharType="begin"/>
            </w:r>
            <w:r>
              <w:rPr>
                <w:noProof/>
                <w:webHidden/>
              </w:rPr>
              <w:instrText xml:space="preserve"> PAGEREF _Toc221147726 \h </w:instrText>
            </w:r>
            <w:r>
              <w:rPr>
                <w:noProof/>
                <w:webHidden/>
              </w:rPr>
            </w:r>
            <w:r>
              <w:rPr>
                <w:noProof/>
                <w:webHidden/>
              </w:rPr>
              <w:fldChar w:fldCharType="separate"/>
            </w:r>
            <w:r>
              <w:rPr>
                <w:noProof/>
                <w:webHidden/>
              </w:rPr>
              <w:t>5</w:t>
            </w:r>
            <w:r>
              <w:rPr>
                <w:noProof/>
                <w:webHidden/>
              </w:rPr>
              <w:fldChar w:fldCharType="end"/>
            </w:r>
          </w:hyperlink>
        </w:p>
        <w:p w14:paraId="4ED24B6A" w14:textId="0321EE67" w:rsidR="00DF3116" w:rsidRDefault="00DF3116">
          <w:pPr>
            <w:pStyle w:val="TOC1"/>
            <w:rPr>
              <w:rFonts w:eastAsiaTheme="minorEastAsia"/>
              <w:noProof/>
              <w:kern w:val="2"/>
              <w:sz w:val="24"/>
              <w:szCs w:val="24"/>
              <w:lang w:eastAsia="fr-MA"/>
              <w14:ligatures w14:val="standardContextual"/>
            </w:rPr>
          </w:pPr>
          <w:hyperlink w:anchor="_Toc221147727" w:history="1">
            <w:r w:rsidRPr="003777CC">
              <w:rPr>
                <w:rStyle w:val="Hyperlink"/>
                <w:noProof/>
                <w:lang w:val="en-US"/>
              </w:rPr>
              <w:t>Why Trust a Password Vault?</w:t>
            </w:r>
            <w:r>
              <w:rPr>
                <w:noProof/>
                <w:webHidden/>
              </w:rPr>
              <w:tab/>
            </w:r>
            <w:r>
              <w:rPr>
                <w:noProof/>
                <w:webHidden/>
              </w:rPr>
              <w:fldChar w:fldCharType="begin"/>
            </w:r>
            <w:r>
              <w:rPr>
                <w:noProof/>
                <w:webHidden/>
              </w:rPr>
              <w:instrText xml:space="preserve"> PAGEREF _Toc221147727 \h </w:instrText>
            </w:r>
            <w:r>
              <w:rPr>
                <w:noProof/>
                <w:webHidden/>
              </w:rPr>
            </w:r>
            <w:r>
              <w:rPr>
                <w:noProof/>
                <w:webHidden/>
              </w:rPr>
              <w:fldChar w:fldCharType="separate"/>
            </w:r>
            <w:r>
              <w:rPr>
                <w:noProof/>
                <w:webHidden/>
              </w:rPr>
              <w:t>5</w:t>
            </w:r>
            <w:r>
              <w:rPr>
                <w:noProof/>
                <w:webHidden/>
              </w:rPr>
              <w:fldChar w:fldCharType="end"/>
            </w:r>
          </w:hyperlink>
        </w:p>
        <w:p w14:paraId="74A3F08E" w14:textId="5F2A4D79" w:rsidR="00DF3116" w:rsidRDefault="00DF3116">
          <w:pPr>
            <w:pStyle w:val="TOC2"/>
            <w:tabs>
              <w:tab w:val="right" w:leader="dot" w:pos="9062"/>
            </w:tabs>
            <w:rPr>
              <w:rFonts w:eastAsiaTheme="minorEastAsia"/>
              <w:noProof/>
              <w:kern w:val="2"/>
              <w:sz w:val="24"/>
              <w:szCs w:val="24"/>
              <w:lang w:eastAsia="fr-MA"/>
              <w14:ligatures w14:val="standardContextual"/>
            </w:rPr>
          </w:pPr>
          <w:hyperlink w:anchor="_Toc221147728" w:history="1">
            <w:r w:rsidRPr="003777CC">
              <w:rPr>
                <w:rStyle w:val="Hyperlink"/>
                <w:noProof/>
                <w:lang w:val="en-US"/>
              </w:rPr>
              <w:t>The Origin and Philosophy of Bitwarden</w:t>
            </w:r>
            <w:r>
              <w:rPr>
                <w:noProof/>
                <w:webHidden/>
              </w:rPr>
              <w:tab/>
            </w:r>
            <w:r>
              <w:rPr>
                <w:noProof/>
                <w:webHidden/>
              </w:rPr>
              <w:fldChar w:fldCharType="begin"/>
            </w:r>
            <w:r>
              <w:rPr>
                <w:noProof/>
                <w:webHidden/>
              </w:rPr>
              <w:instrText xml:space="preserve"> PAGEREF _Toc221147728 \h </w:instrText>
            </w:r>
            <w:r>
              <w:rPr>
                <w:noProof/>
                <w:webHidden/>
              </w:rPr>
            </w:r>
            <w:r>
              <w:rPr>
                <w:noProof/>
                <w:webHidden/>
              </w:rPr>
              <w:fldChar w:fldCharType="separate"/>
            </w:r>
            <w:r>
              <w:rPr>
                <w:noProof/>
                <w:webHidden/>
              </w:rPr>
              <w:t>5</w:t>
            </w:r>
            <w:r>
              <w:rPr>
                <w:noProof/>
                <w:webHidden/>
              </w:rPr>
              <w:fldChar w:fldCharType="end"/>
            </w:r>
          </w:hyperlink>
        </w:p>
        <w:p w14:paraId="505069A0" w14:textId="1347BB4F" w:rsidR="00DF3116" w:rsidRDefault="00DF3116">
          <w:pPr>
            <w:pStyle w:val="TOC2"/>
            <w:tabs>
              <w:tab w:val="right" w:leader="dot" w:pos="9062"/>
            </w:tabs>
            <w:rPr>
              <w:rFonts w:eastAsiaTheme="minorEastAsia"/>
              <w:noProof/>
              <w:kern w:val="2"/>
              <w:sz w:val="24"/>
              <w:szCs w:val="24"/>
              <w:lang w:eastAsia="fr-MA"/>
              <w14:ligatures w14:val="standardContextual"/>
            </w:rPr>
          </w:pPr>
          <w:hyperlink w:anchor="_Toc221147729" w:history="1">
            <w:r w:rsidRPr="003777CC">
              <w:rPr>
                <w:rStyle w:val="Hyperlink"/>
                <w:noProof/>
                <w:lang w:val="en-US"/>
              </w:rPr>
              <w:t>Zero-Knowledge Architecture: Your Data, Your Keys</w:t>
            </w:r>
            <w:r>
              <w:rPr>
                <w:noProof/>
                <w:webHidden/>
              </w:rPr>
              <w:tab/>
            </w:r>
            <w:r>
              <w:rPr>
                <w:noProof/>
                <w:webHidden/>
              </w:rPr>
              <w:fldChar w:fldCharType="begin"/>
            </w:r>
            <w:r>
              <w:rPr>
                <w:noProof/>
                <w:webHidden/>
              </w:rPr>
              <w:instrText xml:space="preserve"> PAGEREF _Toc221147729 \h </w:instrText>
            </w:r>
            <w:r>
              <w:rPr>
                <w:noProof/>
                <w:webHidden/>
              </w:rPr>
            </w:r>
            <w:r>
              <w:rPr>
                <w:noProof/>
                <w:webHidden/>
              </w:rPr>
              <w:fldChar w:fldCharType="separate"/>
            </w:r>
            <w:r>
              <w:rPr>
                <w:noProof/>
                <w:webHidden/>
              </w:rPr>
              <w:t>5</w:t>
            </w:r>
            <w:r>
              <w:rPr>
                <w:noProof/>
                <w:webHidden/>
              </w:rPr>
              <w:fldChar w:fldCharType="end"/>
            </w:r>
          </w:hyperlink>
        </w:p>
        <w:p w14:paraId="37F10AA6" w14:textId="131F2DBC" w:rsidR="00DF3116" w:rsidRDefault="00DF3116">
          <w:pPr>
            <w:pStyle w:val="TOC2"/>
            <w:tabs>
              <w:tab w:val="right" w:leader="dot" w:pos="9062"/>
            </w:tabs>
            <w:rPr>
              <w:rFonts w:eastAsiaTheme="minorEastAsia"/>
              <w:noProof/>
              <w:kern w:val="2"/>
              <w:sz w:val="24"/>
              <w:szCs w:val="24"/>
              <w:lang w:eastAsia="fr-MA"/>
              <w14:ligatures w14:val="standardContextual"/>
            </w:rPr>
          </w:pPr>
          <w:hyperlink w:anchor="_Toc221147730" w:history="1">
            <w:r w:rsidRPr="003777CC">
              <w:rPr>
                <w:rStyle w:val="Hyperlink"/>
                <w:noProof/>
              </w:rPr>
              <w:t>Verifiable Security and Compliance</w:t>
            </w:r>
            <w:r>
              <w:rPr>
                <w:noProof/>
                <w:webHidden/>
              </w:rPr>
              <w:tab/>
            </w:r>
            <w:r>
              <w:rPr>
                <w:noProof/>
                <w:webHidden/>
              </w:rPr>
              <w:fldChar w:fldCharType="begin"/>
            </w:r>
            <w:r>
              <w:rPr>
                <w:noProof/>
                <w:webHidden/>
              </w:rPr>
              <w:instrText xml:space="preserve"> PAGEREF _Toc221147730 \h </w:instrText>
            </w:r>
            <w:r>
              <w:rPr>
                <w:noProof/>
                <w:webHidden/>
              </w:rPr>
            </w:r>
            <w:r>
              <w:rPr>
                <w:noProof/>
                <w:webHidden/>
              </w:rPr>
              <w:fldChar w:fldCharType="separate"/>
            </w:r>
            <w:r>
              <w:rPr>
                <w:noProof/>
                <w:webHidden/>
              </w:rPr>
              <w:t>6</w:t>
            </w:r>
            <w:r>
              <w:rPr>
                <w:noProof/>
                <w:webHidden/>
              </w:rPr>
              <w:fldChar w:fldCharType="end"/>
            </w:r>
          </w:hyperlink>
        </w:p>
        <w:p w14:paraId="35324EE2" w14:textId="785B12F2" w:rsidR="00DF3116" w:rsidRDefault="00DF3116">
          <w:pPr>
            <w:pStyle w:val="TOC1"/>
            <w:rPr>
              <w:rFonts w:eastAsiaTheme="minorEastAsia"/>
              <w:noProof/>
              <w:kern w:val="2"/>
              <w:sz w:val="24"/>
              <w:szCs w:val="24"/>
              <w:lang w:eastAsia="fr-MA"/>
              <w14:ligatures w14:val="standardContextual"/>
            </w:rPr>
          </w:pPr>
          <w:hyperlink w:anchor="_Toc221147731" w:history="1">
            <w:r w:rsidRPr="003777CC">
              <w:rPr>
                <w:rStyle w:val="Hyperlink"/>
                <w:noProof/>
                <w:lang w:val="en-US"/>
              </w:rPr>
              <w:t>Bitwarden — The "Brain" of Your Security System</w:t>
            </w:r>
            <w:r>
              <w:rPr>
                <w:noProof/>
                <w:webHidden/>
              </w:rPr>
              <w:tab/>
            </w:r>
            <w:r>
              <w:rPr>
                <w:noProof/>
                <w:webHidden/>
              </w:rPr>
              <w:fldChar w:fldCharType="begin"/>
            </w:r>
            <w:r>
              <w:rPr>
                <w:noProof/>
                <w:webHidden/>
              </w:rPr>
              <w:instrText xml:space="preserve"> PAGEREF _Toc221147731 \h </w:instrText>
            </w:r>
            <w:r>
              <w:rPr>
                <w:noProof/>
                <w:webHidden/>
              </w:rPr>
            </w:r>
            <w:r>
              <w:rPr>
                <w:noProof/>
                <w:webHidden/>
              </w:rPr>
              <w:fldChar w:fldCharType="separate"/>
            </w:r>
            <w:r>
              <w:rPr>
                <w:noProof/>
                <w:webHidden/>
              </w:rPr>
              <w:t>6</w:t>
            </w:r>
            <w:r>
              <w:rPr>
                <w:noProof/>
                <w:webHidden/>
              </w:rPr>
              <w:fldChar w:fldCharType="end"/>
            </w:r>
          </w:hyperlink>
        </w:p>
        <w:p w14:paraId="66090000" w14:textId="703E5A4D" w:rsidR="00DF3116" w:rsidRDefault="00DF3116">
          <w:pPr>
            <w:pStyle w:val="TOC3"/>
            <w:tabs>
              <w:tab w:val="left" w:pos="960"/>
              <w:tab w:val="right" w:leader="dot" w:pos="9062"/>
            </w:tabs>
            <w:rPr>
              <w:rFonts w:eastAsiaTheme="minorEastAsia"/>
              <w:noProof/>
              <w:kern w:val="2"/>
              <w:sz w:val="24"/>
              <w:szCs w:val="24"/>
              <w:lang w:eastAsia="fr-MA"/>
              <w14:ligatures w14:val="standardContextual"/>
            </w:rPr>
          </w:pPr>
          <w:hyperlink w:anchor="_Toc221147732" w:history="1">
            <w:r w:rsidRPr="003777CC">
              <w:rPr>
                <w:rStyle w:val="Hyperlink"/>
                <w:noProof/>
                <w:lang w:val="en-US"/>
              </w:rPr>
              <w:t>1.</w:t>
            </w:r>
            <w:r>
              <w:rPr>
                <w:rFonts w:eastAsiaTheme="minorEastAsia"/>
                <w:noProof/>
                <w:kern w:val="2"/>
                <w:sz w:val="24"/>
                <w:szCs w:val="24"/>
                <w:lang w:eastAsia="fr-MA"/>
                <w14:ligatures w14:val="standardContextual"/>
              </w:rPr>
              <w:tab/>
            </w:r>
            <w:r w:rsidRPr="003777CC">
              <w:rPr>
                <w:rStyle w:val="Hyperlink"/>
                <w:noProof/>
                <w:lang w:val="en-US"/>
              </w:rPr>
              <w:t>Setting Up the "Master Key"</w:t>
            </w:r>
            <w:r>
              <w:rPr>
                <w:noProof/>
                <w:webHidden/>
              </w:rPr>
              <w:tab/>
            </w:r>
            <w:r>
              <w:rPr>
                <w:noProof/>
                <w:webHidden/>
              </w:rPr>
              <w:fldChar w:fldCharType="begin"/>
            </w:r>
            <w:r>
              <w:rPr>
                <w:noProof/>
                <w:webHidden/>
              </w:rPr>
              <w:instrText xml:space="preserve"> PAGEREF _Toc221147732 \h </w:instrText>
            </w:r>
            <w:r>
              <w:rPr>
                <w:noProof/>
                <w:webHidden/>
              </w:rPr>
            </w:r>
            <w:r>
              <w:rPr>
                <w:noProof/>
                <w:webHidden/>
              </w:rPr>
              <w:fldChar w:fldCharType="separate"/>
            </w:r>
            <w:r>
              <w:rPr>
                <w:noProof/>
                <w:webHidden/>
              </w:rPr>
              <w:t>6</w:t>
            </w:r>
            <w:r>
              <w:rPr>
                <w:noProof/>
                <w:webHidden/>
              </w:rPr>
              <w:fldChar w:fldCharType="end"/>
            </w:r>
          </w:hyperlink>
        </w:p>
        <w:p w14:paraId="02520048" w14:textId="5238CDD3" w:rsidR="00DF3116" w:rsidRDefault="00DF3116">
          <w:pPr>
            <w:pStyle w:val="TOC3"/>
            <w:tabs>
              <w:tab w:val="left" w:pos="960"/>
              <w:tab w:val="right" w:leader="dot" w:pos="9062"/>
            </w:tabs>
            <w:rPr>
              <w:rFonts w:eastAsiaTheme="minorEastAsia"/>
              <w:noProof/>
              <w:kern w:val="2"/>
              <w:sz w:val="24"/>
              <w:szCs w:val="24"/>
              <w:lang w:eastAsia="fr-MA"/>
              <w14:ligatures w14:val="standardContextual"/>
            </w:rPr>
          </w:pPr>
          <w:hyperlink w:anchor="_Toc221147733" w:history="1">
            <w:r w:rsidRPr="003777CC">
              <w:rPr>
                <w:rStyle w:val="Hyperlink"/>
                <w:noProof/>
              </w:rPr>
              <w:t>2.</w:t>
            </w:r>
            <w:r>
              <w:rPr>
                <w:rFonts w:eastAsiaTheme="minorEastAsia"/>
                <w:noProof/>
                <w:kern w:val="2"/>
                <w:sz w:val="24"/>
                <w:szCs w:val="24"/>
                <w:lang w:eastAsia="fr-MA"/>
                <w14:ligatures w14:val="standardContextual"/>
              </w:rPr>
              <w:tab/>
            </w:r>
            <w:r w:rsidRPr="003777CC">
              <w:rPr>
                <w:rStyle w:val="Hyperlink"/>
                <w:noProof/>
              </w:rPr>
              <w:t>Migrating Your Digital Life</w:t>
            </w:r>
            <w:r>
              <w:rPr>
                <w:noProof/>
                <w:webHidden/>
              </w:rPr>
              <w:tab/>
            </w:r>
            <w:r>
              <w:rPr>
                <w:noProof/>
                <w:webHidden/>
              </w:rPr>
              <w:fldChar w:fldCharType="begin"/>
            </w:r>
            <w:r>
              <w:rPr>
                <w:noProof/>
                <w:webHidden/>
              </w:rPr>
              <w:instrText xml:space="preserve"> PAGEREF _Toc221147733 \h </w:instrText>
            </w:r>
            <w:r>
              <w:rPr>
                <w:noProof/>
                <w:webHidden/>
              </w:rPr>
            </w:r>
            <w:r>
              <w:rPr>
                <w:noProof/>
                <w:webHidden/>
              </w:rPr>
              <w:fldChar w:fldCharType="separate"/>
            </w:r>
            <w:r>
              <w:rPr>
                <w:noProof/>
                <w:webHidden/>
              </w:rPr>
              <w:t>7</w:t>
            </w:r>
            <w:r>
              <w:rPr>
                <w:noProof/>
                <w:webHidden/>
              </w:rPr>
              <w:fldChar w:fldCharType="end"/>
            </w:r>
          </w:hyperlink>
        </w:p>
        <w:p w14:paraId="1EE17C6F" w14:textId="1805A585" w:rsidR="00DF3116" w:rsidRDefault="00DF3116">
          <w:pPr>
            <w:pStyle w:val="TOC3"/>
            <w:tabs>
              <w:tab w:val="left" w:pos="960"/>
              <w:tab w:val="right" w:leader="dot" w:pos="9062"/>
            </w:tabs>
            <w:rPr>
              <w:rFonts w:eastAsiaTheme="minorEastAsia"/>
              <w:noProof/>
              <w:kern w:val="2"/>
              <w:sz w:val="24"/>
              <w:szCs w:val="24"/>
              <w:lang w:eastAsia="fr-MA"/>
              <w14:ligatures w14:val="standardContextual"/>
            </w:rPr>
          </w:pPr>
          <w:hyperlink w:anchor="_Toc221147734" w:history="1">
            <w:r w:rsidRPr="003777CC">
              <w:rPr>
                <w:rStyle w:val="Hyperlink"/>
                <w:noProof/>
              </w:rPr>
              <w:t>3.</w:t>
            </w:r>
            <w:r>
              <w:rPr>
                <w:rFonts w:eastAsiaTheme="minorEastAsia"/>
                <w:noProof/>
                <w:kern w:val="2"/>
                <w:sz w:val="24"/>
                <w:szCs w:val="24"/>
                <w:lang w:eastAsia="fr-MA"/>
                <w14:ligatures w14:val="standardContextual"/>
              </w:rPr>
              <w:tab/>
            </w:r>
            <w:r w:rsidRPr="003777CC">
              <w:rPr>
                <w:rStyle w:val="Hyperlink"/>
                <w:noProof/>
              </w:rPr>
              <w:t>Activating Integrated 2FA</w:t>
            </w:r>
            <w:r>
              <w:rPr>
                <w:noProof/>
                <w:webHidden/>
              </w:rPr>
              <w:tab/>
            </w:r>
            <w:r>
              <w:rPr>
                <w:noProof/>
                <w:webHidden/>
              </w:rPr>
              <w:fldChar w:fldCharType="begin"/>
            </w:r>
            <w:r>
              <w:rPr>
                <w:noProof/>
                <w:webHidden/>
              </w:rPr>
              <w:instrText xml:space="preserve"> PAGEREF _Toc221147734 \h </w:instrText>
            </w:r>
            <w:r>
              <w:rPr>
                <w:noProof/>
                <w:webHidden/>
              </w:rPr>
            </w:r>
            <w:r>
              <w:rPr>
                <w:noProof/>
                <w:webHidden/>
              </w:rPr>
              <w:fldChar w:fldCharType="separate"/>
            </w:r>
            <w:r>
              <w:rPr>
                <w:noProof/>
                <w:webHidden/>
              </w:rPr>
              <w:t>8</w:t>
            </w:r>
            <w:r>
              <w:rPr>
                <w:noProof/>
                <w:webHidden/>
              </w:rPr>
              <w:fldChar w:fldCharType="end"/>
            </w:r>
          </w:hyperlink>
        </w:p>
        <w:p w14:paraId="4B6F8398" w14:textId="099E71D3" w:rsidR="00DF3116" w:rsidRDefault="00DF3116">
          <w:pPr>
            <w:pStyle w:val="TOC3"/>
            <w:tabs>
              <w:tab w:val="left" w:pos="960"/>
              <w:tab w:val="right" w:leader="dot" w:pos="9062"/>
            </w:tabs>
            <w:rPr>
              <w:rFonts w:eastAsiaTheme="minorEastAsia"/>
              <w:noProof/>
              <w:kern w:val="2"/>
              <w:sz w:val="24"/>
              <w:szCs w:val="24"/>
              <w:lang w:eastAsia="fr-MA"/>
              <w14:ligatures w14:val="standardContextual"/>
            </w:rPr>
          </w:pPr>
          <w:hyperlink w:anchor="_Toc221147735" w:history="1">
            <w:r w:rsidRPr="003777CC">
              <w:rPr>
                <w:rStyle w:val="Hyperlink"/>
                <w:noProof/>
              </w:rPr>
              <w:t>4.</w:t>
            </w:r>
            <w:r>
              <w:rPr>
                <w:rFonts w:eastAsiaTheme="minorEastAsia"/>
                <w:noProof/>
                <w:kern w:val="2"/>
                <w:sz w:val="24"/>
                <w:szCs w:val="24"/>
                <w:lang w:eastAsia="fr-MA"/>
                <w14:ligatures w14:val="standardContextual"/>
              </w:rPr>
              <w:tab/>
            </w:r>
            <w:r w:rsidRPr="003777CC">
              <w:rPr>
                <w:rStyle w:val="Hyperlink"/>
                <w:noProof/>
              </w:rPr>
              <w:t>Operational Zero-Trust Practices</w:t>
            </w:r>
            <w:r>
              <w:rPr>
                <w:noProof/>
                <w:webHidden/>
              </w:rPr>
              <w:tab/>
            </w:r>
            <w:r>
              <w:rPr>
                <w:noProof/>
                <w:webHidden/>
              </w:rPr>
              <w:fldChar w:fldCharType="begin"/>
            </w:r>
            <w:r>
              <w:rPr>
                <w:noProof/>
                <w:webHidden/>
              </w:rPr>
              <w:instrText xml:space="preserve"> PAGEREF _Toc221147735 \h </w:instrText>
            </w:r>
            <w:r>
              <w:rPr>
                <w:noProof/>
                <w:webHidden/>
              </w:rPr>
            </w:r>
            <w:r>
              <w:rPr>
                <w:noProof/>
                <w:webHidden/>
              </w:rPr>
              <w:fldChar w:fldCharType="separate"/>
            </w:r>
            <w:r>
              <w:rPr>
                <w:noProof/>
                <w:webHidden/>
              </w:rPr>
              <w:t>8</w:t>
            </w:r>
            <w:r>
              <w:rPr>
                <w:noProof/>
                <w:webHidden/>
              </w:rPr>
              <w:fldChar w:fldCharType="end"/>
            </w:r>
          </w:hyperlink>
        </w:p>
        <w:p w14:paraId="101843D3" w14:textId="4B5EFC7B" w:rsidR="00DF3116" w:rsidRDefault="00DF3116">
          <w:pPr>
            <w:pStyle w:val="TOC1"/>
            <w:rPr>
              <w:rFonts w:eastAsiaTheme="minorEastAsia"/>
              <w:noProof/>
              <w:kern w:val="2"/>
              <w:sz w:val="24"/>
              <w:szCs w:val="24"/>
              <w:lang w:eastAsia="fr-MA"/>
              <w14:ligatures w14:val="standardContextual"/>
            </w:rPr>
          </w:pPr>
          <w:hyperlink w:anchor="_Toc221147736" w:history="1">
            <w:r w:rsidRPr="003777CC">
              <w:rPr>
                <w:rStyle w:val="Hyperlink"/>
                <w:noProof/>
                <w:lang w:val="en-US"/>
              </w:rPr>
              <w:t>Securing the Devices That Access Your Accounts</w:t>
            </w:r>
            <w:r>
              <w:rPr>
                <w:noProof/>
                <w:webHidden/>
              </w:rPr>
              <w:tab/>
            </w:r>
            <w:r>
              <w:rPr>
                <w:noProof/>
                <w:webHidden/>
              </w:rPr>
              <w:fldChar w:fldCharType="begin"/>
            </w:r>
            <w:r>
              <w:rPr>
                <w:noProof/>
                <w:webHidden/>
              </w:rPr>
              <w:instrText xml:space="preserve"> PAGEREF _Toc221147736 \h </w:instrText>
            </w:r>
            <w:r>
              <w:rPr>
                <w:noProof/>
                <w:webHidden/>
              </w:rPr>
            </w:r>
            <w:r>
              <w:rPr>
                <w:noProof/>
                <w:webHidden/>
              </w:rPr>
              <w:fldChar w:fldCharType="separate"/>
            </w:r>
            <w:r>
              <w:rPr>
                <w:noProof/>
                <w:webHidden/>
              </w:rPr>
              <w:t>9</w:t>
            </w:r>
            <w:r>
              <w:rPr>
                <w:noProof/>
                <w:webHidden/>
              </w:rPr>
              <w:fldChar w:fldCharType="end"/>
            </w:r>
          </w:hyperlink>
        </w:p>
        <w:p w14:paraId="0DEEB4D2" w14:textId="57E89378" w:rsidR="00DF3116" w:rsidRDefault="00DF3116">
          <w:pPr>
            <w:pStyle w:val="TOC1"/>
            <w:rPr>
              <w:rFonts w:eastAsiaTheme="minorEastAsia"/>
              <w:noProof/>
              <w:kern w:val="2"/>
              <w:sz w:val="24"/>
              <w:szCs w:val="24"/>
              <w:lang w:eastAsia="fr-MA"/>
              <w14:ligatures w14:val="standardContextual"/>
            </w:rPr>
          </w:pPr>
          <w:hyperlink w:anchor="_Toc221147737" w:history="1">
            <w:r w:rsidRPr="003777CC">
              <w:rPr>
                <w:rStyle w:val="Hyperlink"/>
                <w:noProof/>
                <w:lang w:val="en-US"/>
              </w:rPr>
              <w:t>Hardening Your Social Media &amp; The LinkedIn Deep-Dive</w:t>
            </w:r>
            <w:r>
              <w:rPr>
                <w:noProof/>
                <w:webHidden/>
              </w:rPr>
              <w:tab/>
            </w:r>
            <w:r>
              <w:rPr>
                <w:noProof/>
                <w:webHidden/>
              </w:rPr>
              <w:fldChar w:fldCharType="begin"/>
            </w:r>
            <w:r>
              <w:rPr>
                <w:noProof/>
                <w:webHidden/>
              </w:rPr>
              <w:instrText xml:space="preserve"> PAGEREF _Toc221147737 \h </w:instrText>
            </w:r>
            <w:r>
              <w:rPr>
                <w:noProof/>
                <w:webHidden/>
              </w:rPr>
            </w:r>
            <w:r>
              <w:rPr>
                <w:noProof/>
                <w:webHidden/>
              </w:rPr>
              <w:fldChar w:fldCharType="separate"/>
            </w:r>
            <w:r>
              <w:rPr>
                <w:noProof/>
                <w:webHidden/>
              </w:rPr>
              <w:t>10</w:t>
            </w:r>
            <w:r>
              <w:rPr>
                <w:noProof/>
                <w:webHidden/>
              </w:rPr>
              <w:fldChar w:fldCharType="end"/>
            </w:r>
          </w:hyperlink>
        </w:p>
        <w:p w14:paraId="199B947D" w14:textId="412B8EEF" w:rsidR="00DF3116" w:rsidRDefault="00DF3116">
          <w:pPr>
            <w:pStyle w:val="TOC3"/>
            <w:tabs>
              <w:tab w:val="left" w:pos="960"/>
              <w:tab w:val="right" w:leader="dot" w:pos="9062"/>
            </w:tabs>
            <w:rPr>
              <w:rFonts w:eastAsiaTheme="minorEastAsia"/>
              <w:noProof/>
              <w:kern w:val="2"/>
              <w:sz w:val="24"/>
              <w:szCs w:val="24"/>
              <w:lang w:eastAsia="fr-MA"/>
              <w14:ligatures w14:val="standardContextual"/>
            </w:rPr>
          </w:pPr>
          <w:hyperlink w:anchor="_Toc221147738" w:history="1">
            <w:r w:rsidRPr="003777CC">
              <w:rPr>
                <w:rStyle w:val="Hyperlink"/>
                <w:noProof/>
              </w:rPr>
              <w:t>1.</w:t>
            </w:r>
            <w:r>
              <w:rPr>
                <w:rFonts w:eastAsiaTheme="minorEastAsia"/>
                <w:noProof/>
                <w:kern w:val="2"/>
                <w:sz w:val="24"/>
                <w:szCs w:val="24"/>
                <w:lang w:eastAsia="fr-MA"/>
                <w14:ligatures w14:val="standardContextual"/>
              </w:rPr>
              <w:tab/>
            </w:r>
            <w:r w:rsidRPr="003777CC">
              <w:rPr>
                <w:rStyle w:val="Hyperlink"/>
                <w:noProof/>
              </w:rPr>
              <w:t>General Social Media "Hardening" Checklist</w:t>
            </w:r>
            <w:r>
              <w:rPr>
                <w:noProof/>
                <w:webHidden/>
              </w:rPr>
              <w:tab/>
            </w:r>
            <w:r>
              <w:rPr>
                <w:noProof/>
                <w:webHidden/>
              </w:rPr>
              <w:fldChar w:fldCharType="begin"/>
            </w:r>
            <w:r>
              <w:rPr>
                <w:noProof/>
                <w:webHidden/>
              </w:rPr>
              <w:instrText xml:space="preserve"> PAGEREF _Toc221147738 \h </w:instrText>
            </w:r>
            <w:r>
              <w:rPr>
                <w:noProof/>
                <w:webHidden/>
              </w:rPr>
            </w:r>
            <w:r>
              <w:rPr>
                <w:noProof/>
                <w:webHidden/>
              </w:rPr>
              <w:fldChar w:fldCharType="separate"/>
            </w:r>
            <w:r>
              <w:rPr>
                <w:noProof/>
                <w:webHidden/>
              </w:rPr>
              <w:t>10</w:t>
            </w:r>
            <w:r>
              <w:rPr>
                <w:noProof/>
                <w:webHidden/>
              </w:rPr>
              <w:fldChar w:fldCharType="end"/>
            </w:r>
          </w:hyperlink>
        </w:p>
        <w:p w14:paraId="009C3BBB" w14:textId="26132CBC" w:rsidR="00DF3116" w:rsidRDefault="00DF3116">
          <w:pPr>
            <w:pStyle w:val="TOC3"/>
            <w:tabs>
              <w:tab w:val="left" w:pos="960"/>
              <w:tab w:val="right" w:leader="dot" w:pos="9062"/>
            </w:tabs>
            <w:rPr>
              <w:rFonts w:eastAsiaTheme="minorEastAsia"/>
              <w:noProof/>
              <w:kern w:val="2"/>
              <w:sz w:val="24"/>
              <w:szCs w:val="24"/>
              <w:lang w:eastAsia="fr-MA"/>
              <w14:ligatures w14:val="standardContextual"/>
            </w:rPr>
          </w:pPr>
          <w:hyperlink w:anchor="_Toc221147739" w:history="1">
            <w:r w:rsidRPr="003777CC">
              <w:rPr>
                <w:rStyle w:val="Hyperlink"/>
                <w:noProof/>
              </w:rPr>
              <w:t>2.</w:t>
            </w:r>
            <w:r>
              <w:rPr>
                <w:rFonts w:eastAsiaTheme="minorEastAsia"/>
                <w:noProof/>
                <w:kern w:val="2"/>
                <w:sz w:val="24"/>
                <w:szCs w:val="24"/>
                <w:lang w:eastAsia="fr-MA"/>
                <w14:ligatures w14:val="standardContextual"/>
              </w:rPr>
              <w:tab/>
            </w:r>
            <w:r w:rsidRPr="003777CC">
              <w:rPr>
                <w:rStyle w:val="Hyperlink"/>
                <w:noProof/>
              </w:rPr>
              <w:t>Specialized LinkedIn Security</w:t>
            </w:r>
            <w:r>
              <w:rPr>
                <w:noProof/>
                <w:webHidden/>
              </w:rPr>
              <w:tab/>
            </w:r>
            <w:r>
              <w:rPr>
                <w:noProof/>
                <w:webHidden/>
              </w:rPr>
              <w:fldChar w:fldCharType="begin"/>
            </w:r>
            <w:r>
              <w:rPr>
                <w:noProof/>
                <w:webHidden/>
              </w:rPr>
              <w:instrText xml:space="preserve"> PAGEREF _Toc221147739 \h </w:instrText>
            </w:r>
            <w:r>
              <w:rPr>
                <w:noProof/>
                <w:webHidden/>
              </w:rPr>
            </w:r>
            <w:r>
              <w:rPr>
                <w:noProof/>
                <w:webHidden/>
              </w:rPr>
              <w:fldChar w:fldCharType="separate"/>
            </w:r>
            <w:r>
              <w:rPr>
                <w:noProof/>
                <w:webHidden/>
              </w:rPr>
              <w:t>10</w:t>
            </w:r>
            <w:r>
              <w:rPr>
                <w:noProof/>
                <w:webHidden/>
              </w:rPr>
              <w:fldChar w:fldCharType="end"/>
            </w:r>
          </w:hyperlink>
        </w:p>
        <w:p w14:paraId="04AC30E1" w14:textId="7B7A8811" w:rsidR="00DF3116" w:rsidRDefault="00DF3116">
          <w:pPr>
            <w:pStyle w:val="TOC3"/>
            <w:tabs>
              <w:tab w:val="left" w:pos="960"/>
              <w:tab w:val="right" w:leader="dot" w:pos="9062"/>
            </w:tabs>
            <w:rPr>
              <w:rFonts w:eastAsiaTheme="minorEastAsia"/>
              <w:noProof/>
              <w:kern w:val="2"/>
              <w:sz w:val="24"/>
              <w:szCs w:val="24"/>
              <w:lang w:eastAsia="fr-MA"/>
              <w14:ligatures w14:val="standardContextual"/>
            </w:rPr>
          </w:pPr>
          <w:hyperlink w:anchor="_Toc221147740" w:history="1">
            <w:r w:rsidRPr="003777CC">
              <w:rPr>
                <w:rStyle w:val="Hyperlink"/>
                <w:noProof/>
                <w:lang w:val="en-US"/>
              </w:rPr>
              <w:t>3.</w:t>
            </w:r>
            <w:r>
              <w:rPr>
                <w:rFonts w:eastAsiaTheme="minorEastAsia"/>
                <w:noProof/>
                <w:kern w:val="2"/>
                <w:sz w:val="24"/>
                <w:szCs w:val="24"/>
                <w:lang w:eastAsia="fr-MA"/>
                <w14:ligatures w14:val="standardContextual"/>
              </w:rPr>
              <w:tab/>
            </w:r>
            <w:r w:rsidRPr="003777CC">
              <w:rPr>
                <w:rStyle w:val="Hyperlink"/>
                <w:noProof/>
                <w:lang w:val="en-US"/>
              </w:rPr>
              <w:t>If You Are Hacked Again</w:t>
            </w:r>
            <w:r>
              <w:rPr>
                <w:noProof/>
                <w:webHidden/>
              </w:rPr>
              <w:tab/>
            </w:r>
            <w:r>
              <w:rPr>
                <w:noProof/>
                <w:webHidden/>
              </w:rPr>
              <w:fldChar w:fldCharType="begin"/>
            </w:r>
            <w:r>
              <w:rPr>
                <w:noProof/>
                <w:webHidden/>
              </w:rPr>
              <w:instrText xml:space="preserve"> PAGEREF _Toc221147740 \h </w:instrText>
            </w:r>
            <w:r>
              <w:rPr>
                <w:noProof/>
                <w:webHidden/>
              </w:rPr>
            </w:r>
            <w:r>
              <w:rPr>
                <w:noProof/>
                <w:webHidden/>
              </w:rPr>
              <w:fldChar w:fldCharType="separate"/>
            </w:r>
            <w:r>
              <w:rPr>
                <w:noProof/>
                <w:webHidden/>
              </w:rPr>
              <w:t>12</w:t>
            </w:r>
            <w:r>
              <w:rPr>
                <w:noProof/>
                <w:webHidden/>
              </w:rPr>
              <w:fldChar w:fldCharType="end"/>
            </w:r>
          </w:hyperlink>
        </w:p>
        <w:p w14:paraId="5CDBE734" w14:textId="10655057" w:rsidR="00DF3116" w:rsidRDefault="00DF3116">
          <w:pPr>
            <w:pStyle w:val="TOC1"/>
            <w:rPr>
              <w:rFonts w:eastAsiaTheme="minorEastAsia"/>
              <w:noProof/>
              <w:kern w:val="2"/>
              <w:sz w:val="24"/>
              <w:szCs w:val="24"/>
              <w:lang w:eastAsia="fr-MA"/>
              <w14:ligatures w14:val="standardContextual"/>
            </w:rPr>
          </w:pPr>
          <w:hyperlink w:anchor="_Toc221147741" w:history="1">
            <w:r w:rsidRPr="003777CC">
              <w:rPr>
                <w:rStyle w:val="Hyperlink"/>
                <w:noProof/>
                <w:lang w:val="en-US"/>
              </w:rPr>
              <w:t>About the Author</w:t>
            </w:r>
            <w:r>
              <w:rPr>
                <w:noProof/>
                <w:webHidden/>
              </w:rPr>
              <w:tab/>
            </w:r>
            <w:r>
              <w:rPr>
                <w:noProof/>
                <w:webHidden/>
              </w:rPr>
              <w:fldChar w:fldCharType="begin"/>
            </w:r>
            <w:r>
              <w:rPr>
                <w:noProof/>
                <w:webHidden/>
              </w:rPr>
              <w:instrText xml:space="preserve"> PAGEREF _Toc221147741 \h </w:instrText>
            </w:r>
            <w:r>
              <w:rPr>
                <w:noProof/>
                <w:webHidden/>
              </w:rPr>
            </w:r>
            <w:r>
              <w:rPr>
                <w:noProof/>
                <w:webHidden/>
              </w:rPr>
              <w:fldChar w:fldCharType="separate"/>
            </w:r>
            <w:r>
              <w:rPr>
                <w:noProof/>
                <w:webHidden/>
              </w:rPr>
              <w:t>13</w:t>
            </w:r>
            <w:r>
              <w:rPr>
                <w:noProof/>
                <w:webHidden/>
              </w:rPr>
              <w:fldChar w:fldCharType="end"/>
            </w:r>
          </w:hyperlink>
        </w:p>
        <w:p w14:paraId="4840C806" w14:textId="7B419574" w:rsidR="00016D81" w:rsidRDefault="00016D81" w:rsidP="002F2711">
          <w:pPr>
            <w:spacing w:line="300" w:lineRule="auto"/>
          </w:pPr>
          <w:r w:rsidRPr="002F2711">
            <w:rPr>
              <w:b/>
              <w:bCs/>
              <w:noProof/>
              <w:sz w:val="28"/>
              <w:szCs w:val="28"/>
            </w:rPr>
            <w:fldChar w:fldCharType="end"/>
          </w:r>
        </w:p>
      </w:sdtContent>
    </w:sdt>
    <w:p w14:paraId="62A1DD22" w14:textId="0E1B696A" w:rsidR="00E15444" w:rsidRDefault="00016D81" w:rsidP="00EB19D6">
      <w:r>
        <w:br w:type="page"/>
      </w:r>
    </w:p>
    <w:p w14:paraId="02ACB329" w14:textId="48388320" w:rsidR="000F0307" w:rsidRPr="00C92B8B" w:rsidRDefault="00E15444" w:rsidP="005330F8">
      <w:pPr>
        <w:pStyle w:val="Heading1"/>
        <w:spacing w:after="240" w:line="276" w:lineRule="auto"/>
        <w:rPr>
          <w:rFonts w:cs="Segoe UI Semibold"/>
          <w:lang w:val="en-US"/>
        </w:rPr>
      </w:pPr>
      <w:bookmarkStart w:id="0" w:name="_Toc221147722"/>
      <w:r w:rsidRPr="00C92B8B">
        <w:rPr>
          <w:rFonts w:cs="Segoe UI Semibold"/>
          <w:lang w:val="en-US"/>
        </w:rPr>
        <w:lastRenderedPageBreak/>
        <w:t>Introduction: The Current Threat Landscape</w:t>
      </w:r>
      <w:bookmarkEnd w:id="0"/>
    </w:p>
    <w:p w14:paraId="5FF7D6AA" w14:textId="5844B0CE" w:rsidR="00A67402" w:rsidRDefault="00E15444" w:rsidP="00A67402">
      <w:pPr>
        <w:spacing w:after="240" w:line="276" w:lineRule="auto"/>
        <w:rPr>
          <w:lang w:val="en-US"/>
        </w:rPr>
      </w:pPr>
      <w:r w:rsidRPr="00E15444">
        <w:rPr>
          <w:lang w:val="en-US"/>
        </w:rPr>
        <w:t>In 2026, our digital identities are more valuable—and more vulnerable—than ever. We live in an era where data is the new currency, and personal accounts are the primary targets for sophisticated cyber-attacks. Whether it is identity theft on social media or professional sabotage on LinkedIn, the impact of a security breach goes beyond just "lost posts"; it can affect your reputation, your career, and your peace of mind.</w:t>
      </w:r>
    </w:p>
    <w:p w14:paraId="1134E837" w14:textId="445E8AB6" w:rsidR="002F2711" w:rsidRDefault="002F2711" w:rsidP="00A67402">
      <w:pPr>
        <w:spacing w:after="240" w:line="276" w:lineRule="auto"/>
        <w:rPr>
          <w:lang w:val="en-US"/>
        </w:rPr>
      </w:pPr>
      <w:r w:rsidRPr="002F2711">
        <w:rPr>
          <w:lang w:val="en-US"/>
        </w:rPr>
        <w:t>Understanding this threat landscape is the first step toward building a resilient and structured personal security strategy.</w:t>
      </w:r>
    </w:p>
    <w:p w14:paraId="0B00A249" w14:textId="77777777" w:rsidR="00A67402" w:rsidRPr="00A67402" w:rsidRDefault="00A67402" w:rsidP="00A67402">
      <w:pPr>
        <w:pStyle w:val="Heading2"/>
        <w:rPr>
          <w:sz w:val="30"/>
          <w:szCs w:val="30"/>
          <w:lang w:val="en-US"/>
        </w:rPr>
      </w:pPr>
      <w:bookmarkStart w:id="1" w:name="_Toc221147723"/>
      <w:r w:rsidRPr="00A67402">
        <w:rPr>
          <w:sz w:val="30"/>
          <w:szCs w:val="30"/>
          <w:lang w:val="en-US"/>
        </w:rPr>
        <w:t>Scope and Threat Model</w:t>
      </w:r>
      <w:bookmarkEnd w:id="1"/>
    </w:p>
    <w:p w14:paraId="325E6F16" w14:textId="77777777" w:rsidR="00A67402" w:rsidRPr="00A67402" w:rsidRDefault="00A67402" w:rsidP="00A67402">
      <w:pPr>
        <w:spacing w:after="240" w:line="276" w:lineRule="auto"/>
        <w:rPr>
          <w:lang w:val="en-US"/>
        </w:rPr>
      </w:pPr>
      <w:r w:rsidRPr="00A67402">
        <w:rPr>
          <w:lang w:val="en-US"/>
        </w:rPr>
        <w:t xml:space="preserve">This guide is designed for </w:t>
      </w:r>
      <w:r w:rsidRPr="00A67402">
        <w:rPr>
          <w:b/>
          <w:bCs/>
          <w:lang w:val="en-US"/>
        </w:rPr>
        <w:t>individual users, students, and professionals</w:t>
      </w:r>
      <w:r w:rsidRPr="00A67402">
        <w:rPr>
          <w:lang w:val="en-US"/>
        </w:rPr>
        <w:t xml:space="preserve"> securing personal and professional online accounts. It focuses on defending against common real-world threats such as phishing, credential stuffing, account takeover, and social engineering.</w:t>
      </w:r>
    </w:p>
    <w:p w14:paraId="72F78D9B" w14:textId="5E3FB3D6" w:rsidR="00A67402" w:rsidRPr="00E15444" w:rsidRDefault="00A67402" w:rsidP="00A67402">
      <w:pPr>
        <w:spacing w:after="240" w:line="276" w:lineRule="auto"/>
        <w:rPr>
          <w:lang w:val="en-US"/>
        </w:rPr>
      </w:pPr>
      <w:r w:rsidRPr="00A67402">
        <w:rPr>
          <w:lang w:val="en-US"/>
        </w:rPr>
        <w:t>It does not attempt to cover enterprise environments, advanced persistent threats (APT), or nation-state-level attackers.</w:t>
      </w:r>
    </w:p>
    <w:p w14:paraId="577C1265" w14:textId="792E6916" w:rsidR="00E15444" w:rsidRPr="00052095" w:rsidRDefault="00E15444" w:rsidP="005330F8">
      <w:pPr>
        <w:pStyle w:val="Heading1"/>
        <w:spacing w:after="240" w:line="276" w:lineRule="auto"/>
        <w:rPr>
          <w:lang w:val="en-US"/>
        </w:rPr>
      </w:pPr>
      <w:bookmarkStart w:id="2" w:name="_Toc221147724"/>
      <w:r w:rsidRPr="00052095">
        <w:rPr>
          <w:lang w:val="en-US"/>
        </w:rPr>
        <w:t>The Objective of This Guide</w:t>
      </w:r>
      <w:bookmarkEnd w:id="2"/>
    </w:p>
    <w:p w14:paraId="18D0E34E" w14:textId="03E7A4D1" w:rsidR="00E15444" w:rsidRDefault="00E15444" w:rsidP="005330F8">
      <w:pPr>
        <w:spacing w:after="240" w:line="276" w:lineRule="auto"/>
      </w:pPr>
      <w:r w:rsidRPr="00E15444">
        <w:rPr>
          <w:lang w:val="en-US"/>
        </w:rPr>
        <w:t xml:space="preserve">The goal of this guide is to move beyond basic advice like "don't share your password." It is designed to provide a high-level, actionable framework for securing your digital life. </w:t>
      </w:r>
      <w:r w:rsidRPr="00E15444">
        <w:t xml:space="preserve">By the end of </w:t>
      </w:r>
      <w:proofErr w:type="spellStart"/>
      <w:r w:rsidRPr="00E15444">
        <w:t>this</w:t>
      </w:r>
      <w:proofErr w:type="spellEnd"/>
      <w:r w:rsidRPr="00E15444">
        <w:t xml:space="preserve"> guide, </w:t>
      </w:r>
      <w:proofErr w:type="spellStart"/>
      <w:r w:rsidRPr="00E15444">
        <w:t>you</w:t>
      </w:r>
      <w:proofErr w:type="spellEnd"/>
      <w:r w:rsidRPr="00E15444">
        <w:t xml:space="preserve"> </w:t>
      </w:r>
      <w:proofErr w:type="spellStart"/>
      <w:r w:rsidRPr="00E15444">
        <w:t>will</w:t>
      </w:r>
      <w:proofErr w:type="spellEnd"/>
      <w:r w:rsidRPr="00E15444">
        <w:t xml:space="preserve"> have:</w:t>
      </w:r>
    </w:p>
    <w:p w14:paraId="59E33840" w14:textId="41FDD3DC" w:rsidR="00E15444" w:rsidRDefault="00E15444" w:rsidP="00A67402">
      <w:pPr>
        <w:pStyle w:val="ListParagraph"/>
        <w:numPr>
          <w:ilvl w:val="0"/>
          <w:numId w:val="1"/>
        </w:numPr>
        <w:spacing w:after="120" w:line="360" w:lineRule="auto"/>
        <w:rPr>
          <w:lang w:val="en-US"/>
        </w:rPr>
      </w:pPr>
      <w:r w:rsidRPr="00E15444">
        <w:rPr>
          <w:b/>
          <w:bCs/>
          <w:lang w:val="en-US"/>
        </w:rPr>
        <w:t>Transformed</w:t>
      </w:r>
      <w:r w:rsidRPr="00E15444">
        <w:rPr>
          <w:lang w:val="en-US"/>
        </w:rPr>
        <w:t xml:space="preserve"> your password habits from weak memory-based strings to a cryptographic vault system.</w:t>
      </w:r>
    </w:p>
    <w:p w14:paraId="165E7A44" w14:textId="673332EC" w:rsidR="00E15444" w:rsidRDefault="00E15444" w:rsidP="00A67402">
      <w:pPr>
        <w:pStyle w:val="ListParagraph"/>
        <w:numPr>
          <w:ilvl w:val="0"/>
          <w:numId w:val="1"/>
        </w:numPr>
        <w:spacing w:after="120" w:line="360" w:lineRule="auto"/>
        <w:rPr>
          <w:lang w:val="en-US"/>
        </w:rPr>
      </w:pPr>
      <w:r w:rsidRPr="00E15444">
        <w:rPr>
          <w:b/>
          <w:bCs/>
          <w:lang w:val="en-US"/>
        </w:rPr>
        <w:t>Hardened</w:t>
      </w:r>
      <w:r w:rsidRPr="00E15444">
        <w:rPr>
          <w:lang w:val="en-US"/>
        </w:rPr>
        <w:t xml:space="preserve"> your social media presence against unauthorized access.</w:t>
      </w:r>
    </w:p>
    <w:p w14:paraId="51907CE9" w14:textId="1236FAEE" w:rsidR="00E15444" w:rsidRDefault="00E15444" w:rsidP="00A67402">
      <w:pPr>
        <w:pStyle w:val="ListParagraph"/>
        <w:numPr>
          <w:ilvl w:val="0"/>
          <w:numId w:val="1"/>
        </w:numPr>
        <w:spacing w:after="120" w:line="360" w:lineRule="auto"/>
        <w:rPr>
          <w:lang w:val="en-US"/>
        </w:rPr>
      </w:pPr>
      <w:r w:rsidRPr="00E15444">
        <w:rPr>
          <w:b/>
          <w:bCs/>
          <w:lang w:val="en-US"/>
        </w:rPr>
        <w:t>Optimized</w:t>
      </w:r>
      <w:r w:rsidRPr="00E15444">
        <w:rPr>
          <w:lang w:val="en-US"/>
        </w:rPr>
        <w:t xml:space="preserve"> your professional LinkedIn profile to resist social engineering and account hijacking.</w:t>
      </w:r>
    </w:p>
    <w:p w14:paraId="43FF008F" w14:textId="2A39D96C" w:rsidR="00A67402" w:rsidRDefault="00E15444" w:rsidP="00A67402">
      <w:pPr>
        <w:pStyle w:val="ListParagraph"/>
        <w:numPr>
          <w:ilvl w:val="0"/>
          <w:numId w:val="1"/>
        </w:numPr>
        <w:spacing w:after="120" w:line="360" w:lineRule="auto"/>
        <w:rPr>
          <w:lang w:val="en-US"/>
        </w:rPr>
      </w:pPr>
      <w:r w:rsidRPr="00E15444">
        <w:rPr>
          <w:b/>
          <w:bCs/>
          <w:lang w:val="en-US"/>
        </w:rPr>
        <w:t>Developed</w:t>
      </w:r>
      <w:r w:rsidRPr="00E15444">
        <w:rPr>
          <w:lang w:val="en-US"/>
        </w:rPr>
        <w:t xml:space="preserve"> a "security-first" mindset that protects you across all platforms.</w:t>
      </w:r>
    </w:p>
    <w:p w14:paraId="7DF1398D" w14:textId="76F625CC" w:rsidR="00E15444" w:rsidRPr="00A67402" w:rsidRDefault="00A67402" w:rsidP="00A67402">
      <w:pPr>
        <w:rPr>
          <w:lang w:val="en-US"/>
        </w:rPr>
      </w:pPr>
      <w:r>
        <w:rPr>
          <w:lang w:val="en-US"/>
        </w:rPr>
        <w:br w:type="page"/>
      </w:r>
    </w:p>
    <w:p w14:paraId="2D707D8C" w14:textId="38B9EB8D" w:rsidR="00E15444" w:rsidRPr="00C92B8B" w:rsidRDefault="00E15444" w:rsidP="005330F8">
      <w:pPr>
        <w:pStyle w:val="Heading1"/>
        <w:spacing w:after="240" w:line="276" w:lineRule="auto"/>
        <w:rPr>
          <w:lang w:val="en-US"/>
        </w:rPr>
      </w:pPr>
      <w:bookmarkStart w:id="3" w:name="_Toc221147725"/>
      <w:r w:rsidRPr="00C92B8B">
        <w:rPr>
          <w:lang w:val="en-US"/>
        </w:rPr>
        <w:lastRenderedPageBreak/>
        <w:t>Why This Matters Now</w:t>
      </w:r>
      <w:bookmarkEnd w:id="3"/>
    </w:p>
    <w:p w14:paraId="6ABFD572" w14:textId="436895B4" w:rsidR="00E15444" w:rsidRDefault="00E15444" w:rsidP="005330F8">
      <w:pPr>
        <w:spacing w:after="240" w:line="276" w:lineRule="auto"/>
        <w:rPr>
          <w:lang w:val="en-US"/>
        </w:rPr>
      </w:pPr>
      <w:r w:rsidRPr="00E15444">
        <w:rPr>
          <w:lang w:val="en-US"/>
        </w:rPr>
        <w:t>Security is not a one-time setup; it is a continuous process. Hackers today use automated "credential stuffing" and AI-driven phishing to find a single weak link in your defenses.</w:t>
      </w:r>
    </w:p>
    <w:p w14:paraId="42A3844A" w14:textId="3C157152" w:rsidR="00E15444" w:rsidRDefault="00E15444" w:rsidP="00D7398D">
      <w:pPr>
        <w:pStyle w:val="ListParagraph"/>
        <w:numPr>
          <w:ilvl w:val="0"/>
          <w:numId w:val="2"/>
        </w:numPr>
        <w:spacing w:after="240" w:line="360" w:lineRule="auto"/>
        <w:rPr>
          <w:lang w:val="en-US"/>
        </w:rPr>
      </w:pPr>
      <w:r w:rsidRPr="00E15444">
        <w:rPr>
          <w:b/>
          <w:bCs/>
          <w:lang w:val="en-US"/>
        </w:rPr>
        <w:t>Account Interconnectedness:</w:t>
      </w:r>
      <w:r w:rsidRPr="00E15444">
        <w:rPr>
          <w:lang w:val="en-US"/>
        </w:rPr>
        <w:t xml:space="preserve"> Most people use the same email or password across multiple sites. One breach at a minor website can lead to a "domino effect," giving hackers access to your banking, social, and professional accounts.</w:t>
      </w:r>
    </w:p>
    <w:p w14:paraId="0D30F557" w14:textId="73A198D6" w:rsidR="00E15444" w:rsidRDefault="00E15444" w:rsidP="00D7398D">
      <w:pPr>
        <w:pStyle w:val="ListParagraph"/>
        <w:numPr>
          <w:ilvl w:val="0"/>
          <w:numId w:val="2"/>
        </w:numPr>
        <w:spacing w:after="240" w:line="360" w:lineRule="auto"/>
        <w:rPr>
          <w:lang w:val="en-US"/>
        </w:rPr>
      </w:pPr>
      <w:r w:rsidRPr="00E15444">
        <w:rPr>
          <w:b/>
          <w:bCs/>
          <w:lang w:val="en-US"/>
        </w:rPr>
        <w:t>Professional Integrity:</w:t>
      </w:r>
      <w:r w:rsidRPr="00E15444">
        <w:rPr>
          <w:lang w:val="en-US"/>
        </w:rPr>
        <w:t xml:space="preserve"> For professionals and students, especially in tech fields like </w:t>
      </w:r>
      <w:r w:rsidRPr="00E15444">
        <w:rPr>
          <w:b/>
          <w:bCs/>
          <w:lang w:val="en-US"/>
        </w:rPr>
        <w:t>IT,</w:t>
      </w:r>
      <w:r w:rsidRPr="00E15444">
        <w:rPr>
          <w:lang w:val="en-US"/>
        </w:rPr>
        <w:t xml:space="preserve"> your account security is a reflection of your technical competence.</w:t>
      </w:r>
    </w:p>
    <w:p w14:paraId="6FA43D30" w14:textId="30D43FB6" w:rsidR="00E15444" w:rsidRPr="00E15444" w:rsidRDefault="00E15444" w:rsidP="00D7398D">
      <w:pPr>
        <w:pStyle w:val="ListParagraph"/>
        <w:numPr>
          <w:ilvl w:val="0"/>
          <w:numId w:val="2"/>
        </w:numPr>
        <w:spacing w:after="240" w:line="360" w:lineRule="auto"/>
        <w:rPr>
          <w:lang w:val="en-US"/>
        </w:rPr>
      </w:pPr>
      <w:r w:rsidRPr="00E15444">
        <w:rPr>
          <w:b/>
          <w:bCs/>
          <w:lang w:val="en-US"/>
        </w:rPr>
        <w:t>Data Permanence:</w:t>
      </w:r>
      <w:r w:rsidRPr="00E15444">
        <w:rPr>
          <w:lang w:val="en-US"/>
        </w:rPr>
        <w:t xml:space="preserve"> Once data or private information is stolen, it is nearly impossible to "delete" it from the internet. </w:t>
      </w:r>
      <w:r w:rsidRPr="00E15444">
        <w:t xml:space="preserve">Prevention </w:t>
      </w:r>
      <w:proofErr w:type="spellStart"/>
      <w:r w:rsidRPr="00E15444">
        <w:t>is</w:t>
      </w:r>
      <w:proofErr w:type="spellEnd"/>
      <w:r w:rsidRPr="00E15444">
        <w:t xml:space="preserve"> the </w:t>
      </w:r>
      <w:proofErr w:type="spellStart"/>
      <w:r w:rsidRPr="00E15444">
        <w:t>only</w:t>
      </w:r>
      <w:proofErr w:type="spellEnd"/>
      <w:r w:rsidRPr="00E15444">
        <w:t xml:space="preserve"> </w:t>
      </w:r>
      <w:proofErr w:type="spellStart"/>
      <w:r w:rsidRPr="00E15444">
        <w:t>true</w:t>
      </w:r>
      <w:proofErr w:type="spellEnd"/>
      <w:r w:rsidRPr="00E15444">
        <w:t xml:space="preserve"> cure.</w:t>
      </w:r>
    </w:p>
    <w:p w14:paraId="379F74CB" w14:textId="5C2AD4CE" w:rsidR="00861750" w:rsidRDefault="00E15444" w:rsidP="005330F8">
      <w:pPr>
        <w:spacing w:after="240" w:line="276" w:lineRule="auto"/>
        <w:ind w:left="708"/>
        <w:rPr>
          <w:b/>
          <w:bCs/>
          <w:i/>
          <w:iCs/>
          <w:lang w:val="en-US"/>
        </w:rPr>
      </w:pPr>
      <w:r w:rsidRPr="00E15444">
        <w:rPr>
          <w:b/>
          <w:bCs/>
          <w:i/>
          <w:iCs/>
          <w:lang w:val="en-US"/>
        </w:rPr>
        <w:t>"</w:t>
      </w:r>
      <w:r w:rsidR="002F2711">
        <w:rPr>
          <w:b/>
          <w:bCs/>
          <w:i/>
          <w:iCs/>
          <w:lang w:val="en-US"/>
        </w:rPr>
        <w:t xml:space="preserve"> </w:t>
      </w:r>
      <w:r w:rsidRPr="00E15444">
        <w:rPr>
          <w:b/>
          <w:bCs/>
          <w:i/>
          <w:iCs/>
          <w:lang w:val="en-US"/>
        </w:rPr>
        <w:t>The best defense is not just having a strong lock, but making sure the intruder doesn't even know where the door is.</w:t>
      </w:r>
      <w:r w:rsidR="002F2711">
        <w:rPr>
          <w:b/>
          <w:bCs/>
          <w:i/>
          <w:iCs/>
          <w:lang w:val="en-US"/>
        </w:rPr>
        <w:t xml:space="preserve"> </w:t>
      </w:r>
      <w:r w:rsidRPr="00E15444">
        <w:rPr>
          <w:b/>
          <w:bCs/>
          <w:i/>
          <w:iCs/>
          <w:lang w:val="en-US"/>
        </w:rPr>
        <w:t>"</w:t>
      </w:r>
    </w:p>
    <w:p w14:paraId="6A6AD2AD" w14:textId="24CCEC64" w:rsidR="007F2B05" w:rsidRPr="00EB4AB4" w:rsidRDefault="00EB4AB4" w:rsidP="00EB4AB4">
      <w:pPr>
        <w:spacing w:after="240" w:line="276" w:lineRule="auto"/>
        <w:rPr>
          <w:b/>
          <w:bCs/>
          <w:i/>
          <w:iCs/>
          <w:lang w:val="en-US"/>
        </w:rPr>
      </w:pPr>
      <w:r>
        <w:rPr>
          <w:noProof/>
        </w:rPr>
        <w:drawing>
          <wp:anchor distT="0" distB="0" distL="114300" distR="114300" simplePos="0" relativeHeight="251661312" behindDoc="0" locked="0" layoutInCell="1" allowOverlap="1" wp14:anchorId="74364BB9" wp14:editId="291071A4">
            <wp:simplePos x="0" y="0"/>
            <wp:positionH relativeFrom="column">
              <wp:posOffset>1370330</wp:posOffset>
            </wp:positionH>
            <wp:positionV relativeFrom="paragraph">
              <wp:posOffset>170872</wp:posOffset>
            </wp:positionV>
            <wp:extent cx="2218690" cy="2218690"/>
            <wp:effectExtent l="19050" t="19050" r="10160" b="1016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18690" cy="2218690"/>
                    </a:xfrm>
                    <a:prstGeom prst="rect">
                      <a:avLst/>
                    </a:prstGeom>
                    <a:noFill/>
                    <a:ln w="12700">
                      <a:solidFill>
                        <a:schemeClr val="tx1"/>
                      </a:solidFill>
                    </a:ln>
                  </pic:spPr>
                </pic:pic>
              </a:graphicData>
            </a:graphic>
            <wp14:sizeRelH relativeFrom="margin">
              <wp14:pctWidth>0</wp14:pctWidth>
            </wp14:sizeRelH>
            <wp14:sizeRelV relativeFrom="margin">
              <wp14:pctHeight>0</wp14:pctHeight>
            </wp14:sizeRelV>
          </wp:anchor>
        </w:drawing>
      </w:r>
    </w:p>
    <w:p w14:paraId="56372442" w14:textId="5DFB31CE" w:rsidR="00C24733" w:rsidRDefault="00EB4AB4" w:rsidP="00EB4AB4">
      <w:pPr>
        <w:pStyle w:val="Caption"/>
        <w:ind w:left="1416" w:firstLine="708"/>
        <w:rPr>
          <w:lang w:val="en-US"/>
        </w:rPr>
      </w:pPr>
      <w:r>
        <w:rPr>
          <w:lang w:val="en-US"/>
        </w:rPr>
        <w:t xml:space="preserve">  </w:t>
      </w:r>
      <w:r w:rsidR="007F2B05" w:rsidRPr="007F2B05">
        <w:rPr>
          <w:lang w:val="en-US"/>
        </w:rPr>
        <w:t xml:space="preserve">Figure </w:t>
      </w:r>
      <w:r w:rsidR="007F2B05">
        <w:fldChar w:fldCharType="begin"/>
      </w:r>
      <w:r w:rsidR="007F2B05" w:rsidRPr="007F2B05">
        <w:rPr>
          <w:lang w:val="en-US"/>
        </w:rPr>
        <w:instrText xml:space="preserve"> SEQ Figure \* ARABIC </w:instrText>
      </w:r>
      <w:r w:rsidR="007F2B05">
        <w:fldChar w:fldCharType="separate"/>
      </w:r>
      <w:r w:rsidR="007B15DA">
        <w:rPr>
          <w:noProof/>
          <w:lang w:val="en-US"/>
        </w:rPr>
        <w:t>1</w:t>
      </w:r>
      <w:r w:rsidR="007F2B05">
        <w:fldChar w:fldCharType="end"/>
      </w:r>
      <w:r w:rsidR="007F2B05" w:rsidRPr="007F2B05">
        <w:rPr>
          <w:lang w:val="en-US"/>
        </w:rPr>
        <w:t xml:space="preserve"> : </w:t>
      </w:r>
      <w:r w:rsidR="007F2B05" w:rsidRPr="00265938">
        <w:rPr>
          <w:lang w:val="en-US"/>
        </w:rPr>
        <w:t>The Account Domino Effect</w:t>
      </w:r>
    </w:p>
    <w:p w14:paraId="054F4979" w14:textId="77777777" w:rsidR="00C42023" w:rsidRPr="00C42023" w:rsidRDefault="00C42023" w:rsidP="00C42023">
      <w:pPr>
        <w:rPr>
          <w:lang w:val="en-US"/>
        </w:rPr>
      </w:pPr>
    </w:p>
    <w:p w14:paraId="7ACD58EB" w14:textId="77777777" w:rsidR="00C24733" w:rsidRDefault="00C24733" w:rsidP="00C24733">
      <w:pPr>
        <w:spacing w:line="360" w:lineRule="auto"/>
        <w:jc w:val="both"/>
        <w:rPr>
          <w:lang w:val="en-US"/>
        </w:rPr>
      </w:pPr>
      <w:r w:rsidRPr="00C24733">
        <w:rPr>
          <w:lang w:val="en-US"/>
        </w:rPr>
        <w:t xml:space="preserve">The </w:t>
      </w:r>
      <w:r w:rsidRPr="00C24733">
        <w:rPr>
          <w:b/>
          <w:bCs/>
          <w:lang w:val="en-US"/>
        </w:rPr>
        <w:t>'Domino Effect'</w:t>
      </w:r>
      <w:r w:rsidRPr="00C24733">
        <w:rPr>
          <w:lang w:val="en-US"/>
        </w:rPr>
        <w:t xml:space="preserve"> is technically known as a </w:t>
      </w:r>
      <w:r w:rsidRPr="00C24733">
        <w:rPr>
          <w:b/>
          <w:bCs/>
          <w:lang w:val="en-US"/>
        </w:rPr>
        <w:t>Credential Stuffing</w:t>
      </w:r>
      <w:r w:rsidRPr="00C24733">
        <w:rPr>
          <w:lang w:val="en-US"/>
        </w:rPr>
        <w:t xml:space="preserve"> attack. When a minor, poorly secured website suffers a data breach, hackers obtain a list of email and password pairs. Because of </w:t>
      </w:r>
      <w:r w:rsidRPr="00C24733">
        <w:rPr>
          <w:b/>
          <w:bCs/>
          <w:lang w:val="en-US"/>
        </w:rPr>
        <w:t>account interconnectedness</w:t>
      </w:r>
      <w:r w:rsidRPr="00C24733">
        <w:rPr>
          <w:lang w:val="en-US"/>
        </w:rPr>
        <w:t>, they use automated bots to 'stuff' these same credentials into high-value targets like LinkedIn, Gmail, and banking portals. If you reuse passwords, a single leak doesn't just compromise one account—it provides a master key to your entire digital and professional life</w:t>
      </w:r>
    </w:p>
    <w:p w14:paraId="57391206" w14:textId="4DC26AEB" w:rsidR="00EB4AB4" w:rsidRDefault="00EB4AB4" w:rsidP="00C42023">
      <w:pPr>
        <w:spacing w:line="360" w:lineRule="auto"/>
        <w:jc w:val="both"/>
        <w:rPr>
          <w:lang w:val="en-US"/>
        </w:rPr>
      </w:pPr>
      <w:r w:rsidRPr="00EB4AB4">
        <w:rPr>
          <w:lang w:val="en-US"/>
        </w:rPr>
        <w:t>This is why using a unique, randomly generated password for every service is a foundational security requirement, not an optional best practice.</w:t>
      </w:r>
    </w:p>
    <w:p w14:paraId="42472453" w14:textId="77777777" w:rsidR="00667245" w:rsidRPr="00667245" w:rsidRDefault="00667245" w:rsidP="00667245">
      <w:pPr>
        <w:pStyle w:val="Heading1"/>
        <w:rPr>
          <w:lang w:val="en-US"/>
        </w:rPr>
      </w:pPr>
      <w:bookmarkStart w:id="4" w:name="_Toc221147726"/>
      <w:r w:rsidRPr="00667245">
        <w:rPr>
          <w:lang w:val="en-US"/>
        </w:rPr>
        <w:lastRenderedPageBreak/>
        <w:t>Your Primary Email: The Root of Digital Trust</w:t>
      </w:r>
      <w:bookmarkEnd w:id="4"/>
    </w:p>
    <w:p w14:paraId="3E495CA5" w14:textId="77777777" w:rsidR="00667245" w:rsidRPr="00667245" w:rsidRDefault="00667245" w:rsidP="00667245">
      <w:pPr>
        <w:rPr>
          <w:lang w:val="en-US"/>
        </w:rPr>
      </w:pPr>
      <w:r w:rsidRPr="00667245">
        <w:rPr>
          <w:lang w:val="en-US"/>
        </w:rPr>
        <w:t xml:space="preserve">Your email account is the foundation of your entire digital identity. Most platforms rely on email-based password resets and security alerts, meaning that </w:t>
      </w:r>
      <w:r w:rsidRPr="00667245">
        <w:rPr>
          <w:b/>
          <w:bCs/>
          <w:lang w:val="en-US"/>
        </w:rPr>
        <w:t>anyone who gains control of your email can take over all other accounts</w:t>
      </w:r>
      <w:r w:rsidRPr="00667245">
        <w:rPr>
          <w:lang w:val="en-US"/>
        </w:rPr>
        <w:t>.</w:t>
      </w:r>
    </w:p>
    <w:p w14:paraId="1F73ED47" w14:textId="77777777" w:rsidR="00667245" w:rsidRPr="00667245" w:rsidRDefault="00667245" w:rsidP="00667245">
      <w:pPr>
        <w:rPr>
          <w:lang w:val="en-US"/>
        </w:rPr>
      </w:pPr>
      <w:r w:rsidRPr="00667245">
        <w:rPr>
          <w:lang w:val="en-US"/>
        </w:rPr>
        <w:t>For this reason, your primary email must be protected at a higher level than any social media account:</w:t>
      </w:r>
    </w:p>
    <w:p w14:paraId="3D626D46" w14:textId="77777777" w:rsidR="00667245" w:rsidRPr="00667245" w:rsidRDefault="00667245" w:rsidP="00667245">
      <w:pPr>
        <w:numPr>
          <w:ilvl w:val="0"/>
          <w:numId w:val="34"/>
        </w:numPr>
        <w:rPr>
          <w:lang w:val="en-US"/>
        </w:rPr>
      </w:pPr>
      <w:r w:rsidRPr="00667245">
        <w:rPr>
          <w:lang w:val="en-US"/>
        </w:rPr>
        <w:t xml:space="preserve">Use a </w:t>
      </w:r>
      <w:r w:rsidRPr="00667245">
        <w:rPr>
          <w:b/>
          <w:bCs/>
          <w:lang w:val="en-US"/>
        </w:rPr>
        <w:t>unique, randomly generated password</w:t>
      </w:r>
      <w:r w:rsidRPr="00667245">
        <w:rPr>
          <w:lang w:val="en-US"/>
        </w:rPr>
        <w:t xml:space="preserve"> stored in your password vault.</w:t>
      </w:r>
    </w:p>
    <w:p w14:paraId="0406DDEA" w14:textId="77777777" w:rsidR="00667245" w:rsidRPr="00667245" w:rsidRDefault="00667245" w:rsidP="00667245">
      <w:pPr>
        <w:numPr>
          <w:ilvl w:val="0"/>
          <w:numId w:val="34"/>
        </w:numPr>
        <w:rPr>
          <w:lang w:val="en-US"/>
        </w:rPr>
      </w:pPr>
      <w:r w:rsidRPr="00667245">
        <w:rPr>
          <w:lang w:val="en-US"/>
        </w:rPr>
        <w:t xml:space="preserve">Enable </w:t>
      </w:r>
      <w:r w:rsidRPr="00667245">
        <w:rPr>
          <w:b/>
          <w:bCs/>
          <w:lang w:val="en-US"/>
        </w:rPr>
        <w:t>app-based MFA or a hardware security key</w:t>
      </w:r>
      <w:r w:rsidRPr="00667245">
        <w:rPr>
          <w:lang w:val="en-US"/>
        </w:rPr>
        <w:t>.</w:t>
      </w:r>
    </w:p>
    <w:p w14:paraId="167C186D" w14:textId="77777777" w:rsidR="00667245" w:rsidRPr="00667245" w:rsidRDefault="00667245" w:rsidP="00667245">
      <w:pPr>
        <w:numPr>
          <w:ilvl w:val="0"/>
          <w:numId w:val="34"/>
        </w:numPr>
        <w:rPr>
          <w:lang w:val="en-US"/>
        </w:rPr>
      </w:pPr>
      <w:r w:rsidRPr="00667245">
        <w:rPr>
          <w:lang w:val="en-US"/>
        </w:rPr>
        <w:t>Regularly audit recovery email addresses and phone numbers.</w:t>
      </w:r>
    </w:p>
    <w:p w14:paraId="31C1CCD7" w14:textId="77777777" w:rsidR="00667245" w:rsidRPr="00667245" w:rsidRDefault="00667245" w:rsidP="00667245">
      <w:pPr>
        <w:numPr>
          <w:ilvl w:val="0"/>
          <w:numId w:val="34"/>
        </w:numPr>
        <w:rPr>
          <w:lang w:val="en-US"/>
        </w:rPr>
      </w:pPr>
      <w:r w:rsidRPr="00667245">
        <w:rPr>
          <w:lang w:val="en-US"/>
        </w:rPr>
        <w:t>Never reuse your email password on any other service.</w:t>
      </w:r>
    </w:p>
    <w:p w14:paraId="72DC1344" w14:textId="09992C32" w:rsidR="00667245" w:rsidRDefault="00667245" w:rsidP="00667245">
      <w:pPr>
        <w:rPr>
          <w:lang w:val="en-US"/>
        </w:rPr>
      </w:pPr>
      <w:r w:rsidRPr="00667245">
        <w:rPr>
          <w:lang w:val="en-US"/>
        </w:rPr>
        <w:t>Securing your email first prevents attackers from using password reset mechanisms to regain access after an account recovery.</w:t>
      </w:r>
    </w:p>
    <w:p w14:paraId="5D0D02A2" w14:textId="77777777" w:rsidR="00DF3116" w:rsidRDefault="00DF3116" w:rsidP="00667245">
      <w:pPr>
        <w:rPr>
          <w:lang w:val="en-US"/>
        </w:rPr>
      </w:pPr>
    </w:p>
    <w:p w14:paraId="21DB0C90" w14:textId="77777777" w:rsidR="00DF3116" w:rsidRDefault="00DF3116" w:rsidP="00667245">
      <w:pPr>
        <w:rPr>
          <w:lang w:val="en-US"/>
        </w:rPr>
      </w:pPr>
    </w:p>
    <w:p w14:paraId="70A12C21" w14:textId="1715ADC7" w:rsidR="00DF3116" w:rsidRDefault="00DF3116" w:rsidP="00DF3116">
      <w:pPr>
        <w:pStyle w:val="Heading1"/>
        <w:rPr>
          <w:lang w:val="en-US"/>
        </w:rPr>
      </w:pPr>
      <w:bookmarkStart w:id="5" w:name="_Toc221147727"/>
      <w:r w:rsidRPr="00DF3116">
        <w:rPr>
          <w:lang w:val="en-US"/>
        </w:rPr>
        <w:t>Why Trust a Password Vault?</w:t>
      </w:r>
      <w:bookmarkEnd w:id="5"/>
    </w:p>
    <w:p w14:paraId="42CF2739" w14:textId="65BEA186" w:rsidR="00DF3116" w:rsidRDefault="00DF3116" w:rsidP="00DF3116">
      <w:pPr>
        <w:pStyle w:val="Heading2"/>
        <w:rPr>
          <w:lang w:val="en-US"/>
        </w:rPr>
      </w:pPr>
      <w:bookmarkStart w:id="6" w:name="_Toc221147728"/>
      <w:r w:rsidRPr="00DF3116">
        <w:rPr>
          <w:lang w:val="en-US"/>
        </w:rPr>
        <w:t xml:space="preserve">The Origin and Philosophy of </w:t>
      </w:r>
      <w:proofErr w:type="spellStart"/>
      <w:r w:rsidRPr="00DF3116">
        <w:rPr>
          <w:lang w:val="en-US"/>
        </w:rPr>
        <w:t>Bitwarden</w:t>
      </w:r>
      <w:bookmarkEnd w:id="6"/>
      <w:proofErr w:type="spellEnd"/>
    </w:p>
    <w:p w14:paraId="551A80A5" w14:textId="51E83EBF" w:rsidR="00DF3116" w:rsidRDefault="00DF3116" w:rsidP="00DF3116">
      <w:pPr>
        <w:jc w:val="both"/>
        <w:rPr>
          <w:lang w:val="en-US"/>
        </w:rPr>
      </w:pPr>
      <w:proofErr w:type="spellStart"/>
      <w:r w:rsidRPr="00DF3116">
        <w:rPr>
          <w:lang w:val="en-US"/>
        </w:rPr>
        <w:t>Bitwarden</w:t>
      </w:r>
      <w:proofErr w:type="spellEnd"/>
      <w:r w:rsidRPr="00DF3116">
        <w:rPr>
          <w:lang w:val="en-US"/>
        </w:rPr>
        <w:t xml:space="preserve"> was founded in </w:t>
      </w:r>
      <w:r w:rsidRPr="00DF3116">
        <w:rPr>
          <w:b/>
          <w:bCs/>
          <w:lang w:val="en-US"/>
        </w:rPr>
        <w:t xml:space="preserve">2015 by Kyle </w:t>
      </w:r>
      <w:proofErr w:type="spellStart"/>
      <w:r w:rsidRPr="00DF3116">
        <w:rPr>
          <w:b/>
          <w:bCs/>
          <w:lang w:val="en-US"/>
        </w:rPr>
        <w:t>Spearrin</w:t>
      </w:r>
      <w:proofErr w:type="spellEnd"/>
      <w:r w:rsidRPr="00DF3116">
        <w:rPr>
          <w:lang w:val="en-US"/>
        </w:rPr>
        <w:t xml:space="preserve">, a software engineer who sought to create a more transparent and platform-agnostic alternative to proprietary password managers. Unlike closed-source competitors, </w:t>
      </w:r>
      <w:proofErr w:type="spellStart"/>
      <w:r w:rsidRPr="00DF3116">
        <w:rPr>
          <w:lang w:val="en-US"/>
        </w:rPr>
        <w:t>Bitwarden</w:t>
      </w:r>
      <w:proofErr w:type="spellEnd"/>
      <w:r w:rsidRPr="00DF3116">
        <w:rPr>
          <w:lang w:val="en-US"/>
        </w:rPr>
        <w:t xml:space="preserve"> was built on the principle of </w:t>
      </w:r>
      <w:r w:rsidRPr="00DF3116">
        <w:rPr>
          <w:b/>
          <w:bCs/>
          <w:lang w:val="en-US"/>
        </w:rPr>
        <w:t>open-source transparency</w:t>
      </w:r>
      <w:r w:rsidRPr="00DF3116">
        <w:rPr>
          <w:lang w:val="en-US"/>
        </w:rPr>
        <w:t>, allowing the global cybersecurity community to inspect, audit, and improve its codebase continuously. This "trust-but-verify" model ensures that there are no hidden backdoors or proprietary flaws in the software.</w:t>
      </w:r>
    </w:p>
    <w:p w14:paraId="4ECA8500" w14:textId="77777777" w:rsidR="00DF3116" w:rsidRDefault="00DF3116" w:rsidP="00DF3116">
      <w:pPr>
        <w:jc w:val="both"/>
        <w:rPr>
          <w:lang w:val="en-US"/>
        </w:rPr>
      </w:pPr>
    </w:p>
    <w:p w14:paraId="40676EB8" w14:textId="7567CF3A" w:rsidR="00DF3116" w:rsidRDefault="00DF3116" w:rsidP="00DF3116">
      <w:pPr>
        <w:pStyle w:val="Heading2"/>
        <w:rPr>
          <w:lang w:val="en-US"/>
        </w:rPr>
      </w:pPr>
      <w:bookmarkStart w:id="7" w:name="_Toc221147729"/>
      <w:r w:rsidRPr="00DF3116">
        <w:rPr>
          <w:lang w:val="en-US"/>
        </w:rPr>
        <w:t>Zero-Knowledge Architecture: Your Data, Your Keys</w:t>
      </w:r>
      <w:bookmarkEnd w:id="7"/>
    </w:p>
    <w:p w14:paraId="40CD8D18" w14:textId="77777777" w:rsidR="00DF3116" w:rsidRPr="00DF3116" w:rsidRDefault="00DF3116" w:rsidP="00DF3116">
      <w:pPr>
        <w:rPr>
          <w:lang w:val="en-US"/>
        </w:rPr>
      </w:pPr>
      <w:r w:rsidRPr="00DF3116">
        <w:rPr>
          <w:lang w:val="en-US"/>
        </w:rPr>
        <w:t xml:space="preserve">The most critical reason to trust </w:t>
      </w:r>
      <w:proofErr w:type="spellStart"/>
      <w:r w:rsidRPr="00DF3116">
        <w:rPr>
          <w:lang w:val="en-US"/>
        </w:rPr>
        <w:t>Bitwarden</w:t>
      </w:r>
      <w:proofErr w:type="spellEnd"/>
      <w:r w:rsidRPr="00DF3116">
        <w:rPr>
          <w:lang w:val="en-US"/>
        </w:rPr>
        <w:t xml:space="preserve"> is its </w:t>
      </w:r>
      <w:r w:rsidRPr="00DF3116">
        <w:rPr>
          <w:b/>
          <w:bCs/>
          <w:lang w:val="en-US"/>
        </w:rPr>
        <w:t>Zero-Knowledge encryption model</w:t>
      </w:r>
      <w:r w:rsidRPr="00DF3116">
        <w:rPr>
          <w:lang w:val="en-US"/>
        </w:rPr>
        <w:t>.</w:t>
      </w:r>
    </w:p>
    <w:p w14:paraId="28AAA4F7" w14:textId="77777777" w:rsidR="00DF3116" w:rsidRPr="00DF3116" w:rsidRDefault="00DF3116" w:rsidP="00DF3116">
      <w:pPr>
        <w:numPr>
          <w:ilvl w:val="0"/>
          <w:numId w:val="37"/>
        </w:numPr>
        <w:rPr>
          <w:lang w:val="en-US"/>
        </w:rPr>
      </w:pPr>
      <w:r w:rsidRPr="00DF3116">
        <w:rPr>
          <w:b/>
          <w:bCs/>
          <w:lang w:val="en-US"/>
        </w:rPr>
        <w:t>Local Encryption:</w:t>
      </w:r>
      <w:r w:rsidRPr="00DF3116">
        <w:rPr>
          <w:lang w:val="en-US"/>
        </w:rPr>
        <w:t xml:space="preserve"> Your sensitive data is encrypted on your local device </w:t>
      </w:r>
      <w:r w:rsidRPr="00DF3116">
        <w:rPr>
          <w:i/>
          <w:iCs/>
          <w:lang w:val="en-US"/>
        </w:rPr>
        <w:t>before</w:t>
      </w:r>
      <w:r w:rsidRPr="00DF3116">
        <w:rPr>
          <w:lang w:val="en-US"/>
        </w:rPr>
        <w:t xml:space="preserve"> it is ever transmitted to </w:t>
      </w:r>
      <w:proofErr w:type="spellStart"/>
      <w:r w:rsidRPr="00DF3116">
        <w:rPr>
          <w:lang w:val="en-US"/>
        </w:rPr>
        <w:t>Bitwarden’s</w:t>
      </w:r>
      <w:proofErr w:type="spellEnd"/>
      <w:r w:rsidRPr="00DF3116">
        <w:rPr>
          <w:lang w:val="en-US"/>
        </w:rPr>
        <w:t xml:space="preserve"> servers.</w:t>
      </w:r>
    </w:p>
    <w:p w14:paraId="35876A01" w14:textId="77777777" w:rsidR="00DF3116" w:rsidRPr="00DF3116" w:rsidRDefault="00DF3116" w:rsidP="00DF3116">
      <w:pPr>
        <w:numPr>
          <w:ilvl w:val="0"/>
          <w:numId w:val="37"/>
        </w:numPr>
        <w:rPr>
          <w:lang w:val="en-US"/>
        </w:rPr>
      </w:pPr>
      <w:r w:rsidRPr="00DF3116">
        <w:rPr>
          <w:b/>
          <w:bCs/>
          <w:lang w:val="en-US"/>
        </w:rPr>
        <w:t>Decryption occurs only on your device:</w:t>
      </w:r>
      <w:r w:rsidRPr="00DF3116">
        <w:rPr>
          <w:lang w:val="en-US"/>
        </w:rPr>
        <w:t xml:space="preserve"> </w:t>
      </w:r>
      <w:proofErr w:type="spellStart"/>
      <w:r w:rsidRPr="00DF3116">
        <w:rPr>
          <w:lang w:val="en-US"/>
        </w:rPr>
        <w:t>Bitwarden</w:t>
      </w:r>
      <w:proofErr w:type="spellEnd"/>
      <w:r w:rsidRPr="00DF3116">
        <w:rPr>
          <w:lang w:val="en-US"/>
        </w:rPr>
        <w:t xml:space="preserve"> only stores an "encrypted blob" of data that is mathematically indecipherable to them.</w:t>
      </w:r>
    </w:p>
    <w:p w14:paraId="26FA6CC6" w14:textId="30E89E18" w:rsidR="00DF3116" w:rsidRDefault="00DF3116" w:rsidP="00DF3116">
      <w:pPr>
        <w:numPr>
          <w:ilvl w:val="0"/>
          <w:numId w:val="37"/>
        </w:numPr>
        <w:rPr>
          <w:lang w:val="en-US"/>
        </w:rPr>
      </w:pPr>
      <w:r w:rsidRPr="00DF3116">
        <w:rPr>
          <w:b/>
          <w:bCs/>
          <w:lang w:val="en-US"/>
        </w:rPr>
        <w:t>No Master Password Access:</w:t>
      </w:r>
      <w:r w:rsidRPr="00DF3116">
        <w:rPr>
          <w:lang w:val="en-US"/>
        </w:rPr>
        <w:t xml:space="preserve"> </w:t>
      </w:r>
      <w:proofErr w:type="spellStart"/>
      <w:r w:rsidRPr="00DF3116">
        <w:rPr>
          <w:lang w:val="en-US"/>
        </w:rPr>
        <w:t>Bitwarden</w:t>
      </w:r>
      <w:proofErr w:type="spellEnd"/>
      <w:r w:rsidRPr="00DF3116">
        <w:rPr>
          <w:lang w:val="en-US"/>
        </w:rPr>
        <w:t xml:space="preserve"> never stores, transmits, or has access to your Master Password. This means that even if </w:t>
      </w:r>
      <w:proofErr w:type="spellStart"/>
      <w:r w:rsidRPr="00DF3116">
        <w:rPr>
          <w:lang w:val="en-US"/>
        </w:rPr>
        <w:t>Bitwarden’s</w:t>
      </w:r>
      <w:proofErr w:type="spellEnd"/>
      <w:r w:rsidRPr="00DF3116">
        <w:rPr>
          <w:lang w:val="en-US"/>
        </w:rPr>
        <w:t xml:space="preserve"> cloud infrastructure were fully compromised, your data remains secure because the "key" to open it exists only in your memory.</w:t>
      </w:r>
    </w:p>
    <w:p w14:paraId="353AEED1" w14:textId="65AAFF1F" w:rsidR="00DF3116" w:rsidRPr="00DF3116" w:rsidRDefault="00DF3116" w:rsidP="00DF3116">
      <w:pPr>
        <w:rPr>
          <w:lang w:val="en-US"/>
        </w:rPr>
      </w:pPr>
      <w:r>
        <w:rPr>
          <w:lang w:val="en-US"/>
        </w:rPr>
        <w:br w:type="page"/>
      </w:r>
    </w:p>
    <w:p w14:paraId="657A1D6F" w14:textId="287D52DD" w:rsidR="00DF3116" w:rsidRDefault="00DF3116" w:rsidP="00DF3116">
      <w:pPr>
        <w:pStyle w:val="Heading2"/>
      </w:pPr>
      <w:bookmarkStart w:id="8" w:name="_Toc221147730"/>
      <w:proofErr w:type="spellStart"/>
      <w:r w:rsidRPr="00DF3116">
        <w:lastRenderedPageBreak/>
        <w:t>Verifiable</w:t>
      </w:r>
      <w:proofErr w:type="spellEnd"/>
      <w:r w:rsidRPr="00DF3116">
        <w:t xml:space="preserve"> Security and Compliance</w:t>
      </w:r>
      <w:bookmarkEnd w:id="8"/>
    </w:p>
    <w:p w14:paraId="69748E60" w14:textId="77777777" w:rsidR="00DF3116" w:rsidRPr="00DF3116" w:rsidRDefault="00DF3116" w:rsidP="00DF3116">
      <w:pPr>
        <w:rPr>
          <w:lang w:val="en-US"/>
        </w:rPr>
      </w:pPr>
      <w:r w:rsidRPr="00DF3116">
        <w:rPr>
          <w:lang w:val="en-US"/>
        </w:rPr>
        <w:t xml:space="preserve">As an </w:t>
      </w:r>
      <w:r w:rsidRPr="00DF3116">
        <w:rPr>
          <w:b/>
          <w:bCs/>
          <w:lang w:val="en-US"/>
        </w:rPr>
        <w:t>SITBD student</w:t>
      </w:r>
      <w:r w:rsidRPr="00DF3116">
        <w:rPr>
          <w:lang w:val="en-US"/>
        </w:rPr>
        <w:t xml:space="preserve">, you can appreciate that </w:t>
      </w:r>
      <w:proofErr w:type="spellStart"/>
      <w:r w:rsidRPr="00DF3116">
        <w:rPr>
          <w:lang w:val="en-US"/>
        </w:rPr>
        <w:t>Bitwarden’s</w:t>
      </w:r>
      <w:proofErr w:type="spellEnd"/>
      <w:r w:rsidRPr="00DF3116">
        <w:rPr>
          <w:lang w:val="en-US"/>
        </w:rPr>
        <w:t xml:space="preserve"> security claims are not just marketing—they are audited.</w:t>
      </w:r>
    </w:p>
    <w:p w14:paraId="3786ECF1" w14:textId="77777777" w:rsidR="00DF3116" w:rsidRPr="00DF3116" w:rsidRDefault="00DF3116" w:rsidP="00DF3116">
      <w:pPr>
        <w:numPr>
          <w:ilvl w:val="0"/>
          <w:numId w:val="38"/>
        </w:numPr>
        <w:rPr>
          <w:lang w:val="en-US"/>
        </w:rPr>
      </w:pPr>
      <w:r w:rsidRPr="00DF3116">
        <w:rPr>
          <w:b/>
          <w:bCs/>
          <w:lang w:val="en-US"/>
        </w:rPr>
        <w:t>Third-Party Audits:</w:t>
      </w:r>
      <w:r w:rsidRPr="00DF3116">
        <w:rPr>
          <w:lang w:val="en-US"/>
        </w:rPr>
        <w:t xml:space="preserve"> </w:t>
      </w:r>
      <w:proofErr w:type="spellStart"/>
      <w:r w:rsidRPr="00DF3116">
        <w:rPr>
          <w:lang w:val="en-US"/>
        </w:rPr>
        <w:t>Bitwarden</w:t>
      </w:r>
      <w:proofErr w:type="spellEnd"/>
      <w:r w:rsidRPr="00DF3116">
        <w:rPr>
          <w:lang w:val="en-US"/>
        </w:rPr>
        <w:t xml:space="preserve"> undergoes rigorous annual security assessments by reputable firms like </w:t>
      </w:r>
      <w:r w:rsidRPr="00DF3116">
        <w:rPr>
          <w:b/>
          <w:bCs/>
          <w:lang w:val="en-US"/>
        </w:rPr>
        <w:t>Cure53</w:t>
      </w:r>
      <w:r w:rsidRPr="00DF3116">
        <w:rPr>
          <w:lang w:val="en-US"/>
        </w:rPr>
        <w:t xml:space="preserve"> and </w:t>
      </w:r>
      <w:proofErr w:type="spellStart"/>
      <w:r w:rsidRPr="00DF3116">
        <w:rPr>
          <w:b/>
          <w:bCs/>
          <w:lang w:val="en-US"/>
        </w:rPr>
        <w:t>IOActive</w:t>
      </w:r>
      <w:proofErr w:type="spellEnd"/>
      <w:r w:rsidRPr="00DF3116">
        <w:rPr>
          <w:lang w:val="en-US"/>
        </w:rPr>
        <w:t>, covering everything from network security to mobile app source code.</w:t>
      </w:r>
    </w:p>
    <w:p w14:paraId="4E3C9AE3" w14:textId="77777777" w:rsidR="00DF3116" w:rsidRPr="00DF3116" w:rsidRDefault="00DF3116" w:rsidP="00DF3116">
      <w:pPr>
        <w:numPr>
          <w:ilvl w:val="0"/>
          <w:numId w:val="38"/>
        </w:numPr>
        <w:rPr>
          <w:lang w:val="en-US"/>
        </w:rPr>
      </w:pPr>
      <w:r w:rsidRPr="00DF3116">
        <w:rPr>
          <w:b/>
          <w:bCs/>
          <w:lang w:val="en-US"/>
        </w:rPr>
        <w:t>Global Standards:</w:t>
      </w:r>
      <w:r w:rsidRPr="00DF3116">
        <w:rPr>
          <w:lang w:val="en-US"/>
        </w:rPr>
        <w:t xml:space="preserve"> It is compliant with major regulatory frameworks including </w:t>
      </w:r>
      <w:r w:rsidRPr="00DF3116">
        <w:rPr>
          <w:b/>
          <w:bCs/>
          <w:lang w:val="en-US"/>
        </w:rPr>
        <w:t>GDPR, HIPAA, and SOC 2</w:t>
      </w:r>
      <w:r w:rsidRPr="00DF3116">
        <w:rPr>
          <w:lang w:val="en-US"/>
        </w:rPr>
        <w:t>, making it a trusted choice for both individual security and enterprise-level data protection.</w:t>
      </w:r>
    </w:p>
    <w:p w14:paraId="060EDF4B" w14:textId="77777777" w:rsidR="00DF3116" w:rsidRPr="00DF3116" w:rsidRDefault="00DF3116" w:rsidP="00DF3116">
      <w:pPr>
        <w:numPr>
          <w:ilvl w:val="0"/>
          <w:numId w:val="38"/>
        </w:numPr>
        <w:rPr>
          <w:lang w:val="en-US"/>
        </w:rPr>
      </w:pPr>
      <w:r w:rsidRPr="00DF3116">
        <w:rPr>
          <w:b/>
          <w:bCs/>
          <w:lang w:val="en-US"/>
        </w:rPr>
        <w:t>Advanced Cryptography:</w:t>
      </w:r>
      <w:r w:rsidRPr="00DF3116">
        <w:rPr>
          <w:lang w:val="en-US"/>
        </w:rPr>
        <w:t xml:space="preserve"> It utilizes industry-standard </w:t>
      </w:r>
      <w:r w:rsidRPr="00DF3116">
        <w:rPr>
          <w:b/>
          <w:bCs/>
          <w:lang w:val="en-US"/>
        </w:rPr>
        <w:t>AES-</w:t>
      </w:r>
      <w:proofErr w:type="gramStart"/>
      <w:r w:rsidRPr="00DF3116">
        <w:rPr>
          <w:b/>
          <w:bCs/>
          <w:lang w:val="en-US"/>
        </w:rPr>
        <w:t>256 bit</w:t>
      </w:r>
      <w:proofErr w:type="gramEnd"/>
      <w:r w:rsidRPr="00DF3116">
        <w:rPr>
          <w:b/>
          <w:bCs/>
          <w:lang w:val="en-US"/>
        </w:rPr>
        <w:t xml:space="preserve"> encryption</w:t>
      </w:r>
      <w:r w:rsidRPr="00DF3116">
        <w:rPr>
          <w:lang w:val="en-US"/>
        </w:rPr>
        <w:t xml:space="preserve"> and offers advanced key derivation functions like </w:t>
      </w:r>
      <w:r w:rsidRPr="00DF3116">
        <w:rPr>
          <w:b/>
          <w:bCs/>
          <w:lang w:val="en-US"/>
        </w:rPr>
        <w:t>Argon2</w:t>
      </w:r>
      <w:r w:rsidRPr="00DF3116">
        <w:rPr>
          <w:lang w:val="en-US"/>
        </w:rPr>
        <w:t>, which is designed specifically to resist modern GPU-based brute-force attacks.</w:t>
      </w:r>
    </w:p>
    <w:p w14:paraId="6B254D10" w14:textId="77777777" w:rsidR="00DF3116" w:rsidRPr="00DF3116" w:rsidRDefault="00DF3116" w:rsidP="00DF3116">
      <w:pPr>
        <w:rPr>
          <w:lang w:val="en-US"/>
        </w:rPr>
      </w:pPr>
    </w:p>
    <w:p w14:paraId="23F0D356" w14:textId="6F13EB79" w:rsidR="00E15444" w:rsidRDefault="00052095" w:rsidP="005330F8">
      <w:pPr>
        <w:pStyle w:val="Heading1"/>
        <w:spacing w:after="240" w:line="276" w:lineRule="auto"/>
        <w:rPr>
          <w:lang w:val="en-US"/>
        </w:rPr>
      </w:pPr>
      <w:bookmarkStart w:id="9" w:name="_Toc221147731"/>
      <w:proofErr w:type="spellStart"/>
      <w:r w:rsidRPr="00052095">
        <w:rPr>
          <w:lang w:val="en-US"/>
        </w:rPr>
        <w:t>Bitwarden</w:t>
      </w:r>
      <w:proofErr w:type="spellEnd"/>
      <w:r w:rsidRPr="00052095">
        <w:rPr>
          <w:lang w:val="en-US"/>
        </w:rPr>
        <w:t xml:space="preserve"> — The "Brain" of Your Security System</w:t>
      </w:r>
      <w:bookmarkEnd w:id="9"/>
    </w:p>
    <w:p w14:paraId="00943DDF" w14:textId="107E35A6" w:rsidR="00052095" w:rsidRDefault="003D7CB8" w:rsidP="005330F8">
      <w:pPr>
        <w:spacing w:after="240" w:line="276" w:lineRule="auto"/>
        <w:jc w:val="both"/>
        <w:rPr>
          <w:lang w:val="en-US"/>
        </w:rPr>
      </w:pPr>
      <w:r>
        <w:rPr>
          <w:noProof/>
          <w:lang w:val="en-US"/>
        </w:rPr>
        <w:drawing>
          <wp:anchor distT="0" distB="0" distL="114300" distR="114300" simplePos="0" relativeHeight="251660288" behindDoc="0" locked="0" layoutInCell="1" allowOverlap="1" wp14:anchorId="02EF8103" wp14:editId="6DC80A8F">
            <wp:simplePos x="0" y="0"/>
            <wp:positionH relativeFrom="column">
              <wp:posOffset>2247265</wp:posOffset>
            </wp:positionH>
            <wp:positionV relativeFrom="paragraph">
              <wp:posOffset>737235</wp:posOffset>
            </wp:positionV>
            <wp:extent cx="1539240" cy="1539240"/>
            <wp:effectExtent l="0" t="0" r="3810" b="3810"/>
            <wp:wrapTopAndBottom/>
            <wp:docPr id="4" name="Picture 4"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blue and white logo&#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1539240" cy="1539240"/>
                    </a:xfrm>
                    <a:prstGeom prst="rect">
                      <a:avLst/>
                    </a:prstGeom>
                  </pic:spPr>
                </pic:pic>
              </a:graphicData>
            </a:graphic>
            <wp14:sizeRelH relativeFrom="margin">
              <wp14:pctWidth>0</wp14:pctWidth>
            </wp14:sizeRelH>
            <wp14:sizeRelV relativeFrom="margin">
              <wp14:pctHeight>0</wp14:pctHeight>
            </wp14:sizeRelV>
          </wp:anchor>
        </w:drawing>
      </w:r>
      <w:r w:rsidR="00052095" w:rsidRPr="00052095">
        <w:rPr>
          <w:lang w:val="en-US"/>
        </w:rPr>
        <w:t xml:space="preserve">The foundation of modern digital security is moving from a </w:t>
      </w:r>
      <w:r w:rsidR="00052095" w:rsidRPr="00052095">
        <w:rPr>
          <w:b/>
          <w:bCs/>
          <w:lang w:val="en-US"/>
        </w:rPr>
        <w:t>memory-based</w:t>
      </w:r>
      <w:r w:rsidR="00052095" w:rsidRPr="00052095">
        <w:rPr>
          <w:lang w:val="en-US"/>
        </w:rPr>
        <w:t xml:space="preserve"> system (trying to remember passwords) to a </w:t>
      </w:r>
      <w:r w:rsidR="00052095" w:rsidRPr="00052095">
        <w:rPr>
          <w:b/>
          <w:bCs/>
          <w:lang w:val="en-US"/>
        </w:rPr>
        <w:t>vault-based</w:t>
      </w:r>
      <w:r w:rsidR="00052095" w:rsidRPr="00052095">
        <w:rPr>
          <w:lang w:val="en-US"/>
        </w:rPr>
        <w:t xml:space="preserve"> system. For this guide, we use </w:t>
      </w:r>
      <w:proofErr w:type="spellStart"/>
      <w:r w:rsidR="00052095" w:rsidRPr="00052095">
        <w:rPr>
          <w:b/>
          <w:bCs/>
          <w:lang w:val="en-US"/>
        </w:rPr>
        <w:t>Bitwarden</w:t>
      </w:r>
      <w:proofErr w:type="spellEnd"/>
      <w:r w:rsidR="00052095" w:rsidRPr="00052095">
        <w:rPr>
          <w:lang w:val="en-US"/>
        </w:rPr>
        <w:t xml:space="preserve"> because it is open-source, highly secure, and works across all your devices.</w:t>
      </w:r>
      <w:r w:rsidR="00E032B9" w:rsidRPr="00E032B9">
        <w:rPr>
          <w:noProof/>
          <w:lang w:val="en-US"/>
        </w:rPr>
        <w:t xml:space="preserve"> </w:t>
      </w:r>
    </w:p>
    <w:p w14:paraId="7BAFDC5A" w14:textId="3D3E0CCF" w:rsidR="007F2B05" w:rsidRPr="00C92B8B" w:rsidRDefault="007F2B05" w:rsidP="007F2B05">
      <w:pPr>
        <w:keepNext/>
        <w:spacing w:after="240" w:line="276" w:lineRule="auto"/>
        <w:ind w:left="3540"/>
        <w:jc w:val="both"/>
        <w:rPr>
          <w:lang w:val="en-US"/>
        </w:rPr>
      </w:pPr>
    </w:p>
    <w:p w14:paraId="508BE79D" w14:textId="61FF09B6" w:rsidR="00E032B9" w:rsidRDefault="003D7CB8" w:rsidP="00063B93">
      <w:pPr>
        <w:pStyle w:val="Caption"/>
        <w:spacing w:line="480" w:lineRule="auto"/>
        <w:ind w:left="2832"/>
        <w:jc w:val="both"/>
        <w:rPr>
          <w:lang w:val="en-US"/>
        </w:rPr>
      </w:pPr>
      <w:r w:rsidRPr="00C92B8B">
        <w:rPr>
          <w:lang w:val="en-US"/>
        </w:rPr>
        <w:t xml:space="preserve">       </w:t>
      </w:r>
      <w:r w:rsidR="007F2B05">
        <w:t xml:space="preserve">Figure </w:t>
      </w:r>
      <w:r w:rsidR="007F2B05">
        <w:fldChar w:fldCharType="begin"/>
      </w:r>
      <w:r w:rsidR="007F2B05">
        <w:instrText xml:space="preserve"> SEQ Figure \* ARABIC </w:instrText>
      </w:r>
      <w:r w:rsidR="007F2B05">
        <w:fldChar w:fldCharType="separate"/>
      </w:r>
      <w:r w:rsidR="007B15DA">
        <w:rPr>
          <w:noProof/>
        </w:rPr>
        <w:t>2</w:t>
      </w:r>
      <w:r w:rsidR="007F2B05">
        <w:fldChar w:fldCharType="end"/>
      </w:r>
      <w:r w:rsidR="007F2B05">
        <w:rPr>
          <w:lang w:val="en-US"/>
        </w:rPr>
        <w:t xml:space="preserve"> : </w:t>
      </w:r>
      <w:r w:rsidR="007F2B05" w:rsidRPr="00D14816">
        <w:rPr>
          <w:lang w:val="en-US"/>
        </w:rPr>
        <w:t>Trusted Vault Foundation</w:t>
      </w:r>
    </w:p>
    <w:p w14:paraId="5E8D06ED" w14:textId="3B05DC01" w:rsidR="00052095" w:rsidRDefault="00052095" w:rsidP="005330F8">
      <w:pPr>
        <w:pStyle w:val="Heading3"/>
        <w:numPr>
          <w:ilvl w:val="0"/>
          <w:numId w:val="9"/>
        </w:numPr>
        <w:spacing w:before="0" w:after="240" w:line="276" w:lineRule="auto"/>
        <w:rPr>
          <w:lang w:val="en-US"/>
        </w:rPr>
      </w:pPr>
      <w:bookmarkStart w:id="10" w:name="_Toc221147732"/>
      <w:r w:rsidRPr="00052095">
        <w:rPr>
          <w:lang w:val="en-US"/>
        </w:rPr>
        <w:t>Setting Up the "Master Key"</w:t>
      </w:r>
      <w:bookmarkEnd w:id="10"/>
    </w:p>
    <w:p w14:paraId="367A9FC8" w14:textId="726848C9" w:rsidR="00052095" w:rsidRPr="00C92B8B" w:rsidRDefault="00C92B8B" w:rsidP="00C92B8B">
      <w:pPr>
        <w:spacing w:after="240" w:line="276" w:lineRule="auto"/>
        <w:ind w:left="708"/>
        <w:jc w:val="both"/>
        <w:rPr>
          <w:lang w:val="en-US"/>
        </w:rPr>
      </w:pPr>
      <w:r w:rsidRPr="00C92B8B">
        <w:rPr>
          <w:lang w:val="en-US"/>
        </w:rPr>
        <w:t xml:space="preserve">Your Master Password becomes the </w:t>
      </w:r>
      <w:r w:rsidRPr="00C92B8B">
        <w:rPr>
          <w:b/>
          <w:bCs/>
          <w:lang w:val="en-US"/>
        </w:rPr>
        <w:t>primary</w:t>
      </w:r>
      <w:r w:rsidRPr="00C92B8B">
        <w:rPr>
          <w:lang w:val="en-US"/>
        </w:rPr>
        <w:t xml:space="preserve"> password you must protect and remember.</w:t>
      </w:r>
    </w:p>
    <w:p w14:paraId="1950974C" w14:textId="77777777" w:rsidR="00052095" w:rsidRPr="00052095" w:rsidRDefault="00052095" w:rsidP="005330F8">
      <w:pPr>
        <w:numPr>
          <w:ilvl w:val="0"/>
          <w:numId w:val="5"/>
        </w:numPr>
        <w:tabs>
          <w:tab w:val="num" w:pos="360"/>
        </w:tabs>
        <w:spacing w:after="240" w:line="276" w:lineRule="auto"/>
        <w:ind w:left="1068"/>
        <w:jc w:val="both"/>
        <w:rPr>
          <w:lang w:val="en-US"/>
        </w:rPr>
      </w:pPr>
      <w:r w:rsidRPr="00052095">
        <w:rPr>
          <w:b/>
          <w:bCs/>
          <w:lang w:val="en-US"/>
        </w:rPr>
        <w:t>Complexity is Key:</w:t>
      </w:r>
      <w:r w:rsidRPr="00052095">
        <w:rPr>
          <w:lang w:val="en-US"/>
        </w:rPr>
        <w:t xml:space="preserve"> Do not use names, birthdays, or common words.</w:t>
      </w:r>
    </w:p>
    <w:p w14:paraId="43C8F7B4" w14:textId="77777777" w:rsidR="00052095" w:rsidRPr="00052095" w:rsidRDefault="00052095" w:rsidP="005330F8">
      <w:pPr>
        <w:numPr>
          <w:ilvl w:val="0"/>
          <w:numId w:val="5"/>
        </w:numPr>
        <w:tabs>
          <w:tab w:val="num" w:pos="360"/>
        </w:tabs>
        <w:spacing w:after="240" w:line="276" w:lineRule="auto"/>
        <w:ind w:left="1068"/>
        <w:jc w:val="both"/>
        <w:rPr>
          <w:lang w:val="en-US"/>
        </w:rPr>
      </w:pPr>
      <w:r w:rsidRPr="00052095">
        <w:rPr>
          <w:b/>
          <w:bCs/>
          <w:lang w:val="en-US"/>
        </w:rPr>
        <w:t>The Passphrase Method:</w:t>
      </w:r>
      <w:r w:rsidRPr="00052095">
        <w:rPr>
          <w:lang w:val="en-US"/>
        </w:rPr>
        <w:t xml:space="preserve"> Choose four random, unrelated words (e.g., Cyber-Tanger-Data-2026!). This is easier to remember but mathematically harder for a computer to crack.</w:t>
      </w:r>
    </w:p>
    <w:p w14:paraId="3470F12D" w14:textId="31AC83EB" w:rsidR="00E032B9" w:rsidRDefault="00052095" w:rsidP="00063B93">
      <w:pPr>
        <w:numPr>
          <w:ilvl w:val="0"/>
          <w:numId w:val="5"/>
        </w:numPr>
        <w:tabs>
          <w:tab w:val="num" w:pos="360"/>
        </w:tabs>
        <w:spacing w:after="240" w:line="276" w:lineRule="auto"/>
        <w:ind w:left="1068"/>
        <w:jc w:val="both"/>
        <w:rPr>
          <w:lang w:val="en-US"/>
        </w:rPr>
      </w:pPr>
      <w:r w:rsidRPr="00052095">
        <w:rPr>
          <w:b/>
          <w:bCs/>
          <w:lang w:val="en-US"/>
        </w:rPr>
        <w:t>The "Golden Rule</w:t>
      </w:r>
      <w:r w:rsidRPr="00A67402">
        <w:rPr>
          <w:b/>
          <w:bCs/>
          <w:lang w:val="en-US"/>
        </w:rPr>
        <w:t>":</w:t>
      </w:r>
      <w:r w:rsidRPr="00A67402">
        <w:rPr>
          <w:lang w:val="en-US"/>
        </w:rPr>
        <w:t xml:space="preserve"> </w:t>
      </w:r>
      <w:r w:rsidRPr="00A67402">
        <w:rPr>
          <w:u w:val="single"/>
          <w:lang w:val="en-US"/>
        </w:rPr>
        <w:t>If you lose this password</w:t>
      </w:r>
      <w:r w:rsidRPr="00052095">
        <w:rPr>
          <w:lang w:val="en-US"/>
        </w:rPr>
        <w:t xml:space="preserve">, you lose access to your vault </w:t>
      </w:r>
      <w:r w:rsidRPr="00A67402">
        <w:rPr>
          <w:b/>
          <w:bCs/>
          <w:color w:val="C00000"/>
          <w:lang w:val="en-US"/>
        </w:rPr>
        <w:t>forever</w:t>
      </w:r>
      <w:r w:rsidRPr="00052095">
        <w:rPr>
          <w:lang w:val="en-US"/>
        </w:rPr>
        <w:t xml:space="preserve">. </w:t>
      </w:r>
      <w:proofErr w:type="spellStart"/>
      <w:r w:rsidRPr="00052095">
        <w:rPr>
          <w:lang w:val="en-US"/>
        </w:rPr>
        <w:t>Bitwarden</w:t>
      </w:r>
      <w:proofErr w:type="spellEnd"/>
      <w:r w:rsidRPr="00052095">
        <w:rPr>
          <w:lang w:val="en-US"/>
        </w:rPr>
        <w:t xml:space="preserve"> has no "forgot password" button for your vault's contents.</w:t>
      </w:r>
    </w:p>
    <w:p w14:paraId="1AFB68CC" w14:textId="41E17958" w:rsidR="002A263D" w:rsidRPr="002A263D" w:rsidRDefault="002A263D" w:rsidP="002A263D">
      <w:pPr>
        <w:numPr>
          <w:ilvl w:val="0"/>
          <w:numId w:val="5"/>
        </w:numPr>
        <w:tabs>
          <w:tab w:val="num" w:pos="360"/>
        </w:tabs>
        <w:spacing w:after="240" w:line="276" w:lineRule="auto"/>
        <w:ind w:left="1068"/>
        <w:jc w:val="both"/>
        <w:rPr>
          <w:b/>
          <w:bCs/>
          <w:lang w:val="en-US"/>
        </w:rPr>
      </w:pPr>
      <w:r w:rsidRPr="002A263D">
        <w:rPr>
          <w:b/>
          <w:bCs/>
          <w:lang w:val="en-US"/>
        </w:rPr>
        <w:lastRenderedPageBreak/>
        <w:t xml:space="preserve">Secure Offline Backup </w:t>
      </w:r>
    </w:p>
    <w:p w14:paraId="39F02ABC" w14:textId="5DF8343D" w:rsidR="002A263D" w:rsidRPr="002A263D" w:rsidRDefault="002A263D" w:rsidP="002A263D">
      <w:pPr>
        <w:spacing w:after="240" w:line="276" w:lineRule="auto"/>
        <w:ind w:left="1068"/>
        <w:jc w:val="both"/>
        <w:rPr>
          <w:lang w:val="en-US"/>
        </w:rPr>
      </w:pPr>
      <w:r w:rsidRPr="002A263D">
        <w:rPr>
          <w:lang w:val="en-US"/>
        </w:rPr>
        <w:t>Because loss of the Master Password results in permanent loss of access, a secure offline backup is strongly recommended:</w:t>
      </w:r>
    </w:p>
    <w:p w14:paraId="4DA432DB" w14:textId="31E23737" w:rsidR="002A263D" w:rsidRPr="002A263D" w:rsidRDefault="002A263D" w:rsidP="00C42023">
      <w:pPr>
        <w:numPr>
          <w:ilvl w:val="1"/>
          <w:numId w:val="5"/>
        </w:numPr>
        <w:tabs>
          <w:tab w:val="num" w:pos="720"/>
        </w:tabs>
        <w:spacing w:after="120" w:line="276" w:lineRule="auto"/>
        <w:ind w:left="2146"/>
        <w:rPr>
          <w:lang w:val="en-US"/>
        </w:rPr>
      </w:pPr>
      <w:r w:rsidRPr="002A263D">
        <w:rPr>
          <w:lang w:val="en-US"/>
        </w:rPr>
        <w:t xml:space="preserve">Write the Master Password </w:t>
      </w:r>
      <w:r w:rsidRPr="002A263D">
        <w:rPr>
          <w:b/>
          <w:bCs/>
          <w:lang w:val="en-US"/>
        </w:rPr>
        <w:t>clearly on paper</w:t>
      </w:r>
      <w:r w:rsidRPr="002A263D">
        <w:rPr>
          <w:lang w:val="en-US"/>
        </w:rPr>
        <w:t xml:space="preserve"> (do not store it digitally or take photos).</w:t>
      </w:r>
    </w:p>
    <w:p w14:paraId="2F3FDD1E" w14:textId="6EFB58A7" w:rsidR="002A263D" w:rsidRPr="002A263D" w:rsidRDefault="002A263D" w:rsidP="00C42023">
      <w:pPr>
        <w:numPr>
          <w:ilvl w:val="1"/>
          <w:numId w:val="5"/>
        </w:numPr>
        <w:tabs>
          <w:tab w:val="num" w:pos="720"/>
        </w:tabs>
        <w:spacing w:after="120" w:line="276" w:lineRule="auto"/>
        <w:ind w:left="2146"/>
        <w:rPr>
          <w:lang w:val="en-US"/>
        </w:rPr>
      </w:pPr>
      <w:r w:rsidRPr="002A263D">
        <w:rPr>
          <w:lang w:val="en-US"/>
        </w:rPr>
        <w:t xml:space="preserve">Store it in a </w:t>
      </w:r>
      <w:r w:rsidRPr="002A263D">
        <w:rPr>
          <w:b/>
          <w:bCs/>
          <w:lang w:val="en-US"/>
        </w:rPr>
        <w:t>physically secure location</w:t>
      </w:r>
      <w:r w:rsidRPr="002A263D">
        <w:rPr>
          <w:lang w:val="en-US"/>
        </w:rPr>
        <w:t xml:space="preserve"> (safe, locked drawer, or sealed envelope).</w:t>
      </w:r>
    </w:p>
    <w:p w14:paraId="40128E68" w14:textId="0DE4357A" w:rsidR="002A263D" w:rsidRPr="002A263D" w:rsidRDefault="002A263D" w:rsidP="00C42023">
      <w:pPr>
        <w:numPr>
          <w:ilvl w:val="1"/>
          <w:numId w:val="5"/>
        </w:numPr>
        <w:tabs>
          <w:tab w:val="num" w:pos="720"/>
        </w:tabs>
        <w:spacing w:after="120" w:line="276" w:lineRule="auto"/>
        <w:ind w:left="2146"/>
        <w:rPr>
          <w:lang w:val="en-US"/>
        </w:rPr>
      </w:pPr>
      <w:r w:rsidRPr="002A263D">
        <w:rPr>
          <w:lang w:val="en-US"/>
        </w:rPr>
        <w:t>Do not label it as “</w:t>
      </w:r>
      <w:proofErr w:type="spellStart"/>
      <w:r w:rsidRPr="002A263D">
        <w:rPr>
          <w:lang w:val="en-US"/>
        </w:rPr>
        <w:t>Bitwarden</w:t>
      </w:r>
      <w:proofErr w:type="spellEnd"/>
      <w:r w:rsidRPr="002A263D">
        <w:rPr>
          <w:lang w:val="en-US"/>
        </w:rPr>
        <w:t>” or “password manager”.</w:t>
      </w:r>
    </w:p>
    <w:p w14:paraId="22EE02B3" w14:textId="477AF95D" w:rsidR="002A263D" w:rsidRPr="002A263D" w:rsidRDefault="002A263D" w:rsidP="00C42023">
      <w:pPr>
        <w:numPr>
          <w:ilvl w:val="1"/>
          <w:numId w:val="5"/>
        </w:numPr>
        <w:tabs>
          <w:tab w:val="num" w:pos="720"/>
        </w:tabs>
        <w:spacing w:after="120" w:line="276" w:lineRule="auto"/>
        <w:ind w:left="2146"/>
        <w:rPr>
          <w:lang w:val="en-US"/>
        </w:rPr>
      </w:pPr>
      <w:r w:rsidRPr="002A263D">
        <w:rPr>
          <w:lang w:val="en-US"/>
        </w:rPr>
        <w:t>Do not store it in your wallet or carry it daily.</w:t>
      </w:r>
    </w:p>
    <w:p w14:paraId="2F9BBE55" w14:textId="63FCDBD6" w:rsidR="002A263D" w:rsidRPr="002A263D" w:rsidRDefault="002A263D" w:rsidP="00C42023">
      <w:pPr>
        <w:numPr>
          <w:ilvl w:val="1"/>
          <w:numId w:val="5"/>
        </w:numPr>
        <w:spacing w:after="120" w:line="276" w:lineRule="auto"/>
        <w:ind w:left="2146"/>
        <w:rPr>
          <w:lang w:val="en-US"/>
        </w:rPr>
      </w:pPr>
      <w:r w:rsidRPr="002A263D">
        <w:rPr>
          <w:lang w:val="en-US"/>
        </w:rPr>
        <w:t xml:space="preserve">This offline backup protects against </w:t>
      </w:r>
      <w:r w:rsidRPr="002A263D">
        <w:rPr>
          <w:b/>
          <w:bCs/>
          <w:lang w:val="en-US"/>
        </w:rPr>
        <w:t>memory failure or emergencies</w:t>
      </w:r>
      <w:r w:rsidRPr="002A263D">
        <w:rPr>
          <w:lang w:val="en-US"/>
        </w:rPr>
        <w:t xml:space="preserve"> while remaining immune to online attacks.</w:t>
      </w:r>
    </w:p>
    <w:p w14:paraId="09E1595C" w14:textId="768A982D" w:rsidR="00733B61" w:rsidRPr="00C92B8B" w:rsidRDefault="00C42023" w:rsidP="00733B61">
      <w:pPr>
        <w:keepNext/>
        <w:spacing w:after="240" w:line="276" w:lineRule="auto"/>
        <w:ind w:left="360"/>
        <w:jc w:val="both"/>
        <w:rPr>
          <w:lang w:val="en-US"/>
        </w:rPr>
      </w:pPr>
      <w:r w:rsidRPr="00E032B9">
        <w:rPr>
          <w:noProof/>
          <w:lang w:val="en-US"/>
        </w:rPr>
        <w:drawing>
          <wp:anchor distT="0" distB="0" distL="114300" distR="114300" simplePos="0" relativeHeight="251659264" behindDoc="0" locked="0" layoutInCell="1" allowOverlap="1" wp14:anchorId="5A50796C" wp14:editId="4F80AB82">
            <wp:simplePos x="0" y="0"/>
            <wp:positionH relativeFrom="column">
              <wp:posOffset>434860</wp:posOffset>
            </wp:positionH>
            <wp:positionV relativeFrom="paragraph">
              <wp:posOffset>238760</wp:posOffset>
            </wp:positionV>
            <wp:extent cx="4843780" cy="2251710"/>
            <wp:effectExtent l="19050" t="19050" r="13970" b="1524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extLst>
                        <a:ext uri="{28A0092B-C50C-407E-A947-70E740481C1C}">
                          <a14:useLocalDpi xmlns:a14="http://schemas.microsoft.com/office/drawing/2010/main" val="0"/>
                        </a:ext>
                      </a:extLst>
                    </a:blip>
                    <a:srcRect t="14850" r="1587" b="3594"/>
                    <a:stretch/>
                  </pic:blipFill>
                  <pic:spPr bwMode="auto">
                    <a:xfrm>
                      <a:off x="0" y="0"/>
                      <a:ext cx="4843780" cy="2251710"/>
                    </a:xfrm>
                    <a:prstGeom prst="rect">
                      <a:avLst/>
                    </a:prstGeom>
                    <a:ln w="12700">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B32FE20" w14:textId="4645F3E8" w:rsidR="00CD02C8" w:rsidRDefault="00733B61" w:rsidP="00063B93">
      <w:pPr>
        <w:pStyle w:val="Caption"/>
        <w:ind w:left="2124" w:firstLine="708"/>
        <w:jc w:val="both"/>
        <w:rPr>
          <w:lang w:val="en-US"/>
        </w:rPr>
      </w:pPr>
      <w:r w:rsidRPr="00DF3116">
        <w:rPr>
          <w:lang w:val="en-US"/>
        </w:rPr>
        <w:t xml:space="preserve">Figure </w:t>
      </w:r>
      <w:r>
        <w:fldChar w:fldCharType="begin"/>
      </w:r>
      <w:r w:rsidRPr="00DF3116">
        <w:rPr>
          <w:lang w:val="en-US"/>
        </w:rPr>
        <w:instrText xml:space="preserve"> SEQ Figure \* ARABIC </w:instrText>
      </w:r>
      <w:r>
        <w:fldChar w:fldCharType="separate"/>
      </w:r>
      <w:r w:rsidR="007B15DA" w:rsidRPr="00DF3116">
        <w:rPr>
          <w:noProof/>
          <w:lang w:val="en-US"/>
        </w:rPr>
        <w:t>3</w:t>
      </w:r>
      <w:r>
        <w:fldChar w:fldCharType="end"/>
      </w:r>
      <w:r>
        <w:rPr>
          <w:lang w:val="en-US"/>
        </w:rPr>
        <w:t xml:space="preserve"> : </w:t>
      </w:r>
      <w:r w:rsidRPr="00A8486C">
        <w:rPr>
          <w:lang w:val="en-US"/>
        </w:rPr>
        <w:t>Secure Vault Infrastructure</w:t>
      </w:r>
    </w:p>
    <w:p w14:paraId="488580F9" w14:textId="6FAA0DA7" w:rsidR="00C42023" w:rsidRPr="00C42023" w:rsidRDefault="00C42023" w:rsidP="00C42023">
      <w:pPr>
        <w:jc w:val="both"/>
        <w:rPr>
          <w:lang w:val="en-US"/>
        </w:rPr>
      </w:pPr>
      <w:r w:rsidRPr="00C42023">
        <w:rPr>
          <w:lang w:val="en-US"/>
        </w:rPr>
        <w:t>The vault infrastructure shown here highlights the importance of a single, strong Master Password protecting all stored credentials. Because the vault is encrypted locally before synchronization, the strength and protection of the Master Password directly determine the security of the entire system.</w:t>
      </w:r>
    </w:p>
    <w:p w14:paraId="35010D36" w14:textId="6EC6B6C2" w:rsidR="00052095" w:rsidRDefault="00052095" w:rsidP="005330F8">
      <w:pPr>
        <w:pStyle w:val="Heading3"/>
        <w:numPr>
          <w:ilvl w:val="0"/>
          <w:numId w:val="9"/>
        </w:numPr>
        <w:spacing w:after="240" w:line="276" w:lineRule="auto"/>
      </w:pPr>
      <w:bookmarkStart w:id="11" w:name="_Toc221147733"/>
      <w:proofErr w:type="spellStart"/>
      <w:r w:rsidRPr="00052095">
        <w:t>Migrating</w:t>
      </w:r>
      <w:proofErr w:type="spellEnd"/>
      <w:r w:rsidRPr="00052095">
        <w:t xml:space="preserve"> </w:t>
      </w:r>
      <w:proofErr w:type="spellStart"/>
      <w:r w:rsidRPr="00052095">
        <w:t>Your</w:t>
      </w:r>
      <w:proofErr w:type="spellEnd"/>
      <w:r w:rsidRPr="00052095">
        <w:t xml:space="preserve"> Digital Life</w:t>
      </w:r>
      <w:bookmarkEnd w:id="11"/>
    </w:p>
    <w:p w14:paraId="07C14A8E" w14:textId="0608F68D" w:rsidR="00052095" w:rsidRDefault="00052095" w:rsidP="005330F8">
      <w:pPr>
        <w:spacing w:after="240" w:line="276" w:lineRule="auto"/>
        <w:ind w:left="708"/>
        <w:jc w:val="both"/>
        <w:rPr>
          <w:lang w:val="en-US"/>
        </w:rPr>
      </w:pPr>
      <w:r w:rsidRPr="00052095">
        <w:rPr>
          <w:lang w:val="en-US"/>
        </w:rPr>
        <w:t>Once your vault is ready, you must stop using "standard" passwords.</w:t>
      </w:r>
    </w:p>
    <w:p w14:paraId="20F0C2D8" w14:textId="7C6E35E5" w:rsidR="00052095" w:rsidRPr="00052095" w:rsidRDefault="00052095" w:rsidP="00D7398D">
      <w:pPr>
        <w:pStyle w:val="ListParagraph"/>
        <w:numPr>
          <w:ilvl w:val="0"/>
          <w:numId w:val="5"/>
        </w:numPr>
        <w:spacing w:after="240" w:line="480" w:lineRule="auto"/>
        <w:jc w:val="both"/>
        <w:rPr>
          <w:lang w:val="en-US"/>
        </w:rPr>
      </w:pPr>
      <w:r w:rsidRPr="00052095">
        <w:rPr>
          <w:b/>
          <w:bCs/>
          <w:lang w:val="en-US"/>
        </w:rPr>
        <w:t>The Audit:</w:t>
      </w:r>
      <w:r w:rsidRPr="00052095">
        <w:rPr>
          <w:lang w:val="en-US"/>
        </w:rPr>
        <w:t xml:space="preserve"> Go through your existing accounts and identify reused passwords.</w:t>
      </w:r>
    </w:p>
    <w:p w14:paraId="4F6F8D84" w14:textId="1C10038A" w:rsidR="00052095" w:rsidRDefault="00052095" w:rsidP="00A67402">
      <w:pPr>
        <w:pStyle w:val="ListParagraph"/>
        <w:numPr>
          <w:ilvl w:val="0"/>
          <w:numId w:val="5"/>
        </w:numPr>
        <w:spacing w:after="0" w:line="276" w:lineRule="auto"/>
        <w:jc w:val="both"/>
        <w:rPr>
          <w:lang w:val="en-US"/>
        </w:rPr>
      </w:pPr>
      <w:r w:rsidRPr="00052095">
        <w:rPr>
          <w:b/>
          <w:bCs/>
          <w:lang w:val="en-US"/>
        </w:rPr>
        <w:t>Generate, Don't Create:</w:t>
      </w:r>
      <w:r w:rsidRPr="00052095">
        <w:rPr>
          <w:lang w:val="en-US"/>
        </w:rPr>
        <w:t xml:space="preserve"> Use the </w:t>
      </w:r>
      <w:proofErr w:type="spellStart"/>
      <w:r w:rsidRPr="00052095">
        <w:rPr>
          <w:b/>
          <w:bCs/>
          <w:lang w:val="en-US"/>
        </w:rPr>
        <w:t>Bitwarden</w:t>
      </w:r>
      <w:proofErr w:type="spellEnd"/>
      <w:r w:rsidRPr="00052095">
        <w:rPr>
          <w:b/>
          <w:bCs/>
          <w:lang w:val="en-US"/>
        </w:rPr>
        <w:t xml:space="preserve"> Generator</w:t>
      </w:r>
      <w:r w:rsidRPr="00052095">
        <w:rPr>
          <w:lang w:val="en-US"/>
        </w:rPr>
        <w:t xml:space="preserve"> to create unique, 16+ character passwords for every site.</w:t>
      </w:r>
    </w:p>
    <w:p w14:paraId="30F323A4" w14:textId="155D4E60" w:rsidR="00860379" w:rsidRPr="00052095" w:rsidRDefault="00860379" w:rsidP="00860379">
      <w:pPr>
        <w:pStyle w:val="ListParagraph"/>
        <w:numPr>
          <w:ilvl w:val="1"/>
          <w:numId w:val="5"/>
        </w:numPr>
        <w:spacing w:line="240" w:lineRule="auto"/>
        <w:rPr>
          <w:lang w:val="en-US"/>
        </w:rPr>
      </w:pPr>
      <w:proofErr w:type="spellStart"/>
      <w:r w:rsidRPr="00860379">
        <w:rPr>
          <w:b/>
          <w:bCs/>
          <w:lang w:val="en-US"/>
        </w:rPr>
        <w:t>Bitwarden</w:t>
      </w:r>
      <w:proofErr w:type="spellEnd"/>
      <w:r w:rsidRPr="00860379">
        <w:rPr>
          <w:b/>
          <w:bCs/>
          <w:lang w:val="en-US"/>
        </w:rPr>
        <w:t xml:space="preserve"> Pro Tip:</w:t>
      </w:r>
      <w:r w:rsidRPr="00860379">
        <w:rPr>
          <w:lang w:val="en-US"/>
        </w:rPr>
        <w:t xml:space="preserve"> Use "Email Masking" to create unique aliases for every social account. This prevents your primary email from being part of a public data leak.</w:t>
      </w:r>
      <w:r>
        <w:rPr>
          <w:lang w:val="en-US"/>
        </w:rPr>
        <w:br/>
      </w:r>
    </w:p>
    <w:p w14:paraId="7F2B01B4" w14:textId="0736E78F" w:rsidR="00CD02C8" w:rsidRPr="00063B93" w:rsidRDefault="00052095" w:rsidP="00A67402">
      <w:pPr>
        <w:pStyle w:val="ListParagraph"/>
        <w:numPr>
          <w:ilvl w:val="0"/>
          <w:numId w:val="5"/>
        </w:numPr>
        <w:spacing w:before="360" w:after="240" w:line="276" w:lineRule="auto"/>
        <w:ind w:left="1426"/>
        <w:jc w:val="both"/>
        <w:rPr>
          <w:lang w:val="en-US"/>
        </w:rPr>
      </w:pPr>
      <w:r w:rsidRPr="00052095">
        <w:rPr>
          <w:b/>
          <w:bCs/>
          <w:lang w:val="en-US"/>
        </w:rPr>
        <w:t>Secure Notes:</w:t>
      </w:r>
      <w:r w:rsidRPr="00052095">
        <w:rPr>
          <w:lang w:val="en-US"/>
        </w:rPr>
        <w:t xml:space="preserve"> Use </w:t>
      </w:r>
      <w:proofErr w:type="spellStart"/>
      <w:r w:rsidRPr="00052095">
        <w:rPr>
          <w:lang w:val="en-US"/>
        </w:rPr>
        <w:t>Bitwarden</w:t>
      </w:r>
      <w:proofErr w:type="spellEnd"/>
      <w:r w:rsidRPr="00052095">
        <w:rPr>
          <w:lang w:val="en-US"/>
        </w:rPr>
        <w:t xml:space="preserve"> to store more than just passwords—save your security questions, recovery codes, and ID details in the "Secure Notes" section.</w:t>
      </w:r>
    </w:p>
    <w:p w14:paraId="3EABFABA" w14:textId="03C08888" w:rsidR="00052095" w:rsidRDefault="00052095" w:rsidP="005330F8">
      <w:pPr>
        <w:pStyle w:val="Heading3"/>
        <w:numPr>
          <w:ilvl w:val="0"/>
          <w:numId w:val="9"/>
        </w:numPr>
        <w:spacing w:after="240" w:line="276" w:lineRule="auto"/>
      </w:pPr>
      <w:bookmarkStart w:id="12" w:name="_Toc221147734"/>
      <w:proofErr w:type="spellStart"/>
      <w:r w:rsidRPr="00052095">
        <w:lastRenderedPageBreak/>
        <w:t>Activating</w:t>
      </w:r>
      <w:proofErr w:type="spellEnd"/>
      <w:r w:rsidRPr="00052095">
        <w:t xml:space="preserve"> Integrated 2FA</w:t>
      </w:r>
      <w:bookmarkEnd w:id="12"/>
    </w:p>
    <w:p w14:paraId="6CF1CC26" w14:textId="4427F03E" w:rsidR="00052095" w:rsidRPr="005330F8" w:rsidRDefault="00052095" w:rsidP="005330F8">
      <w:pPr>
        <w:spacing w:after="240" w:line="276" w:lineRule="auto"/>
        <w:ind w:left="708"/>
        <w:jc w:val="both"/>
        <w:rPr>
          <w:rFonts w:cstheme="minorHAnsi"/>
          <w:lang w:val="en-US"/>
        </w:rPr>
      </w:pPr>
      <w:proofErr w:type="spellStart"/>
      <w:r w:rsidRPr="005330F8">
        <w:rPr>
          <w:rFonts w:cstheme="minorHAnsi"/>
          <w:lang w:val="en-US"/>
        </w:rPr>
        <w:t>Bitwarden</w:t>
      </w:r>
      <w:proofErr w:type="spellEnd"/>
      <w:r w:rsidRPr="005330F8">
        <w:rPr>
          <w:rFonts w:cstheme="minorHAnsi"/>
          <w:lang w:val="en-US"/>
        </w:rPr>
        <w:t xml:space="preserve"> can do more than store passwords; it can act as your second factor.</w:t>
      </w:r>
    </w:p>
    <w:p w14:paraId="74B01E03" w14:textId="42F88995" w:rsidR="00052095" w:rsidRPr="005330F8" w:rsidRDefault="00052095" w:rsidP="00D7398D">
      <w:pPr>
        <w:pStyle w:val="ListParagraph"/>
        <w:numPr>
          <w:ilvl w:val="0"/>
          <w:numId w:val="5"/>
        </w:numPr>
        <w:spacing w:after="240" w:line="360" w:lineRule="auto"/>
        <w:jc w:val="both"/>
        <w:rPr>
          <w:rFonts w:cstheme="minorHAnsi"/>
          <w:lang w:val="en-US"/>
        </w:rPr>
      </w:pPr>
      <w:r w:rsidRPr="005330F8">
        <w:rPr>
          <w:rFonts w:cstheme="minorHAnsi"/>
          <w:b/>
          <w:bCs/>
          <w:lang w:val="en-US"/>
        </w:rPr>
        <w:t>TOTP Generation:</w:t>
      </w:r>
      <w:r w:rsidRPr="005330F8">
        <w:rPr>
          <w:rFonts w:cstheme="minorHAnsi"/>
          <w:lang w:val="en-US"/>
        </w:rPr>
        <w:t xml:space="preserve"> Premium </w:t>
      </w:r>
      <w:proofErr w:type="spellStart"/>
      <w:r w:rsidRPr="005330F8">
        <w:rPr>
          <w:rFonts w:cstheme="minorHAnsi"/>
          <w:lang w:val="en-US"/>
        </w:rPr>
        <w:t>Bitwarden</w:t>
      </w:r>
      <w:proofErr w:type="spellEnd"/>
      <w:r w:rsidRPr="005330F8">
        <w:rPr>
          <w:rFonts w:cstheme="minorHAnsi"/>
          <w:lang w:val="en-US"/>
        </w:rPr>
        <w:t xml:space="preserve"> accounts can generate the 6-digit codes (Time-based One-Time Passwords) required for login.</w:t>
      </w:r>
    </w:p>
    <w:p w14:paraId="237C4FEE" w14:textId="132602EA" w:rsidR="00052095" w:rsidRPr="005330F8" w:rsidRDefault="00052095" w:rsidP="00D7398D">
      <w:pPr>
        <w:pStyle w:val="ListParagraph"/>
        <w:numPr>
          <w:ilvl w:val="0"/>
          <w:numId w:val="5"/>
        </w:numPr>
        <w:spacing w:after="240" w:line="360" w:lineRule="auto"/>
        <w:jc w:val="both"/>
        <w:rPr>
          <w:rFonts w:cstheme="minorHAnsi"/>
          <w:lang w:val="en-US"/>
        </w:rPr>
      </w:pPr>
      <w:r w:rsidRPr="005330F8">
        <w:rPr>
          <w:rFonts w:cstheme="minorHAnsi"/>
          <w:b/>
          <w:bCs/>
          <w:lang w:val="en-US"/>
        </w:rPr>
        <w:t>Why it’s better:</w:t>
      </w:r>
      <w:r w:rsidRPr="005330F8">
        <w:rPr>
          <w:rFonts w:cstheme="minorHAnsi"/>
          <w:lang w:val="en-US"/>
        </w:rPr>
        <w:t xml:space="preserve"> This is far more secure than SMS-based 2FA, which can be intercepted via SIM-swapping.</w:t>
      </w:r>
    </w:p>
    <w:p w14:paraId="7313143B" w14:textId="109E3091" w:rsidR="00052095" w:rsidRDefault="00052095" w:rsidP="00D7398D">
      <w:pPr>
        <w:pStyle w:val="ListParagraph"/>
        <w:numPr>
          <w:ilvl w:val="0"/>
          <w:numId w:val="5"/>
        </w:numPr>
        <w:spacing w:after="240" w:line="360" w:lineRule="auto"/>
        <w:jc w:val="both"/>
        <w:rPr>
          <w:rFonts w:cstheme="minorHAnsi"/>
          <w:lang w:val="en-US"/>
        </w:rPr>
      </w:pPr>
      <w:r w:rsidRPr="005330F8">
        <w:rPr>
          <w:rFonts w:cstheme="minorHAnsi"/>
          <w:b/>
          <w:bCs/>
          <w:lang w:val="en-US"/>
        </w:rPr>
        <w:t>Cross-Device Sync:</w:t>
      </w:r>
      <w:r w:rsidRPr="005330F8">
        <w:rPr>
          <w:rFonts w:cstheme="minorHAnsi"/>
          <w:lang w:val="en-US"/>
        </w:rPr>
        <w:t xml:space="preserve"> Your codes and passwords sync instantly between your phone, laptop, and browser.</w:t>
      </w:r>
    </w:p>
    <w:p w14:paraId="6BCAE538" w14:textId="32F563C7" w:rsidR="003C5232" w:rsidRDefault="00550F59" w:rsidP="003C5232">
      <w:pPr>
        <w:pStyle w:val="ListParagraph"/>
        <w:spacing w:after="240" w:line="360" w:lineRule="auto"/>
        <w:ind w:left="1428"/>
        <w:jc w:val="both"/>
        <w:rPr>
          <w:rFonts w:cstheme="minorHAnsi"/>
          <w:b/>
          <w:bCs/>
          <w:lang w:val="en-US"/>
        </w:rPr>
      </w:pPr>
      <w:r>
        <w:rPr>
          <w:noProof/>
        </w:rPr>
        <w:drawing>
          <wp:anchor distT="0" distB="0" distL="114300" distR="114300" simplePos="0" relativeHeight="251658240" behindDoc="1" locked="0" layoutInCell="1" allowOverlap="1" wp14:anchorId="310CACFB" wp14:editId="772E78A8">
            <wp:simplePos x="0" y="0"/>
            <wp:positionH relativeFrom="column">
              <wp:posOffset>760557</wp:posOffset>
            </wp:positionH>
            <wp:positionV relativeFrom="paragraph">
              <wp:posOffset>274320</wp:posOffset>
            </wp:positionV>
            <wp:extent cx="2210435" cy="1699260"/>
            <wp:effectExtent l="19050" t="19050" r="18415" b="1524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10435" cy="1699260"/>
                    </a:xfrm>
                    <a:prstGeom prst="rect">
                      <a:avLst/>
                    </a:prstGeom>
                    <a:noFill/>
                    <a:ln w="9525">
                      <a:solidFill>
                        <a:schemeClr val="tx1"/>
                      </a:solid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68480" behindDoc="0" locked="0" layoutInCell="1" allowOverlap="1" wp14:anchorId="22CDDDA4" wp14:editId="31705815">
                <wp:simplePos x="0" y="0"/>
                <wp:positionH relativeFrom="column">
                  <wp:posOffset>3629602</wp:posOffset>
                </wp:positionH>
                <wp:positionV relativeFrom="paragraph">
                  <wp:posOffset>264391</wp:posOffset>
                </wp:positionV>
                <wp:extent cx="2360930" cy="2043430"/>
                <wp:effectExtent l="0" t="0" r="635" b="0"/>
                <wp:wrapSquare wrapText="bothSides"/>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043430"/>
                        </a:xfrm>
                        <a:prstGeom prst="rect">
                          <a:avLst/>
                        </a:prstGeom>
                        <a:solidFill>
                          <a:schemeClr val="bg2">
                            <a:lumMod val="90000"/>
                          </a:schemeClr>
                        </a:solidFill>
                        <a:ln w="9525">
                          <a:noFill/>
                          <a:miter lim="800000"/>
                          <a:headEnd/>
                          <a:tailEnd/>
                        </a:ln>
                      </wps:spPr>
                      <wps:txbx>
                        <w:txbxContent>
                          <w:p w14:paraId="34E46952" w14:textId="39A94A0D" w:rsidR="00550F59" w:rsidRDefault="00550F59" w:rsidP="00550F59">
                            <w:pPr>
                              <w:spacing w:after="0"/>
                              <w:jc w:val="both"/>
                              <w:rPr>
                                <w:b/>
                                <w:bCs/>
                                <w:lang w:val="en-US"/>
                              </w:rPr>
                            </w:pPr>
                            <w:r w:rsidRPr="00550F59">
                              <w:rPr>
                                <w:b/>
                                <w:bCs/>
                                <w:lang w:val="en-US"/>
                              </w:rPr>
                              <w:t>Security Trade-off Notice:</w:t>
                            </w:r>
                          </w:p>
                          <w:p w14:paraId="1AB64C36" w14:textId="77777777" w:rsidR="00550F59" w:rsidRDefault="00550F59" w:rsidP="00550F59">
                            <w:pPr>
                              <w:jc w:val="both"/>
                              <w:rPr>
                                <w:lang w:val="en-US"/>
                              </w:rPr>
                            </w:pPr>
                            <w:r w:rsidRPr="00550F59">
                              <w:rPr>
                                <w:sz w:val="2"/>
                                <w:szCs w:val="2"/>
                                <w:lang w:val="en-US"/>
                              </w:rPr>
                              <w:br/>
                            </w:r>
                            <w:r w:rsidRPr="00550F59">
                              <w:rPr>
                                <w:lang w:val="en-US"/>
                              </w:rPr>
                              <w:t>Storing TOTP codes inside the same password vault improves usability but slightly reduces MFA separation.</w:t>
                            </w:r>
                          </w:p>
                          <w:p w14:paraId="13E99CF7" w14:textId="77777777" w:rsidR="00550F59" w:rsidRDefault="00550F59" w:rsidP="00550F59">
                            <w:pPr>
                              <w:spacing w:after="0"/>
                              <w:jc w:val="both"/>
                              <w:rPr>
                                <w:lang w:val="en-US"/>
                              </w:rPr>
                            </w:pPr>
                            <w:r w:rsidRPr="00550F59">
                              <w:rPr>
                                <w:sz w:val="2"/>
                                <w:szCs w:val="2"/>
                                <w:lang w:val="en-US"/>
                              </w:rPr>
                              <w:br/>
                            </w:r>
                            <w:r w:rsidRPr="00550F59">
                              <w:rPr>
                                <w:lang w:val="en-US"/>
                              </w:rPr>
                              <w:t xml:space="preserve">For high-risk accounts </w:t>
                            </w:r>
                          </w:p>
                          <w:p w14:paraId="016E2592" w14:textId="53197D52" w:rsidR="00550F59" w:rsidRPr="00550F59" w:rsidRDefault="00550F59" w:rsidP="00550F59">
                            <w:pPr>
                              <w:rPr>
                                <w:lang w:val="en-US"/>
                              </w:rPr>
                            </w:pPr>
                            <w:r w:rsidRPr="00550F59">
                              <w:rPr>
                                <w:lang w:val="en-US"/>
                              </w:rPr>
                              <w:t xml:space="preserve">(email, vault, cloud providers), consider using a </w:t>
                            </w:r>
                            <w:r w:rsidRPr="00550F59">
                              <w:rPr>
                                <w:b/>
                                <w:bCs/>
                                <w:lang w:val="en-US"/>
                              </w:rPr>
                              <w:t>separate authenticator app or hardware security key (FIDO2/YubiKey).</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22CDDDA4" id="_x0000_s1027" type="#_x0000_t202" style="position:absolute;left:0;text-align:left;margin-left:285.8pt;margin-top:20.8pt;width:185.9pt;height:160.9pt;z-index:251668480;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3TdbHwIAACEEAAAOAAAAZHJzL2Uyb0RvYy54bWysU9uO2yAQfa/Uf0C8N3acZLux4qy22W5V&#10;aXuRtv0AjHGMCgwFEjv9+h2wN5u2b1V5QAwznJk5c9jcDFqRo3BegqnofJZTIgyHRpp9Rb9/u39z&#10;TYkPzDRMgREVPQlPb7avX216W4oCOlCNcARBjC97W9EuBFtmmeed0MzPwAqDzhacZgFNt88ax3pE&#10;1yor8vwq68E11gEX3uPt3eik24TftoKHL23rRSCqolhbSLtLex33bLth5d4x20k+lcH+oQrNpMGk&#10;Z6g7Fhg5OPkXlJbcgYc2zDjoDNpWcpF6wG7m+R/dPHbMitQLkuPtmSb//2D55+Oj/epIGN7BgANM&#10;TXj7APyHJwZ2HTN7cesc9J1gDSaeR8qy3vpyehqp9qWPIHX/CRocMjsESEBD63RkBfskiI4DOJ1J&#10;F0MgHC+LxVW+XqCLo6/Il4slGjEHK5+fW+fDBwGaxENFHU41wbPjgw9j6HNIzOZByeZeKpWMqCSx&#10;U44cGWqg3hfpqTporHW8W+e4ppRJeDE8FfAbkjKkr+h6VawSgoGYIulHy4AiVlJX9DpiTbKKjL03&#10;TQoJTKrxjH0pM1EYWRv5C0M9ENlM/EZGa2hOyKmDUbP4x/DQgftFSY96raj/eWBOUKI+GpzLer5c&#10;RoEnY7l6W6DhLj31pYcZjlAVDZSMx11InyIyZuAW59fKxOxLJVPJqMNEzfRnotAv7RT18rO3TwAA&#10;AP//AwBQSwMEFAAGAAgAAAAhAFTq+g/fAAAACgEAAA8AAABkcnMvZG93bnJldi54bWxMj8FOwzAM&#10;hu9IvENkJC6IpetKgdJ0miqQ0G4UBNesMW1H41RNtrVvj3eCk2350+/P+XqyvTji6DtHCpaLCARS&#10;7UxHjYKP95fbBxA+aDK6d4QKZvSwLi4vcp0Zd6I3PFahERxCPtMK2hCGTEpft2i1X7gBiXffbrQ6&#10;8Dg20oz6xOG2l3EUpdLqjvhCqwcsW6x/qoNVsHmWlbZfnzf7uNyOr3s3x+VcKXV9NW2eQAScwh8M&#10;Z31Wh4Kddu5Axotewd39MmVUQXKuDDwmqwTETsEq5UYWufz/QvELAAD//wMAUEsBAi0AFAAGAAgA&#10;AAAhALaDOJL+AAAA4QEAABMAAAAAAAAAAAAAAAAAAAAAAFtDb250ZW50X1R5cGVzXS54bWxQSwEC&#10;LQAUAAYACAAAACEAOP0h/9YAAACUAQAACwAAAAAAAAAAAAAAAAAvAQAAX3JlbHMvLnJlbHNQSwEC&#10;LQAUAAYACAAAACEADN03Wx8CAAAhBAAADgAAAAAAAAAAAAAAAAAuAgAAZHJzL2Uyb0RvYy54bWxQ&#10;SwECLQAUAAYACAAAACEAVOr6D98AAAAKAQAADwAAAAAAAAAAAAAAAAB5BAAAZHJzL2Rvd25yZXYu&#10;eG1sUEsFBgAAAAAEAAQA8wAAAIUFAAAAAA==&#10;" fillcolor="#cfcdcd [2894]" stroked="f">
                <v:textbox>
                  <w:txbxContent>
                    <w:p w14:paraId="34E46952" w14:textId="39A94A0D" w:rsidR="00550F59" w:rsidRDefault="00550F59" w:rsidP="00550F59">
                      <w:pPr>
                        <w:spacing w:after="0"/>
                        <w:jc w:val="both"/>
                        <w:rPr>
                          <w:b/>
                          <w:bCs/>
                          <w:lang w:val="en-US"/>
                        </w:rPr>
                      </w:pPr>
                      <w:r w:rsidRPr="00550F59">
                        <w:rPr>
                          <w:b/>
                          <w:bCs/>
                          <w:lang w:val="en-US"/>
                        </w:rPr>
                        <w:t>Security Trade-off Notice:</w:t>
                      </w:r>
                    </w:p>
                    <w:p w14:paraId="1AB64C36" w14:textId="77777777" w:rsidR="00550F59" w:rsidRDefault="00550F59" w:rsidP="00550F59">
                      <w:pPr>
                        <w:jc w:val="both"/>
                        <w:rPr>
                          <w:lang w:val="en-US"/>
                        </w:rPr>
                      </w:pPr>
                      <w:r w:rsidRPr="00550F59">
                        <w:rPr>
                          <w:sz w:val="2"/>
                          <w:szCs w:val="2"/>
                          <w:lang w:val="en-US"/>
                        </w:rPr>
                        <w:br/>
                      </w:r>
                      <w:r w:rsidRPr="00550F59">
                        <w:rPr>
                          <w:lang w:val="en-US"/>
                        </w:rPr>
                        <w:t>Storing TOTP codes inside the same password vault improves usability but slightly reduces MFA separation.</w:t>
                      </w:r>
                    </w:p>
                    <w:p w14:paraId="13E99CF7" w14:textId="77777777" w:rsidR="00550F59" w:rsidRDefault="00550F59" w:rsidP="00550F59">
                      <w:pPr>
                        <w:spacing w:after="0"/>
                        <w:jc w:val="both"/>
                        <w:rPr>
                          <w:lang w:val="en-US"/>
                        </w:rPr>
                      </w:pPr>
                      <w:r w:rsidRPr="00550F59">
                        <w:rPr>
                          <w:sz w:val="2"/>
                          <w:szCs w:val="2"/>
                          <w:lang w:val="en-US"/>
                        </w:rPr>
                        <w:br/>
                      </w:r>
                      <w:r w:rsidRPr="00550F59">
                        <w:rPr>
                          <w:lang w:val="en-US"/>
                        </w:rPr>
                        <w:t xml:space="preserve">For high-risk accounts </w:t>
                      </w:r>
                    </w:p>
                    <w:p w14:paraId="016E2592" w14:textId="53197D52" w:rsidR="00550F59" w:rsidRPr="00550F59" w:rsidRDefault="00550F59" w:rsidP="00550F59">
                      <w:pPr>
                        <w:rPr>
                          <w:lang w:val="en-US"/>
                        </w:rPr>
                      </w:pPr>
                      <w:r w:rsidRPr="00550F59">
                        <w:rPr>
                          <w:lang w:val="en-US"/>
                        </w:rPr>
                        <w:t xml:space="preserve">(email, vault, cloud providers), consider using a </w:t>
                      </w:r>
                      <w:r w:rsidRPr="00550F59">
                        <w:rPr>
                          <w:b/>
                          <w:bCs/>
                          <w:lang w:val="en-US"/>
                        </w:rPr>
                        <w:t>separate authenticator app or hardware security key (FIDO2/YubiKey).</w:t>
                      </w:r>
                    </w:p>
                  </w:txbxContent>
                </v:textbox>
                <w10:wrap type="square"/>
              </v:shape>
            </w:pict>
          </mc:Fallback>
        </mc:AlternateContent>
      </w:r>
    </w:p>
    <w:p w14:paraId="3F95178F" w14:textId="380CF55D" w:rsidR="00777A4B" w:rsidRPr="00550F59" w:rsidRDefault="00777A4B" w:rsidP="00550F59">
      <w:pPr>
        <w:keepNext/>
        <w:spacing w:after="240" w:line="360" w:lineRule="auto"/>
        <w:jc w:val="both"/>
        <w:rPr>
          <w:sz w:val="2"/>
          <w:szCs w:val="2"/>
          <w:lang w:val="en-US"/>
        </w:rPr>
      </w:pPr>
    </w:p>
    <w:p w14:paraId="6346D9D5" w14:textId="22AE6B96" w:rsidR="003C5232" w:rsidRDefault="00550F59" w:rsidP="00550F59">
      <w:pPr>
        <w:pStyle w:val="Caption"/>
        <w:ind w:left="1416" w:firstLine="12"/>
        <w:jc w:val="both"/>
        <w:rPr>
          <w:lang w:val="en-US"/>
        </w:rPr>
      </w:pPr>
      <w:r w:rsidRPr="005D291B">
        <w:rPr>
          <w:lang w:val="en-US"/>
        </w:rPr>
        <w:t xml:space="preserve">   </w:t>
      </w:r>
      <w:r w:rsidR="00777A4B" w:rsidRPr="005D291B">
        <w:rPr>
          <w:lang w:val="en-US"/>
        </w:rPr>
        <w:t xml:space="preserve">Figure </w:t>
      </w:r>
      <w:r w:rsidR="00777A4B">
        <w:fldChar w:fldCharType="begin"/>
      </w:r>
      <w:r w:rsidR="00777A4B" w:rsidRPr="005D291B">
        <w:rPr>
          <w:lang w:val="en-US"/>
        </w:rPr>
        <w:instrText xml:space="preserve"> SEQ Figure \* ARABIC </w:instrText>
      </w:r>
      <w:r w:rsidR="00777A4B">
        <w:fldChar w:fldCharType="separate"/>
      </w:r>
      <w:r w:rsidR="007B15DA">
        <w:rPr>
          <w:noProof/>
          <w:lang w:val="en-US"/>
        </w:rPr>
        <w:t>4</w:t>
      </w:r>
      <w:r w:rsidR="00777A4B">
        <w:fldChar w:fldCharType="end"/>
      </w:r>
      <w:r w:rsidR="00777A4B">
        <w:rPr>
          <w:lang w:val="en-US"/>
        </w:rPr>
        <w:t xml:space="preserve"> : </w:t>
      </w:r>
      <w:r w:rsidR="00777A4B" w:rsidRPr="003B4690">
        <w:rPr>
          <w:lang w:val="en-US"/>
        </w:rPr>
        <w:t>MFA Security Tiers</w:t>
      </w:r>
    </w:p>
    <w:p w14:paraId="7DD29429" w14:textId="77777777" w:rsidR="005D291B" w:rsidRDefault="005D291B" w:rsidP="005D291B">
      <w:pPr>
        <w:jc w:val="both"/>
        <w:rPr>
          <w:lang w:val="en-US"/>
        </w:rPr>
      </w:pPr>
    </w:p>
    <w:p w14:paraId="66DE273C" w14:textId="33953302" w:rsidR="00550F59" w:rsidRPr="005D291B" w:rsidRDefault="005D291B" w:rsidP="005D291B">
      <w:pPr>
        <w:jc w:val="both"/>
        <w:rPr>
          <w:lang w:val="en-US"/>
        </w:rPr>
      </w:pPr>
      <w:r w:rsidRPr="005D291B">
        <w:rPr>
          <w:lang w:val="en-US"/>
        </w:rPr>
        <w:t>This figure compares different multi-factor authentication methods by their resistance to real-world attacks. App-based authenticators and hardware security keys provide significantly stronger protection than SMS-based verification, which remains vulnerable to SIM-swapping and interception. Users should prioritize the strongest MFA method available for high-risk accounts.</w:t>
      </w:r>
    </w:p>
    <w:p w14:paraId="232EEEF5" w14:textId="21D814C2" w:rsidR="00CD02C8" w:rsidRDefault="00CD02C8" w:rsidP="005330F8">
      <w:pPr>
        <w:pStyle w:val="ListParagraph"/>
        <w:spacing w:after="240" w:line="276" w:lineRule="auto"/>
        <w:ind w:left="1428"/>
        <w:jc w:val="both"/>
        <w:rPr>
          <w:b/>
          <w:bCs/>
          <w:lang w:val="en-US"/>
        </w:rPr>
      </w:pPr>
    </w:p>
    <w:p w14:paraId="2DAD6EB2" w14:textId="2CF2101D" w:rsidR="00CD02C8" w:rsidRDefault="00CD02C8" w:rsidP="005330F8">
      <w:pPr>
        <w:pStyle w:val="ListParagraph"/>
        <w:spacing w:after="240" w:line="276" w:lineRule="auto"/>
        <w:ind w:left="1428"/>
        <w:jc w:val="both"/>
        <w:rPr>
          <w:lang w:val="en-US"/>
        </w:rPr>
      </w:pPr>
    </w:p>
    <w:p w14:paraId="3B3DC00E" w14:textId="0D3A103A" w:rsidR="00846AA3" w:rsidRDefault="00846AA3" w:rsidP="00846AA3">
      <w:pPr>
        <w:pStyle w:val="Heading3"/>
        <w:numPr>
          <w:ilvl w:val="0"/>
          <w:numId w:val="9"/>
        </w:numPr>
        <w:spacing w:after="240" w:line="276" w:lineRule="auto"/>
      </w:pPr>
      <w:bookmarkStart w:id="13" w:name="_Toc221147735"/>
      <w:proofErr w:type="spellStart"/>
      <w:r w:rsidRPr="00846AA3">
        <w:t>Operational</w:t>
      </w:r>
      <w:proofErr w:type="spellEnd"/>
      <w:r w:rsidRPr="00846AA3">
        <w:t xml:space="preserve"> </w:t>
      </w:r>
      <w:proofErr w:type="spellStart"/>
      <w:r w:rsidRPr="00846AA3">
        <w:t>Zero</w:t>
      </w:r>
      <w:proofErr w:type="spellEnd"/>
      <w:r w:rsidRPr="00846AA3">
        <w:t>-Trust Practices</w:t>
      </w:r>
      <w:bookmarkEnd w:id="13"/>
    </w:p>
    <w:p w14:paraId="5FF70099" w14:textId="60F64E4F" w:rsidR="00052095" w:rsidRPr="005330F8" w:rsidRDefault="00052095" w:rsidP="00D90E6D">
      <w:pPr>
        <w:pStyle w:val="NormalWeb"/>
        <w:numPr>
          <w:ilvl w:val="0"/>
          <w:numId w:val="12"/>
        </w:numPr>
        <w:spacing w:after="240" w:afterAutospacing="0" w:line="360" w:lineRule="auto"/>
        <w:jc w:val="both"/>
        <w:rPr>
          <w:rFonts w:asciiTheme="minorHAnsi" w:hAnsiTheme="minorHAnsi" w:cstheme="minorHAnsi"/>
          <w:sz w:val="24"/>
          <w:lang w:val="en-US"/>
        </w:rPr>
      </w:pPr>
      <w:r w:rsidRPr="005330F8">
        <w:rPr>
          <w:rFonts w:asciiTheme="minorHAnsi" w:hAnsiTheme="minorHAnsi" w:cstheme="minorHAnsi"/>
          <w:b/>
          <w:bCs/>
          <w:lang w:val="en-US"/>
        </w:rPr>
        <w:t>The Browser Extension:</w:t>
      </w:r>
      <w:r w:rsidRPr="005330F8">
        <w:rPr>
          <w:rFonts w:asciiTheme="minorHAnsi" w:hAnsiTheme="minorHAnsi" w:cstheme="minorHAnsi"/>
          <w:lang w:val="en-US"/>
        </w:rPr>
        <w:t xml:space="preserve"> Install the </w:t>
      </w:r>
      <w:proofErr w:type="spellStart"/>
      <w:r w:rsidRPr="005330F8">
        <w:rPr>
          <w:rFonts w:asciiTheme="minorHAnsi" w:hAnsiTheme="minorHAnsi" w:cstheme="minorHAnsi"/>
          <w:lang w:val="en-US"/>
        </w:rPr>
        <w:t>Bitwarden</w:t>
      </w:r>
      <w:proofErr w:type="spellEnd"/>
      <w:r w:rsidRPr="005330F8">
        <w:rPr>
          <w:rFonts w:asciiTheme="minorHAnsi" w:hAnsiTheme="minorHAnsi" w:cstheme="minorHAnsi"/>
          <w:lang w:val="en-US"/>
        </w:rPr>
        <w:t xml:space="preserve"> extension to auto-fill passwords. This also protects you from phishing: if you are on a fake website, </w:t>
      </w:r>
      <w:proofErr w:type="spellStart"/>
      <w:r w:rsidRPr="005330F8">
        <w:rPr>
          <w:rFonts w:asciiTheme="minorHAnsi" w:hAnsiTheme="minorHAnsi" w:cstheme="minorHAnsi"/>
          <w:lang w:val="en-US"/>
        </w:rPr>
        <w:t>Bitwarden</w:t>
      </w:r>
      <w:proofErr w:type="spellEnd"/>
      <w:r w:rsidRPr="005330F8">
        <w:rPr>
          <w:rFonts w:asciiTheme="minorHAnsi" w:hAnsiTheme="minorHAnsi" w:cstheme="minorHAnsi"/>
          <w:lang w:val="en-US"/>
        </w:rPr>
        <w:t xml:space="preserve"> will not recognize the URL and won't auto-fill your credentials.</w:t>
      </w:r>
    </w:p>
    <w:p w14:paraId="21DED403" w14:textId="08E11DD0" w:rsidR="00CD02C8" w:rsidRDefault="00052095" w:rsidP="00D90E6D">
      <w:pPr>
        <w:pStyle w:val="NormalWeb"/>
        <w:numPr>
          <w:ilvl w:val="0"/>
          <w:numId w:val="12"/>
        </w:numPr>
        <w:spacing w:after="240" w:afterAutospacing="0" w:line="360" w:lineRule="auto"/>
        <w:jc w:val="both"/>
        <w:rPr>
          <w:rFonts w:asciiTheme="minorHAnsi" w:hAnsiTheme="minorHAnsi" w:cstheme="minorHAnsi"/>
          <w:lang w:val="en-US"/>
        </w:rPr>
      </w:pPr>
      <w:r w:rsidRPr="005330F8">
        <w:rPr>
          <w:rFonts w:asciiTheme="minorHAnsi" w:hAnsiTheme="minorHAnsi" w:cstheme="minorHAnsi"/>
          <w:b/>
          <w:bCs/>
          <w:lang w:val="en-US"/>
        </w:rPr>
        <w:t>Biometric Lock:</w:t>
      </w:r>
      <w:r w:rsidRPr="005330F8">
        <w:rPr>
          <w:rFonts w:asciiTheme="minorHAnsi" w:hAnsiTheme="minorHAnsi" w:cstheme="minorHAnsi"/>
          <w:lang w:val="en-US"/>
        </w:rPr>
        <w:t xml:space="preserve"> Enable </w:t>
      </w:r>
      <w:proofErr w:type="spellStart"/>
      <w:r w:rsidRPr="005330F8">
        <w:rPr>
          <w:rFonts w:asciiTheme="minorHAnsi" w:hAnsiTheme="minorHAnsi" w:cstheme="minorHAnsi"/>
          <w:lang w:val="en-US"/>
        </w:rPr>
        <w:t>FaceID</w:t>
      </w:r>
      <w:proofErr w:type="spellEnd"/>
      <w:r w:rsidRPr="005330F8">
        <w:rPr>
          <w:rFonts w:asciiTheme="minorHAnsi" w:hAnsiTheme="minorHAnsi" w:cstheme="minorHAnsi"/>
          <w:lang w:val="en-US"/>
        </w:rPr>
        <w:t xml:space="preserve"> or Fingerprint unlock on your phone for quick, secure access without typing your Master Password every time.</w:t>
      </w:r>
    </w:p>
    <w:p w14:paraId="3DEBC099" w14:textId="19312BC5" w:rsidR="00667245" w:rsidRDefault="00667245" w:rsidP="00667245">
      <w:pPr>
        <w:pStyle w:val="Heading1"/>
        <w:rPr>
          <w:lang w:val="en-US"/>
        </w:rPr>
      </w:pPr>
      <w:bookmarkStart w:id="14" w:name="_Toc221147736"/>
      <w:r w:rsidRPr="00667245">
        <w:rPr>
          <w:lang w:val="en-US"/>
        </w:rPr>
        <w:lastRenderedPageBreak/>
        <w:t>Securing the Devices That Access Your Accounts</w:t>
      </w:r>
      <w:bookmarkEnd w:id="14"/>
    </w:p>
    <w:p w14:paraId="0868452E" w14:textId="77777777" w:rsidR="00A67402" w:rsidRPr="00A67402" w:rsidRDefault="00A67402" w:rsidP="00A67402">
      <w:pPr>
        <w:rPr>
          <w:lang w:val="en-US"/>
        </w:rPr>
      </w:pPr>
      <w:r w:rsidRPr="00A67402">
        <w:rPr>
          <w:lang w:val="en-US"/>
        </w:rPr>
        <w:t>Even the strongest passwords and MFA protections can be bypassed if the device itself is compromised. Your laptop and smartphone are trusted endpoints and must be secured accordingly:</w:t>
      </w:r>
    </w:p>
    <w:p w14:paraId="2332A7FD" w14:textId="77777777" w:rsidR="00A67402" w:rsidRPr="00A67402" w:rsidRDefault="00A67402" w:rsidP="00A67402">
      <w:pPr>
        <w:numPr>
          <w:ilvl w:val="0"/>
          <w:numId w:val="35"/>
        </w:numPr>
        <w:rPr>
          <w:lang w:val="en-US"/>
        </w:rPr>
      </w:pPr>
      <w:r w:rsidRPr="00A67402">
        <w:rPr>
          <w:lang w:val="en-US"/>
        </w:rPr>
        <w:t xml:space="preserve">Keep your operating system and browser </w:t>
      </w:r>
      <w:r w:rsidRPr="00A67402">
        <w:rPr>
          <w:b/>
          <w:bCs/>
          <w:lang w:val="en-US"/>
        </w:rPr>
        <w:t>fully updated</w:t>
      </w:r>
      <w:r w:rsidRPr="00A67402">
        <w:rPr>
          <w:lang w:val="en-US"/>
        </w:rPr>
        <w:t>.</w:t>
      </w:r>
    </w:p>
    <w:p w14:paraId="69636A2D" w14:textId="77777777" w:rsidR="00A67402" w:rsidRPr="00A67402" w:rsidRDefault="00A67402" w:rsidP="00A67402">
      <w:pPr>
        <w:numPr>
          <w:ilvl w:val="0"/>
          <w:numId w:val="35"/>
        </w:numPr>
        <w:rPr>
          <w:lang w:val="en-US"/>
        </w:rPr>
      </w:pPr>
      <w:r w:rsidRPr="00A67402">
        <w:rPr>
          <w:lang w:val="en-US"/>
        </w:rPr>
        <w:t xml:space="preserve">Enable </w:t>
      </w:r>
      <w:r w:rsidRPr="00A67402">
        <w:rPr>
          <w:b/>
          <w:bCs/>
          <w:lang w:val="en-US"/>
        </w:rPr>
        <w:t>full-disk encryption</w:t>
      </w:r>
      <w:r w:rsidRPr="00A67402">
        <w:rPr>
          <w:lang w:val="en-US"/>
        </w:rPr>
        <w:t xml:space="preserve"> (BitLocker, </w:t>
      </w:r>
      <w:proofErr w:type="spellStart"/>
      <w:r w:rsidRPr="00A67402">
        <w:rPr>
          <w:lang w:val="en-US"/>
        </w:rPr>
        <w:t>FileVault</w:t>
      </w:r>
      <w:proofErr w:type="spellEnd"/>
      <w:r w:rsidRPr="00A67402">
        <w:rPr>
          <w:lang w:val="en-US"/>
        </w:rPr>
        <w:t>, or device encryption).</w:t>
      </w:r>
    </w:p>
    <w:p w14:paraId="25ED3550" w14:textId="77777777" w:rsidR="00A67402" w:rsidRPr="00A67402" w:rsidRDefault="00A67402" w:rsidP="00A67402">
      <w:pPr>
        <w:numPr>
          <w:ilvl w:val="0"/>
          <w:numId w:val="35"/>
        </w:numPr>
        <w:rPr>
          <w:lang w:val="en-US"/>
        </w:rPr>
      </w:pPr>
      <w:r w:rsidRPr="00A67402">
        <w:rPr>
          <w:lang w:val="en-US"/>
        </w:rPr>
        <w:t xml:space="preserve">Use a </w:t>
      </w:r>
      <w:r w:rsidRPr="00A67402">
        <w:rPr>
          <w:b/>
          <w:bCs/>
          <w:lang w:val="en-US"/>
        </w:rPr>
        <w:t>strong screen lock</w:t>
      </w:r>
      <w:r w:rsidRPr="00A67402">
        <w:rPr>
          <w:lang w:val="en-US"/>
        </w:rPr>
        <w:t xml:space="preserve"> (PIN, password, or biometrics).</w:t>
      </w:r>
    </w:p>
    <w:p w14:paraId="1823064C" w14:textId="77777777" w:rsidR="00A67402" w:rsidRPr="00A67402" w:rsidRDefault="00A67402" w:rsidP="00A67402">
      <w:pPr>
        <w:numPr>
          <w:ilvl w:val="0"/>
          <w:numId w:val="35"/>
        </w:numPr>
        <w:rPr>
          <w:lang w:val="en-US"/>
        </w:rPr>
      </w:pPr>
      <w:r w:rsidRPr="00A67402">
        <w:rPr>
          <w:lang w:val="en-US"/>
        </w:rPr>
        <w:t>Avoid installing unknown software or browser extensions.</w:t>
      </w:r>
    </w:p>
    <w:p w14:paraId="12B548FC" w14:textId="77777777" w:rsidR="00A67402" w:rsidRPr="00A67402" w:rsidRDefault="00A67402" w:rsidP="00A67402">
      <w:pPr>
        <w:numPr>
          <w:ilvl w:val="0"/>
          <w:numId w:val="35"/>
        </w:numPr>
        <w:rPr>
          <w:lang w:val="en-US"/>
        </w:rPr>
      </w:pPr>
      <w:r w:rsidRPr="00A67402">
        <w:rPr>
          <w:lang w:val="en-US"/>
        </w:rPr>
        <w:t>Assume that a compromised device compromises all logged-in accounts.</w:t>
      </w:r>
    </w:p>
    <w:p w14:paraId="4FBDA7F0" w14:textId="219710A6" w:rsidR="00A67402" w:rsidRDefault="00A67402" w:rsidP="00A67402">
      <w:pPr>
        <w:rPr>
          <w:lang w:val="en-US"/>
        </w:rPr>
      </w:pPr>
      <w:r w:rsidRPr="00A67402">
        <w:rPr>
          <w:lang w:val="en-US"/>
        </w:rPr>
        <w:t>Identity security is only as strong as the devices used to access it.</w:t>
      </w:r>
    </w:p>
    <w:p w14:paraId="74B0AF2C" w14:textId="6C37146E" w:rsidR="00667245" w:rsidRPr="00667245" w:rsidRDefault="00A67402" w:rsidP="00A67402">
      <w:pPr>
        <w:rPr>
          <w:lang w:val="en-US"/>
        </w:rPr>
      </w:pPr>
      <w:r>
        <w:rPr>
          <w:lang w:val="en-US"/>
        </w:rPr>
        <w:br w:type="page"/>
      </w:r>
    </w:p>
    <w:p w14:paraId="4E4003DD" w14:textId="6490F046" w:rsidR="00052095" w:rsidRDefault="00CD02C8" w:rsidP="005330F8">
      <w:pPr>
        <w:pStyle w:val="Heading1"/>
        <w:spacing w:after="240" w:line="276" w:lineRule="auto"/>
        <w:rPr>
          <w:lang w:val="en-US"/>
        </w:rPr>
      </w:pPr>
      <w:bookmarkStart w:id="15" w:name="_Toc221147737"/>
      <w:r w:rsidRPr="00CD02C8">
        <w:rPr>
          <w:lang w:val="en-US"/>
        </w:rPr>
        <w:lastRenderedPageBreak/>
        <w:t>Hardening Your Social Media &amp; The LinkedIn Deep-Dive</w:t>
      </w:r>
      <w:bookmarkEnd w:id="15"/>
    </w:p>
    <w:p w14:paraId="7E1FF6BC" w14:textId="32269824" w:rsidR="00CD02C8" w:rsidRDefault="00CD02C8" w:rsidP="005330F8">
      <w:pPr>
        <w:spacing w:after="240" w:line="276" w:lineRule="auto"/>
        <w:rPr>
          <w:lang w:val="en-US"/>
        </w:rPr>
      </w:pPr>
      <w:r w:rsidRPr="00CD02C8">
        <w:rPr>
          <w:lang w:val="en-US"/>
        </w:rPr>
        <w:t>Social media accounts are common targets because they contain a wealth of personal intel—photos, family names, and birthdays—that hackers use to steal your identity or engineer targeted scams.</w:t>
      </w:r>
    </w:p>
    <w:p w14:paraId="728C6005" w14:textId="563A8E49" w:rsidR="00CD02C8" w:rsidRDefault="00CD02C8" w:rsidP="005330F8">
      <w:pPr>
        <w:pStyle w:val="Heading3"/>
        <w:numPr>
          <w:ilvl w:val="0"/>
          <w:numId w:val="13"/>
        </w:numPr>
        <w:spacing w:after="240" w:line="276" w:lineRule="auto"/>
      </w:pPr>
      <w:bookmarkStart w:id="16" w:name="_Toc221147738"/>
      <w:r w:rsidRPr="00CD02C8">
        <w:t>General Social Media "</w:t>
      </w:r>
      <w:proofErr w:type="spellStart"/>
      <w:r w:rsidRPr="00CD02C8">
        <w:t>Hardening</w:t>
      </w:r>
      <w:proofErr w:type="spellEnd"/>
      <w:r w:rsidRPr="00CD02C8">
        <w:t>" Checklist</w:t>
      </w:r>
      <w:bookmarkEnd w:id="16"/>
    </w:p>
    <w:p w14:paraId="51F30604" w14:textId="479FC28A" w:rsidR="00CD02C8" w:rsidRDefault="00CD02C8" w:rsidP="005330F8">
      <w:pPr>
        <w:spacing w:after="240" w:line="276" w:lineRule="auto"/>
        <w:ind w:firstLine="360"/>
        <w:rPr>
          <w:lang w:val="en-US"/>
        </w:rPr>
      </w:pPr>
      <w:r w:rsidRPr="00CD02C8">
        <w:rPr>
          <w:lang w:val="en-US"/>
        </w:rPr>
        <w:t>Apply these universal "digital hygiene" habits to every platform you use:</w:t>
      </w:r>
    </w:p>
    <w:p w14:paraId="54FD64DE" w14:textId="7A607921" w:rsidR="00CD02C8" w:rsidRPr="00CD02C8" w:rsidRDefault="00CD02C8" w:rsidP="005330F8">
      <w:pPr>
        <w:pStyle w:val="ListParagraph"/>
        <w:numPr>
          <w:ilvl w:val="0"/>
          <w:numId w:val="15"/>
        </w:numPr>
        <w:spacing w:after="240" w:line="276" w:lineRule="auto"/>
        <w:jc w:val="both"/>
        <w:rPr>
          <w:lang w:val="en-US"/>
        </w:rPr>
      </w:pPr>
      <w:r w:rsidRPr="00CD02C8">
        <w:rPr>
          <w:b/>
          <w:bCs/>
          <w:lang w:val="en-US"/>
        </w:rPr>
        <w:t>The "Kill-Switch" for Sessions:</w:t>
      </w:r>
      <w:r w:rsidRPr="00CD02C8">
        <w:rPr>
          <w:lang w:val="en-US"/>
        </w:rPr>
        <w:t xml:space="preserve"> Regularly visit your settings (often under "Security" or "Login Activity") and manually log out of every device you don't currently have in your hand.</w:t>
      </w:r>
    </w:p>
    <w:p w14:paraId="57A123D3" w14:textId="1DD19E20" w:rsidR="00CD02C8" w:rsidRPr="00CD02C8" w:rsidRDefault="00CD02C8" w:rsidP="005330F8">
      <w:pPr>
        <w:pStyle w:val="ListParagraph"/>
        <w:numPr>
          <w:ilvl w:val="0"/>
          <w:numId w:val="15"/>
        </w:numPr>
        <w:spacing w:after="240" w:line="276" w:lineRule="auto"/>
        <w:jc w:val="both"/>
        <w:rPr>
          <w:lang w:val="en-US"/>
        </w:rPr>
      </w:pPr>
      <w:r w:rsidRPr="00CD02C8">
        <w:rPr>
          <w:b/>
          <w:bCs/>
          <w:lang w:val="en-US"/>
        </w:rPr>
        <w:t>Audit Third-Party Apps:</w:t>
      </w:r>
      <w:r w:rsidRPr="00CD02C8">
        <w:rPr>
          <w:lang w:val="en-US"/>
        </w:rPr>
        <w:t xml:space="preserve"> Review the list of "Connected Apps" or "Permitted Services". Remove any old games, quizzes, or tools that still have permission to access your data.</w:t>
      </w:r>
    </w:p>
    <w:p w14:paraId="42DC62BD" w14:textId="7F152F6D" w:rsidR="00CD02C8" w:rsidRPr="00CD02C8" w:rsidRDefault="00CD02C8" w:rsidP="005330F8">
      <w:pPr>
        <w:pStyle w:val="ListParagraph"/>
        <w:numPr>
          <w:ilvl w:val="0"/>
          <w:numId w:val="15"/>
        </w:numPr>
        <w:spacing w:after="240" w:line="276" w:lineRule="auto"/>
        <w:jc w:val="both"/>
        <w:rPr>
          <w:lang w:val="en-US"/>
        </w:rPr>
      </w:pPr>
      <w:r w:rsidRPr="00CD02C8">
        <w:rPr>
          <w:b/>
          <w:bCs/>
          <w:lang w:val="en-US"/>
        </w:rPr>
        <w:t>Clean Your Footprint:</w:t>
      </w:r>
      <w:r w:rsidRPr="00CD02C8">
        <w:rPr>
          <w:lang w:val="en-US"/>
        </w:rPr>
        <w:t xml:space="preserve"> Review old posts and remove any that reveal sensitive details like your birth year, home address, or phone number.</w:t>
      </w:r>
    </w:p>
    <w:p w14:paraId="1A6D990D" w14:textId="4F96385F" w:rsidR="00063B93" w:rsidRDefault="00CD02C8" w:rsidP="005330F8">
      <w:pPr>
        <w:pStyle w:val="ListParagraph"/>
        <w:numPr>
          <w:ilvl w:val="0"/>
          <w:numId w:val="15"/>
        </w:numPr>
        <w:spacing w:after="240" w:line="276" w:lineRule="auto"/>
        <w:jc w:val="both"/>
        <w:rPr>
          <w:lang w:val="en-US"/>
        </w:rPr>
      </w:pPr>
      <w:r w:rsidRPr="00CD02C8">
        <w:rPr>
          <w:b/>
          <w:bCs/>
          <w:lang w:val="en-US"/>
        </w:rPr>
        <w:t>Switch to Authenticator-Only:</w:t>
      </w:r>
      <w:r w:rsidRPr="00CD02C8">
        <w:rPr>
          <w:lang w:val="en-US"/>
        </w:rPr>
        <w:t xml:space="preserve"> If a platform offers 2FA via an app (like </w:t>
      </w:r>
      <w:proofErr w:type="spellStart"/>
      <w:r w:rsidRPr="00CD02C8">
        <w:rPr>
          <w:lang w:val="en-US"/>
        </w:rPr>
        <w:t>Bitwarden</w:t>
      </w:r>
      <w:proofErr w:type="spellEnd"/>
      <w:r w:rsidRPr="00CD02C8">
        <w:rPr>
          <w:lang w:val="en-US"/>
        </w:rPr>
        <w:t xml:space="preserve"> or Google Authenticator), use it and disable SMS codes to prevent "SIM-swapping" attacks.</w:t>
      </w:r>
    </w:p>
    <w:p w14:paraId="2F5CE2C6" w14:textId="4E8CF4C7" w:rsidR="00CD02C8" w:rsidRPr="00C120F4" w:rsidRDefault="00CD02C8" w:rsidP="005330F8">
      <w:pPr>
        <w:pStyle w:val="Heading3"/>
        <w:numPr>
          <w:ilvl w:val="0"/>
          <w:numId w:val="13"/>
        </w:numPr>
        <w:spacing w:after="240" w:line="276" w:lineRule="auto"/>
        <w:rPr>
          <w:szCs w:val="32"/>
        </w:rPr>
      </w:pPr>
      <w:bookmarkStart w:id="17" w:name="_Toc221147739"/>
      <w:proofErr w:type="spellStart"/>
      <w:r w:rsidRPr="00C120F4">
        <w:rPr>
          <w:szCs w:val="32"/>
        </w:rPr>
        <w:t>Specialized</w:t>
      </w:r>
      <w:proofErr w:type="spellEnd"/>
      <w:r w:rsidRPr="00C120F4">
        <w:rPr>
          <w:szCs w:val="32"/>
        </w:rPr>
        <w:t xml:space="preserve"> LinkedIn Security</w:t>
      </w:r>
      <w:bookmarkEnd w:id="17"/>
    </w:p>
    <w:p w14:paraId="79C3FBE5" w14:textId="58A72023" w:rsidR="00C204DD" w:rsidRDefault="00CD02C8" w:rsidP="003C5232">
      <w:pPr>
        <w:spacing w:after="240" w:line="276" w:lineRule="auto"/>
        <w:ind w:left="360"/>
        <w:rPr>
          <w:lang w:val="en-US"/>
        </w:rPr>
      </w:pPr>
      <w:r w:rsidRPr="00CD02C8">
        <w:rPr>
          <w:lang w:val="en-US"/>
        </w:rPr>
        <w:t xml:space="preserve">Because your LinkedIn is your professional identity in the </w:t>
      </w:r>
      <w:r w:rsidRPr="00CD02C8">
        <w:rPr>
          <w:b/>
          <w:bCs/>
          <w:lang w:val="en-US"/>
        </w:rPr>
        <w:t>IT Security</w:t>
      </w:r>
      <w:r w:rsidRPr="00CD02C8">
        <w:rPr>
          <w:lang w:val="en-US"/>
        </w:rPr>
        <w:t xml:space="preserve"> world, it requires a higher level of "stealth" and defense.</w:t>
      </w:r>
    </w:p>
    <w:p w14:paraId="4BBD71F1" w14:textId="77777777" w:rsidR="00C204DD" w:rsidRPr="009C25E6" w:rsidRDefault="00CD02C8" w:rsidP="005330F8">
      <w:pPr>
        <w:pStyle w:val="ListParagraph"/>
        <w:numPr>
          <w:ilvl w:val="0"/>
          <w:numId w:val="18"/>
        </w:numPr>
        <w:spacing w:after="240" w:line="276" w:lineRule="auto"/>
        <w:jc w:val="both"/>
        <w:rPr>
          <w:color w:val="0B3C5D"/>
          <w:sz w:val="28"/>
          <w:szCs w:val="28"/>
          <w:lang w:val="en-US"/>
        </w:rPr>
      </w:pPr>
      <w:r w:rsidRPr="009C25E6">
        <w:rPr>
          <w:color w:val="0B3C5D"/>
          <w:sz w:val="28"/>
          <w:szCs w:val="28"/>
          <w:lang w:val="en-US"/>
        </w:rPr>
        <w:t>Visibility Controls (Anti-Social Engineering)</w:t>
      </w:r>
    </w:p>
    <w:p w14:paraId="58FECB6D" w14:textId="6008C6BF" w:rsidR="00CD02C8" w:rsidRPr="00C204DD" w:rsidRDefault="00CD02C8" w:rsidP="005330F8">
      <w:pPr>
        <w:pStyle w:val="ListParagraph"/>
        <w:spacing w:after="240" w:line="276" w:lineRule="auto"/>
        <w:jc w:val="both"/>
        <w:rPr>
          <w:lang w:val="en-US"/>
        </w:rPr>
      </w:pPr>
      <w:r w:rsidRPr="00C204DD">
        <w:rPr>
          <w:lang w:val="en-US"/>
        </w:rPr>
        <w:br/>
        <w:t>Hackers use your connection list to find "targets" to phish while pretending to be you.</w:t>
      </w:r>
    </w:p>
    <w:p w14:paraId="41CEFDCC" w14:textId="77777777" w:rsidR="00CD02C8" w:rsidRPr="005330F8" w:rsidRDefault="00CD02C8" w:rsidP="005932EF">
      <w:pPr>
        <w:pStyle w:val="ListParagraph"/>
        <w:numPr>
          <w:ilvl w:val="0"/>
          <w:numId w:val="22"/>
        </w:numPr>
        <w:spacing w:after="240" w:line="360" w:lineRule="auto"/>
        <w:jc w:val="both"/>
        <w:rPr>
          <w:lang w:val="en-US"/>
        </w:rPr>
      </w:pPr>
      <w:r w:rsidRPr="005330F8">
        <w:rPr>
          <w:b/>
          <w:bCs/>
          <w:lang w:val="en-US"/>
        </w:rPr>
        <w:t>Hide Your Connections:</w:t>
      </w:r>
      <w:r w:rsidRPr="005330F8">
        <w:rPr>
          <w:lang w:val="en-US"/>
        </w:rPr>
        <w:t xml:space="preserve"> Go to </w:t>
      </w:r>
      <w:r w:rsidRPr="005330F8">
        <w:rPr>
          <w:b/>
          <w:bCs/>
          <w:lang w:val="en-US"/>
        </w:rPr>
        <w:t>Settings &amp; Privacy &gt; Visibility &gt; Connections</w:t>
      </w:r>
      <w:r w:rsidRPr="005330F8">
        <w:rPr>
          <w:lang w:val="en-US"/>
        </w:rPr>
        <w:t xml:space="preserve"> and set it to </w:t>
      </w:r>
      <w:r w:rsidRPr="005330F8">
        <w:rPr>
          <w:b/>
          <w:bCs/>
          <w:lang w:val="en-US"/>
        </w:rPr>
        <w:t>"Only you"</w:t>
      </w:r>
      <w:r w:rsidRPr="005330F8">
        <w:rPr>
          <w:lang w:val="en-US"/>
        </w:rPr>
        <w:t>.</w:t>
      </w:r>
    </w:p>
    <w:p w14:paraId="3CEB55D9" w14:textId="77777777" w:rsidR="00CD02C8" w:rsidRDefault="00CD02C8" w:rsidP="005932EF">
      <w:pPr>
        <w:pStyle w:val="ListParagraph"/>
        <w:numPr>
          <w:ilvl w:val="0"/>
          <w:numId w:val="22"/>
        </w:numPr>
        <w:spacing w:after="240" w:line="360" w:lineRule="auto"/>
        <w:jc w:val="both"/>
        <w:rPr>
          <w:lang w:val="en-US"/>
        </w:rPr>
      </w:pPr>
      <w:r w:rsidRPr="005330F8">
        <w:rPr>
          <w:b/>
          <w:bCs/>
          <w:lang w:val="en-US"/>
        </w:rPr>
        <w:t>Limit Email Discovery:</w:t>
      </w:r>
      <w:r w:rsidRPr="005330F8">
        <w:rPr>
          <w:lang w:val="en-US"/>
        </w:rPr>
        <w:t xml:space="preserve"> Under </w:t>
      </w:r>
      <w:r w:rsidRPr="005330F8">
        <w:rPr>
          <w:b/>
          <w:bCs/>
          <w:lang w:val="en-US"/>
        </w:rPr>
        <w:t>Visibility</w:t>
      </w:r>
      <w:r w:rsidRPr="005330F8">
        <w:rPr>
          <w:lang w:val="en-US"/>
        </w:rPr>
        <w:t xml:space="preserve">, set "Who can see your email address" to </w:t>
      </w:r>
      <w:r w:rsidRPr="005330F8">
        <w:rPr>
          <w:b/>
          <w:bCs/>
          <w:lang w:val="en-US"/>
        </w:rPr>
        <w:t>"Only you"</w:t>
      </w:r>
      <w:r w:rsidRPr="005330F8">
        <w:rPr>
          <w:lang w:val="en-US"/>
        </w:rPr>
        <w:t xml:space="preserve"> and disable "Profile discovery" via email.</w:t>
      </w:r>
    </w:p>
    <w:p w14:paraId="390E4532" w14:textId="4319C5E7" w:rsidR="00A67402" w:rsidRPr="005330F8" w:rsidRDefault="00A67402" w:rsidP="005932EF">
      <w:pPr>
        <w:pStyle w:val="ListParagraph"/>
        <w:numPr>
          <w:ilvl w:val="0"/>
          <w:numId w:val="22"/>
        </w:numPr>
        <w:spacing w:after="240" w:line="360" w:lineRule="auto"/>
        <w:jc w:val="both"/>
        <w:rPr>
          <w:lang w:val="en-US"/>
        </w:rPr>
      </w:pPr>
      <w:r w:rsidRPr="00A67402">
        <w:rPr>
          <w:b/>
          <w:bCs/>
          <w:lang w:val="en-US"/>
        </w:rPr>
        <w:t>Manage "Active Status":</w:t>
      </w:r>
      <w:r w:rsidRPr="00A67402">
        <w:rPr>
          <w:lang w:val="en-US"/>
        </w:rPr>
        <w:t xml:space="preserve"> Turn off your active status so attackers don't know exactly when you are online and potentially vulnerable</w:t>
      </w:r>
      <w:r>
        <w:rPr>
          <w:lang w:val="en-US"/>
        </w:rPr>
        <w:t>.</w:t>
      </w:r>
    </w:p>
    <w:p w14:paraId="2B493E66" w14:textId="3D82E80E" w:rsidR="00CD02C8" w:rsidRPr="00A67402" w:rsidRDefault="009127E3" w:rsidP="00A67402">
      <w:pPr>
        <w:spacing w:after="240" w:line="360" w:lineRule="auto"/>
        <w:jc w:val="both"/>
        <w:rPr>
          <w:lang w:val="en-US"/>
        </w:rPr>
      </w:pPr>
      <w:r w:rsidRPr="003C5232">
        <w:rPr>
          <w:noProof/>
          <w:lang w:val="en-US"/>
        </w:rPr>
        <w:lastRenderedPageBreak/>
        <w:drawing>
          <wp:anchor distT="0" distB="0" distL="114300" distR="114300" simplePos="0" relativeHeight="251662336" behindDoc="0" locked="0" layoutInCell="1" allowOverlap="1" wp14:anchorId="2039E993" wp14:editId="5823C686">
            <wp:simplePos x="0" y="0"/>
            <wp:positionH relativeFrom="column">
              <wp:posOffset>227330</wp:posOffset>
            </wp:positionH>
            <wp:positionV relativeFrom="paragraph">
              <wp:posOffset>829945</wp:posOffset>
            </wp:positionV>
            <wp:extent cx="5423535" cy="2589530"/>
            <wp:effectExtent l="19050" t="19050" r="24765" b="2032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23535" cy="2589530"/>
                    </a:xfrm>
                    <a:prstGeom prst="rect">
                      <a:avLst/>
                    </a:prstGeom>
                    <a:ln w="6350">
                      <a:solidFill>
                        <a:schemeClr val="tx1"/>
                      </a:solidFill>
                    </a:ln>
                  </pic:spPr>
                </pic:pic>
              </a:graphicData>
            </a:graphic>
            <wp14:sizeRelH relativeFrom="margin">
              <wp14:pctWidth>0</wp14:pctWidth>
            </wp14:sizeRelH>
            <wp14:sizeRelV relativeFrom="margin">
              <wp14:pctHeight>0</wp14:pctHeight>
            </wp14:sizeRelV>
          </wp:anchor>
        </w:drawing>
      </w:r>
    </w:p>
    <w:p w14:paraId="24660335" w14:textId="267B4FDA" w:rsidR="00C70695" w:rsidRPr="009127E3" w:rsidRDefault="00C70695" w:rsidP="00C70695">
      <w:pPr>
        <w:keepNext/>
        <w:spacing w:after="240" w:line="360" w:lineRule="auto"/>
        <w:ind w:left="360"/>
        <w:jc w:val="both"/>
        <w:rPr>
          <w:lang w:val="en-US"/>
        </w:rPr>
      </w:pPr>
    </w:p>
    <w:p w14:paraId="7F1D0FFA" w14:textId="77777777" w:rsidR="008920CA" w:rsidRPr="00DF3116" w:rsidRDefault="008920CA" w:rsidP="008920CA">
      <w:pPr>
        <w:pStyle w:val="Caption"/>
        <w:spacing w:before="240"/>
        <w:ind w:left="2131" w:firstLine="706"/>
        <w:jc w:val="both"/>
        <w:rPr>
          <w:lang w:val="en-US"/>
        </w:rPr>
      </w:pPr>
    </w:p>
    <w:p w14:paraId="01CEA6B7" w14:textId="26AC2291" w:rsidR="003C5232" w:rsidRPr="003C5232" w:rsidRDefault="00C70695" w:rsidP="008920CA">
      <w:pPr>
        <w:pStyle w:val="Caption"/>
        <w:spacing w:before="240"/>
        <w:ind w:left="2131" w:firstLine="706"/>
        <w:jc w:val="both"/>
        <w:rPr>
          <w:lang w:val="en-US"/>
        </w:rPr>
      </w:pPr>
      <w:r>
        <w:t xml:space="preserve">Figure </w:t>
      </w:r>
      <w:r>
        <w:fldChar w:fldCharType="begin"/>
      </w:r>
      <w:r>
        <w:instrText xml:space="preserve"> SEQ Figure \* ARABIC </w:instrText>
      </w:r>
      <w:r>
        <w:fldChar w:fldCharType="separate"/>
      </w:r>
      <w:r w:rsidR="007B15DA">
        <w:rPr>
          <w:noProof/>
        </w:rPr>
        <w:t>5</w:t>
      </w:r>
      <w:r>
        <w:fldChar w:fldCharType="end"/>
      </w:r>
      <w:r>
        <w:rPr>
          <w:lang w:val="en-US"/>
        </w:rPr>
        <w:t xml:space="preserve"> : </w:t>
      </w:r>
      <w:r w:rsidRPr="00427E31">
        <w:rPr>
          <w:lang w:val="en-US"/>
        </w:rPr>
        <w:t>Disabling Connections Map</w:t>
      </w:r>
    </w:p>
    <w:p w14:paraId="625550B3" w14:textId="3813D825" w:rsidR="00C204DD" w:rsidRPr="009C25E6" w:rsidRDefault="00C204DD" w:rsidP="005330F8">
      <w:pPr>
        <w:pStyle w:val="ListParagraph"/>
        <w:numPr>
          <w:ilvl w:val="0"/>
          <w:numId w:val="18"/>
        </w:numPr>
        <w:spacing w:after="240" w:line="276" w:lineRule="auto"/>
        <w:jc w:val="both"/>
        <w:rPr>
          <w:color w:val="0B3C5D"/>
          <w:sz w:val="28"/>
          <w:szCs w:val="28"/>
          <w:lang w:val="en-US"/>
        </w:rPr>
      </w:pPr>
      <w:r w:rsidRPr="009C25E6">
        <w:rPr>
          <w:color w:val="0B3C5D"/>
          <w:sz w:val="28"/>
          <w:szCs w:val="28"/>
        </w:rPr>
        <w:t xml:space="preserve">The </w:t>
      </w:r>
      <w:proofErr w:type="spellStart"/>
      <w:r w:rsidRPr="009C25E6">
        <w:rPr>
          <w:color w:val="0B3C5D"/>
          <w:sz w:val="28"/>
          <w:szCs w:val="28"/>
        </w:rPr>
        <w:t>Defensive</w:t>
      </w:r>
      <w:proofErr w:type="spellEnd"/>
      <w:r w:rsidRPr="009C25E6">
        <w:rPr>
          <w:color w:val="0B3C5D"/>
          <w:sz w:val="28"/>
          <w:szCs w:val="28"/>
        </w:rPr>
        <w:t xml:space="preserve"> Layer</w:t>
      </w:r>
    </w:p>
    <w:p w14:paraId="01F62396" w14:textId="77777777" w:rsidR="00C204DD" w:rsidRDefault="00C204DD" w:rsidP="005330F8">
      <w:pPr>
        <w:pStyle w:val="ListParagraph"/>
        <w:spacing w:after="240" w:line="276" w:lineRule="auto"/>
        <w:jc w:val="both"/>
        <w:rPr>
          <w:color w:val="4472C4" w:themeColor="accent1"/>
        </w:rPr>
      </w:pPr>
    </w:p>
    <w:p w14:paraId="0CC026CB" w14:textId="242388A0" w:rsidR="00C204DD" w:rsidRDefault="009127E3" w:rsidP="005330F8">
      <w:pPr>
        <w:pStyle w:val="ListParagraph"/>
        <w:spacing w:after="240" w:line="276" w:lineRule="auto"/>
        <w:jc w:val="both"/>
        <w:rPr>
          <w:lang w:val="en-US"/>
        </w:rPr>
      </w:pPr>
      <w:r w:rsidRPr="003C5232">
        <w:rPr>
          <w:noProof/>
          <w:lang w:val="en-US"/>
        </w:rPr>
        <w:drawing>
          <wp:anchor distT="0" distB="0" distL="114300" distR="114300" simplePos="0" relativeHeight="251663360" behindDoc="0" locked="0" layoutInCell="1" allowOverlap="1" wp14:anchorId="6546AAE4" wp14:editId="22CE1C63">
            <wp:simplePos x="0" y="0"/>
            <wp:positionH relativeFrom="column">
              <wp:posOffset>210004</wp:posOffset>
            </wp:positionH>
            <wp:positionV relativeFrom="paragraph">
              <wp:posOffset>748665</wp:posOffset>
            </wp:positionV>
            <wp:extent cx="5627370" cy="1751965"/>
            <wp:effectExtent l="19050" t="19050" r="11430" b="19685"/>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cstate="print">
                      <a:extLst>
                        <a:ext uri="{28A0092B-C50C-407E-A947-70E740481C1C}">
                          <a14:useLocalDpi xmlns:a14="http://schemas.microsoft.com/office/drawing/2010/main" val="0"/>
                        </a:ext>
                      </a:extLst>
                    </a:blip>
                    <a:srcRect r="8893"/>
                    <a:stretch/>
                  </pic:blipFill>
                  <pic:spPr bwMode="auto">
                    <a:xfrm>
                      <a:off x="0" y="0"/>
                      <a:ext cx="5627370" cy="1751965"/>
                    </a:xfrm>
                    <a:prstGeom prst="rect">
                      <a:avLst/>
                    </a:prstGeom>
                    <a:ln w="1270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anchor>
        </w:drawing>
      </w:r>
      <w:r w:rsidR="00C204DD" w:rsidRPr="00C204DD">
        <w:rPr>
          <w:b/>
          <w:bCs/>
          <w:lang w:val="en-US"/>
        </w:rPr>
        <w:t>Data Backups:</w:t>
      </w:r>
      <w:r w:rsidR="00C204DD" w:rsidRPr="00C204DD">
        <w:rPr>
          <w:lang w:val="en-US"/>
        </w:rPr>
        <w:t xml:space="preserve"> Periodically request your </w:t>
      </w:r>
      <w:r w:rsidR="00C204DD" w:rsidRPr="00C204DD">
        <w:rPr>
          <w:b/>
          <w:bCs/>
          <w:lang w:val="en-US"/>
        </w:rPr>
        <w:t>LinkedIn Data Archive</w:t>
      </w:r>
      <w:r w:rsidR="00C204DD" w:rsidRPr="00C204DD">
        <w:rPr>
          <w:lang w:val="en-US"/>
        </w:rPr>
        <w:t xml:space="preserve"> to have a backup of your professional history in case of a permanent account loss.</w:t>
      </w:r>
    </w:p>
    <w:p w14:paraId="3BE7371E" w14:textId="6B793643" w:rsidR="003C5232" w:rsidRPr="00C120F4" w:rsidRDefault="003C5232" w:rsidP="00C24733">
      <w:pPr>
        <w:spacing w:after="240" w:line="276" w:lineRule="auto"/>
        <w:ind w:left="2124"/>
        <w:jc w:val="both"/>
        <w:rPr>
          <w:lang w:val="en-US"/>
        </w:rPr>
      </w:pPr>
    </w:p>
    <w:p w14:paraId="45F690E6" w14:textId="154EDCA2" w:rsidR="00C450DC" w:rsidRPr="009127E3" w:rsidRDefault="00C450DC" w:rsidP="00C450DC">
      <w:pPr>
        <w:pStyle w:val="ListParagraph"/>
        <w:keepNext/>
        <w:spacing w:after="240" w:line="276" w:lineRule="auto"/>
        <w:ind w:left="0"/>
        <w:jc w:val="both"/>
        <w:rPr>
          <w:lang w:val="en-US"/>
        </w:rPr>
      </w:pPr>
    </w:p>
    <w:p w14:paraId="47AB76D8" w14:textId="6F7EC34A" w:rsidR="008920CA" w:rsidRDefault="00C450DC" w:rsidP="00C83F8E">
      <w:pPr>
        <w:pStyle w:val="Caption"/>
        <w:ind w:left="2124" w:firstLine="708"/>
        <w:jc w:val="both"/>
        <w:rPr>
          <w:lang w:val="en-US"/>
        </w:rPr>
      </w:pPr>
      <w:r>
        <w:t xml:space="preserve">Figure </w:t>
      </w:r>
      <w:r>
        <w:fldChar w:fldCharType="begin"/>
      </w:r>
      <w:r>
        <w:instrText xml:space="preserve"> SEQ Figure \* ARABIC </w:instrText>
      </w:r>
      <w:r>
        <w:fldChar w:fldCharType="separate"/>
      </w:r>
      <w:r w:rsidR="007B15DA">
        <w:rPr>
          <w:noProof/>
        </w:rPr>
        <w:t>6</w:t>
      </w:r>
      <w:r>
        <w:fldChar w:fldCharType="end"/>
      </w:r>
      <w:r>
        <w:rPr>
          <w:lang w:val="en-US"/>
        </w:rPr>
        <w:t xml:space="preserve"> : </w:t>
      </w:r>
      <w:r w:rsidRPr="00293756">
        <w:rPr>
          <w:lang w:val="en-US"/>
        </w:rPr>
        <w:t>Professional Forensic Backup</w:t>
      </w:r>
    </w:p>
    <w:p w14:paraId="5A2F61CF" w14:textId="41F656DA" w:rsidR="00C204DD" w:rsidRPr="008920CA" w:rsidRDefault="008920CA" w:rsidP="008920CA">
      <w:pPr>
        <w:rPr>
          <w:i/>
          <w:iCs/>
          <w:color w:val="44546A" w:themeColor="text2"/>
          <w:sz w:val="20"/>
          <w:szCs w:val="18"/>
          <w:lang w:val="en-US"/>
        </w:rPr>
      </w:pPr>
      <w:r>
        <w:rPr>
          <w:lang w:val="en-US"/>
        </w:rPr>
        <w:br w:type="page"/>
      </w:r>
    </w:p>
    <w:p w14:paraId="43F2EBCA" w14:textId="5C705930" w:rsidR="00CD02C8" w:rsidRDefault="003A05F9" w:rsidP="005330F8">
      <w:pPr>
        <w:pStyle w:val="Heading3"/>
        <w:numPr>
          <w:ilvl w:val="0"/>
          <w:numId w:val="20"/>
        </w:numPr>
        <w:spacing w:after="240" w:line="276" w:lineRule="auto"/>
        <w:rPr>
          <w:lang w:val="en-US"/>
        </w:rPr>
      </w:pPr>
      <w:bookmarkStart w:id="18" w:name="_Toc221147740"/>
      <w:r>
        <w:rPr>
          <w:lang w:val="en-US"/>
        </w:rPr>
        <w:lastRenderedPageBreak/>
        <w:t>I</w:t>
      </w:r>
      <w:r w:rsidR="00C204DD" w:rsidRPr="00C204DD">
        <w:rPr>
          <w:lang w:val="en-US"/>
        </w:rPr>
        <w:t>f You Are Hacked Again</w:t>
      </w:r>
      <w:bookmarkEnd w:id="18"/>
    </w:p>
    <w:p w14:paraId="7FFA5A16" w14:textId="77777777" w:rsidR="00C204DD" w:rsidRDefault="00C204DD" w:rsidP="008920CA">
      <w:pPr>
        <w:spacing w:after="240" w:line="276" w:lineRule="auto"/>
        <w:ind w:left="780"/>
        <w:jc w:val="both"/>
        <w:rPr>
          <w:lang w:val="en-US"/>
        </w:rPr>
      </w:pPr>
      <w:r w:rsidRPr="00C204DD">
        <w:rPr>
          <w:lang w:val="en-US"/>
        </w:rPr>
        <w:t>If you detect suspicious activity (like your name or email changing), act in this order:</w:t>
      </w:r>
    </w:p>
    <w:p w14:paraId="0E8296E4" w14:textId="429FC22D" w:rsidR="00C83F8E" w:rsidRPr="00C83F8E" w:rsidRDefault="00C83F8E" w:rsidP="008920CA">
      <w:pPr>
        <w:pStyle w:val="ListParagraph"/>
        <w:numPr>
          <w:ilvl w:val="0"/>
          <w:numId w:val="32"/>
        </w:numPr>
        <w:spacing w:after="240" w:line="276" w:lineRule="auto"/>
        <w:ind w:left="792"/>
        <w:jc w:val="both"/>
        <w:rPr>
          <w:lang w:val="en-US"/>
        </w:rPr>
      </w:pPr>
      <w:r w:rsidRPr="00C83F8E">
        <w:rPr>
          <w:b/>
          <w:bCs/>
          <w:lang w:val="en-US"/>
        </w:rPr>
        <w:t>Secure your primary email account first</w:t>
      </w:r>
    </w:p>
    <w:p w14:paraId="42E35F4D" w14:textId="77777777" w:rsidR="00C83F8E" w:rsidRPr="00C83F8E" w:rsidRDefault="00C83F8E" w:rsidP="008920CA">
      <w:pPr>
        <w:numPr>
          <w:ilvl w:val="0"/>
          <w:numId w:val="25"/>
        </w:numPr>
        <w:tabs>
          <w:tab w:val="num" w:pos="792"/>
        </w:tabs>
        <w:spacing w:after="120" w:line="276" w:lineRule="auto"/>
        <w:ind w:left="1138" w:hanging="328"/>
        <w:jc w:val="both"/>
        <w:rPr>
          <w:lang w:val="en-US"/>
        </w:rPr>
      </w:pPr>
      <w:r w:rsidRPr="00C83F8E">
        <w:rPr>
          <w:lang w:val="en-US"/>
        </w:rPr>
        <w:t xml:space="preserve">Change the email password to a </w:t>
      </w:r>
      <w:r w:rsidRPr="00C83F8E">
        <w:rPr>
          <w:b/>
          <w:bCs/>
          <w:lang w:val="en-US"/>
        </w:rPr>
        <w:t>unique 20+ character random password</w:t>
      </w:r>
      <w:r w:rsidRPr="00C83F8E">
        <w:rPr>
          <w:lang w:val="en-US"/>
        </w:rPr>
        <w:t xml:space="preserve"> stored in </w:t>
      </w:r>
      <w:proofErr w:type="spellStart"/>
      <w:r w:rsidRPr="00C83F8E">
        <w:rPr>
          <w:lang w:val="en-US"/>
        </w:rPr>
        <w:t>Bitwarden</w:t>
      </w:r>
      <w:proofErr w:type="spellEnd"/>
      <w:r w:rsidRPr="00C83F8E">
        <w:rPr>
          <w:lang w:val="en-US"/>
        </w:rPr>
        <w:t>.</w:t>
      </w:r>
    </w:p>
    <w:p w14:paraId="27CBE8D6" w14:textId="77777777" w:rsidR="00C83F8E" w:rsidRPr="00C83F8E" w:rsidRDefault="00C83F8E" w:rsidP="008920CA">
      <w:pPr>
        <w:numPr>
          <w:ilvl w:val="0"/>
          <w:numId w:val="25"/>
        </w:numPr>
        <w:tabs>
          <w:tab w:val="num" w:pos="792"/>
        </w:tabs>
        <w:spacing w:after="120" w:line="276" w:lineRule="auto"/>
        <w:ind w:left="1138"/>
        <w:jc w:val="both"/>
        <w:rPr>
          <w:lang w:val="en-US"/>
        </w:rPr>
      </w:pPr>
      <w:r w:rsidRPr="00C83F8E">
        <w:rPr>
          <w:lang w:val="en-US"/>
        </w:rPr>
        <w:t xml:space="preserve">Enable or re-verify </w:t>
      </w:r>
      <w:r w:rsidRPr="00C83F8E">
        <w:rPr>
          <w:b/>
          <w:bCs/>
          <w:lang w:val="en-US"/>
        </w:rPr>
        <w:t>app-based MFA</w:t>
      </w:r>
      <w:r w:rsidRPr="00C83F8E">
        <w:rPr>
          <w:lang w:val="en-US"/>
        </w:rPr>
        <w:t>.</w:t>
      </w:r>
    </w:p>
    <w:p w14:paraId="54B027BE" w14:textId="77777777" w:rsidR="00C83F8E" w:rsidRPr="00C83F8E" w:rsidRDefault="00C83F8E" w:rsidP="008920CA">
      <w:pPr>
        <w:numPr>
          <w:ilvl w:val="0"/>
          <w:numId w:val="25"/>
        </w:numPr>
        <w:tabs>
          <w:tab w:val="num" w:pos="792"/>
        </w:tabs>
        <w:spacing w:after="120" w:line="276" w:lineRule="auto"/>
        <w:ind w:left="1138"/>
        <w:jc w:val="both"/>
        <w:rPr>
          <w:lang w:val="en-US"/>
        </w:rPr>
      </w:pPr>
      <w:r w:rsidRPr="00C83F8E">
        <w:rPr>
          <w:lang w:val="en-US"/>
        </w:rPr>
        <w:t>This step is critical: whoever controls your email controls account recovery.</w:t>
      </w:r>
    </w:p>
    <w:p w14:paraId="04F1813D" w14:textId="7CB874B3" w:rsidR="00C83F8E" w:rsidRPr="00C83F8E" w:rsidRDefault="00C83F8E" w:rsidP="008920CA">
      <w:pPr>
        <w:pStyle w:val="ListParagraph"/>
        <w:numPr>
          <w:ilvl w:val="0"/>
          <w:numId w:val="32"/>
        </w:numPr>
        <w:spacing w:after="240" w:line="276" w:lineRule="auto"/>
        <w:ind w:left="792"/>
        <w:jc w:val="both"/>
        <w:rPr>
          <w:lang w:val="en-US"/>
        </w:rPr>
      </w:pPr>
      <w:r w:rsidRPr="00C83F8E">
        <w:rPr>
          <w:b/>
          <w:bCs/>
          <w:lang w:val="en-US"/>
        </w:rPr>
        <w:t>Log out all active sessions on LinkedIn</w:t>
      </w:r>
    </w:p>
    <w:p w14:paraId="3FF7B323" w14:textId="77777777" w:rsidR="00C83F8E" w:rsidRPr="00C83F8E" w:rsidRDefault="00C83F8E" w:rsidP="008920CA">
      <w:pPr>
        <w:numPr>
          <w:ilvl w:val="0"/>
          <w:numId w:val="26"/>
        </w:numPr>
        <w:tabs>
          <w:tab w:val="num" w:pos="792"/>
        </w:tabs>
        <w:spacing w:after="120" w:line="276" w:lineRule="auto"/>
        <w:ind w:left="1138"/>
        <w:jc w:val="both"/>
        <w:rPr>
          <w:lang w:val="en-US"/>
        </w:rPr>
      </w:pPr>
      <w:r w:rsidRPr="00C83F8E">
        <w:rPr>
          <w:lang w:val="en-US"/>
        </w:rPr>
        <w:t xml:space="preserve">Use </w:t>
      </w:r>
      <w:r w:rsidRPr="00C83F8E">
        <w:rPr>
          <w:i/>
          <w:iCs/>
          <w:lang w:val="en-US"/>
        </w:rPr>
        <w:t>Settings → Security → Where you’re logged in</w:t>
      </w:r>
      <w:r w:rsidRPr="00C83F8E">
        <w:rPr>
          <w:lang w:val="en-US"/>
        </w:rPr>
        <w:t xml:space="preserve"> to invalidate all existing sessions.</w:t>
      </w:r>
    </w:p>
    <w:p w14:paraId="1CA0257A" w14:textId="2BD25D2F" w:rsidR="00C83F8E" w:rsidRPr="00C83F8E" w:rsidRDefault="00C83F8E" w:rsidP="008920CA">
      <w:pPr>
        <w:pStyle w:val="ListParagraph"/>
        <w:numPr>
          <w:ilvl w:val="0"/>
          <w:numId w:val="33"/>
        </w:numPr>
        <w:spacing w:after="240" w:line="276" w:lineRule="auto"/>
        <w:ind w:left="792"/>
        <w:jc w:val="both"/>
      </w:pPr>
      <w:r w:rsidRPr="00C83F8E">
        <w:rPr>
          <w:b/>
          <w:bCs/>
        </w:rPr>
        <w:t xml:space="preserve">Change </w:t>
      </w:r>
      <w:proofErr w:type="spellStart"/>
      <w:r w:rsidRPr="00C83F8E">
        <w:rPr>
          <w:b/>
          <w:bCs/>
        </w:rPr>
        <w:t>your</w:t>
      </w:r>
      <w:proofErr w:type="spellEnd"/>
      <w:r w:rsidRPr="00C83F8E">
        <w:rPr>
          <w:b/>
          <w:bCs/>
        </w:rPr>
        <w:t xml:space="preserve"> LinkedIn </w:t>
      </w:r>
      <w:proofErr w:type="spellStart"/>
      <w:r w:rsidRPr="00C83F8E">
        <w:rPr>
          <w:b/>
          <w:bCs/>
        </w:rPr>
        <w:t>password</w:t>
      </w:r>
      <w:proofErr w:type="spellEnd"/>
    </w:p>
    <w:p w14:paraId="46CA720A" w14:textId="77777777" w:rsidR="00C83F8E" w:rsidRPr="00C83F8E" w:rsidRDefault="00C83F8E" w:rsidP="008920CA">
      <w:pPr>
        <w:numPr>
          <w:ilvl w:val="0"/>
          <w:numId w:val="27"/>
        </w:numPr>
        <w:tabs>
          <w:tab w:val="num" w:pos="792"/>
        </w:tabs>
        <w:spacing w:after="120" w:line="276" w:lineRule="auto"/>
        <w:ind w:left="1138"/>
        <w:jc w:val="both"/>
        <w:rPr>
          <w:lang w:val="en-US"/>
        </w:rPr>
      </w:pPr>
      <w:r w:rsidRPr="00C83F8E">
        <w:rPr>
          <w:lang w:val="en-US"/>
        </w:rPr>
        <w:t xml:space="preserve">Generate a </w:t>
      </w:r>
      <w:r w:rsidRPr="00C83F8E">
        <w:rPr>
          <w:b/>
          <w:bCs/>
          <w:lang w:val="en-US"/>
        </w:rPr>
        <w:t>new 20+ character random password</w:t>
      </w:r>
      <w:r w:rsidRPr="00C83F8E">
        <w:rPr>
          <w:lang w:val="en-US"/>
        </w:rPr>
        <w:t xml:space="preserve"> using </w:t>
      </w:r>
      <w:proofErr w:type="spellStart"/>
      <w:r w:rsidRPr="00C83F8E">
        <w:rPr>
          <w:lang w:val="en-US"/>
        </w:rPr>
        <w:t>Bitwarden</w:t>
      </w:r>
      <w:proofErr w:type="spellEnd"/>
      <w:r w:rsidRPr="00C83F8E">
        <w:rPr>
          <w:lang w:val="en-US"/>
        </w:rPr>
        <w:t>.</w:t>
      </w:r>
    </w:p>
    <w:p w14:paraId="5F85D6BA" w14:textId="77777777" w:rsidR="00C83F8E" w:rsidRPr="00C83F8E" w:rsidRDefault="00C83F8E" w:rsidP="008920CA">
      <w:pPr>
        <w:numPr>
          <w:ilvl w:val="0"/>
          <w:numId w:val="27"/>
        </w:numPr>
        <w:tabs>
          <w:tab w:val="num" w:pos="792"/>
        </w:tabs>
        <w:spacing w:after="120" w:line="276" w:lineRule="auto"/>
        <w:ind w:left="1138"/>
        <w:jc w:val="both"/>
        <w:rPr>
          <w:lang w:val="en-US"/>
        </w:rPr>
      </w:pPr>
      <w:r w:rsidRPr="00C83F8E">
        <w:rPr>
          <w:lang w:val="en-US"/>
        </w:rPr>
        <w:t>Do not reuse any previous password.</w:t>
      </w:r>
    </w:p>
    <w:p w14:paraId="2C8B8965" w14:textId="17C7579A" w:rsidR="00C83F8E" w:rsidRPr="00C83F8E" w:rsidRDefault="00C83F8E" w:rsidP="008920CA">
      <w:pPr>
        <w:pStyle w:val="ListParagraph"/>
        <w:numPr>
          <w:ilvl w:val="0"/>
          <w:numId w:val="33"/>
        </w:numPr>
        <w:spacing w:after="240" w:line="276" w:lineRule="auto"/>
        <w:ind w:left="792"/>
        <w:jc w:val="both"/>
        <w:rPr>
          <w:lang w:val="en-US"/>
        </w:rPr>
      </w:pPr>
      <w:r w:rsidRPr="00C83F8E">
        <w:rPr>
          <w:b/>
          <w:bCs/>
          <w:lang w:val="en-US"/>
        </w:rPr>
        <w:t>Revoke all third-party app access</w:t>
      </w:r>
    </w:p>
    <w:p w14:paraId="0022A9C8" w14:textId="407B76E1" w:rsidR="00667245" w:rsidRDefault="00C83F8E" w:rsidP="008920CA">
      <w:pPr>
        <w:numPr>
          <w:ilvl w:val="0"/>
          <w:numId w:val="28"/>
        </w:numPr>
        <w:tabs>
          <w:tab w:val="num" w:pos="792"/>
        </w:tabs>
        <w:spacing w:after="120" w:line="276" w:lineRule="auto"/>
        <w:ind w:left="1138"/>
        <w:jc w:val="both"/>
        <w:rPr>
          <w:lang w:val="en-US"/>
        </w:rPr>
      </w:pPr>
      <w:r w:rsidRPr="00C83F8E">
        <w:rPr>
          <w:lang w:val="en-US"/>
        </w:rPr>
        <w:t>Remove any connected apps or services you do not explicitly recognize or use.</w:t>
      </w:r>
    </w:p>
    <w:p w14:paraId="4CD81913" w14:textId="2F6D7B4E" w:rsidR="00C83F8E" w:rsidRPr="00C83F8E" w:rsidRDefault="00C83F8E" w:rsidP="008920CA">
      <w:pPr>
        <w:pStyle w:val="ListParagraph"/>
        <w:numPr>
          <w:ilvl w:val="0"/>
          <w:numId w:val="9"/>
        </w:numPr>
        <w:spacing w:after="240" w:line="276" w:lineRule="auto"/>
        <w:ind w:left="792"/>
        <w:jc w:val="both"/>
      </w:pPr>
      <w:proofErr w:type="spellStart"/>
      <w:r w:rsidRPr="00C83F8E">
        <w:rPr>
          <w:b/>
          <w:bCs/>
        </w:rPr>
        <w:t>Verify</w:t>
      </w:r>
      <w:proofErr w:type="spellEnd"/>
      <w:r w:rsidRPr="00C83F8E">
        <w:rPr>
          <w:b/>
          <w:bCs/>
        </w:rPr>
        <w:t xml:space="preserve"> </w:t>
      </w:r>
      <w:proofErr w:type="spellStart"/>
      <w:r w:rsidRPr="00C83F8E">
        <w:rPr>
          <w:b/>
          <w:bCs/>
        </w:rPr>
        <w:t>recovery</w:t>
      </w:r>
      <w:proofErr w:type="spellEnd"/>
      <w:r w:rsidRPr="00C83F8E">
        <w:rPr>
          <w:b/>
          <w:bCs/>
        </w:rPr>
        <w:t xml:space="preserve"> information</w:t>
      </w:r>
    </w:p>
    <w:p w14:paraId="1946C952" w14:textId="77777777" w:rsidR="00C83F8E" w:rsidRPr="00C83F8E" w:rsidRDefault="00C83F8E" w:rsidP="008920CA">
      <w:pPr>
        <w:numPr>
          <w:ilvl w:val="0"/>
          <w:numId w:val="29"/>
        </w:numPr>
        <w:tabs>
          <w:tab w:val="num" w:pos="792"/>
        </w:tabs>
        <w:spacing w:after="240" w:line="276" w:lineRule="auto"/>
        <w:ind w:left="1140"/>
        <w:jc w:val="both"/>
        <w:rPr>
          <w:lang w:val="en-US"/>
        </w:rPr>
      </w:pPr>
      <w:r w:rsidRPr="00C83F8E">
        <w:rPr>
          <w:lang w:val="en-US"/>
        </w:rPr>
        <w:t xml:space="preserve">Check and correct your </w:t>
      </w:r>
      <w:r w:rsidRPr="00C83F8E">
        <w:rPr>
          <w:b/>
          <w:bCs/>
          <w:lang w:val="en-US"/>
        </w:rPr>
        <w:t>recovery email address and phone number</w:t>
      </w:r>
      <w:r w:rsidRPr="00C83F8E">
        <w:rPr>
          <w:lang w:val="en-US"/>
        </w:rPr>
        <w:t xml:space="preserve"> to ensure they are still under your control.</w:t>
      </w:r>
    </w:p>
    <w:p w14:paraId="4BA6015E" w14:textId="7CBA30B6" w:rsidR="00C83F8E" w:rsidRPr="00C83F8E" w:rsidRDefault="00C83F8E" w:rsidP="008920CA">
      <w:pPr>
        <w:pStyle w:val="ListParagraph"/>
        <w:numPr>
          <w:ilvl w:val="0"/>
          <w:numId w:val="9"/>
        </w:numPr>
        <w:spacing w:after="240" w:line="276" w:lineRule="auto"/>
        <w:ind w:left="792"/>
        <w:jc w:val="both"/>
      </w:pPr>
      <w:r w:rsidRPr="00C83F8E">
        <w:rPr>
          <w:b/>
          <w:bCs/>
        </w:rPr>
        <w:t xml:space="preserve">Preserve </w:t>
      </w:r>
      <w:proofErr w:type="spellStart"/>
      <w:r w:rsidRPr="00C83F8E">
        <w:rPr>
          <w:b/>
          <w:bCs/>
        </w:rPr>
        <w:t>forensic</w:t>
      </w:r>
      <w:proofErr w:type="spellEnd"/>
      <w:r w:rsidRPr="00C83F8E">
        <w:rPr>
          <w:b/>
          <w:bCs/>
        </w:rPr>
        <w:t xml:space="preserve"> </w:t>
      </w:r>
      <w:proofErr w:type="spellStart"/>
      <w:r w:rsidRPr="00C83F8E">
        <w:rPr>
          <w:b/>
          <w:bCs/>
        </w:rPr>
        <w:t>evidence</w:t>
      </w:r>
      <w:proofErr w:type="spellEnd"/>
    </w:p>
    <w:p w14:paraId="3A8F3DED" w14:textId="77777777" w:rsidR="00C83F8E" w:rsidRPr="00C83F8E" w:rsidRDefault="00C83F8E" w:rsidP="008920CA">
      <w:pPr>
        <w:numPr>
          <w:ilvl w:val="0"/>
          <w:numId w:val="30"/>
        </w:numPr>
        <w:tabs>
          <w:tab w:val="num" w:pos="792"/>
        </w:tabs>
        <w:spacing w:after="120" w:line="276" w:lineRule="auto"/>
        <w:ind w:left="1138"/>
        <w:jc w:val="both"/>
        <w:rPr>
          <w:lang w:val="en-US"/>
        </w:rPr>
      </w:pPr>
      <w:r w:rsidRPr="00C83F8E">
        <w:rPr>
          <w:lang w:val="en-US"/>
        </w:rPr>
        <w:t xml:space="preserve">Screenshot suspicious login locations, IP addresses, email change alerts, or security notifications </w:t>
      </w:r>
      <w:r w:rsidRPr="00C83F8E">
        <w:rPr>
          <w:b/>
          <w:bCs/>
          <w:lang w:val="en-US"/>
        </w:rPr>
        <w:t>before the attacker can delete them</w:t>
      </w:r>
      <w:r w:rsidRPr="00C83F8E">
        <w:rPr>
          <w:lang w:val="en-US"/>
        </w:rPr>
        <w:t>.</w:t>
      </w:r>
    </w:p>
    <w:p w14:paraId="24479194" w14:textId="10373F23" w:rsidR="00C83F8E" w:rsidRPr="00C83F8E" w:rsidRDefault="00C83F8E" w:rsidP="008920CA">
      <w:pPr>
        <w:pStyle w:val="ListParagraph"/>
        <w:numPr>
          <w:ilvl w:val="0"/>
          <w:numId w:val="9"/>
        </w:numPr>
        <w:spacing w:after="240" w:line="276" w:lineRule="auto"/>
        <w:ind w:left="792"/>
        <w:jc w:val="both"/>
        <w:rPr>
          <w:lang w:val="en-US"/>
        </w:rPr>
      </w:pPr>
      <w:r w:rsidRPr="00C83F8E">
        <w:rPr>
          <w:b/>
          <w:bCs/>
          <w:lang w:val="en-US"/>
        </w:rPr>
        <w:t>Report the compromise to LinkedIn Support</w:t>
      </w:r>
    </w:p>
    <w:p w14:paraId="2F239B0A" w14:textId="45BF2ECF" w:rsidR="00CD02C8" w:rsidRPr="00667245" w:rsidRDefault="00C83F8E" w:rsidP="008920CA">
      <w:pPr>
        <w:numPr>
          <w:ilvl w:val="0"/>
          <w:numId w:val="31"/>
        </w:numPr>
        <w:tabs>
          <w:tab w:val="num" w:pos="792"/>
        </w:tabs>
        <w:spacing w:after="240" w:line="276" w:lineRule="auto"/>
        <w:ind w:left="1140"/>
        <w:jc w:val="both"/>
        <w:rPr>
          <w:lang w:val="en-US"/>
        </w:rPr>
      </w:pPr>
      <w:r w:rsidRPr="00C83F8E">
        <w:rPr>
          <w:lang w:val="en-US"/>
        </w:rPr>
        <w:t xml:space="preserve">Submit a request through LinkedIn’s official </w:t>
      </w:r>
      <w:hyperlink r:id="rId13" w:history="1">
        <w:r w:rsidRPr="00C83F8E">
          <w:rPr>
            <w:rStyle w:val="Hyperlink"/>
            <w:i/>
            <w:iCs/>
            <w:color w:val="2E74B5" w:themeColor="accent5" w:themeShade="BF"/>
            <w:lang w:val="en-US"/>
          </w:rPr>
          <w:t>Compromised Account</w:t>
        </w:r>
      </w:hyperlink>
      <w:r w:rsidRPr="00C83F8E">
        <w:rPr>
          <w:lang w:val="en-US"/>
        </w:rPr>
        <w:t xml:space="preserve"> form and attach your evidence.</w:t>
      </w:r>
    </w:p>
    <w:p w14:paraId="0B67B799" w14:textId="2CE380AD" w:rsidR="00EB19D6" w:rsidRPr="00EB19D6" w:rsidRDefault="002364EC" w:rsidP="00EB19D6">
      <w:pPr>
        <w:pStyle w:val="Heading1"/>
        <w:rPr>
          <w:sz w:val="40"/>
          <w:lang w:val="en-US"/>
        </w:rPr>
      </w:pPr>
      <w:bookmarkStart w:id="19" w:name="_Toc221147741"/>
      <w:r w:rsidRPr="00EB19D6">
        <w:rPr>
          <w:sz w:val="40"/>
          <w:lang w:val="en-US"/>
        </w:rPr>
        <w:lastRenderedPageBreak/>
        <w:t>About the Author</w:t>
      </w:r>
      <w:bookmarkEnd w:id="19"/>
    </w:p>
    <w:p w14:paraId="48009C0B" w14:textId="534576B8" w:rsidR="00EB19D6" w:rsidRDefault="00667245" w:rsidP="002364EC">
      <w:pPr>
        <w:spacing w:line="360" w:lineRule="auto"/>
        <w:jc w:val="both"/>
        <w:rPr>
          <w:b/>
          <w:bCs/>
          <w:sz w:val="24"/>
          <w:szCs w:val="24"/>
          <w:lang w:val="en-US"/>
        </w:rPr>
      </w:pPr>
      <w:r>
        <w:rPr>
          <w:noProof/>
        </w:rPr>
        <w:drawing>
          <wp:anchor distT="0" distB="0" distL="114300" distR="114300" simplePos="0" relativeHeight="251666432" behindDoc="1" locked="0" layoutInCell="1" allowOverlap="1" wp14:anchorId="6D414653" wp14:editId="19C7D89F">
            <wp:simplePos x="0" y="0"/>
            <wp:positionH relativeFrom="column">
              <wp:posOffset>1628140</wp:posOffset>
            </wp:positionH>
            <wp:positionV relativeFrom="paragraph">
              <wp:posOffset>255905</wp:posOffset>
            </wp:positionV>
            <wp:extent cx="1987550" cy="2127885"/>
            <wp:effectExtent l="19050" t="19050" r="12700" b="24765"/>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7316" r="3991" b="24204"/>
                    <a:stretch/>
                  </pic:blipFill>
                  <pic:spPr bwMode="auto">
                    <a:xfrm>
                      <a:off x="0" y="0"/>
                      <a:ext cx="1987550" cy="2127885"/>
                    </a:xfrm>
                    <a:prstGeom prst="rect">
                      <a:avLst/>
                    </a:prstGeom>
                    <a:noFill/>
                    <a:ln w="12700">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E718699" w14:textId="1BD7FC8E" w:rsidR="002364EC" w:rsidRPr="00DF3116" w:rsidRDefault="002364EC" w:rsidP="00667245">
      <w:pPr>
        <w:spacing w:before="360" w:line="360" w:lineRule="auto"/>
        <w:jc w:val="both"/>
        <w:rPr>
          <w:sz w:val="24"/>
          <w:szCs w:val="24"/>
          <w:lang w:val="en-US"/>
        </w:rPr>
      </w:pPr>
      <w:r w:rsidRPr="00DF3116">
        <w:rPr>
          <w:b/>
          <w:bCs/>
          <w:sz w:val="40"/>
          <w:szCs w:val="40"/>
          <w:lang w:val="en-US"/>
        </w:rPr>
        <w:t>Mounim Nadir</w:t>
      </w:r>
      <w:r w:rsidRPr="00DF3116">
        <w:rPr>
          <w:b/>
          <w:bCs/>
          <w:sz w:val="24"/>
          <w:szCs w:val="24"/>
          <w:lang w:val="en-US"/>
        </w:rPr>
        <w:t xml:space="preserve"> </w:t>
      </w:r>
      <w:r w:rsidRPr="00DF3116">
        <w:rPr>
          <w:sz w:val="24"/>
          <w:szCs w:val="24"/>
          <w:lang w:val="en-US"/>
        </w:rPr>
        <w:t xml:space="preserve">Candidate for Master in Sciences et Techniques (MST): </w:t>
      </w:r>
      <w:proofErr w:type="spellStart"/>
      <w:r w:rsidRPr="00DF3116">
        <w:rPr>
          <w:sz w:val="24"/>
          <w:szCs w:val="24"/>
          <w:lang w:val="en-US"/>
        </w:rPr>
        <w:t>Sécurité</w:t>
      </w:r>
      <w:proofErr w:type="spellEnd"/>
      <w:r w:rsidRPr="00DF3116">
        <w:rPr>
          <w:sz w:val="24"/>
          <w:szCs w:val="24"/>
          <w:lang w:val="en-US"/>
        </w:rPr>
        <w:t xml:space="preserve"> IT et Big Data (SITBD) Faculté des Sciences et Techniques de </w:t>
      </w:r>
      <w:proofErr w:type="spellStart"/>
      <w:r w:rsidRPr="00DF3116">
        <w:rPr>
          <w:sz w:val="24"/>
          <w:szCs w:val="24"/>
          <w:lang w:val="en-US"/>
        </w:rPr>
        <w:t>Tanger</w:t>
      </w:r>
      <w:proofErr w:type="spellEnd"/>
      <w:r w:rsidRPr="00DF3116">
        <w:rPr>
          <w:sz w:val="24"/>
          <w:szCs w:val="24"/>
          <w:lang w:val="en-US"/>
        </w:rPr>
        <w:t xml:space="preserve"> (FSTT)</w:t>
      </w:r>
    </w:p>
    <w:p w14:paraId="54455833" w14:textId="77777777" w:rsidR="002364EC" w:rsidRPr="00EB19D6" w:rsidRDefault="002364EC" w:rsidP="002364EC">
      <w:pPr>
        <w:spacing w:line="360" w:lineRule="auto"/>
        <w:jc w:val="both"/>
        <w:rPr>
          <w:sz w:val="24"/>
          <w:szCs w:val="24"/>
          <w:lang w:val="en-US"/>
        </w:rPr>
      </w:pPr>
      <w:r w:rsidRPr="002364EC">
        <w:rPr>
          <w:sz w:val="24"/>
          <w:szCs w:val="24"/>
          <w:lang w:val="en-US"/>
        </w:rPr>
        <w:t>As a specialized student in the intersection of Cybersecurity and Big Data, I focus on building resilient data architectures and defending digital identities against evolving 2026 threats. This guide was developed following a real-world account recovery process, intended to serve as a practical resource for the academic and professional community.</w:t>
      </w:r>
    </w:p>
    <w:p w14:paraId="44309C78" w14:textId="77777777" w:rsidR="002364EC" w:rsidRDefault="002364EC" w:rsidP="002364EC">
      <w:pPr>
        <w:rPr>
          <w:sz w:val="24"/>
          <w:szCs w:val="24"/>
          <w:lang w:val="en-US"/>
        </w:rPr>
      </w:pPr>
    </w:p>
    <w:p w14:paraId="22DFFE16" w14:textId="52739D34" w:rsidR="00052095" w:rsidRPr="00052095" w:rsidRDefault="00B10EF9" w:rsidP="00667245">
      <w:pPr>
        <w:rPr>
          <w:lang w:val="en-US"/>
        </w:rPr>
      </w:pPr>
      <w:r w:rsidRPr="00B10EF9">
        <w:rPr>
          <w:b/>
          <w:bCs/>
          <w:sz w:val="24"/>
          <w:szCs w:val="24"/>
          <w:lang w:val="en-US"/>
        </w:rPr>
        <w:t>Connect with me on LinkedIn</w:t>
      </w:r>
      <w:r w:rsidRPr="00B10EF9">
        <w:rPr>
          <w:lang w:val="en-US"/>
        </w:rPr>
        <w:t xml:space="preserve">: </w:t>
      </w:r>
      <w:hyperlink r:id="rId15" w:history="1">
        <w:r w:rsidRPr="00B10EF9">
          <w:rPr>
            <w:rStyle w:val="Hyperlink"/>
            <w:sz w:val="24"/>
            <w:szCs w:val="24"/>
            <w:lang w:val="en-US"/>
          </w:rPr>
          <w:t>https://www.linkedin.com/in/mounim-nadir-b6575b27a/</w:t>
        </w:r>
      </w:hyperlink>
    </w:p>
    <w:sectPr w:rsidR="00052095" w:rsidRPr="0005209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E2C3C"/>
    <w:multiLevelType w:val="hybridMultilevel"/>
    <w:tmpl w:val="50D8C8DC"/>
    <w:lvl w:ilvl="0" w:tplc="2E9A24E6">
      <w:start w:val="3"/>
      <w:numFmt w:val="decimal"/>
      <w:lvlText w:val="%1."/>
      <w:lvlJc w:val="left"/>
      <w:pPr>
        <w:ind w:left="720" w:hanging="360"/>
      </w:pPr>
      <w:rPr>
        <w:rFonts w:hint="default"/>
      </w:r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1" w15:restartNumberingAfterBreak="0">
    <w:nsid w:val="011003C4"/>
    <w:multiLevelType w:val="hybridMultilevel"/>
    <w:tmpl w:val="37367404"/>
    <w:lvl w:ilvl="0" w:tplc="205822C2">
      <w:start w:val="1"/>
      <w:numFmt w:val="decimal"/>
      <w:lvlText w:val="%1."/>
      <w:lvlJc w:val="left"/>
      <w:pPr>
        <w:ind w:left="1428" w:hanging="360"/>
      </w:pPr>
      <w:rPr>
        <w:rFonts w:hint="default"/>
      </w:rPr>
    </w:lvl>
    <w:lvl w:ilvl="1" w:tplc="380C0019" w:tentative="1">
      <w:start w:val="1"/>
      <w:numFmt w:val="lowerLetter"/>
      <w:lvlText w:val="%2."/>
      <w:lvlJc w:val="left"/>
      <w:pPr>
        <w:ind w:left="2148" w:hanging="360"/>
      </w:pPr>
    </w:lvl>
    <w:lvl w:ilvl="2" w:tplc="380C001B" w:tentative="1">
      <w:start w:val="1"/>
      <w:numFmt w:val="lowerRoman"/>
      <w:lvlText w:val="%3."/>
      <w:lvlJc w:val="right"/>
      <w:pPr>
        <w:ind w:left="2868" w:hanging="180"/>
      </w:pPr>
    </w:lvl>
    <w:lvl w:ilvl="3" w:tplc="380C000F" w:tentative="1">
      <w:start w:val="1"/>
      <w:numFmt w:val="decimal"/>
      <w:lvlText w:val="%4."/>
      <w:lvlJc w:val="left"/>
      <w:pPr>
        <w:ind w:left="3588" w:hanging="360"/>
      </w:pPr>
    </w:lvl>
    <w:lvl w:ilvl="4" w:tplc="380C0019" w:tentative="1">
      <w:start w:val="1"/>
      <w:numFmt w:val="lowerLetter"/>
      <w:lvlText w:val="%5."/>
      <w:lvlJc w:val="left"/>
      <w:pPr>
        <w:ind w:left="4308" w:hanging="360"/>
      </w:pPr>
    </w:lvl>
    <w:lvl w:ilvl="5" w:tplc="380C001B" w:tentative="1">
      <w:start w:val="1"/>
      <w:numFmt w:val="lowerRoman"/>
      <w:lvlText w:val="%6."/>
      <w:lvlJc w:val="right"/>
      <w:pPr>
        <w:ind w:left="5028" w:hanging="180"/>
      </w:pPr>
    </w:lvl>
    <w:lvl w:ilvl="6" w:tplc="380C000F" w:tentative="1">
      <w:start w:val="1"/>
      <w:numFmt w:val="decimal"/>
      <w:lvlText w:val="%7."/>
      <w:lvlJc w:val="left"/>
      <w:pPr>
        <w:ind w:left="5748" w:hanging="360"/>
      </w:pPr>
    </w:lvl>
    <w:lvl w:ilvl="7" w:tplc="380C0019" w:tentative="1">
      <w:start w:val="1"/>
      <w:numFmt w:val="lowerLetter"/>
      <w:lvlText w:val="%8."/>
      <w:lvlJc w:val="left"/>
      <w:pPr>
        <w:ind w:left="6468" w:hanging="360"/>
      </w:pPr>
    </w:lvl>
    <w:lvl w:ilvl="8" w:tplc="380C001B" w:tentative="1">
      <w:start w:val="1"/>
      <w:numFmt w:val="lowerRoman"/>
      <w:lvlText w:val="%9."/>
      <w:lvlJc w:val="right"/>
      <w:pPr>
        <w:ind w:left="7188" w:hanging="180"/>
      </w:pPr>
    </w:lvl>
  </w:abstractNum>
  <w:abstractNum w:abstractNumId="2" w15:restartNumberingAfterBreak="0">
    <w:nsid w:val="03CA0379"/>
    <w:multiLevelType w:val="multilevel"/>
    <w:tmpl w:val="C958ABE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 w15:restartNumberingAfterBreak="0">
    <w:nsid w:val="04805C90"/>
    <w:multiLevelType w:val="multilevel"/>
    <w:tmpl w:val="A446A54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 w15:restartNumberingAfterBreak="0">
    <w:nsid w:val="04A60D65"/>
    <w:multiLevelType w:val="hybridMultilevel"/>
    <w:tmpl w:val="12E42D78"/>
    <w:lvl w:ilvl="0" w:tplc="380C0001">
      <w:start w:val="1"/>
      <w:numFmt w:val="bullet"/>
      <w:lvlText w:val=""/>
      <w:lvlJc w:val="left"/>
      <w:pPr>
        <w:ind w:left="1080" w:hanging="360"/>
      </w:pPr>
      <w:rPr>
        <w:rFonts w:ascii="Symbol" w:hAnsi="Symbol" w:hint="default"/>
      </w:rPr>
    </w:lvl>
    <w:lvl w:ilvl="1" w:tplc="380C0003" w:tentative="1">
      <w:start w:val="1"/>
      <w:numFmt w:val="bullet"/>
      <w:lvlText w:val="o"/>
      <w:lvlJc w:val="left"/>
      <w:pPr>
        <w:ind w:left="1800" w:hanging="360"/>
      </w:pPr>
      <w:rPr>
        <w:rFonts w:ascii="Courier New" w:hAnsi="Courier New" w:cs="Courier New" w:hint="default"/>
      </w:rPr>
    </w:lvl>
    <w:lvl w:ilvl="2" w:tplc="380C0005" w:tentative="1">
      <w:start w:val="1"/>
      <w:numFmt w:val="bullet"/>
      <w:lvlText w:val=""/>
      <w:lvlJc w:val="left"/>
      <w:pPr>
        <w:ind w:left="2520" w:hanging="360"/>
      </w:pPr>
      <w:rPr>
        <w:rFonts w:ascii="Wingdings" w:hAnsi="Wingdings" w:hint="default"/>
      </w:rPr>
    </w:lvl>
    <w:lvl w:ilvl="3" w:tplc="380C0001" w:tentative="1">
      <w:start w:val="1"/>
      <w:numFmt w:val="bullet"/>
      <w:lvlText w:val=""/>
      <w:lvlJc w:val="left"/>
      <w:pPr>
        <w:ind w:left="3240" w:hanging="360"/>
      </w:pPr>
      <w:rPr>
        <w:rFonts w:ascii="Symbol" w:hAnsi="Symbol" w:hint="default"/>
      </w:rPr>
    </w:lvl>
    <w:lvl w:ilvl="4" w:tplc="380C0003" w:tentative="1">
      <w:start w:val="1"/>
      <w:numFmt w:val="bullet"/>
      <w:lvlText w:val="o"/>
      <w:lvlJc w:val="left"/>
      <w:pPr>
        <w:ind w:left="3960" w:hanging="360"/>
      </w:pPr>
      <w:rPr>
        <w:rFonts w:ascii="Courier New" w:hAnsi="Courier New" w:cs="Courier New" w:hint="default"/>
      </w:rPr>
    </w:lvl>
    <w:lvl w:ilvl="5" w:tplc="380C0005" w:tentative="1">
      <w:start w:val="1"/>
      <w:numFmt w:val="bullet"/>
      <w:lvlText w:val=""/>
      <w:lvlJc w:val="left"/>
      <w:pPr>
        <w:ind w:left="4680" w:hanging="360"/>
      </w:pPr>
      <w:rPr>
        <w:rFonts w:ascii="Wingdings" w:hAnsi="Wingdings" w:hint="default"/>
      </w:rPr>
    </w:lvl>
    <w:lvl w:ilvl="6" w:tplc="380C0001" w:tentative="1">
      <w:start w:val="1"/>
      <w:numFmt w:val="bullet"/>
      <w:lvlText w:val=""/>
      <w:lvlJc w:val="left"/>
      <w:pPr>
        <w:ind w:left="5400" w:hanging="360"/>
      </w:pPr>
      <w:rPr>
        <w:rFonts w:ascii="Symbol" w:hAnsi="Symbol" w:hint="default"/>
      </w:rPr>
    </w:lvl>
    <w:lvl w:ilvl="7" w:tplc="380C0003" w:tentative="1">
      <w:start w:val="1"/>
      <w:numFmt w:val="bullet"/>
      <w:lvlText w:val="o"/>
      <w:lvlJc w:val="left"/>
      <w:pPr>
        <w:ind w:left="6120" w:hanging="360"/>
      </w:pPr>
      <w:rPr>
        <w:rFonts w:ascii="Courier New" w:hAnsi="Courier New" w:cs="Courier New" w:hint="default"/>
      </w:rPr>
    </w:lvl>
    <w:lvl w:ilvl="8" w:tplc="380C0005" w:tentative="1">
      <w:start w:val="1"/>
      <w:numFmt w:val="bullet"/>
      <w:lvlText w:val=""/>
      <w:lvlJc w:val="left"/>
      <w:pPr>
        <w:ind w:left="6840" w:hanging="360"/>
      </w:pPr>
      <w:rPr>
        <w:rFonts w:ascii="Wingdings" w:hAnsi="Wingdings" w:hint="default"/>
      </w:rPr>
    </w:lvl>
  </w:abstractNum>
  <w:abstractNum w:abstractNumId="5" w15:restartNumberingAfterBreak="0">
    <w:nsid w:val="0DD00954"/>
    <w:multiLevelType w:val="hybridMultilevel"/>
    <w:tmpl w:val="D960B756"/>
    <w:lvl w:ilvl="0" w:tplc="009EE9BE">
      <w:start w:val="1"/>
      <w:numFmt w:val="upperLetter"/>
      <w:lvlText w:val="%1."/>
      <w:lvlJc w:val="left"/>
      <w:pPr>
        <w:ind w:left="720" w:hanging="360"/>
      </w:pPr>
      <w:rPr>
        <w:color w:val="4472C4" w:themeColor="accent1"/>
      </w:r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6" w15:restartNumberingAfterBreak="0">
    <w:nsid w:val="12B319EE"/>
    <w:multiLevelType w:val="hybridMultilevel"/>
    <w:tmpl w:val="F5CA0D20"/>
    <w:lvl w:ilvl="0" w:tplc="380C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2F151B6"/>
    <w:multiLevelType w:val="hybridMultilevel"/>
    <w:tmpl w:val="F350E420"/>
    <w:lvl w:ilvl="0" w:tplc="380C0001">
      <w:start w:val="1"/>
      <w:numFmt w:val="bullet"/>
      <w:lvlText w:val=""/>
      <w:lvlJc w:val="left"/>
      <w:pPr>
        <w:ind w:left="1428" w:hanging="360"/>
      </w:pPr>
      <w:rPr>
        <w:rFonts w:ascii="Symbol" w:hAnsi="Symbol" w:hint="default"/>
      </w:rPr>
    </w:lvl>
    <w:lvl w:ilvl="1" w:tplc="380C0003" w:tentative="1">
      <w:start w:val="1"/>
      <w:numFmt w:val="bullet"/>
      <w:lvlText w:val="o"/>
      <w:lvlJc w:val="left"/>
      <w:pPr>
        <w:ind w:left="2148" w:hanging="360"/>
      </w:pPr>
      <w:rPr>
        <w:rFonts w:ascii="Courier New" w:hAnsi="Courier New" w:cs="Courier New" w:hint="default"/>
      </w:rPr>
    </w:lvl>
    <w:lvl w:ilvl="2" w:tplc="380C0005" w:tentative="1">
      <w:start w:val="1"/>
      <w:numFmt w:val="bullet"/>
      <w:lvlText w:val=""/>
      <w:lvlJc w:val="left"/>
      <w:pPr>
        <w:ind w:left="2868" w:hanging="360"/>
      </w:pPr>
      <w:rPr>
        <w:rFonts w:ascii="Wingdings" w:hAnsi="Wingdings" w:hint="default"/>
      </w:rPr>
    </w:lvl>
    <w:lvl w:ilvl="3" w:tplc="380C0001" w:tentative="1">
      <w:start w:val="1"/>
      <w:numFmt w:val="bullet"/>
      <w:lvlText w:val=""/>
      <w:lvlJc w:val="left"/>
      <w:pPr>
        <w:ind w:left="3588" w:hanging="360"/>
      </w:pPr>
      <w:rPr>
        <w:rFonts w:ascii="Symbol" w:hAnsi="Symbol" w:hint="default"/>
      </w:rPr>
    </w:lvl>
    <w:lvl w:ilvl="4" w:tplc="380C0003" w:tentative="1">
      <w:start w:val="1"/>
      <w:numFmt w:val="bullet"/>
      <w:lvlText w:val="o"/>
      <w:lvlJc w:val="left"/>
      <w:pPr>
        <w:ind w:left="4308" w:hanging="360"/>
      </w:pPr>
      <w:rPr>
        <w:rFonts w:ascii="Courier New" w:hAnsi="Courier New" w:cs="Courier New" w:hint="default"/>
      </w:rPr>
    </w:lvl>
    <w:lvl w:ilvl="5" w:tplc="380C0005" w:tentative="1">
      <w:start w:val="1"/>
      <w:numFmt w:val="bullet"/>
      <w:lvlText w:val=""/>
      <w:lvlJc w:val="left"/>
      <w:pPr>
        <w:ind w:left="5028" w:hanging="360"/>
      </w:pPr>
      <w:rPr>
        <w:rFonts w:ascii="Wingdings" w:hAnsi="Wingdings" w:hint="default"/>
      </w:rPr>
    </w:lvl>
    <w:lvl w:ilvl="6" w:tplc="380C0001" w:tentative="1">
      <w:start w:val="1"/>
      <w:numFmt w:val="bullet"/>
      <w:lvlText w:val=""/>
      <w:lvlJc w:val="left"/>
      <w:pPr>
        <w:ind w:left="5748" w:hanging="360"/>
      </w:pPr>
      <w:rPr>
        <w:rFonts w:ascii="Symbol" w:hAnsi="Symbol" w:hint="default"/>
      </w:rPr>
    </w:lvl>
    <w:lvl w:ilvl="7" w:tplc="380C0003" w:tentative="1">
      <w:start w:val="1"/>
      <w:numFmt w:val="bullet"/>
      <w:lvlText w:val="o"/>
      <w:lvlJc w:val="left"/>
      <w:pPr>
        <w:ind w:left="6468" w:hanging="360"/>
      </w:pPr>
      <w:rPr>
        <w:rFonts w:ascii="Courier New" w:hAnsi="Courier New" w:cs="Courier New" w:hint="default"/>
      </w:rPr>
    </w:lvl>
    <w:lvl w:ilvl="8" w:tplc="380C0005" w:tentative="1">
      <w:start w:val="1"/>
      <w:numFmt w:val="bullet"/>
      <w:lvlText w:val=""/>
      <w:lvlJc w:val="left"/>
      <w:pPr>
        <w:ind w:left="7188" w:hanging="360"/>
      </w:pPr>
      <w:rPr>
        <w:rFonts w:ascii="Wingdings" w:hAnsi="Wingdings" w:hint="default"/>
      </w:rPr>
    </w:lvl>
  </w:abstractNum>
  <w:abstractNum w:abstractNumId="8" w15:restartNumberingAfterBreak="0">
    <w:nsid w:val="1BAC4523"/>
    <w:multiLevelType w:val="multilevel"/>
    <w:tmpl w:val="3E523466"/>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9" w15:restartNumberingAfterBreak="0">
    <w:nsid w:val="1EB37EBD"/>
    <w:multiLevelType w:val="hybridMultilevel"/>
    <w:tmpl w:val="C5280B66"/>
    <w:lvl w:ilvl="0" w:tplc="380C000F">
      <w:start w:val="1"/>
      <w:numFmt w:val="decimal"/>
      <w:lvlText w:val="%1."/>
      <w:lvlJc w:val="left"/>
      <w:pPr>
        <w:ind w:left="720" w:hanging="360"/>
      </w:p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10" w15:restartNumberingAfterBreak="0">
    <w:nsid w:val="1FA3619E"/>
    <w:multiLevelType w:val="multilevel"/>
    <w:tmpl w:val="50BE0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690180"/>
    <w:multiLevelType w:val="multilevel"/>
    <w:tmpl w:val="6F00ECCC"/>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2" w15:restartNumberingAfterBreak="0">
    <w:nsid w:val="259219AA"/>
    <w:multiLevelType w:val="multilevel"/>
    <w:tmpl w:val="72849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2D530D"/>
    <w:multiLevelType w:val="hybridMultilevel"/>
    <w:tmpl w:val="0F2ECFEC"/>
    <w:lvl w:ilvl="0" w:tplc="9050CB6C">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A4C5256"/>
    <w:multiLevelType w:val="hybridMultilevel"/>
    <w:tmpl w:val="3FAC230C"/>
    <w:lvl w:ilvl="0" w:tplc="380C0001">
      <w:start w:val="1"/>
      <w:numFmt w:val="bullet"/>
      <w:lvlText w:val=""/>
      <w:lvlJc w:val="left"/>
      <w:pPr>
        <w:ind w:left="1428" w:hanging="360"/>
      </w:pPr>
      <w:rPr>
        <w:rFonts w:ascii="Symbol" w:hAnsi="Symbol" w:hint="default"/>
      </w:rPr>
    </w:lvl>
    <w:lvl w:ilvl="1" w:tplc="380C0003" w:tentative="1">
      <w:start w:val="1"/>
      <w:numFmt w:val="bullet"/>
      <w:lvlText w:val="o"/>
      <w:lvlJc w:val="left"/>
      <w:pPr>
        <w:ind w:left="2148" w:hanging="360"/>
      </w:pPr>
      <w:rPr>
        <w:rFonts w:ascii="Courier New" w:hAnsi="Courier New" w:cs="Courier New" w:hint="default"/>
      </w:rPr>
    </w:lvl>
    <w:lvl w:ilvl="2" w:tplc="380C0005" w:tentative="1">
      <w:start w:val="1"/>
      <w:numFmt w:val="bullet"/>
      <w:lvlText w:val=""/>
      <w:lvlJc w:val="left"/>
      <w:pPr>
        <w:ind w:left="2868" w:hanging="360"/>
      </w:pPr>
      <w:rPr>
        <w:rFonts w:ascii="Wingdings" w:hAnsi="Wingdings" w:hint="default"/>
      </w:rPr>
    </w:lvl>
    <w:lvl w:ilvl="3" w:tplc="380C0001" w:tentative="1">
      <w:start w:val="1"/>
      <w:numFmt w:val="bullet"/>
      <w:lvlText w:val=""/>
      <w:lvlJc w:val="left"/>
      <w:pPr>
        <w:ind w:left="3588" w:hanging="360"/>
      </w:pPr>
      <w:rPr>
        <w:rFonts w:ascii="Symbol" w:hAnsi="Symbol" w:hint="default"/>
      </w:rPr>
    </w:lvl>
    <w:lvl w:ilvl="4" w:tplc="380C0003" w:tentative="1">
      <w:start w:val="1"/>
      <w:numFmt w:val="bullet"/>
      <w:lvlText w:val="o"/>
      <w:lvlJc w:val="left"/>
      <w:pPr>
        <w:ind w:left="4308" w:hanging="360"/>
      </w:pPr>
      <w:rPr>
        <w:rFonts w:ascii="Courier New" w:hAnsi="Courier New" w:cs="Courier New" w:hint="default"/>
      </w:rPr>
    </w:lvl>
    <w:lvl w:ilvl="5" w:tplc="380C0005" w:tentative="1">
      <w:start w:val="1"/>
      <w:numFmt w:val="bullet"/>
      <w:lvlText w:val=""/>
      <w:lvlJc w:val="left"/>
      <w:pPr>
        <w:ind w:left="5028" w:hanging="360"/>
      </w:pPr>
      <w:rPr>
        <w:rFonts w:ascii="Wingdings" w:hAnsi="Wingdings" w:hint="default"/>
      </w:rPr>
    </w:lvl>
    <w:lvl w:ilvl="6" w:tplc="380C0001" w:tentative="1">
      <w:start w:val="1"/>
      <w:numFmt w:val="bullet"/>
      <w:lvlText w:val=""/>
      <w:lvlJc w:val="left"/>
      <w:pPr>
        <w:ind w:left="5748" w:hanging="360"/>
      </w:pPr>
      <w:rPr>
        <w:rFonts w:ascii="Symbol" w:hAnsi="Symbol" w:hint="default"/>
      </w:rPr>
    </w:lvl>
    <w:lvl w:ilvl="7" w:tplc="380C0003" w:tentative="1">
      <w:start w:val="1"/>
      <w:numFmt w:val="bullet"/>
      <w:lvlText w:val="o"/>
      <w:lvlJc w:val="left"/>
      <w:pPr>
        <w:ind w:left="6468" w:hanging="360"/>
      </w:pPr>
      <w:rPr>
        <w:rFonts w:ascii="Courier New" w:hAnsi="Courier New" w:cs="Courier New" w:hint="default"/>
      </w:rPr>
    </w:lvl>
    <w:lvl w:ilvl="8" w:tplc="380C0005" w:tentative="1">
      <w:start w:val="1"/>
      <w:numFmt w:val="bullet"/>
      <w:lvlText w:val=""/>
      <w:lvlJc w:val="left"/>
      <w:pPr>
        <w:ind w:left="7188" w:hanging="360"/>
      </w:pPr>
      <w:rPr>
        <w:rFonts w:ascii="Wingdings" w:hAnsi="Wingdings" w:hint="default"/>
      </w:rPr>
    </w:lvl>
  </w:abstractNum>
  <w:abstractNum w:abstractNumId="15" w15:restartNumberingAfterBreak="0">
    <w:nsid w:val="31AF51C1"/>
    <w:multiLevelType w:val="multilevel"/>
    <w:tmpl w:val="3780A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9B1040"/>
    <w:multiLevelType w:val="multilevel"/>
    <w:tmpl w:val="3B1E4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F84121"/>
    <w:multiLevelType w:val="hybridMultilevel"/>
    <w:tmpl w:val="A5449530"/>
    <w:lvl w:ilvl="0" w:tplc="380C0001">
      <w:start w:val="1"/>
      <w:numFmt w:val="bullet"/>
      <w:lvlText w:val=""/>
      <w:lvlJc w:val="left"/>
      <w:pPr>
        <w:ind w:left="1440" w:hanging="360"/>
      </w:pPr>
      <w:rPr>
        <w:rFonts w:ascii="Symbol" w:hAnsi="Symbol" w:hint="default"/>
      </w:rPr>
    </w:lvl>
    <w:lvl w:ilvl="1" w:tplc="380C0003" w:tentative="1">
      <w:start w:val="1"/>
      <w:numFmt w:val="bullet"/>
      <w:lvlText w:val="o"/>
      <w:lvlJc w:val="left"/>
      <w:pPr>
        <w:ind w:left="2160" w:hanging="360"/>
      </w:pPr>
      <w:rPr>
        <w:rFonts w:ascii="Courier New" w:hAnsi="Courier New" w:cs="Courier New" w:hint="default"/>
      </w:rPr>
    </w:lvl>
    <w:lvl w:ilvl="2" w:tplc="380C0005" w:tentative="1">
      <w:start w:val="1"/>
      <w:numFmt w:val="bullet"/>
      <w:lvlText w:val=""/>
      <w:lvlJc w:val="left"/>
      <w:pPr>
        <w:ind w:left="2880" w:hanging="360"/>
      </w:pPr>
      <w:rPr>
        <w:rFonts w:ascii="Wingdings" w:hAnsi="Wingdings" w:hint="default"/>
      </w:rPr>
    </w:lvl>
    <w:lvl w:ilvl="3" w:tplc="380C0001" w:tentative="1">
      <w:start w:val="1"/>
      <w:numFmt w:val="bullet"/>
      <w:lvlText w:val=""/>
      <w:lvlJc w:val="left"/>
      <w:pPr>
        <w:ind w:left="3600" w:hanging="360"/>
      </w:pPr>
      <w:rPr>
        <w:rFonts w:ascii="Symbol" w:hAnsi="Symbol" w:hint="default"/>
      </w:rPr>
    </w:lvl>
    <w:lvl w:ilvl="4" w:tplc="380C0003" w:tentative="1">
      <w:start w:val="1"/>
      <w:numFmt w:val="bullet"/>
      <w:lvlText w:val="o"/>
      <w:lvlJc w:val="left"/>
      <w:pPr>
        <w:ind w:left="4320" w:hanging="360"/>
      </w:pPr>
      <w:rPr>
        <w:rFonts w:ascii="Courier New" w:hAnsi="Courier New" w:cs="Courier New" w:hint="default"/>
      </w:rPr>
    </w:lvl>
    <w:lvl w:ilvl="5" w:tplc="380C0005" w:tentative="1">
      <w:start w:val="1"/>
      <w:numFmt w:val="bullet"/>
      <w:lvlText w:val=""/>
      <w:lvlJc w:val="left"/>
      <w:pPr>
        <w:ind w:left="5040" w:hanging="360"/>
      </w:pPr>
      <w:rPr>
        <w:rFonts w:ascii="Wingdings" w:hAnsi="Wingdings" w:hint="default"/>
      </w:rPr>
    </w:lvl>
    <w:lvl w:ilvl="6" w:tplc="380C0001" w:tentative="1">
      <w:start w:val="1"/>
      <w:numFmt w:val="bullet"/>
      <w:lvlText w:val=""/>
      <w:lvlJc w:val="left"/>
      <w:pPr>
        <w:ind w:left="5760" w:hanging="360"/>
      </w:pPr>
      <w:rPr>
        <w:rFonts w:ascii="Symbol" w:hAnsi="Symbol" w:hint="default"/>
      </w:rPr>
    </w:lvl>
    <w:lvl w:ilvl="7" w:tplc="380C0003" w:tentative="1">
      <w:start w:val="1"/>
      <w:numFmt w:val="bullet"/>
      <w:lvlText w:val="o"/>
      <w:lvlJc w:val="left"/>
      <w:pPr>
        <w:ind w:left="6480" w:hanging="360"/>
      </w:pPr>
      <w:rPr>
        <w:rFonts w:ascii="Courier New" w:hAnsi="Courier New" w:cs="Courier New" w:hint="default"/>
      </w:rPr>
    </w:lvl>
    <w:lvl w:ilvl="8" w:tplc="380C0005" w:tentative="1">
      <w:start w:val="1"/>
      <w:numFmt w:val="bullet"/>
      <w:lvlText w:val=""/>
      <w:lvlJc w:val="left"/>
      <w:pPr>
        <w:ind w:left="7200" w:hanging="360"/>
      </w:pPr>
      <w:rPr>
        <w:rFonts w:ascii="Wingdings" w:hAnsi="Wingdings" w:hint="default"/>
      </w:rPr>
    </w:lvl>
  </w:abstractNum>
  <w:abstractNum w:abstractNumId="18" w15:restartNumberingAfterBreak="0">
    <w:nsid w:val="38320309"/>
    <w:multiLevelType w:val="hybridMultilevel"/>
    <w:tmpl w:val="1942770E"/>
    <w:lvl w:ilvl="0" w:tplc="380C0001">
      <w:start w:val="1"/>
      <w:numFmt w:val="bullet"/>
      <w:lvlText w:val=""/>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19" w15:restartNumberingAfterBreak="0">
    <w:nsid w:val="3AB629E4"/>
    <w:multiLevelType w:val="hybridMultilevel"/>
    <w:tmpl w:val="CCF0D33A"/>
    <w:lvl w:ilvl="0" w:tplc="E8E8C0D6">
      <w:start w:val="1"/>
      <w:numFmt w:val="upperLetter"/>
      <w:lvlText w:val="%1."/>
      <w:lvlJc w:val="left"/>
      <w:pPr>
        <w:ind w:left="720" w:hanging="360"/>
      </w:pPr>
      <w:rPr>
        <w:rFonts w:hint="default"/>
        <w:color w:val="0B3C5D"/>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09E3D42"/>
    <w:multiLevelType w:val="multilevel"/>
    <w:tmpl w:val="7C1A4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2B0251"/>
    <w:multiLevelType w:val="multilevel"/>
    <w:tmpl w:val="1A54777A"/>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2" w15:restartNumberingAfterBreak="0">
    <w:nsid w:val="492A01D6"/>
    <w:multiLevelType w:val="hybridMultilevel"/>
    <w:tmpl w:val="1F847342"/>
    <w:lvl w:ilvl="0" w:tplc="380C000F">
      <w:start w:val="1"/>
      <w:numFmt w:val="decimal"/>
      <w:lvlText w:val="%1."/>
      <w:lvlJc w:val="left"/>
      <w:pPr>
        <w:ind w:left="720" w:hanging="360"/>
      </w:p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23" w15:restartNumberingAfterBreak="0">
    <w:nsid w:val="4B4B3E05"/>
    <w:multiLevelType w:val="multilevel"/>
    <w:tmpl w:val="1694B178"/>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24" w15:restartNumberingAfterBreak="0">
    <w:nsid w:val="4BC45C81"/>
    <w:multiLevelType w:val="multilevel"/>
    <w:tmpl w:val="1FAA4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212EC6"/>
    <w:multiLevelType w:val="hybridMultilevel"/>
    <w:tmpl w:val="57966E4E"/>
    <w:lvl w:ilvl="0" w:tplc="380C0001">
      <w:start w:val="1"/>
      <w:numFmt w:val="bullet"/>
      <w:lvlText w:val=""/>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26" w15:restartNumberingAfterBreak="0">
    <w:nsid w:val="4DC30507"/>
    <w:multiLevelType w:val="multilevel"/>
    <w:tmpl w:val="3C54AD3C"/>
    <w:lvl w:ilvl="0">
      <w:start w:val="1"/>
      <w:numFmt w:val="bullet"/>
      <w:lvlText w:val=""/>
      <w:lvlJc w:val="left"/>
      <w:pPr>
        <w:tabs>
          <w:tab w:val="num" w:pos="1428"/>
        </w:tabs>
        <w:ind w:left="1428" w:hanging="360"/>
      </w:pPr>
      <w:rPr>
        <w:rFonts w:ascii="Symbol" w:hAnsi="Symbol" w:hint="default"/>
        <w:sz w:val="20"/>
      </w:rPr>
    </w:lvl>
    <w:lvl w:ilvl="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27" w15:restartNumberingAfterBreak="0">
    <w:nsid w:val="50575F3E"/>
    <w:multiLevelType w:val="hybridMultilevel"/>
    <w:tmpl w:val="571099C8"/>
    <w:lvl w:ilvl="0" w:tplc="5A7A5316">
      <w:start w:val="3"/>
      <w:numFmt w:val="decimal"/>
      <w:lvlText w:val="%1."/>
      <w:lvlJc w:val="left"/>
      <w:pPr>
        <w:ind w:left="720" w:hanging="360"/>
      </w:pPr>
      <w:rPr>
        <w:rFonts w:hint="default"/>
      </w:r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28" w15:restartNumberingAfterBreak="0">
    <w:nsid w:val="540512E3"/>
    <w:multiLevelType w:val="hybridMultilevel"/>
    <w:tmpl w:val="A7F4B4B2"/>
    <w:lvl w:ilvl="0" w:tplc="380C0001">
      <w:start w:val="1"/>
      <w:numFmt w:val="bullet"/>
      <w:lvlText w:val=""/>
      <w:lvlJc w:val="left"/>
      <w:pPr>
        <w:ind w:left="1080" w:hanging="360"/>
      </w:pPr>
      <w:rPr>
        <w:rFonts w:ascii="Symbol" w:hAnsi="Symbol" w:hint="default"/>
      </w:rPr>
    </w:lvl>
    <w:lvl w:ilvl="1" w:tplc="380C0003" w:tentative="1">
      <w:start w:val="1"/>
      <w:numFmt w:val="bullet"/>
      <w:lvlText w:val="o"/>
      <w:lvlJc w:val="left"/>
      <w:pPr>
        <w:ind w:left="1800" w:hanging="360"/>
      </w:pPr>
      <w:rPr>
        <w:rFonts w:ascii="Courier New" w:hAnsi="Courier New" w:cs="Courier New" w:hint="default"/>
      </w:rPr>
    </w:lvl>
    <w:lvl w:ilvl="2" w:tplc="380C0005" w:tentative="1">
      <w:start w:val="1"/>
      <w:numFmt w:val="bullet"/>
      <w:lvlText w:val=""/>
      <w:lvlJc w:val="left"/>
      <w:pPr>
        <w:ind w:left="2520" w:hanging="360"/>
      </w:pPr>
      <w:rPr>
        <w:rFonts w:ascii="Wingdings" w:hAnsi="Wingdings" w:hint="default"/>
      </w:rPr>
    </w:lvl>
    <w:lvl w:ilvl="3" w:tplc="380C0001" w:tentative="1">
      <w:start w:val="1"/>
      <w:numFmt w:val="bullet"/>
      <w:lvlText w:val=""/>
      <w:lvlJc w:val="left"/>
      <w:pPr>
        <w:ind w:left="3240" w:hanging="360"/>
      </w:pPr>
      <w:rPr>
        <w:rFonts w:ascii="Symbol" w:hAnsi="Symbol" w:hint="default"/>
      </w:rPr>
    </w:lvl>
    <w:lvl w:ilvl="4" w:tplc="380C0003" w:tentative="1">
      <w:start w:val="1"/>
      <w:numFmt w:val="bullet"/>
      <w:lvlText w:val="o"/>
      <w:lvlJc w:val="left"/>
      <w:pPr>
        <w:ind w:left="3960" w:hanging="360"/>
      </w:pPr>
      <w:rPr>
        <w:rFonts w:ascii="Courier New" w:hAnsi="Courier New" w:cs="Courier New" w:hint="default"/>
      </w:rPr>
    </w:lvl>
    <w:lvl w:ilvl="5" w:tplc="380C0005" w:tentative="1">
      <w:start w:val="1"/>
      <w:numFmt w:val="bullet"/>
      <w:lvlText w:val=""/>
      <w:lvlJc w:val="left"/>
      <w:pPr>
        <w:ind w:left="4680" w:hanging="360"/>
      </w:pPr>
      <w:rPr>
        <w:rFonts w:ascii="Wingdings" w:hAnsi="Wingdings" w:hint="default"/>
      </w:rPr>
    </w:lvl>
    <w:lvl w:ilvl="6" w:tplc="380C0001" w:tentative="1">
      <w:start w:val="1"/>
      <w:numFmt w:val="bullet"/>
      <w:lvlText w:val=""/>
      <w:lvlJc w:val="left"/>
      <w:pPr>
        <w:ind w:left="5400" w:hanging="360"/>
      </w:pPr>
      <w:rPr>
        <w:rFonts w:ascii="Symbol" w:hAnsi="Symbol" w:hint="default"/>
      </w:rPr>
    </w:lvl>
    <w:lvl w:ilvl="7" w:tplc="380C0003" w:tentative="1">
      <w:start w:val="1"/>
      <w:numFmt w:val="bullet"/>
      <w:lvlText w:val="o"/>
      <w:lvlJc w:val="left"/>
      <w:pPr>
        <w:ind w:left="6120" w:hanging="360"/>
      </w:pPr>
      <w:rPr>
        <w:rFonts w:ascii="Courier New" w:hAnsi="Courier New" w:cs="Courier New" w:hint="default"/>
      </w:rPr>
    </w:lvl>
    <w:lvl w:ilvl="8" w:tplc="380C0005" w:tentative="1">
      <w:start w:val="1"/>
      <w:numFmt w:val="bullet"/>
      <w:lvlText w:val=""/>
      <w:lvlJc w:val="left"/>
      <w:pPr>
        <w:ind w:left="6840" w:hanging="360"/>
      </w:pPr>
      <w:rPr>
        <w:rFonts w:ascii="Wingdings" w:hAnsi="Wingdings" w:hint="default"/>
      </w:rPr>
    </w:lvl>
  </w:abstractNum>
  <w:abstractNum w:abstractNumId="29" w15:restartNumberingAfterBreak="0">
    <w:nsid w:val="5ED44666"/>
    <w:multiLevelType w:val="hybridMultilevel"/>
    <w:tmpl w:val="DE7248A8"/>
    <w:lvl w:ilvl="0" w:tplc="380C000F">
      <w:start w:val="1"/>
      <w:numFmt w:val="decimal"/>
      <w:lvlText w:val="%1."/>
      <w:lvlJc w:val="left"/>
      <w:pPr>
        <w:ind w:left="1429" w:hanging="360"/>
      </w:pPr>
    </w:lvl>
    <w:lvl w:ilvl="1" w:tplc="380C0019" w:tentative="1">
      <w:start w:val="1"/>
      <w:numFmt w:val="lowerLetter"/>
      <w:lvlText w:val="%2."/>
      <w:lvlJc w:val="left"/>
      <w:pPr>
        <w:ind w:left="2149" w:hanging="360"/>
      </w:pPr>
    </w:lvl>
    <w:lvl w:ilvl="2" w:tplc="380C001B" w:tentative="1">
      <w:start w:val="1"/>
      <w:numFmt w:val="lowerRoman"/>
      <w:lvlText w:val="%3."/>
      <w:lvlJc w:val="right"/>
      <w:pPr>
        <w:ind w:left="2869" w:hanging="180"/>
      </w:pPr>
    </w:lvl>
    <w:lvl w:ilvl="3" w:tplc="380C000F" w:tentative="1">
      <w:start w:val="1"/>
      <w:numFmt w:val="decimal"/>
      <w:lvlText w:val="%4."/>
      <w:lvlJc w:val="left"/>
      <w:pPr>
        <w:ind w:left="3589" w:hanging="360"/>
      </w:pPr>
    </w:lvl>
    <w:lvl w:ilvl="4" w:tplc="380C0019" w:tentative="1">
      <w:start w:val="1"/>
      <w:numFmt w:val="lowerLetter"/>
      <w:lvlText w:val="%5."/>
      <w:lvlJc w:val="left"/>
      <w:pPr>
        <w:ind w:left="4309" w:hanging="360"/>
      </w:pPr>
    </w:lvl>
    <w:lvl w:ilvl="5" w:tplc="380C001B" w:tentative="1">
      <w:start w:val="1"/>
      <w:numFmt w:val="lowerRoman"/>
      <w:lvlText w:val="%6."/>
      <w:lvlJc w:val="right"/>
      <w:pPr>
        <w:ind w:left="5029" w:hanging="180"/>
      </w:pPr>
    </w:lvl>
    <w:lvl w:ilvl="6" w:tplc="380C000F" w:tentative="1">
      <w:start w:val="1"/>
      <w:numFmt w:val="decimal"/>
      <w:lvlText w:val="%7."/>
      <w:lvlJc w:val="left"/>
      <w:pPr>
        <w:ind w:left="5749" w:hanging="360"/>
      </w:pPr>
    </w:lvl>
    <w:lvl w:ilvl="7" w:tplc="380C0019" w:tentative="1">
      <w:start w:val="1"/>
      <w:numFmt w:val="lowerLetter"/>
      <w:lvlText w:val="%8."/>
      <w:lvlJc w:val="left"/>
      <w:pPr>
        <w:ind w:left="6469" w:hanging="360"/>
      </w:pPr>
    </w:lvl>
    <w:lvl w:ilvl="8" w:tplc="380C001B" w:tentative="1">
      <w:start w:val="1"/>
      <w:numFmt w:val="lowerRoman"/>
      <w:lvlText w:val="%9."/>
      <w:lvlJc w:val="right"/>
      <w:pPr>
        <w:ind w:left="7189" w:hanging="180"/>
      </w:pPr>
    </w:lvl>
  </w:abstractNum>
  <w:abstractNum w:abstractNumId="30" w15:restartNumberingAfterBreak="0">
    <w:nsid w:val="5F3719A1"/>
    <w:multiLevelType w:val="hybridMultilevel"/>
    <w:tmpl w:val="BE043018"/>
    <w:lvl w:ilvl="0" w:tplc="380C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61E139E3"/>
    <w:multiLevelType w:val="multilevel"/>
    <w:tmpl w:val="046619F8"/>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2" w15:restartNumberingAfterBreak="0">
    <w:nsid w:val="68916319"/>
    <w:multiLevelType w:val="multilevel"/>
    <w:tmpl w:val="0C767C46"/>
    <w:lvl w:ilvl="0">
      <w:start w:val="1"/>
      <w:numFmt w:val="bullet"/>
      <w:lvlText w:val=""/>
      <w:lvlJc w:val="left"/>
      <w:pPr>
        <w:tabs>
          <w:tab w:val="num" w:pos="1082"/>
        </w:tabs>
        <w:ind w:left="1082" w:hanging="360"/>
      </w:pPr>
      <w:rPr>
        <w:rFonts w:ascii="Symbol" w:hAnsi="Symbol" w:hint="default"/>
        <w:sz w:val="20"/>
      </w:rPr>
    </w:lvl>
    <w:lvl w:ilvl="1" w:tentative="1">
      <w:start w:val="1"/>
      <w:numFmt w:val="bullet"/>
      <w:lvlText w:val="o"/>
      <w:lvlJc w:val="left"/>
      <w:pPr>
        <w:tabs>
          <w:tab w:val="num" w:pos="1802"/>
        </w:tabs>
        <w:ind w:left="1802" w:hanging="360"/>
      </w:pPr>
      <w:rPr>
        <w:rFonts w:ascii="Courier New" w:hAnsi="Courier New" w:hint="default"/>
        <w:sz w:val="20"/>
      </w:rPr>
    </w:lvl>
    <w:lvl w:ilvl="2" w:tentative="1">
      <w:start w:val="1"/>
      <w:numFmt w:val="bullet"/>
      <w:lvlText w:val=""/>
      <w:lvlJc w:val="left"/>
      <w:pPr>
        <w:tabs>
          <w:tab w:val="num" w:pos="2522"/>
        </w:tabs>
        <w:ind w:left="2522" w:hanging="360"/>
      </w:pPr>
      <w:rPr>
        <w:rFonts w:ascii="Wingdings" w:hAnsi="Wingdings" w:hint="default"/>
        <w:sz w:val="20"/>
      </w:rPr>
    </w:lvl>
    <w:lvl w:ilvl="3" w:tentative="1">
      <w:start w:val="1"/>
      <w:numFmt w:val="bullet"/>
      <w:lvlText w:val=""/>
      <w:lvlJc w:val="left"/>
      <w:pPr>
        <w:tabs>
          <w:tab w:val="num" w:pos="3242"/>
        </w:tabs>
        <w:ind w:left="3242" w:hanging="360"/>
      </w:pPr>
      <w:rPr>
        <w:rFonts w:ascii="Wingdings" w:hAnsi="Wingdings" w:hint="default"/>
        <w:sz w:val="20"/>
      </w:rPr>
    </w:lvl>
    <w:lvl w:ilvl="4" w:tentative="1">
      <w:start w:val="1"/>
      <w:numFmt w:val="bullet"/>
      <w:lvlText w:val=""/>
      <w:lvlJc w:val="left"/>
      <w:pPr>
        <w:tabs>
          <w:tab w:val="num" w:pos="3962"/>
        </w:tabs>
        <w:ind w:left="3962" w:hanging="360"/>
      </w:pPr>
      <w:rPr>
        <w:rFonts w:ascii="Wingdings" w:hAnsi="Wingdings" w:hint="default"/>
        <w:sz w:val="20"/>
      </w:rPr>
    </w:lvl>
    <w:lvl w:ilvl="5" w:tentative="1">
      <w:start w:val="1"/>
      <w:numFmt w:val="bullet"/>
      <w:lvlText w:val=""/>
      <w:lvlJc w:val="left"/>
      <w:pPr>
        <w:tabs>
          <w:tab w:val="num" w:pos="4682"/>
        </w:tabs>
        <w:ind w:left="4682" w:hanging="360"/>
      </w:pPr>
      <w:rPr>
        <w:rFonts w:ascii="Wingdings" w:hAnsi="Wingdings" w:hint="default"/>
        <w:sz w:val="20"/>
      </w:rPr>
    </w:lvl>
    <w:lvl w:ilvl="6" w:tentative="1">
      <w:start w:val="1"/>
      <w:numFmt w:val="bullet"/>
      <w:lvlText w:val=""/>
      <w:lvlJc w:val="left"/>
      <w:pPr>
        <w:tabs>
          <w:tab w:val="num" w:pos="5402"/>
        </w:tabs>
        <w:ind w:left="5402" w:hanging="360"/>
      </w:pPr>
      <w:rPr>
        <w:rFonts w:ascii="Wingdings" w:hAnsi="Wingdings" w:hint="default"/>
        <w:sz w:val="20"/>
      </w:rPr>
    </w:lvl>
    <w:lvl w:ilvl="7" w:tentative="1">
      <w:start w:val="1"/>
      <w:numFmt w:val="bullet"/>
      <w:lvlText w:val=""/>
      <w:lvlJc w:val="left"/>
      <w:pPr>
        <w:tabs>
          <w:tab w:val="num" w:pos="6122"/>
        </w:tabs>
        <w:ind w:left="6122" w:hanging="360"/>
      </w:pPr>
      <w:rPr>
        <w:rFonts w:ascii="Wingdings" w:hAnsi="Wingdings" w:hint="default"/>
        <w:sz w:val="20"/>
      </w:rPr>
    </w:lvl>
    <w:lvl w:ilvl="8" w:tentative="1">
      <w:start w:val="1"/>
      <w:numFmt w:val="bullet"/>
      <w:lvlText w:val=""/>
      <w:lvlJc w:val="left"/>
      <w:pPr>
        <w:tabs>
          <w:tab w:val="num" w:pos="6842"/>
        </w:tabs>
        <w:ind w:left="6842" w:hanging="360"/>
      </w:pPr>
      <w:rPr>
        <w:rFonts w:ascii="Wingdings" w:hAnsi="Wingdings" w:hint="default"/>
        <w:sz w:val="20"/>
      </w:rPr>
    </w:lvl>
  </w:abstractNum>
  <w:abstractNum w:abstractNumId="33" w15:restartNumberingAfterBreak="0">
    <w:nsid w:val="71871B70"/>
    <w:multiLevelType w:val="hybridMultilevel"/>
    <w:tmpl w:val="8A021A94"/>
    <w:lvl w:ilvl="0" w:tplc="380C0001">
      <w:start w:val="1"/>
      <w:numFmt w:val="bullet"/>
      <w:lvlText w:val=""/>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34" w15:restartNumberingAfterBreak="0">
    <w:nsid w:val="72626876"/>
    <w:multiLevelType w:val="hybridMultilevel"/>
    <w:tmpl w:val="91B09058"/>
    <w:lvl w:ilvl="0" w:tplc="380C000F">
      <w:start w:val="1"/>
      <w:numFmt w:val="decimal"/>
      <w:lvlText w:val="%1."/>
      <w:lvlJc w:val="left"/>
      <w:pPr>
        <w:ind w:left="720" w:hanging="360"/>
      </w:p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35" w15:restartNumberingAfterBreak="0">
    <w:nsid w:val="78385A3D"/>
    <w:multiLevelType w:val="hybridMultilevel"/>
    <w:tmpl w:val="37287A70"/>
    <w:lvl w:ilvl="0" w:tplc="380C0001">
      <w:start w:val="1"/>
      <w:numFmt w:val="bullet"/>
      <w:lvlText w:val=""/>
      <w:lvlJc w:val="left"/>
      <w:pPr>
        <w:ind w:left="1428" w:hanging="360"/>
      </w:pPr>
      <w:rPr>
        <w:rFonts w:ascii="Symbol" w:hAnsi="Symbol" w:hint="default"/>
      </w:rPr>
    </w:lvl>
    <w:lvl w:ilvl="1" w:tplc="380C0003" w:tentative="1">
      <w:start w:val="1"/>
      <w:numFmt w:val="bullet"/>
      <w:lvlText w:val="o"/>
      <w:lvlJc w:val="left"/>
      <w:pPr>
        <w:ind w:left="2148" w:hanging="360"/>
      </w:pPr>
      <w:rPr>
        <w:rFonts w:ascii="Courier New" w:hAnsi="Courier New" w:cs="Courier New" w:hint="default"/>
      </w:rPr>
    </w:lvl>
    <w:lvl w:ilvl="2" w:tplc="380C0005" w:tentative="1">
      <w:start w:val="1"/>
      <w:numFmt w:val="bullet"/>
      <w:lvlText w:val=""/>
      <w:lvlJc w:val="left"/>
      <w:pPr>
        <w:ind w:left="2868" w:hanging="360"/>
      </w:pPr>
      <w:rPr>
        <w:rFonts w:ascii="Wingdings" w:hAnsi="Wingdings" w:hint="default"/>
      </w:rPr>
    </w:lvl>
    <w:lvl w:ilvl="3" w:tplc="380C0001" w:tentative="1">
      <w:start w:val="1"/>
      <w:numFmt w:val="bullet"/>
      <w:lvlText w:val=""/>
      <w:lvlJc w:val="left"/>
      <w:pPr>
        <w:ind w:left="3588" w:hanging="360"/>
      </w:pPr>
      <w:rPr>
        <w:rFonts w:ascii="Symbol" w:hAnsi="Symbol" w:hint="default"/>
      </w:rPr>
    </w:lvl>
    <w:lvl w:ilvl="4" w:tplc="380C0003" w:tentative="1">
      <w:start w:val="1"/>
      <w:numFmt w:val="bullet"/>
      <w:lvlText w:val="o"/>
      <w:lvlJc w:val="left"/>
      <w:pPr>
        <w:ind w:left="4308" w:hanging="360"/>
      </w:pPr>
      <w:rPr>
        <w:rFonts w:ascii="Courier New" w:hAnsi="Courier New" w:cs="Courier New" w:hint="default"/>
      </w:rPr>
    </w:lvl>
    <w:lvl w:ilvl="5" w:tplc="380C0005" w:tentative="1">
      <w:start w:val="1"/>
      <w:numFmt w:val="bullet"/>
      <w:lvlText w:val=""/>
      <w:lvlJc w:val="left"/>
      <w:pPr>
        <w:ind w:left="5028" w:hanging="360"/>
      </w:pPr>
      <w:rPr>
        <w:rFonts w:ascii="Wingdings" w:hAnsi="Wingdings" w:hint="default"/>
      </w:rPr>
    </w:lvl>
    <w:lvl w:ilvl="6" w:tplc="380C0001" w:tentative="1">
      <w:start w:val="1"/>
      <w:numFmt w:val="bullet"/>
      <w:lvlText w:val=""/>
      <w:lvlJc w:val="left"/>
      <w:pPr>
        <w:ind w:left="5748" w:hanging="360"/>
      </w:pPr>
      <w:rPr>
        <w:rFonts w:ascii="Symbol" w:hAnsi="Symbol" w:hint="default"/>
      </w:rPr>
    </w:lvl>
    <w:lvl w:ilvl="7" w:tplc="380C0003" w:tentative="1">
      <w:start w:val="1"/>
      <w:numFmt w:val="bullet"/>
      <w:lvlText w:val="o"/>
      <w:lvlJc w:val="left"/>
      <w:pPr>
        <w:ind w:left="6468" w:hanging="360"/>
      </w:pPr>
      <w:rPr>
        <w:rFonts w:ascii="Courier New" w:hAnsi="Courier New" w:cs="Courier New" w:hint="default"/>
      </w:rPr>
    </w:lvl>
    <w:lvl w:ilvl="8" w:tplc="380C0005" w:tentative="1">
      <w:start w:val="1"/>
      <w:numFmt w:val="bullet"/>
      <w:lvlText w:val=""/>
      <w:lvlJc w:val="left"/>
      <w:pPr>
        <w:ind w:left="7188" w:hanging="360"/>
      </w:pPr>
      <w:rPr>
        <w:rFonts w:ascii="Wingdings" w:hAnsi="Wingdings" w:hint="default"/>
      </w:rPr>
    </w:lvl>
  </w:abstractNum>
  <w:abstractNum w:abstractNumId="36" w15:restartNumberingAfterBreak="0">
    <w:nsid w:val="7C9E16A7"/>
    <w:multiLevelType w:val="hybridMultilevel"/>
    <w:tmpl w:val="507AC314"/>
    <w:lvl w:ilvl="0" w:tplc="2E9A24E6">
      <w:start w:val="3"/>
      <w:numFmt w:val="decimal"/>
      <w:lvlText w:val="%1."/>
      <w:lvlJc w:val="left"/>
      <w:pPr>
        <w:ind w:left="720" w:hanging="360"/>
      </w:pPr>
      <w:rPr>
        <w:rFonts w:hint="default"/>
      </w:rPr>
    </w:lvl>
    <w:lvl w:ilvl="1" w:tplc="380C0019" w:tentative="1">
      <w:start w:val="1"/>
      <w:numFmt w:val="lowerLetter"/>
      <w:lvlText w:val="%2."/>
      <w:lvlJc w:val="left"/>
      <w:pPr>
        <w:ind w:left="1440" w:hanging="360"/>
      </w:pPr>
    </w:lvl>
    <w:lvl w:ilvl="2" w:tplc="380C001B" w:tentative="1">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37" w15:restartNumberingAfterBreak="0">
    <w:nsid w:val="7E2C2721"/>
    <w:multiLevelType w:val="hybridMultilevel"/>
    <w:tmpl w:val="52260B5A"/>
    <w:lvl w:ilvl="0" w:tplc="F47615AC">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623196134">
    <w:abstractNumId w:val="18"/>
  </w:num>
  <w:num w:numId="2" w16cid:durableId="1928078887">
    <w:abstractNumId w:val="25"/>
  </w:num>
  <w:num w:numId="3" w16cid:durableId="1522473283">
    <w:abstractNumId w:val="29"/>
  </w:num>
  <w:num w:numId="4" w16cid:durableId="1417095180">
    <w:abstractNumId w:val="1"/>
  </w:num>
  <w:num w:numId="5" w16cid:durableId="929389223">
    <w:abstractNumId w:val="26"/>
  </w:num>
  <w:num w:numId="6" w16cid:durableId="273292512">
    <w:abstractNumId w:val="35"/>
  </w:num>
  <w:num w:numId="7" w16cid:durableId="1286886030">
    <w:abstractNumId w:val="22"/>
  </w:num>
  <w:num w:numId="8" w16cid:durableId="804355938">
    <w:abstractNumId w:val="9"/>
  </w:num>
  <w:num w:numId="9" w16cid:durableId="955334272">
    <w:abstractNumId w:val="34"/>
  </w:num>
  <w:num w:numId="10" w16cid:durableId="391470152">
    <w:abstractNumId w:val="7"/>
  </w:num>
  <w:num w:numId="11" w16cid:durableId="1146165101">
    <w:abstractNumId w:val="33"/>
  </w:num>
  <w:num w:numId="12" w16cid:durableId="1934511340">
    <w:abstractNumId w:val="17"/>
  </w:num>
  <w:num w:numId="13" w16cid:durableId="1383751275">
    <w:abstractNumId w:val="13"/>
  </w:num>
  <w:num w:numId="14" w16cid:durableId="1563173675">
    <w:abstractNumId w:val="28"/>
  </w:num>
  <w:num w:numId="15" w16cid:durableId="652755294">
    <w:abstractNumId w:val="4"/>
  </w:num>
  <w:num w:numId="16" w16cid:durableId="1154833871">
    <w:abstractNumId w:val="5"/>
  </w:num>
  <w:num w:numId="17" w16cid:durableId="2142651316">
    <w:abstractNumId w:val="20"/>
  </w:num>
  <w:num w:numId="18" w16cid:durableId="1412433563">
    <w:abstractNumId w:val="19"/>
  </w:num>
  <w:num w:numId="19" w16cid:durableId="1952391302">
    <w:abstractNumId w:val="36"/>
  </w:num>
  <w:num w:numId="20" w16cid:durableId="942498702">
    <w:abstractNumId w:val="0"/>
  </w:num>
  <w:num w:numId="21" w16cid:durableId="1553806497">
    <w:abstractNumId w:val="23"/>
  </w:num>
  <w:num w:numId="22" w16cid:durableId="1252815837">
    <w:abstractNumId w:val="14"/>
  </w:num>
  <w:num w:numId="23" w16cid:durableId="2111119675">
    <w:abstractNumId w:val="6"/>
  </w:num>
  <w:num w:numId="24" w16cid:durableId="1562256441">
    <w:abstractNumId w:val="30"/>
  </w:num>
  <w:num w:numId="25" w16cid:durableId="70197648">
    <w:abstractNumId w:val="32"/>
  </w:num>
  <w:num w:numId="26" w16cid:durableId="2094357951">
    <w:abstractNumId w:val="21"/>
  </w:num>
  <w:num w:numId="27" w16cid:durableId="1769613414">
    <w:abstractNumId w:val="11"/>
  </w:num>
  <w:num w:numId="28" w16cid:durableId="1260672672">
    <w:abstractNumId w:val="8"/>
  </w:num>
  <w:num w:numId="29" w16cid:durableId="757480755">
    <w:abstractNumId w:val="2"/>
  </w:num>
  <w:num w:numId="30" w16cid:durableId="75635038">
    <w:abstractNumId w:val="3"/>
  </w:num>
  <w:num w:numId="31" w16cid:durableId="1529756405">
    <w:abstractNumId w:val="31"/>
  </w:num>
  <w:num w:numId="32" w16cid:durableId="1255046748">
    <w:abstractNumId w:val="37"/>
  </w:num>
  <w:num w:numId="33" w16cid:durableId="1637293005">
    <w:abstractNumId w:val="27"/>
  </w:num>
  <w:num w:numId="34" w16cid:durableId="1048724151">
    <w:abstractNumId w:val="15"/>
  </w:num>
  <w:num w:numId="35" w16cid:durableId="1560246500">
    <w:abstractNumId w:val="10"/>
  </w:num>
  <w:num w:numId="36" w16cid:durableId="1909680601">
    <w:abstractNumId w:val="24"/>
  </w:num>
  <w:num w:numId="37" w16cid:durableId="1856993389">
    <w:abstractNumId w:val="16"/>
  </w:num>
  <w:num w:numId="38" w16cid:durableId="111000996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5444"/>
    <w:rsid w:val="00016D81"/>
    <w:rsid w:val="00052095"/>
    <w:rsid w:val="00063B93"/>
    <w:rsid w:val="000F0307"/>
    <w:rsid w:val="00197264"/>
    <w:rsid w:val="00197943"/>
    <w:rsid w:val="002364EC"/>
    <w:rsid w:val="00237FB5"/>
    <w:rsid w:val="002A263D"/>
    <w:rsid w:val="002E4F0D"/>
    <w:rsid w:val="002F2711"/>
    <w:rsid w:val="00362F9C"/>
    <w:rsid w:val="003A05F9"/>
    <w:rsid w:val="003B2496"/>
    <w:rsid w:val="003C5232"/>
    <w:rsid w:val="003D7CB8"/>
    <w:rsid w:val="004C1F51"/>
    <w:rsid w:val="005330F8"/>
    <w:rsid w:val="00550F59"/>
    <w:rsid w:val="005932EF"/>
    <w:rsid w:val="005A182A"/>
    <w:rsid w:val="005D291B"/>
    <w:rsid w:val="006607EB"/>
    <w:rsid w:val="00667245"/>
    <w:rsid w:val="00733B61"/>
    <w:rsid w:val="007342AA"/>
    <w:rsid w:val="00777A4B"/>
    <w:rsid w:val="007B15DA"/>
    <w:rsid w:val="007F2B05"/>
    <w:rsid w:val="00846AA3"/>
    <w:rsid w:val="00860379"/>
    <w:rsid w:val="00861750"/>
    <w:rsid w:val="008920CA"/>
    <w:rsid w:val="009021DB"/>
    <w:rsid w:val="009127E3"/>
    <w:rsid w:val="009A2BD5"/>
    <w:rsid w:val="009C25E6"/>
    <w:rsid w:val="00A67402"/>
    <w:rsid w:val="00B10EF9"/>
    <w:rsid w:val="00B61906"/>
    <w:rsid w:val="00C120F4"/>
    <w:rsid w:val="00C204DD"/>
    <w:rsid w:val="00C24733"/>
    <w:rsid w:val="00C42023"/>
    <w:rsid w:val="00C450DC"/>
    <w:rsid w:val="00C70695"/>
    <w:rsid w:val="00C83F8E"/>
    <w:rsid w:val="00C92B8B"/>
    <w:rsid w:val="00CD02C8"/>
    <w:rsid w:val="00D6673D"/>
    <w:rsid w:val="00D7398D"/>
    <w:rsid w:val="00D86ED8"/>
    <w:rsid w:val="00D90E6D"/>
    <w:rsid w:val="00DF3116"/>
    <w:rsid w:val="00E032B9"/>
    <w:rsid w:val="00E15444"/>
    <w:rsid w:val="00E518E0"/>
    <w:rsid w:val="00E65F6D"/>
    <w:rsid w:val="00E675B4"/>
    <w:rsid w:val="00EB19D6"/>
    <w:rsid w:val="00EB4AB4"/>
  </w:rsids>
  <m:mathPr>
    <m:mathFont m:val="Cambria Math"/>
    <m:brkBin m:val="before"/>
    <m:brkBinSub m:val="--"/>
    <m:smallFrac m:val="0"/>
    <m:dispDef/>
    <m:lMargin m:val="0"/>
    <m:rMargin m:val="0"/>
    <m:defJc m:val="centerGroup"/>
    <m:wrapIndent m:val="1440"/>
    <m:intLim m:val="subSup"/>
    <m:naryLim m:val="undOvr"/>
  </m:mathPr>
  <w:themeFontLang w:val="fr-M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05127E"/>
  <w15:chartTrackingRefBased/>
  <w15:docId w15:val="{CEAAAA4B-534B-492D-97FB-EA441779D8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M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6ED8"/>
  </w:style>
  <w:style w:type="paragraph" w:styleId="Heading1">
    <w:name w:val="heading 1"/>
    <w:basedOn w:val="Normal"/>
    <w:next w:val="Normal"/>
    <w:link w:val="Heading1Char"/>
    <w:uiPriority w:val="9"/>
    <w:qFormat/>
    <w:rsid w:val="009C25E6"/>
    <w:pPr>
      <w:keepNext/>
      <w:keepLines/>
      <w:spacing w:before="360" w:after="80"/>
      <w:outlineLvl w:val="0"/>
    </w:pPr>
    <w:rPr>
      <w:rFonts w:ascii="Segoe UI Semibold" w:eastAsiaTheme="majorEastAsia" w:hAnsi="Segoe UI Semibold" w:cstheme="majorBidi"/>
      <w:b/>
      <w:color w:val="0B3C5D"/>
      <w:sz w:val="36"/>
      <w:szCs w:val="40"/>
    </w:rPr>
  </w:style>
  <w:style w:type="paragraph" w:styleId="Heading2">
    <w:name w:val="heading 2"/>
    <w:basedOn w:val="Normal"/>
    <w:next w:val="Normal"/>
    <w:link w:val="Heading2Char"/>
    <w:uiPriority w:val="9"/>
    <w:unhideWhenUsed/>
    <w:qFormat/>
    <w:rsid w:val="009C25E6"/>
    <w:pPr>
      <w:keepNext/>
      <w:keepLines/>
      <w:spacing w:before="160" w:after="80"/>
      <w:outlineLvl w:val="1"/>
    </w:pPr>
    <w:rPr>
      <w:rFonts w:ascii="Segoe UI Semibold" w:eastAsiaTheme="majorEastAsia" w:hAnsi="Segoe UI Semibold" w:cstheme="majorBidi"/>
      <w:color w:val="0B3C5D"/>
      <w:sz w:val="32"/>
      <w:szCs w:val="32"/>
    </w:rPr>
  </w:style>
  <w:style w:type="paragraph" w:styleId="Heading3">
    <w:name w:val="heading 3"/>
    <w:basedOn w:val="Normal"/>
    <w:next w:val="Normal"/>
    <w:link w:val="Heading3Char"/>
    <w:uiPriority w:val="9"/>
    <w:unhideWhenUsed/>
    <w:qFormat/>
    <w:rsid w:val="009C25E6"/>
    <w:pPr>
      <w:keepNext/>
      <w:keepLines/>
      <w:spacing w:before="160" w:after="80"/>
      <w:outlineLvl w:val="2"/>
    </w:pPr>
    <w:rPr>
      <w:rFonts w:eastAsiaTheme="majorEastAsia" w:cstheme="majorBidi"/>
      <w:color w:val="0B3C5D"/>
      <w:sz w:val="32"/>
      <w:szCs w:val="28"/>
    </w:rPr>
  </w:style>
  <w:style w:type="paragraph" w:styleId="Heading4">
    <w:name w:val="heading 4"/>
    <w:basedOn w:val="Normal"/>
    <w:next w:val="Normal"/>
    <w:link w:val="Heading4Char"/>
    <w:uiPriority w:val="9"/>
    <w:unhideWhenUsed/>
    <w:qFormat/>
    <w:rsid w:val="00E1544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1544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154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54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54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54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25E6"/>
    <w:rPr>
      <w:rFonts w:ascii="Segoe UI Semibold" w:eastAsiaTheme="majorEastAsia" w:hAnsi="Segoe UI Semibold" w:cstheme="majorBidi"/>
      <w:b/>
      <w:color w:val="0B3C5D"/>
      <w:sz w:val="36"/>
      <w:szCs w:val="40"/>
    </w:rPr>
  </w:style>
  <w:style w:type="character" w:customStyle="1" w:styleId="Heading2Char">
    <w:name w:val="Heading 2 Char"/>
    <w:basedOn w:val="DefaultParagraphFont"/>
    <w:link w:val="Heading2"/>
    <w:uiPriority w:val="9"/>
    <w:rsid w:val="009C25E6"/>
    <w:rPr>
      <w:rFonts w:ascii="Segoe UI Semibold" w:eastAsiaTheme="majorEastAsia" w:hAnsi="Segoe UI Semibold" w:cstheme="majorBidi"/>
      <w:color w:val="0B3C5D"/>
      <w:sz w:val="32"/>
      <w:szCs w:val="32"/>
    </w:rPr>
  </w:style>
  <w:style w:type="character" w:customStyle="1" w:styleId="Heading3Char">
    <w:name w:val="Heading 3 Char"/>
    <w:basedOn w:val="DefaultParagraphFont"/>
    <w:link w:val="Heading3"/>
    <w:uiPriority w:val="9"/>
    <w:rsid w:val="009C25E6"/>
    <w:rPr>
      <w:rFonts w:eastAsiaTheme="majorEastAsia" w:cstheme="majorBidi"/>
      <w:color w:val="0B3C5D"/>
      <w:sz w:val="32"/>
      <w:szCs w:val="28"/>
    </w:rPr>
  </w:style>
  <w:style w:type="character" w:customStyle="1" w:styleId="Heading4Char">
    <w:name w:val="Heading 4 Char"/>
    <w:basedOn w:val="DefaultParagraphFont"/>
    <w:link w:val="Heading4"/>
    <w:uiPriority w:val="9"/>
    <w:rsid w:val="00E1544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1544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54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54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54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5444"/>
    <w:rPr>
      <w:rFonts w:eastAsiaTheme="majorEastAsia" w:cstheme="majorBidi"/>
      <w:color w:val="272727" w:themeColor="text1" w:themeTint="D8"/>
    </w:rPr>
  </w:style>
  <w:style w:type="paragraph" w:styleId="Title">
    <w:name w:val="Title"/>
    <w:basedOn w:val="Normal"/>
    <w:next w:val="Normal"/>
    <w:link w:val="TitleChar"/>
    <w:uiPriority w:val="10"/>
    <w:qFormat/>
    <w:rsid w:val="00E154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54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54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54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5444"/>
    <w:pPr>
      <w:spacing w:before="160"/>
      <w:jc w:val="center"/>
    </w:pPr>
    <w:rPr>
      <w:i/>
      <w:iCs/>
      <w:color w:val="404040" w:themeColor="text1" w:themeTint="BF"/>
    </w:rPr>
  </w:style>
  <w:style w:type="character" w:customStyle="1" w:styleId="QuoteChar">
    <w:name w:val="Quote Char"/>
    <w:basedOn w:val="DefaultParagraphFont"/>
    <w:link w:val="Quote"/>
    <w:uiPriority w:val="29"/>
    <w:rsid w:val="00E15444"/>
    <w:rPr>
      <w:i/>
      <w:iCs/>
      <w:color w:val="404040" w:themeColor="text1" w:themeTint="BF"/>
    </w:rPr>
  </w:style>
  <w:style w:type="paragraph" w:styleId="ListParagraph">
    <w:name w:val="List Paragraph"/>
    <w:basedOn w:val="Normal"/>
    <w:uiPriority w:val="34"/>
    <w:qFormat/>
    <w:rsid w:val="00E15444"/>
    <w:pPr>
      <w:ind w:left="720"/>
      <w:contextualSpacing/>
    </w:pPr>
  </w:style>
  <w:style w:type="character" w:styleId="IntenseEmphasis">
    <w:name w:val="Intense Emphasis"/>
    <w:basedOn w:val="DefaultParagraphFont"/>
    <w:uiPriority w:val="21"/>
    <w:qFormat/>
    <w:rsid w:val="00E15444"/>
    <w:rPr>
      <w:i/>
      <w:iCs/>
      <w:color w:val="2F5496" w:themeColor="accent1" w:themeShade="BF"/>
    </w:rPr>
  </w:style>
  <w:style w:type="paragraph" w:styleId="IntenseQuote">
    <w:name w:val="Intense Quote"/>
    <w:basedOn w:val="Normal"/>
    <w:next w:val="Normal"/>
    <w:link w:val="IntenseQuoteChar"/>
    <w:uiPriority w:val="30"/>
    <w:qFormat/>
    <w:rsid w:val="00E154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5444"/>
    <w:rPr>
      <w:i/>
      <w:iCs/>
      <w:color w:val="2F5496" w:themeColor="accent1" w:themeShade="BF"/>
    </w:rPr>
  </w:style>
  <w:style w:type="character" w:styleId="IntenseReference">
    <w:name w:val="Intense Reference"/>
    <w:basedOn w:val="DefaultParagraphFont"/>
    <w:uiPriority w:val="32"/>
    <w:qFormat/>
    <w:rsid w:val="00E15444"/>
    <w:rPr>
      <w:b/>
      <w:bCs/>
      <w:smallCaps/>
      <w:color w:val="2F5496" w:themeColor="accent1" w:themeShade="BF"/>
      <w:spacing w:val="5"/>
    </w:rPr>
  </w:style>
  <w:style w:type="paragraph" w:styleId="NormalWeb">
    <w:name w:val="Normal (Web)"/>
    <w:basedOn w:val="Normal"/>
    <w:uiPriority w:val="99"/>
    <w:semiHidden/>
    <w:unhideWhenUsed/>
    <w:rsid w:val="00052095"/>
    <w:pPr>
      <w:spacing w:before="100" w:beforeAutospacing="1" w:after="100" w:afterAutospacing="1" w:line="240" w:lineRule="auto"/>
    </w:pPr>
    <w:rPr>
      <w:rFonts w:ascii="Times New Roman" w:eastAsia="Times New Roman" w:hAnsi="Times New Roman" w:cs="Times New Roman"/>
      <w:szCs w:val="24"/>
      <w:lang w:eastAsia="fr-MA"/>
    </w:rPr>
  </w:style>
  <w:style w:type="character" w:styleId="Hyperlink">
    <w:name w:val="Hyperlink"/>
    <w:basedOn w:val="DefaultParagraphFont"/>
    <w:uiPriority w:val="99"/>
    <w:unhideWhenUsed/>
    <w:rsid w:val="00C204DD"/>
    <w:rPr>
      <w:color w:val="0563C1" w:themeColor="hyperlink"/>
      <w:u w:val="single"/>
    </w:rPr>
  </w:style>
  <w:style w:type="character" w:styleId="UnresolvedMention">
    <w:name w:val="Unresolved Mention"/>
    <w:basedOn w:val="DefaultParagraphFont"/>
    <w:uiPriority w:val="99"/>
    <w:semiHidden/>
    <w:unhideWhenUsed/>
    <w:rsid w:val="00C204DD"/>
    <w:rPr>
      <w:color w:val="605E5C"/>
      <w:shd w:val="clear" w:color="auto" w:fill="E1DFDD"/>
    </w:rPr>
  </w:style>
  <w:style w:type="paragraph" w:styleId="Caption">
    <w:name w:val="caption"/>
    <w:basedOn w:val="Normal"/>
    <w:next w:val="Normal"/>
    <w:uiPriority w:val="35"/>
    <w:unhideWhenUsed/>
    <w:qFormat/>
    <w:rsid w:val="007F2B05"/>
    <w:pPr>
      <w:spacing w:after="200" w:line="240" w:lineRule="auto"/>
    </w:pPr>
    <w:rPr>
      <w:i/>
      <w:iCs/>
      <w:color w:val="44546A" w:themeColor="text2"/>
      <w:sz w:val="20"/>
      <w:szCs w:val="18"/>
    </w:rPr>
  </w:style>
  <w:style w:type="paragraph" w:styleId="TOCHeading">
    <w:name w:val="TOC Heading"/>
    <w:basedOn w:val="Heading1"/>
    <w:next w:val="Normal"/>
    <w:uiPriority w:val="39"/>
    <w:unhideWhenUsed/>
    <w:qFormat/>
    <w:rsid w:val="00016D81"/>
    <w:pPr>
      <w:spacing w:before="240" w:after="0"/>
      <w:outlineLvl w:val="9"/>
    </w:pPr>
    <w:rPr>
      <w:rFonts w:asciiTheme="majorHAnsi" w:hAnsiTheme="majorHAnsi"/>
      <w:b w:val="0"/>
      <w:color w:val="0D3B66"/>
      <w:sz w:val="32"/>
      <w:szCs w:val="32"/>
      <w:lang w:val="en-US"/>
    </w:rPr>
  </w:style>
  <w:style w:type="paragraph" w:styleId="TOC1">
    <w:name w:val="toc 1"/>
    <w:basedOn w:val="Normal"/>
    <w:next w:val="Normal"/>
    <w:autoRedefine/>
    <w:uiPriority w:val="39"/>
    <w:unhideWhenUsed/>
    <w:rsid w:val="002F2711"/>
    <w:pPr>
      <w:tabs>
        <w:tab w:val="right" w:leader="dot" w:pos="9062"/>
      </w:tabs>
      <w:spacing w:after="120" w:line="300" w:lineRule="auto"/>
    </w:pPr>
  </w:style>
  <w:style w:type="paragraph" w:styleId="TOC3">
    <w:name w:val="toc 3"/>
    <w:basedOn w:val="Normal"/>
    <w:next w:val="Normal"/>
    <w:autoRedefine/>
    <w:uiPriority w:val="39"/>
    <w:unhideWhenUsed/>
    <w:rsid w:val="00016D81"/>
    <w:pPr>
      <w:spacing w:after="100"/>
      <w:ind w:left="440"/>
    </w:pPr>
  </w:style>
  <w:style w:type="paragraph" w:styleId="TOC2">
    <w:name w:val="toc 2"/>
    <w:basedOn w:val="Normal"/>
    <w:next w:val="Normal"/>
    <w:autoRedefine/>
    <w:uiPriority w:val="39"/>
    <w:unhideWhenUsed/>
    <w:rsid w:val="008920CA"/>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326013">
      <w:bodyDiv w:val="1"/>
      <w:marLeft w:val="0"/>
      <w:marRight w:val="0"/>
      <w:marTop w:val="0"/>
      <w:marBottom w:val="0"/>
      <w:divBdr>
        <w:top w:val="none" w:sz="0" w:space="0" w:color="auto"/>
        <w:left w:val="none" w:sz="0" w:space="0" w:color="auto"/>
        <w:bottom w:val="none" w:sz="0" w:space="0" w:color="auto"/>
        <w:right w:val="none" w:sz="0" w:space="0" w:color="auto"/>
      </w:divBdr>
    </w:div>
    <w:div w:id="211964203">
      <w:bodyDiv w:val="1"/>
      <w:marLeft w:val="0"/>
      <w:marRight w:val="0"/>
      <w:marTop w:val="0"/>
      <w:marBottom w:val="0"/>
      <w:divBdr>
        <w:top w:val="none" w:sz="0" w:space="0" w:color="auto"/>
        <w:left w:val="none" w:sz="0" w:space="0" w:color="auto"/>
        <w:bottom w:val="none" w:sz="0" w:space="0" w:color="auto"/>
        <w:right w:val="none" w:sz="0" w:space="0" w:color="auto"/>
      </w:divBdr>
    </w:div>
    <w:div w:id="321739142">
      <w:bodyDiv w:val="1"/>
      <w:marLeft w:val="0"/>
      <w:marRight w:val="0"/>
      <w:marTop w:val="0"/>
      <w:marBottom w:val="0"/>
      <w:divBdr>
        <w:top w:val="none" w:sz="0" w:space="0" w:color="auto"/>
        <w:left w:val="none" w:sz="0" w:space="0" w:color="auto"/>
        <w:bottom w:val="none" w:sz="0" w:space="0" w:color="auto"/>
        <w:right w:val="none" w:sz="0" w:space="0" w:color="auto"/>
      </w:divBdr>
    </w:div>
    <w:div w:id="330106904">
      <w:bodyDiv w:val="1"/>
      <w:marLeft w:val="0"/>
      <w:marRight w:val="0"/>
      <w:marTop w:val="0"/>
      <w:marBottom w:val="0"/>
      <w:divBdr>
        <w:top w:val="none" w:sz="0" w:space="0" w:color="auto"/>
        <w:left w:val="none" w:sz="0" w:space="0" w:color="auto"/>
        <w:bottom w:val="none" w:sz="0" w:space="0" w:color="auto"/>
        <w:right w:val="none" w:sz="0" w:space="0" w:color="auto"/>
      </w:divBdr>
    </w:div>
    <w:div w:id="503591283">
      <w:bodyDiv w:val="1"/>
      <w:marLeft w:val="0"/>
      <w:marRight w:val="0"/>
      <w:marTop w:val="0"/>
      <w:marBottom w:val="0"/>
      <w:divBdr>
        <w:top w:val="none" w:sz="0" w:space="0" w:color="auto"/>
        <w:left w:val="none" w:sz="0" w:space="0" w:color="auto"/>
        <w:bottom w:val="none" w:sz="0" w:space="0" w:color="auto"/>
        <w:right w:val="none" w:sz="0" w:space="0" w:color="auto"/>
      </w:divBdr>
    </w:div>
    <w:div w:id="585892025">
      <w:bodyDiv w:val="1"/>
      <w:marLeft w:val="0"/>
      <w:marRight w:val="0"/>
      <w:marTop w:val="0"/>
      <w:marBottom w:val="0"/>
      <w:divBdr>
        <w:top w:val="none" w:sz="0" w:space="0" w:color="auto"/>
        <w:left w:val="none" w:sz="0" w:space="0" w:color="auto"/>
        <w:bottom w:val="none" w:sz="0" w:space="0" w:color="auto"/>
        <w:right w:val="none" w:sz="0" w:space="0" w:color="auto"/>
      </w:divBdr>
    </w:div>
    <w:div w:id="729309910">
      <w:bodyDiv w:val="1"/>
      <w:marLeft w:val="0"/>
      <w:marRight w:val="0"/>
      <w:marTop w:val="0"/>
      <w:marBottom w:val="0"/>
      <w:divBdr>
        <w:top w:val="none" w:sz="0" w:space="0" w:color="auto"/>
        <w:left w:val="none" w:sz="0" w:space="0" w:color="auto"/>
        <w:bottom w:val="none" w:sz="0" w:space="0" w:color="auto"/>
        <w:right w:val="none" w:sz="0" w:space="0" w:color="auto"/>
      </w:divBdr>
    </w:div>
    <w:div w:id="734619930">
      <w:bodyDiv w:val="1"/>
      <w:marLeft w:val="0"/>
      <w:marRight w:val="0"/>
      <w:marTop w:val="0"/>
      <w:marBottom w:val="0"/>
      <w:divBdr>
        <w:top w:val="none" w:sz="0" w:space="0" w:color="auto"/>
        <w:left w:val="none" w:sz="0" w:space="0" w:color="auto"/>
        <w:bottom w:val="none" w:sz="0" w:space="0" w:color="auto"/>
        <w:right w:val="none" w:sz="0" w:space="0" w:color="auto"/>
      </w:divBdr>
    </w:div>
    <w:div w:id="811023497">
      <w:bodyDiv w:val="1"/>
      <w:marLeft w:val="0"/>
      <w:marRight w:val="0"/>
      <w:marTop w:val="0"/>
      <w:marBottom w:val="0"/>
      <w:divBdr>
        <w:top w:val="none" w:sz="0" w:space="0" w:color="auto"/>
        <w:left w:val="none" w:sz="0" w:space="0" w:color="auto"/>
        <w:bottom w:val="none" w:sz="0" w:space="0" w:color="auto"/>
        <w:right w:val="none" w:sz="0" w:space="0" w:color="auto"/>
      </w:divBdr>
    </w:div>
    <w:div w:id="814762758">
      <w:bodyDiv w:val="1"/>
      <w:marLeft w:val="0"/>
      <w:marRight w:val="0"/>
      <w:marTop w:val="0"/>
      <w:marBottom w:val="0"/>
      <w:divBdr>
        <w:top w:val="none" w:sz="0" w:space="0" w:color="auto"/>
        <w:left w:val="none" w:sz="0" w:space="0" w:color="auto"/>
        <w:bottom w:val="none" w:sz="0" w:space="0" w:color="auto"/>
        <w:right w:val="none" w:sz="0" w:space="0" w:color="auto"/>
      </w:divBdr>
    </w:div>
    <w:div w:id="865677093">
      <w:bodyDiv w:val="1"/>
      <w:marLeft w:val="0"/>
      <w:marRight w:val="0"/>
      <w:marTop w:val="0"/>
      <w:marBottom w:val="0"/>
      <w:divBdr>
        <w:top w:val="none" w:sz="0" w:space="0" w:color="auto"/>
        <w:left w:val="none" w:sz="0" w:space="0" w:color="auto"/>
        <w:bottom w:val="none" w:sz="0" w:space="0" w:color="auto"/>
        <w:right w:val="none" w:sz="0" w:space="0" w:color="auto"/>
      </w:divBdr>
    </w:div>
    <w:div w:id="917715203">
      <w:bodyDiv w:val="1"/>
      <w:marLeft w:val="0"/>
      <w:marRight w:val="0"/>
      <w:marTop w:val="0"/>
      <w:marBottom w:val="0"/>
      <w:divBdr>
        <w:top w:val="none" w:sz="0" w:space="0" w:color="auto"/>
        <w:left w:val="none" w:sz="0" w:space="0" w:color="auto"/>
        <w:bottom w:val="none" w:sz="0" w:space="0" w:color="auto"/>
        <w:right w:val="none" w:sz="0" w:space="0" w:color="auto"/>
      </w:divBdr>
    </w:div>
    <w:div w:id="940071241">
      <w:bodyDiv w:val="1"/>
      <w:marLeft w:val="0"/>
      <w:marRight w:val="0"/>
      <w:marTop w:val="0"/>
      <w:marBottom w:val="0"/>
      <w:divBdr>
        <w:top w:val="none" w:sz="0" w:space="0" w:color="auto"/>
        <w:left w:val="none" w:sz="0" w:space="0" w:color="auto"/>
        <w:bottom w:val="none" w:sz="0" w:space="0" w:color="auto"/>
        <w:right w:val="none" w:sz="0" w:space="0" w:color="auto"/>
      </w:divBdr>
    </w:div>
    <w:div w:id="993677823">
      <w:bodyDiv w:val="1"/>
      <w:marLeft w:val="0"/>
      <w:marRight w:val="0"/>
      <w:marTop w:val="0"/>
      <w:marBottom w:val="0"/>
      <w:divBdr>
        <w:top w:val="none" w:sz="0" w:space="0" w:color="auto"/>
        <w:left w:val="none" w:sz="0" w:space="0" w:color="auto"/>
        <w:bottom w:val="none" w:sz="0" w:space="0" w:color="auto"/>
        <w:right w:val="none" w:sz="0" w:space="0" w:color="auto"/>
      </w:divBdr>
    </w:div>
    <w:div w:id="1078944891">
      <w:bodyDiv w:val="1"/>
      <w:marLeft w:val="0"/>
      <w:marRight w:val="0"/>
      <w:marTop w:val="0"/>
      <w:marBottom w:val="0"/>
      <w:divBdr>
        <w:top w:val="none" w:sz="0" w:space="0" w:color="auto"/>
        <w:left w:val="none" w:sz="0" w:space="0" w:color="auto"/>
        <w:bottom w:val="none" w:sz="0" w:space="0" w:color="auto"/>
        <w:right w:val="none" w:sz="0" w:space="0" w:color="auto"/>
      </w:divBdr>
    </w:div>
    <w:div w:id="1086221242">
      <w:bodyDiv w:val="1"/>
      <w:marLeft w:val="0"/>
      <w:marRight w:val="0"/>
      <w:marTop w:val="0"/>
      <w:marBottom w:val="0"/>
      <w:divBdr>
        <w:top w:val="none" w:sz="0" w:space="0" w:color="auto"/>
        <w:left w:val="none" w:sz="0" w:space="0" w:color="auto"/>
        <w:bottom w:val="none" w:sz="0" w:space="0" w:color="auto"/>
        <w:right w:val="none" w:sz="0" w:space="0" w:color="auto"/>
      </w:divBdr>
    </w:div>
    <w:div w:id="1151101202">
      <w:bodyDiv w:val="1"/>
      <w:marLeft w:val="0"/>
      <w:marRight w:val="0"/>
      <w:marTop w:val="0"/>
      <w:marBottom w:val="0"/>
      <w:divBdr>
        <w:top w:val="none" w:sz="0" w:space="0" w:color="auto"/>
        <w:left w:val="none" w:sz="0" w:space="0" w:color="auto"/>
        <w:bottom w:val="none" w:sz="0" w:space="0" w:color="auto"/>
        <w:right w:val="none" w:sz="0" w:space="0" w:color="auto"/>
      </w:divBdr>
    </w:div>
    <w:div w:id="1185443008">
      <w:bodyDiv w:val="1"/>
      <w:marLeft w:val="0"/>
      <w:marRight w:val="0"/>
      <w:marTop w:val="0"/>
      <w:marBottom w:val="0"/>
      <w:divBdr>
        <w:top w:val="none" w:sz="0" w:space="0" w:color="auto"/>
        <w:left w:val="none" w:sz="0" w:space="0" w:color="auto"/>
        <w:bottom w:val="none" w:sz="0" w:space="0" w:color="auto"/>
        <w:right w:val="none" w:sz="0" w:space="0" w:color="auto"/>
      </w:divBdr>
    </w:div>
    <w:div w:id="1267038818">
      <w:bodyDiv w:val="1"/>
      <w:marLeft w:val="0"/>
      <w:marRight w:val="0"/>
      <w:marTop w:val="0"/>
      <w:marBottom w:val="0"/>
      <w:divBdr>
        <w:top w:val="none" w:sz="0" w:space="0" w:color="auto"/>
        <w:left w:val="none" w:sz="0" w:space="0" w:color="auto"/>
        <w:bottom w:val="none" w:sz="0" w:space="0" w:color="auto"/>
        <w:right w:val="none" w:sz="0" w:space="0" w:color="auto"/>
      </w:divBdr>
    </w:div>
    <w:div w:id="1296060629">
      <w:bodyDiv w:val="1"/>
      <w:marLeft w:val="0"/>
      <w:marRight w:val="0"/>
      <w:marTop w:val="0"/>
      <w:marBottom w:val="0"/>
      <w:divBdr>
        <w:top w:val="none" w:sz="0" w:space="0" w:color="auto"/>
        <w:left w:val="none" w:sz="0" w:space="0" w:color="auto"/>
        <w:bottom w:val="none" w:sz="0" w:space="0" w:color="auto"/>
        <w:right w:val="none" w:sz="0" w:space="0" w:color="auto"/>
      </w:divBdr>
    </w:div>
    <w:div w:id="1301569870">
      <w:bodyDiv w:val="1"/>
      <w:marLeft w:val="0"/>
      <w:marRight w:val="0"/>
      <w:marTop w:val="0"/>
      <w:marBottom w:val="0"/>
      <w:divBdr>
        <w:top w:val="none" w:sz="0" w:space="0" w:color="auto"/>
        <w:left w:val="none" w:sz="0" w:space="0" w:color="auto"/>
        <w:bottom w:val="none" w:sz="0" w:space="0" w:color="auto"/>
        <w:right w:val="none" w:sz="0" w:space="0" w:color="auto"/>
      </w:divBdr>
    </w:div>
    <w:div w:id="1750888883">
      <w:bodyDiv w:val="1"/>
      <w:marLeft w:val="0"/>
      <w:marRight w:val="0"/>
      <w:marTop w:val="0"/>
      <w:marBottom w:val="0"/>
      <w:divBdr>
        <w:top w:val="none" w:sz="0" w:space="0" w:color="auto"/>
        <w:left w:val="none" w:sz="0" w:space="0" w:color="auto"/>
        <w:bottom w:val="none" w:sz="0" w:space="0" w:color="auto"/>
        <w:right w:val="none" w:sz="0" w:space="0" w:color="auto"/>
      </w:divBdr>
    </w:div>
    <w:div w:id="1804735106">
      <w:bodyDiv w:val="1"/>
      <w:marLeft w:val="0"/>
      <w:marRight w:val="0"/>
      <w:marTop w:val="0"/>
      <w:marBottom w:val="0"/>
      <w:divBdr>
        <w:top w:val="none" w:sz="0" w:space="0" w:color="auto"/>
        <w:left w:val="none" w:sz="0" w:space="0" w:color="auto"/>
        <w:bottom w:val="none" w:sz="0" w:space="0" w:color="auto"/>
        <w:right w:val="none" w:sz="0" w:space="0" w:color="auto"/>
      </w:divBdr>
    </w:div>
    <w:div w:id="1895118229">
      <w:bodyDiv w:val="1"/>
      <w:marLeft w:val="0"/>
      <w:marRight w:val="0"/>
      <w:marTop w:val="0"/>
      <w:marBottom w:val="0"/>
      <w:divBdr>
        <w:top w:val="none" w:sz="0" w:space="0" w:color="auto"/>
        <w:left w:val="none" w:sz="0" w:space="0" w:color="auto"/>
        <w:bottom w:val="none" w:sz="0" w:space="0" w:color="auto"/>
        <w:right w:val="none" w:sz="0" w:space="0" w:color="auto"/>
      </w:divBdr>
    </w:div>
    <w:div w:id="1945069078">
      <w:bodyDiv w:val="1"/>
      <w:marLeft w:val="0"/>
      <w:marRight w:val="0"/>
      <w:marTop w:val="0"/>
      <w:marBottom w:val="0"/>
      <w:divBdr>
        <w:top w:val="none" w:sz="0" w:space="0" w:color="auto"/>
        <w:left w:val="none" w:sz="0" w:space="0" w:color="auto"/>
        <w:bottom w:val="none" w:sz="0" w:space="0" w:color="auto"/>
        <w:right w:val="none" w:sz="0" w:space="0" w:color="auto"/>
      </w:divBdr>
    </w:div>
    <w:div w:id="1961691956">
      <w:bodyDiv w:val="1"/>
      <w:marLeft w:val="0"/>
      <w:marRight w:val="0"/>
      <w:marTop w:val="0"/>
      <w:marBottom w:val="0"/>
      <w:divBdr>
        <w:top w:val="none" w:sz="0" w:space="0" w:color="auto"/>
        <w:left w:val="none" w:sz="0" w:space="0" w:color="auto"/>
        <w:bottom w:val="none" w:sz="0" w:space="0" w:color="auto"/>
        <w:right w:val="none" w:sz="0" w:space="0" w:color="auto"/>
      </w:divBdr>
    </w:div>
    <w:div w:id="1977489210">
      <w:bodyDiv w:val="1"/>
      <w:marLeft w:val="0"/>
      <w:marRight w:val="0"/>
      <w:marTop w:val="0"/>
      <w:marBottom w:val="0"/>
      <w:divBdr>
        <w:top w:val="none" w:sz="0" w:space="0" w:color="auto"/>
        <w:left w:val="none" w:sz="0" w:space="0" w:color="auto"/>
        <w:bottom w:val="none" w:sz="0" w:space="0" w:color="auto"/>
        <w:right w:val="none" w:sz="0" w:space="0" w:color="auto"/>
      </w:divBdr>
    </w:div>
    <w:div w:id="1992826946">
      <w:bodyDiv w:val="1"/>
      <w:marLeft w:val="0"/>
      <w:marRight w:val="0"/>
      <w:marTop w:val="0"/>
      <w:marBottom w:val="0"/>
      <w:divBdr>
        <w:top w:val="none" w:sz="0" w:space="0" w:color="auto"/>
        <w:left w:val="none" w:sz="0" w:space="0" w:color="auto"/>
        <w:bottom w:val="none" w:sz="0" w:space="0" w:color="auto"/>
        <w:right w:val="none" w:sz="0" w:space="0" w:color="auto"/>
      </w:divBdr>
    </w:div>
    <w:div w:id="2020085136">
      <w:bodyDiv w:val="1"/>
      <w:marLeft w:val="0"/>
      <w:marRight w:val="0"/>
      <w:marTop w:val="0"/>
      <w:marBottom w:val="0"/>
      <w:divBdr>
        <w:top w:val="none" w:sz="0" w:space="0" w:color="auto"/>
        <w:left w:val="none" w:sz="0" w:space="0" w:color="auto"/>
        <w:bottom w:val="none" w:sz="0" w:space="0" w:color="auto"/>
        <w:right w:val="none" w:sz="0" w:space="0" w:color="auto"/>
      </w:divBdr>
    </w:div>
    <w:div w:id="2040470845">
      <w:bodyDiv w:val="1"/>
      <w:marLeft w:val="0"/>
      <w:marRight w:val="0"/>
      <w:marTop w:val="0"/>
      <w:marBottom w:val="0"/>
      <w:divBdr>
        <w:top w:val="none" w:sz="0" w:space="0" w:color="auto"/>
        <w:left w:val="none" w:sz="0" w:space="0" w:color="auto"/>
        <w:bottom w:val="none" w:sz="0" w:space="0" w:color="auto"/>
        <w:right w:val="none" w:sz="0" w:space="0" w:color="auto"/>
      </w:divBdr>
    </w:div>
    <w:div w:id="21297425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linkedin.com/help/linkedin/ask/TS-RHA" TargetMode="Externa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www.linkedin.com/in/mounim-nadir-b6575b27a/" TargetMode="Externa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8.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8A0720-A006-41C6-8034-A800BA8AB9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430</TotalTime>
  <Pages>13</Pages>
  <Words>2500</Words>
  <Characters>13756</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Mounim Nadir</dc:creator>
  <cp:keywords/>
  <dc:description/>
  <cp:lastModifiedBy>Mounim Nadir</cp:lastModifiedBy>
  <cp:revision>41</cp:revision>
  <cp:lastPrinted>2026-01-18T01:30:00Z</cp:lastPrinted>
  <dcterms:created xsi:type="dcterms:W3CDTF">2026-01-17T18:56:00Z</dcterms:created>
  <dcterms:modified xsi:type="dcterms:W3CDTF">2026-02-05T00:35:00Z</dcterms:modified>
</cp:coreProperties>
</file>