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1D9" w:rsidRPr="00A419A6" w:rsidRDefault="00A419A6" w:rsidP="00A419A6">
      <w:pPr>
        <w:rPr>
          <w:b/>
          <w:sz w:val="28"/>
          <w:szCs w:val="28"/>
        </w:rPr>
      </w:pPr>
      <w:r w:rsidRPr="00A419A6">
        <w:rPr>
          <w:b/>
          <w:sz w:val="28"/>
          <w:szCs w:val="28"/>
        </w:rPr>
        <w:t>Test Cases:</w:t>
      </w:r>
    </w:p>
    <w:p w:rsidR="00A419A6" w:rsidRPr="00A419A6" w:rsidRDefault="00A419A6" w:rsidP="00A419A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419A6">
        <w:rPr>
          <w:b/>
          <w:sz w:val="28"/>
          <w:szCs w:val="28"/>
        </w:rPr>
        <w:t>Login page:</w:t>
      </w:r>
    </w:p>
    <w:p w:rsidR="00A419A6" w:rsidRDefault="00A419A6" w:rsidP="00A419A6">
      <w:pPr>
        <w:rPr>
          <w:sz w:val="28"/>
          <w:szCs w:val="28"/>
        </w:rPr>
      </w:pPr>
    </w:p>
    <w:tbl>
      <w:tblPr>
        <w:tblW w:w="11610" w:type="dxa"/>
        <w:tblInd w:w="-11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5"/>
        <w:gridCol w:w="1401"/>
        <w:gridCol w:w="1537"/>
        <w:gridCol w:w="2251"/>
        <w:gridCol w:w="1379"/>
        <w:gridCol w:w="2032"/>
        <w:gridCol w:w="1845"/>
      </w:tblGrid>
      <w:tr w:rsidR="00A419A6" w:rsidRPr="00A419A6" w:rsidTr="00A13FAC">
        <w:trPr>
          <w:trHeight w:val="315"/>
        </w:trPr>
        <w:tc>
          <w:tcPr>
            <w:tcW w:w="1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Input test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Steps to be executed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Expected results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Actual results</w:t>
            </w:r>
          </w:p>
        </w:tc>
      </w:tr>
      <w:tr w:rsidR="00A419A6" w:rsidRPr="00A419A6" w:rsidTr="00A13FAC">
        <w:trPr>
          <w:trHeight w:val="1935"/>
        </w:trPr>
        <w:tc>
          <w:tcPr>
            <w:tcW w:w="1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Test if user is able to login successfully.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User must be registered already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correct username,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correct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1)Enter input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(correct</w:t>
            </w: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)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username and password on the respective fields 2)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click submit/login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User must successfully login to the web page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(note down the results you have observed)</w:t>
            </w:r>
          </w:p>
        </w:tc>
      </w:tr>
      <w:tr w:rsidR="00A419A6" w:rsidRPr="00A419A6" w:rsidTr="00A13FAC">
        <w:trPr>
          <w:trHeight w:val="315"/>
        </w:trPr>
        <w:tc>
          <w:tcPr>
            <w:tcW w:w="1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Test if unregistered users is not able to login to the 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incorrect username,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incorrect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1)Enter input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(incorrect)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username and password on the respective fields 2)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click submit/login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Proper error must be displayed and prompt to enter login again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(note down the results you have observed)</w:t>
            </w:r>
          </w:p>
        </w:tc>
      </w:tr>
      <w:tr w:rsidR="00A419A6" w:rsidRPr="00A419A6" w:rsidTr="00A13FAC">
        <w:trPr>
          <w:trHeight w:val="315"/>
        </w:trPr>
        <w:tc>
          <w:tcPr>
            <w:tcW w:w="1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Test with valid username and empty password such that login must get failed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User must be registered already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valid username and empty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1)enter the valid username in the user id and enter no password in the password field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Proper error must be displayed and prompt to enter login again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(note down the results you have observed)</w:t>
            </w:r>
          </w:p>
        </w:tc>
      </w:tr>
      <w:tr w:rsidR="00A419A6" w:rsidRPr="00A419A6" w:rsidTr="00A13FAC">
        <w:trPr>
          <w:trHeight w:val="315"/>
        </w:trPr>
        <w:tc>
          <w:tcPr>
            <w:tcW w:w="1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Test with empty username and valid password such that login must get failed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registered user's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empty username and valid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1)leave the username empty in the user id and enter a valid user's password in the password field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Proper error must be displayed and prompt to enter login again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(note down the results you have observed)</w:t>
            </w:r>
          </w:p>
        </w:tc>
      </w:tr>
      <w:tr w:rsidR="00A419A6" w:rsidRPr="00A419A6" w:rsidTr="00A13FAC">
        <w:trPr>
          <w:trHeight w:val="315"/>
        </w:trPr>
        <w:tc>
          <w:tcPr>
            <w:tcW w:w="1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Test with empty username and empty password and check if login fails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1)Enter nothing in the mail id and password field 2)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click submit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Proper error must be displayed and prompt to enter login again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419A6" w:rsidRPr="00A419A6" w:rsidTr="00A13FAC">
        <w:trPr>
          <w:trHeight w:val="315"/>
        </w:trPr>
        <w:tc>
          <w:tcPr>
            <w:tcW w:w="1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 xml:space="preserve">Check of the password is masked on the screen i.e., password </w:t>
            </w:r>
            <w:r w:rsidRPr="00A419A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must be in bullets or asterisks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some password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(can be a registered/unregistered)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1) Enter the password field with some characters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 xml:space="preserve">The password field should display the characters in asterisks or bullets such that the </w:t>
            </w:r>
            <w:r w:rsidRPr="00A419A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password is not visible on the screen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419A6" w:rsidRPr="00A419A6" w:rsidTr="00A13FAC">
        <w:trPr>
          <w:trHeight w:val="315"/>
        </w:trPr>
        <w:tc>
          <w:tcPr>
            <w:tcW w:w="1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Check if the login function handles case sensitivity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registered user's password which is originally in lower case changed to upper case or vice versa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case changed username /password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1)Enter the case changed username /password in the respective field and 2)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click login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Login must fail saying incorrect username/password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419A6" w:rsidRPr="00A419A6" w:rsidTr="00A13FAC">
        <w:trPr>
          <w:trHeight w:val="315"/>
        </w:trPr>
        <w:tc>
          <w:tcPr>
            <w:tcW w:w="1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After logging in try to copy/cut the password and paste it on another screen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(passwords are usually in</w:t>
            </w:r>
            <w:r w:rsidRPr="00A419A6">
              <w:rPr>
                <w:rFonts w:ascii="Arial" w:eastAsia="Times New Roman" w:hAnsi="Arial" w:cs="Arial"/>
                <w:sz w:val="20"/>
                <w:szCs w:val="20"/>
              </w:rPr>
              <w:t xml:space="preserve"> such that it’s not visible on the screen)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Registered user's login id and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1)Enter username and password in the respective fields. Copy the password field's content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(which is in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  <w:r w:rsidRPr="00A419A6">
              <w:rPr>
                <w:rFonts w:ascii="Arial" w:eastAsia="Times New Roman" w:hAnsi="Arial" w:cs="Arial"/>
                <w:sz w:val="20"/>
                <w:szCs w:val="20"/>
              </w:rPr>
              <w:t xml:space="preserve"> 3)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paste the content on another screen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password shouldn’t get pasted / password should not be visible on the screen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419A6" w:rsidRPr="00A419A6" w:rsidTr="00A13FAC">
        <w:trPr>
          <w:trHeight w:val="315"/>
        </w:trPr>
        <w:tc>
          <w:tcPr>
            <w:tcW w:w="1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Verify account 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Registered user's login id and incorrect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1)Try to login with a registered user name and incorrect password for more than 3 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Account should be locked and access should be granted only after getting certain assurance from the user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419A6" w:rsidRPr="00A419A6" w:rsidTr="00A13FAC">
        <w:trPr>
          <w:trHeight w:val="315"/>
        </w:trPr>
        <w:tc>
          <w:tcPr>
            <w:tcW w:w="1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Check if on selecting back button (after logging out) if the user is not signed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Registered username and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1)Login with registered username and password 2)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once you’r</w:t>
            </w: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e logged in, sign out of the site 3)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now press back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User shouldn’t be signed in to his account rather a general webpage must be visible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419A6" w:rsidRPr="00A419A6" w:rsidTr="00A13FAC">
        <w:trPr>
          <w:trHeight w:val="315"/>
        </w:trPr>
        <w:tc>
          <w:tcPr>
            <w:tcW w:w="1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Verify the url without logging into to the 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Registered username and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1) Login to the site using registered username and password 2)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copy and save the url of the logged in page 3)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logout of the site 4)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now paste the copied url on the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the url should not redirect to a logged in page but to a logged</w:t>
            </w:r>
            <w:r w:rsidR="003F52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out page of the site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419A6" w:rsidRPr="00A419A6" w:rsidTr="00A13FAC">
        <w:trPr>
          <w:trHeight w:val="315"/>
        </w:trPr>
        <w:tc>
          <w:tcPr>
            <w:tcW w:w="1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Automatic logout of the site when pressing backspace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User must be registered already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Registered username and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1) Login to the site using registered username and password 2)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now press backspace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9A6">
              <w:rPr>
                <w:rFonts w:ascii="Arial" w:eastAsia="Times New Roman" w:hAnsi="Arial" w:cs="Arial"/>
                <w:sz w:val="20"/>
                <w:szCs w:val="20"/>
              </w:rPr>
              <w:t>User must logout of the site properly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19A6" w:rsidRPr="00A419A6" w:rsidRDefault="00A419A6" w:rsidP="00A13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419A6" w:rsidRPr="00E90247" w:rsidRDefault="00A419A6" w:rsidP="00A419A6">
      <w:pPr>
        <w:rPr>
          <w:b/>
        </w:rPr>
      </w:pPr>
    </w:p>
    <w:p w:rsidR="00E90247" w:rsidRPr="00E90247" w:rsidRDefault="00E90247" w:rsidP="00E90247">
      <w:pPr>
        <w:pStyle w:val="ListParagraph"/>
        <w:numPr>
          <w:ilvl w:val="0"/>
          <w:numId w:val="1"/>
        </w:numPr>
        <w:tabs>
          <w:tab w:val="left" w:pos="1800"/>
        </w:tabs>
        <w:spacing w:after="120"/>
        <w:rPr>
          <w:rFonts w:ascii="Arial" w:hAnsi="Arial" w:cs="Arial"/>
          <w:b/>
        </w:rPr>
      </w:pPr>
      <w:r w:rsidRPr="00E90247">
        <w:rPr>
          <w:rFonts w:ascii="Arial" w:hAnsi="Arial" w:cs="Arial"/>
          <w:b/>
        </w:rPr>
        <w:t>Bank of America</w:t>
      </w:r>
      <w:r w:rsidRPr="00E90247">
        <w:rPr>
          <w:rFonts w:ascii="Arial" w:hAnsi="Arial" w:cs="Arial"/>
          <w:b/>
        </w:rPr>
        <w:tab/>
      </w:r>
      <w:r w:rsidRPr="00E90247">
        <w:rPr>
          <w:rFonts w:ascii="Arial" w:hAnsi="Arial" w:cs="Arial"/>
          <w:b/>
        </w:rPr>
        <w:tab/>
      </w:r>
    </w:p>
    <w:p w:rsidR="00E90247" w:rsidRDefault="00E90247" w:rsidP="00E90247">
      <w:pPr>
        <w:tabs>
          <w:tab w:val="left" w:pos="1800"/>
        </w:tabs>
        <w:spacing w:after="12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Test Scenario: </w:t>
      </w:r>
      <w:r>
        <w:rPr>
          <w:rFonts w:ascii="Arial" w:hAnsi="Arial" w:cs="Arial"/>
          <w:bCs/>
        </w:rPr>
        <w:t>Checking the functionalities of Login system in the Bank of America Website</w:t>
      </w:r>
      <w:r>
        <w:rPr>
          <w:rFonts w:ascii="Arial" w:hAnsi="Arial" w:cs="Arial"/>
          <w:b/>
        </w:rPr>
        <w:t xml:space="preserve">                                      </w:t>
      </w:r>
      <w:r>
        <w:rPr>
          <w:rFonts w:ascii="Arial" w:hAnsi="Arial" w:cs="Arial"/>
          <w:b/>
        </w:rPr>
        <w:tab/>
        <w:t xml:space="preserve">                         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3615"/>
        <w:gridCol w:w="5464"/>
      </w:tblGrid>
      <w:tr w:rsidR="00E90247" w:rsidRPr="00E90247" w:rsidTr="00E90247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E90247">
              <w:rPr>
                <w:rFonts w:ascii="Arial" w:hAnsi="Arial" w:cs="Arial"/>
                <w:b/>
                <w:sz w:val="20"/>
                <w:szCs w:val="20"/>
              </w:rPr>
              <w:t>Steps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E90247">
              <w:rPr>
                <w:rFonts w:ascii="Arial" w:hAnsi="Arial" w:cs="Arial"/>
                <w:b/>
                <w:sz w:val="20"/>
                <w:szCs w:val="20"/>
              </w:rPr>
              <w:t>Procedures / Actions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E90247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</w:tr>
      <w:tr w:rsidR="00E90247" w:rsidRPr="00E90247" w:rsidTr="00E90247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247" w:rsidRPr="00E90247" w:rsidRDefault="00E90247" w:rsidP="00E90247">
            <w:pPr>
              <w:numPr>
                <w:ilvl w:val="0"/>
                <w:numId w:val="2"/>
              </w:numPr>
              <w:tabs>
                <w:tab w:val="clear" w:pos="720"/>
                <w:tab w:val="left" w:pos="1800"/>
              </w:tabs>
              <w:spacing w:after="12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Go to </w:t>
            </w:r>
            <w:r w:rsidRPr="00E90247">
              <w:rPr>
                <w:rFonts w:ascii="Arial" w:hAnsi="Arial" w:cs="Arial"/>
                <w:sz w:val="20"/>
                <w:szCs w:val="20"/>
              </w:rPr>
              <w:t>https://www.bankofamerica.com/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>Bank of America website will appear with a login screen on the top left corner of the screen under the website logo.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90247" w:rsidRPr="00E90247" w:rsidTr="00E90247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247" w:rsidRPr="00E90247" w:rsidRDefault="00E90247" w:rsidP="00E90247">
            <w:pPr>
              <w:numPr>
                <w:ilvl w:val="0"/>
                <w:numId w:val="2"/>
              </w:numPr>
              <w:tabs>
                <w:tab w:val="clear" w:pos="720"/>
                <w:tab w:val="left" w:pos="1800"/>
              </w:tabs>
              <w:spacing w:after="12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>Examine for the following item in the login screen: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>-A text box with label ‘Enter your Online ID’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-On the right side of the text box   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 there will be a button with label 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 ‘Sign In’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-On the right side of that button 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 there will be a icon image of a 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 Padlock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-Just underneath the text box there 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 Will be a check box with label 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 ‘Save this Online ID’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-Underneath that there will be a link 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 of ‘Help/options’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-On the far right side of the above 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 link in the left bottom corner of the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 Log in section there will be another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 link ‘Enroll’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-The background color of the login </w:t>
            </w:r>
          </w:p>
          <w:p w:rsidR="00E90247" w:rsidRPr="00E90247" w:rsidRDefault="001E1BE9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section will </w:t>
            </w:r>
            <w:r w:rsidR="00E90247" w:rsidRPr="00E90247">
              <w:rPr>
                <w:rFonts w:ascii="Arial" w:hAnsi="Arial" w:cs="Arial"/>
                <w:bCs/>
                <w:sz w:val="20"/>
                <w:szCs w:val="20"/>
              </w:rPr>
              <w:t>be dark red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90247" w:rsidRPr="00E90247" w:rsidTr="00E90247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247" w:rsidRPr="00E90247" w:rsidRDefault="00E90247" w:rsidP="00E90247">
            <w:pPr>
              <w:numPr>
                <w:ilvl w:val="0"/>
                <w:numId w:val="2"/>
              </w:numPr>
              <w:tabs>
                <w:tab w:val="clear" w:pos="720"/>
                <w:tab w:val="left" w:pos="1800"/>
              </w:tabs>
              <w:spacing w:after="12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>Type a valid Online ID and press Sign In button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>It will direct you to the member’s home page.</w:t>
            </w:r>
          </w:p>
        </w:tc>
      </w:tr>
      <w:tr w:rsidR="00E90247" w:rsidRPr="00E90247" w:rsidTr="00E90247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247" w:rsidRPr="00E90247" w:rsidRDefault="00E90247" w:rsidP="00E90247">
            <w:pPr>
              <w:numPr>
                <w:ilvl w:val="0"/>
                <w:numId w:val="2"/>
              </w:numPr>
              <w:tabs>
                <w:tab w:val="clear" w:pos="720"/>
                <w:tab w:val="left" w:pos="1800"/>
              </w:tabs>
              <w:spacing w:after="12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>Type a valid Online ID and check the Save this Online ID check box.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247" w:rsidRPr="00E90247" w:rsidRDefault="001E1BE9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-It will </w:t>
            </w:r>
            <w:r w:rsidR="00E90247" w:rsidRPr="00E90247">
              <w:rPr>
                <w:rFonts w:ascii="Arial" w:hAnsi="Arial" w:cs="Arial"/>
                <w:bCs/>
                <w:sz w:val="20"/>
                <w:szCs w:val="20"/>
              </w:rPr>
              <w:t xml:space="preserve">directs you to the member’s 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 Page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-When you click on Sign off button, 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 Sign off successful page will be 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 appeared.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and the text 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 box with label ‘Enter your Online 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 ID’  will become a editable drop 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 Down list box that will contain the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 Previous ID and another option 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 Called ‘’</w:t>
            </w:r>
          </w:p>
        </w:tc>
      </w:tr>
      <w:tr w:rsidR="00E90247" w:rsidRPr="00E90247" w:rsidTr="00E90247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247" w:rsidRPr="00E90247" w:rsidRDefault="00E90247" w:rsidP="00E90247">
            <w:pPr>
              <w:numPr>
                <w:ilvl w:val="0"/>
                <w:numId w:val="2"/>
              </w:numPr>
              <w:tabs>
                <w:tab w:val="clear" w:pos="720"/>
                <w:tab w:val="left" w:pos="1800"/>
              </w:tabs>
              <w:spacing w:after="12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Again go to </w:t>
            </w:r>
            <w:r w:rsidRPr="00E90247">
              <w:rPr>
                <w:rFonts w:ascii="Arial" w:hAnsi="Arial" w:cs="Arial"/>
                <w:sz w:val="20"/>
                <w:szCs w:val="20"/>
              </w:rPr>
              <w:t>https://www.bankofamerica.com/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-Login screen options will be slightly 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 modified.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-The text box with label ‘Enter your 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 Online ID’ will be changed into a 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 editable drop down list box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-Previously entered Online ID will 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 Appear on the drop down box with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 4 of the character displayed and 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 Remaining characters as asterisk.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-The check box with label ‘Save this 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 Online ID’ will not appear.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90247" w:rsidRPr="00E90247" w:rsidTr="00E90247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247" w:rsidRPr="00E90247" w:rsidRDefault="00E90247" w:rsidP="00E90247">
            <w:pPr>
              <w:numPr>
                <w:ilvl w:val="0"/>
                <w:numId w:val="2"/>
              </w:numPr>
              <w:tabs>
                <w:tab w:val="clear" w:pos="720"/>
                <w:tab w:val="left" w:pos="1800"/>
              </w:tabs>
              <w:spacing w:after="12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>Click on the ‘Enter your Online ID’ drop down box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-The dropdown list box will be 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 Expanded where in the list 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 Previously entered ID will be   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 Displayed with 4 of the characters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 Visible and the remaining 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 Characters visible as asterisk.</w:t>
            </w:r>
          </w:p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>-There will be another list item as ‘Add or use another Online ID’</w:t>
            </w:r>
          </w:p>
        </w:tc>
      </w:tr>
      <w:tr w:rsidR="00E90247" w:rsidRPr="00E90247" w:rsidTr="00E90247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247" w:rsidRPr="00E90247" w:rsidRDefault="00E90247" w:rsidP="00E90247">
            <w:pPr>
              <w:numPr>
                <w:ilvl w:val="0"/>
                <w:numId w:val="2"/>
              </w:numPr>
              <w:tabs>
                <w:tab w:val="clear" w:pos="720"/>
                <w:tab w:val="left" w:pos="1800"/>
              </w:tabs>
              <w:spacing w:after="12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>Click on the Help/Options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>A section will popped up where various link of help will be displayed.</w:t>
            </w:r>
          </w:p>
        </w:tc>
      </w:tr>
      <w:tr w:rsidR="00E90247" w:rsidRPr="00E90247" w:rsidTr="00E90247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247" w:rsidRPr="00E90247" w:rsidRDefault="00E90247" w:rsidP="00E90247">
            <w:pPr>
              <w:numPr>
                <w:ilvl w:val="0"/>
                <w:numId w:val="2"/>
              </w:numPr>
              <w:tabs>
                <w:tab w:val="clear" w:pos="720"/>
                <w:tab w:val="left" w:pos="1800"/>
              </w:tabs>
              <w:spacing w:after="12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>Click on the Enroll link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>Enroll in Online Banking page will be appeared.</w:t>
            </w:r>
          </w:p>
        </w:tc>
      </w:tr>
      <w:tr w:rsidR="00E90247" w:rsidRPr="00E90247" w:rsidTr="00E90247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247" w:rsidRPr="00E90247" w:rsidRDefault="00E90247" w:rsidP="00E90247">
            <w:pPr>
              <w:numPr>
                <w:ilvl w:val="0"/>
                <w:numId w:val="2"/>
              </w:numPr>
              <w:tabs>
                <w:tab w:val="clear" w:pos="720"/>
                <w:tab w:val="left" w:pos="1800"/>
              </w:tabs>
              <w:spacing w:after="12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 xml:space="preserve">Go to </w:t>
            </w:r>
            <w:r w:rsidRPr="00E90247">
              <w:rPr>
                <w:rFonts w:ascii="Arial" w:hAnsi="Arial" w:cs="Arial"/>
                <w:sz w:val="20"/>
                <w:szCs w:val="20"/>
              </w:rPr>
              <w:t xml:space="preserve">https://www.bankofamerica.com/ and </w:t>
            </w:r>
            <w:r w:rsidRPr="00E90247">
              <w:rPr>
                <w:rFonts w:ascii="Arial" w:hAnsi="Arial" w:cs="Arial"/>
                <w:bCs/>
                <w:sz w:val="20"/>
                <w:szCs w:val="20"/>
              </w:rPr>
              <w:t>Type an invalid Online ID in the text box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247" w:rsidRPr="00E90247" w:rsidRDefault="00E9024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E90247">
              <w:rPr>
                <w:rFonts w:ascii="Arial" w:hAnsi="Arial" w:cs="Arial"/>
                <w:bCs/>
                <w:sz w:val="20"/>
                <w:szCs w:val="20"/>
              </w:rPr>
              <w:t>A page will appear with a message heading ‘We can’t process your request’</w:t>
            </w:r>
          </w:p>
        </w:tc>
      </w:tr>
    </w:tbl>
    <w:p w:rsidR="00E90247" w:rsidRPr="00E90247" w:rsidRDefault="00E90247" w:rsidP="00E90247">
      <w:pPr>
        <w:tabs>
          <w:tab w:val="left" w:pos="1800"/>
        </w:tabs>
        <w:spacing w:after="120"/>
        <w:rPr>
          <w:rFonts w:ascii="Arial" w:hAnsi="Arial" w:cs="Arial"/>
          <w:bCs/>
          <w:sz w:val="20"/>
          <w:szCs w:val="20"/>
        </w:rPr>
      </w:pPr>
    </w:p>
    <w:p w:rsidR="00A419A6" w:rsidRDefault="00C50288" w:rsidP="00A419A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Coffee </w:t>
      </w:r>
      <w:r w:rsidR="0040703B" w:rsidRPr="0040703B">
        <w:rPr>
          <w:rFonts w:ascii="Arial" w:hAnsi="Arial" w:cs="Arial"/>
          <w:b/>
          <w:sz w:val="20"/>
          <w:szCs w:val="20"/>
        </w:rPr>
        <w:t xml:space="preserve">Vending </w:t>
      </w:r>
      <w:r w:rsidR="0040703B">
        <w:rPr>
          <w:rFonts w:ascii="Arial" w:hAnsi="Arial" w:cs="Arial"/>
          <w:b/>
          <w:sz w:val="20"/>
          <w:szCs w:val="20"/>
        </w:rPr>
        <w:t>M</w:t>
      </w:r>
      <w:r w:rsidR="0040703B" w:rsidRPr="0040703B">
        <w:rPr>
          <w:rFonts w:ascii="Arial" w:hAnsi="Arial" w:cs="Arial"/>
          <w:b/>
          <w:sz w:val="20"/>
          <w:szCs w:val="20"/>
        </w:rPr>
        <w:t>achine:</w:t>
      </w:r>
    </w:p>
    <w:p w:rsidR="0040703B" w:rsidRDefault="0040703B" w:rsidP="0040703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0703B">
        <w:rPr>
          <w:rFonts w:ascii="Arial" w:hAnsi="Arial" w:cs="Arial"/>
          <w:b/>
          <w:sz w:val="20"/>
          <w:szCs w:val="20"/>
        </w:rPr>
        <w:t>Validate the look and feel of coffee vending machine:</w:t>
      </w:r>
    </w:p>
    <w:p w:rsidR="0040703B" w:rsidRPr="0040703B" w:rsidRDefault="0040703B" w:rsidP="0040703B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40703B" w:rsidRPr="0040703B" w:rsidRDefault="0040703B" w:rsidP="0040703B">
      <w:pPr>
        <w:rPr>
          <w:rFonts w:ascii="Arial" w:hAnsi="Arial" w:cs="Arial"/>
          <w:sz w:val="20"/>
          <w:szCs w:val="20"/>
        </w:rPr>
      </w:pPr>
      <w:r w:rsidRPr="0040703B">
        <w:rPr>
          <w:rFonts w:ascii="Arial" w:hAnsi="Arial" w:cs="Arial"/>
          <w:sz w:val="20"/>
          <w:szCs w:val="20"/>
        </w:rPr>
        <w:t>TC1_To check the dimensions of coffee vending machine meets the specifications.</w:t>
      </w:r>
    </w:p>
    <w:p w:rsidR="0040703B" w:rsidRPr="0040703B" w:rsidRDefault="0040703B" w:rsidP="0040703B">
      <w:pPr>
        <w:rPr>
          <w:rFonts w:ascii="Arial" w:hAnsi="Arial" w:cs="Arial"/>
          <w:sz w:val="20"/>
          <w:szCs w:val="20"/>
        </w:rPr>
      </w:pPr>
      <w:r w:rsidRPr="0040703B">
        <w:rPr>
          <w:rFonts w:ascii="Arial" w:hAnsi="Arial" w:cs="Arial"/>
          <w:sz w:val="20"/>
          <w:szCs w:val="20"/>
        </w:rPr>
        <w:t xml:space="preserve"> TC2_To check if the outer and inner body of the coffee vending machine meets the specifications</w:t>
      </w:r>
    </w:p>
    <w:p w:rsidR="0040703B" w:rsidRPr="0040703B" w:rsidRDefault="0040703B" w:rsidP="0040703B">
      <w:pPr>
        <w:rPr>
          <w:rFonts w:ascii="Arial" w:hAnsi="Arial" w:cs="Arial"/>
          <w:sz w:val="20"/>
          <w:szCs w:val="20"/>
        </w:rPr>
      </w:pPr>
      <w:r w:rsidRPr="0040703B">
        <w:rPr>
          <w:rFonts w:ascii="Arial" w:hAnsi="Arial" w:cs="Arial"/>
          <w:sz w:val="20"/>
          <w:szCs w:val="20"/>
        </w:rPr>
        <w:t xml:space="preserve"> TC3_To check if the coffee vending machine brand name is clearly visible to the customer</w:t>
      </w:r>
    </w:p>
    <w:p w:rsidR="0040703B" w:rsidRPr="0040703B" w:rsidRDefault="0040703B" w:rsidP="0040703B">
      <w:pPr>
        <w:rPr>
          <w:rFonts w:ascii="Arial" w:hAnsi="Arial" w:cs="Arial"/>
          <w:sz w:val="20"/>
          <w:szCs w:val="20"/>
        </w:rPr>
      </w:pPr>
      <w:r w:rsidRPr="0040703B">
        <w:rPr>
          <w:rFonts w:ascii="Arial" w:hAnsi="Arial" w:cs="Arial"/>
          <w:sz w:val="20"/>
          <w:szCs w:val="20"/>
        </w:rPr>
        <w:t xml:space="preserve"> TC4_To check the power and voltage requirements of the coffee vending machine</w:t>
      </w:r>
    </w:p>
    <w:p w:rsidR="0040703B" w:rsidRPr="0040703B" w:rsidRDefault="0040703B" w:rsidP="0040703B">
      <w:pPr>
        <w:rPr>
          <w:rFonts w:ascii="Arial" w:hAnsi="Arial" w:cs="Arial"/>
          <w:sz w:val="20"/>
          <w:szCs w:val="20"/>
        </w:rPr>
      </w:pPr>
      <w:r w:rsidRPr="0040703B">
        <w:rPr>
          <w:rFonts w:ascii="Arial" w:hAnsi="Arial" w:cs="Arial"/>
          <w:sz w:val="20"/>
          <w:szCs w:val="20"/>
        </w:rPr>
        <w:t xml:space="preserve"> TC5_ To Check if the coffee Vending Machine display displays the information correctly</w:t>
      </w:r>
    </w:p>
    <w:p w:rsidR="0040703B" w:rsidRDefault="0040703B" w:rsidP="0040703B">
      <w:pPr>
        <w:rPr>
          <w:rFonts w:ascii="Arial" w:hAnsi="Arial" w:cs="Arial"/>
          <w:sz w:val="20"/>
          <w:szCs w:val="20"/>
        </w:rPr>
      </w:pPr>
      <w:r w:rsidRPr="0040703B">
        <w:rPr>
          <w:rFonts w:ascii="Arial" w:hAnsi="Arial" w:cs="Arial"/>
          <w:sz w:val="20"/>
          <w:szCs w:val="20"/>
        </w:rPr>
        <w:t xml:space="preserve"> TC6_To check if each button has text/image to indicate what it performs.</w:t>
      </w:r>
    </w:p>
    <w:p w:rsidR="0040703B" w:rsidRDefault="0040703B" w:rsidP="0040703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0703B">
        <w:rPr>
          <w:rFonts w:ascii="Arial" w:hAnsi="Arial" w:cs="Arial"/>
          <w:b/>
          <w:sz w:val="20"/>
          <w:szCs w:val="20"/>
        </w:rPr>
        <w:t>Validate if the coffee vending machine is turning on properly:</w:t>
      </w:r>
    </w:p>
    <w:p w:rsidR="0040703B" w:rsidRPr="0040703B" w:rsidRDefault="0040703B" w:rsidP="0040703B">
      <w:pPr>
        <w:rPr>
          <w:rFonts w:ascii="Arial" w:hAnsi="Arial" w:cs="Arial"/>
          <w:sz w:val="20"/>
          <w:szCs w:val="20"/>
        </w:rPr>
      </w:pPr>
      <w:r w:rsidRPr="0040703B">
        <w:rPr>
          <w:rFonts w:ascii="Arial" w:hAnsi="Arial" w:cs="Arial"/>
          <w:sz w:val="20"/>
          <w:szCs w:val="20"/>
        </w:rPr>
        <w:t>TC1_To check if the coffee vending machine is turned ON when the power supply is proper and the machine is plugged in.</w:t>
      </w:r>
    </w:p>
    <w:p w:rsidR="0040703B" w:rsidRPr="0040703B" w:rsidRDefault="0040703B" w:rsidP="0040703B">
      <w:pPr>
        <w:rPr>
          <w:rFonts w:ascii="Arial" w:hAnsi="Arial" w:cs="Arial"/>
          <w:sz w:val="20"/>
          <w:szCs w:val="20"/>
        </w:rPr>
      </w:pPr>
      <w:r w:rsidRPr="0040703B">
        <w:rPr>
          <w:rFonts w:ascii="Arial" w:hAnsi="Arial" w:cs="Arial"/>
          <w:sz w:val="20"/>
          <w:szCs w:val="20"/>
        </w:rPr>
        <w:t>TC2_To check if the coffee vending machine is turned OFF when the power supply is improper and the machine is plugged in.</w:t>
      </w:r>
    </w:p>
    <w:p w:rsidR="0040703B" w:rsidRPr="0040703B" w:rsidRDefault="0040703B" w:rsidP="0040703B">
      <w:pPr>
        <w:rPr>
          <w:rFonts w:ascii="Arial" w:hAnsi="Arial" w:cs="Arial"/>
          <w:sz w:val="20"/>
          <w:szCs w:val="20"/>
        </w:rPr>
      </w:pPr>
      <w:r w:rsidRPr="0040703B">
        <w:rPr>
          <w:rFonts w:ascii="Arial" w:hAnsi="Arial" w:cs="Arial"/>
          <w:sz w:val="20"/>
          <w:szCs w:val="20"/>
        </w:rPr>
        <w:t>TC3_To check if the coffee vending machine all button is visible to the customer</w:t>
      </w:r>
    </w:p>
    <w:p w:rsidR="0040703B" w:rsidRPr="0040703B" w:rsidRDefault="0040703B" w:rsidP="0040703B">
      <w:pPr>
        <w:rPr>
          <w:rFonts w:ascii="Arial" w:hAnsi="Arial" w:cs="Arial"/>
          <w:sz w:val="20"/>
          <w:szCs w:val="20"/>
        </w:rPr>
      </w:pPr>
      <w:r w:rsidRPr="0040703B">
        <w:rPr>
          <w:rFonts w:ascii="Arial" w:hAnsi="Arial" w:cs="Arial"/>
          <w:sz w:val="20"/>
          <w:szCs w:val="20"/>
        </w:rPr>
        <w:t>TC4_To check if each button of the coffee vending machine produces the correct output (tea, coffee, milk).</w:t>
      </w:r>
    </w:p>
    <w:p w:rsidR="0040703B" w:rsidRPr="0040703B" w:rsidRDefault="0040703B" w:rsidP="0040703B">
      <w:pPr>
        <w:rPr>
          <w:rFonts w:ascii="Arial" w:hAnsi="Arial" w:cs="Arial"/>
          <w:sz w:val="20"/>
          <w:szCs w:val="20"/>
        </w:rPr>
      </w:pPr>
      <w:r w:rsidRPr="0040703B">
        <w:rPr>
          <w:rFonts w:ascii="Arial" w:hAnsi="Arial" w:cs="Arial"/>
          <w:sz w:val="20"/>
          <w:szCs w:val="20"/>
        </w:rPr>
        <w:t>TC5_ To Check Coffee Vending Machine Power is on before requesting for coffee</w:t>
      </w:r>
    </w:p>
    <w:p w:rsidR="0040703B" w:rsidRDefault="0040703B" w:rsidP="0040703B">
      <w:pPr>
        <w:rPr>
          <w:rFonts w:ascii="Arial" w:hAnsi="Arial" w:cs="Arial"/>
          <w:sz w:val="20"/>
          <w:szCs w:val="20"/>
        </w:rPr>
      </w:pPr>
      <w:r w:rsidRPr="0040703B">
        <w:rPr>
          <w:rFonts w:ascii="Arial" w:hAnsi="Arial" w:cs="Arial"/>
          <w:sz w:val="20"/>
          <w:szCs w:val="20"/>
        </w:rPr>
        <w:t>TC6_To check the machine operation at the time power fluctuations.</w:t>
      </w:r>
    </w:p>
    <w:p w:rsidR="0040703B" w:rsidRDefault="0040703B" w:rsidP="0040703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0703B">
        <w:rPr>
          <w:rFonts w:ascii="Arial" w:hAnsi="Arial" w:cs="Arial"/>
          <w:b/>
          <w:sz w:val="20"/>
          <w:szCs w:val="20"/>
        </w:rPr>
        <w:t>Validate if the coffee vending machine is working properly without contents:</w:t>
      </w:r>
    </w:p>
    <w:p w:rsidR="0040703B" w:rsidRPr="0040703B" w:rsidRDefault="0040703B" w:rsidP="0040703B">
      <w:pPr>
        <w:rPr>
          <w:rFonts w:ascii="Arial" w:hAnsi="Arial" w:cs="Arial"/>
          <w:sz w:val="20"/>
          <w:szCs w:val="20"/>
        </w:rPr>
      </w:pPr>
      <w:r w:rsidRPr="0040703B">
        <w:rPr>
          <w:rFonts w:ascii="Arial" w:hAnsi="Arial" w:cs="Arial"/>
          <w:sz w:val="20"/>
          <w:szCs w:val="20"/>
        </w:rPr>
        <w:t>TC1_To Check the machine when there is no coffee powder.</w:t>
      </w:r>
    </w:p>
    <w:p w:rsidR="0040703B" w:rsidRPr="0040703B" w:rsidRDefault="0040703B" w:rsidP="0040703B">
      <w:pPr>
        <w:rPr>
          <w:rFonts w:ascii="Arial" w:hAnsi="Arial" w:cs="Arial"/>
          <w:sz w:val="20"/>
          <w:szCs w:val="20"/>
        </w:rPr>
      </w:pPr>
      <w:r w:rsidRPr="0040703B">
        <w:rPr>
          <w:rFonts w:ascii="Arial" w:hAnsi="Arial" w:cs="Arial"/>
          <w:sz w:val="20"/>
          <w:szCs w:val="20"/>
        </w:rPr>
        <w:t>TC2_To Check the machine when there is no milk.</w:t>
      </w:r>
    </w:p>
    <w:p w:rsidR="0040703B" w:rsidRPr="0040703B" w:rsidRDefault="0040703B" w:rsidP="0040703B">
      <w:pPr>
        <w:rPr>
          <w:rFonts w:ascii="Arial" w:hAnsi="Arial" w:cs="Arial"/>
          <w:sz w:val="20"/>
          <w:szCs w:val="20"/>
        </w:rPr>
      </w:pPr>
      <w:r w:rsidRPr="0040703B">
        <w:rPr>
          <w:rFonts w:ascii="Arial" w:hAnsi="Arial" w:cs="Arial"/>
          <w:sz w:val="20"/>
          <w:szCs w:val="20"/>
        </w:rPr>
        <w:t>TC3_To Check the machine when there is no sugar. Required</w:t>
      </w:r>
    </w:p>
    <w:p w:rsidR="0040703B" w:rsidRPr="0040703B" w:rsidRDefault="0040703B" w:rsidP="0040703B">
      <w:pPr>
        <w:rPr>
          <w:rFonts w:ascii="Arial" w:hAnsi="Arial" w:cs="Arial"/>
          <w:sz w:val="20"/>
          <w:szCs w:val="20"/>
        </w:rPr>
      </w:pPr>
      <w:r w:rsidRPr="0040703B">
        <w:rPr>
          <w:rFonts w:ascii="Arial" w:hAnsi="Arial" w:cs="Arial"/>
          <w:sz w:val="20"/>
          <w:szCs w:val="20"/>
        </w:rPr>
        <w:t>TC4_To Check the machine operation when water quantity is less than its limit.</w:t>
      </w:r>
    </w:p>
    <w:p w:rsidR="0040703B" w:rsidRPr="0040703B" w:rsidRDefault="0040703B" w:rsidP="0040703B">
      <w:pPr>
        <w:rPr>
          <w:rFonts w:ascii="Arial" w:hAnsi="Arial" w:cs="Arial"/>
          <w:sz w:val="20"/>
          <w:szCs w:val="20"/>
        </w:rPr>
      </w:pPr>
      <w:r w:rsidRPr="0040703B">
        <w:rPr>
          <w:rFonts w:ascii="Arial" w:hAnsi="Arial" w:cs="Arial"/>
          <w:sz w:val="20"/>
          <w:szCs w:val="20"/>
        </w:rPr>
        <w:t>TC5_To Check the machine operation when milk quantity is less than its capacity limit.</w:t>
      </w:r>
    </w:p>
    <w:p w:rsidR="0040703B" w:rsidRPr="0040703B" w:rsidRDefault="0040703B" w:rsidP="0040703B">
      <w:pPr>
        <w:rPr>
          <w:rFonts w:ascii="Arial" w:hAnsi="Arial" w:cs="Arial"/>
          <w:sz w:val="20"/>
          <w:szCs w:val="20"/>
        </w:rPr>
      </w:pPr>
      <w:r w:rsidRPr="0040703B">
        <w:rPr>
          <w:rFonts w:ascii="Arial" w:hAnsi="Arial" w:cs="Arial"/>
          <w:sz w:val="20"/>
          <w:szCs w:val="20"/>
        </w:rPr>
        <w:t>TC6_To Check the machine operation when coffee powder is less than its capacity limit.</w:t>
      </w:r>
    </w:p>
    <w:p w:rsidR="0040703B" w:rsidRPr="0040703B" w:rsidRDefault="0040703B" w:rsidP="0040703B">
      <w:pPr>
        <w:rPr>
          <w:rFonts w:ascii="Arial" w:hAnsi="Arial" w:cs="Arial"/>
          <w:sz w:val="20"/>
          <w:szCs w:val="20"/>
        </w:rPr>
      </w:pPr>
      <w:r w:rsidRPr="0040703B">
        <w:rPr>
          <w:rFonts w:ascii="Arial" w:hAnsi="Arial" w:cs="Arial"/>
          <w:sz w:val="20"/>
          <w:szCs w:val="20"/>
        </w:rPr>
        <w:t>TC7_To Check the machine operation when sugar available is less than its capacity limit.</w:t>
      </w:r>
    </w:p>
    <w:p w:rsidR="0040703B" w:rsidRDefault="0040703B" w:rsidP="0040703B">
      <w:pPr>
        <w:rPr>
          <w:rFonts w:ascii="Arial" w:hAnsi="Arial" w:cs="Arial"/>
          <w:sz w:val="20"/>
          <w:szCs w:val="20"/>
        </w:rPr>
      </w:pPr>
      <w:r w:rsidRPr="0040703B">
        <w:rPr>
          <w:rFonts w:ascii="Arial" w:hAnsi="Arial" w:cs="Arial"/>
          <w:sz w:val="20"/>
          <w:szCs w:val="20"/>
        </w:rPr>
        <w:t>TC8_To Check that the machine displays error message when it runs out of ingredient.</w:t>
      </w:r>
    </w:p>
    <w:p w:rsidR="0040703B" w:rsidRDefault="0040703B" w:rsidP="0040703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0703B">
        <w:rPr>
          <w:rFonts w:ascii="Arial" w:hAnsi="Arial" w:cs="Arial"/>
          <w:b/>
          <w:sz w:val="20"/>
          <w:szCs w:val="20"/>
        </w:rPr>
        <w:t>Validate if the Coffee vending machine is giving the drink properly:</w:t>
      </w:r>
    </w:p>
    <w:p w:rsidR="0040703B" w:rsidRPr="0040703B" w:rsidRDefault="0040703B" w:rsidP="0040703B">
      <w:pPr>
        <w:ind w:left="360"/>
        <w:rPr>
          <w:rFonts w:ascii="Arial" w:hAnsi="Arial" w:cs="Arial"/>
          <w:sz w:val="20"/>
          <w:szCs w:val="20"/>
        </w:rPr>
      </w:pPr>
      <w:r w:rsidRPr="0040703B">
        <w:rPr>
          <w:rFonts w:ascii="Arial" w:hAnsi="Arial" w:cs="Arial"/>
          <w:sz w:val="20"/>
          <w:szCs w:val="20"/>
        </w:rPr>
        <w:lastRenderedPageBreak/>
        <w:t>TC1_ To check that the machine pours coffee with appropriate mixture and taste when the coffee button is pressed.</w:t>
      </w:r>
    </w:p>
    <w:p w:rsidR="0040703B" w:rsidRPr="0040703B" w:rsidRDefault="0040703B" w:rsidP="0040703B">
      <w:pPr>
        <w:ind w:left="360"/>
        <w:rPr>
          <w:rFonts w:ascii="Arial" w:hAnsi="Arial" w:cs="Arial"/>
          <w:sz w:val="20"/>
          <w:szCs w:val="20"/>
        </w:rPr>
      </w:pPr>
      <w:r w:rsidRPr="0040703B">
        <w:rPr>
          <w:rFonts w:ascii="Arial" w:hAnsi="Arial" w:cs="Arial"/>
          <w:sz w:val="20"/>
          <w:szCs w:val="20"/>
        </w:rPr>
        <w:t>TC2_ To check that the machine pours tea with appropriate mixture and taste when the tea button is pressed.</w:t>
      </w:r>
    </w:p>
    <w:p w:rsidR="0040703B" w:rsidRPr="0040703B" w:rsidRDefault="0040703B" w:rsidP="0040703B">
      <w:pPr>
        <w:ind w:left="360"/>
        <w:rPr>
          <w:rFonts w:ascii="Arial" w:hAnsi="Arial" w:cs="Arial"/>
          <w:sz w:val="20"/>
          <w:szCs w:val="20"/>
        </w:rPr>
      </w:pPr>
      <w:r w:rsidRPr="0040703B">
        <w:rPr>
          <w:rFonts w:ascii="Arial" w:hAnsi="Arial" w:cs="Arial"/>
          <w:sz w:val="20"/>
          <w:szCs w:val="20"/>
        </w:rPr>
        <w:t>TC3_To check if the drink should fill up correctly and not overflowing.</w:t>
      </w:r>
    </w:p>
    <w:p w:rsidR="0040703B" w:rsidRPr="0040703B" w:rsidRDefault="0040703B" w:rsidP="0040703B">
      <w:pPr>
        <w:ind w:left="360"/>
        <w:rPr>
          <w:rFonts w:ascii="Arial" w:hAnsi="Arial" w:cs="Arial"/>
          <w:sz w:val="20"/>
          <w:szCs w:val="20"/>
        </w:rPr>
      </w:pPr>
      <w:r w:rsidRPr="0040703B">
        <w:rPr>
          <w:rFonts w:ascii="Arial" w:hAnsi="Arial" w:cs="Arial"/>
          <w:sz w:val="20"/>
          <w:szCs w:val="20"/>
        </w:rPr>
        <w:t>TC4_To check if the drink is comfortable hot to drink.</w:t>
      </w:r>
    </w:p>
    <w:p w:rsidR="0040703B" w:rsidRPr="0040703B" w:rsidRDefault="0040703B" w:rsidP="0040703B">
      <w:pPr>
        <w:ind w:left="360"/>
        <w:rPr>
          <w:rFonts w:ascii="Arial" w:hAnsi="Arial" w:cs="Arial"/>
          <w:sz w:val="20"/>
          <w:szCs w:val="20"/>
        </w:rPr>
      </w:pPr>
      <w:r w:rsidRPr="0040703B">
        <w:rPr>
          <w:rFonts w:ascii="Arial" w:hAnsi="Arial" w:cs="Arial"/>
          <w:sz w:val="20"/>
          <w:szCs w:val="20"/>
        </w:rPr>
        <w:t>TC5_To check if the quantity of water, coffee/tea, milk and sugar per serving is correct</w:t>
      </w:r>
    </w:p>
    <w:p w:rsidR="0040703B" w:rsidRDefault="0040703B" w:rsidP="0040703B">
      <w:pPr>
        <w:ind w:left="360"/>
        <w:rPr>
          <w:rFonts w:ascii="Arial" w:hAnsi="Arial" w:cs="Arial"/>
          <w:sz w:val="20"/>
          <w:szCs w:val="20"/>
        </w:rPr>
      </w:pPr>
      <w:r w:rsidRPr="0040703B">
        <w:rPr>
          <w:rFonts w:ascii="Arial" w:hAnsi="Arial" w:cs="Arial"/>
          <w:sz w:val="20"/>
          <w:szCs w:val="20"/>
        </w:rPr>
        <w:t>TC6_To check if the coffee should not leak while in operation</w:t>
      </w:r>
    </w:p>
    <w:p w:rsidR="00532317" w:rsidRPr="00532317" w:rsidRDefault="00532317" w:rsidP="00532317">
      <w:pPr>
        <w:rPr>
          <w:rFonts w:ascii="Arial" w:hAnsi="Arial" w:cs="Arial"/>
          <w:b/>
          <w:sz w:val="20"/>
          <w:szCs w:val="20"/>
        </w:rPr>
      </w:pPr>
    </w:p>
    <w:p w:rsidR="00532317" w:rsidRDefault="00532317" w:rsidP="00532317">
      <w:pPr>
        <w:rPr>
          <w:rFonts w:ascii="Arial" w:hAnsi="Arial" w:cs="Arial"/>
          <w:b/>
          <w:sz w:val="20"/>
          <w:szCs w:val="20"/>
        </w:rPr>
      </w:pPr>
      <w:r w:rsidRPr="00532317">
        <w:rPr>
          <w:rFonts w:ascii="Arial" w:hAnsi="Arial" w:cs="Arial"/>
          <w:b/>
          <w:sz w:val="20"/>
          <w:szCs w:val="20"/>
        </w:rPr>
        <w:t>Test cases for ATM:</w:t>
      </w:r>
    </w:p>
    <w:p w:rsidR="00532317" w:rsidRDefault="00532317" w:rsidP="00532317">
      <w:pPr>
        <w:ind w:firstLine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Positive test cases:</w:t>
      </w:r>
    </w:p>
    <w:p w:rsidR="00532317" w:rsidRPr="00532317" w:rsidRDefault="00532317" w:rsidP="0053231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32317">
        <w:rPr>
          <w:rFonts w:ascii="Arial" w:hAnsi="Arial" w:cs="Arial"/>
          <w:sz w:val="20"/>
          <w:szCs w:val="20"/>
        </w:rPr>
        <w:t>Machine accepts card and PIN detail.</w:t>
      </w:r>
    </w:p>
    <w:p w:rsidR="00532317" w:rsidRPr="00532317" w:rsidRDefault="00532317" w:rsidP="0053231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32317">
        <w:rPr>
          <w:rFonts w:ascii="Arial" w:hAnsi="Arial" w:cs="Arial"/>
          <w:sz w:val="20"/>
          <w:szCs w:val="20"/>
        </w:rPr>
        <w:t>Machine successfully takes out the money.</w:t>
      </w:r>
    </w:p>
    <w:p w:rsidR="00532317" w:rsidRPr="00532317" w:rsidRDefault="00532317" w:rsidP="0053231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32317">
        <w:rPr>
          <w:rFonts w:ascii="Arial" w:hAnsi="Arial" w:cs="Arial"/>
          <w:sz w:val="20"/>
          <w:szCs w:val="20"/>
        </w:rPr>
        <w:t>Machine takes out the balance printout after the withdrawal.</w:t>
      </w:r>
    </w:p>
    <w:p w:rsidR="00532317" w:rsidRPr="00532317" w:rsidRDefault="00532317" w:rsidP="0053231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32317">
        <w:rPr>
          <w:rFonts w:ascii="Arial" w:hAnsi="Arial" w:cs="Arial"/>
          <w:sz w:val="20"/>
          <w:szCs w:val="20"/>
        </w:rPr>
        <w:t>Machine logs out of the client session immediately after withdrawal successfully.</w:t>
      </w:r>
    </w:p>
    <w:p w:rsidR="00532317" w:rsidRPr="00532317" w:rsidRDefault="00532317" w:rsidP="0053231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32317">
        <w:rPr>
          <w:rFonts w:ascii="Arial" w:hAnsi="Arial" w:cs="Arial"/>
          <w:sz w:val="20"/>
          <w:szCs w:val="20"/>
        </w:rPr>
        <w:t>Machine prints out balance inquiry standalone as part of menu operation.</w:t>
      </w:r>
    </w:p>
    <w:p w:rsidR="00532317" w:rsidRPr="00532317" w:rsidRDefault="00532317" w:rsidP="0053231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32317">
        <w:rPr>
          <w:rFonts w:ascii="Arial" w:hAnsi="Arial" w:cs="Arial"/>
          <w:sz w:val="20"/>
          <w:szCs w:val="20"/>
        </w:rPr>
        <w:t>Machine generates invalid money error due to money asked larger than the savings account balance.</w:t>
      </w:r>
    </w:p>
    <w:p w:rsidR="00532317" w:rsidRPr="00532317" w:rsidRDefault="00532317" w:rsidP="0053231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32317">
        <w:rPr>
          <w:rFonts w:ascii="Arial" w:hAnsi="Arial" w:cs="Arial"/>
          <w:sz w:val="20"/>
          <w:szCs w:val="20"/>
        </w:rPr>
        <w:t>Machine checks for the idle time in between the client session and wait period while active in account.</w:t>
      </w:r>
    </w:p>
    <w:p w:rsidR="00532317" w:rsidRPr="00532317" w:rsidRDefault="00532317" w:rsidP="0053231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532317">
        <w:rPr>
          <w:rFonts w:ascii="Arial" w:hAnsi="Arial" w:cs="Arial"/>
          <w:sz w:val="20"/>
          <w:szCs w:val="20"/>
        </w:rPr>
        <w:t>Machine accepts both Visa and Mastercard credit and debit cards.</w:t>
      </w:r>
    </w:p>
    <w:p w:rsidR="00532317" w:rsidRDefault="00532317" w:rsidP="00532317">
      <w:pPr>
        <w:ind w:firstLine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Negative Test cases:</w:t>
      </w:r>
    </w:p>
    <w:p w:rsidR="00532317" w:rsidRPr="00532317" w:rsidRDefault="00532317" w:rsidP="0053231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32317">
        <w:rPr>
          <w:rFonts w:ascii="Arial" w:hAnsi="Arial" w:cs="Arial"/>
          <w:sz w:val="20"/>
          <w:szCs w:val="20"/>
        </w:rPr>
        <w:t>Machine does not accept card and PIN.</w:t>
      </w:r>
    </w:p>
    <w:p w:rsidR="00532317" w:rsidRPr="00532317" w:rsidRDefault="00532317" w:rsidP="0053231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32317">
        <w:rPr>
          <w:rFonts w:ascii="Arial" w:hAnsi="Arial" w:cs="Arial"/>
          <w:sz w:val="20"/>
          <w:szCs w:val="20"/>
        </w:rPr>
        <w:t>Machine finds wrong PIN.</w:t>
      </w:r>
    </w:p>
    <w:p w:rsidR="00532317" w:rsidRPr="00532317" w:rsidRDefault="00532317" w:rsidP="0053231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32317">
        <w:rPr>
          <w:rFonts w:ascii="Arial" w:hAnsi="Arial" w:cs="Arial"/>
          <w:sz w:val="20"/>
          <w:szCs w:val="20"/>
        </w:rPr>
        <w:t>Machine finds card insertion in wrong way.</w:t>
      </w:r>
    </w:p>
    <w:p w:rsidR="00532317" w:rsidRPr="00532317" w:rsidRDefault="00532317" w:rsidP="0053231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32317">
        <w:rPr>
          <w:rFonts w:ascii="Arial" w:hAnsi="Arial" w:cs="Arial"/>
          <w:sz w:val="20"/>
          <w:szCs w:val="20"/>
        </w:rPr>
        <w:t>Machine takes 3 invalid PIN attempt.</w:t>
      </w:r>
    </w:p>
    <w:p w:rsidR="00532317" w:rsidRPr="00532317" w:rsidRDefault="00532317" w:rsidP="0053231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32317">
        <w:rPr>
          <w:rFonts w:ascii="Arial" w:hAnsi="Arial" w:cs="Arial"/>
          <w:sz w:val="20"/>
          <w:szCs w:val="20"/>
        </w:rPr>
        <w:t>Invalid account type selected in the menu.</w:t>
      </w:r>
    </w:p>
    <w:p w:rsidR="00532317" w:rsidRPr="00532317" w:rsidRDefault="00532317" w:rsidP="0053231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32317">
        <w:rPr>
          <w:rFonts w:ascii="Arial" w:hAnsi="Arial" w:cs="Arial"/>
          <w:sz w:val="20"/>
          <w:szCs w:val="20"/>
        </w:rPr>
        <w:t>Lack of money in the savings account.</w:t>
      </w:r>
    </w:p>
    <w:p w:rsidR="00532317" w:rsidRPr="00532317" w:rsidRDefault="00532317" w:rsidP="0053231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32317">
        <w:rPr>
          <w:rFonts w:ascii="Arial" w:hAnsi="Arial" w:cs="Arial"/>
          <w:sz w:val="20"/>
          <w:szCs w:val="20"/>
        </w:rPr>
        <w:t>Expired card inserted in the machine.</w:t>
      </w:r>
    </w:p>
    <w:p w:rsidR="00532317" w:rsidRPr="00532317" w:rsidRDefault="00532317" w:rsidP="0053231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32317">
        <w:rPr>
          <w:rFonts w:ascii="Arial" w:hAnsi="Arial" w:cs="Arial"/>
          <w:sz w:val="20"/>
          <w:szCs w:val="20"/>
        </w:rPr>
        <w:t>Money amount less than 100 entered in the machine.</w:t>
      </w:r>
    </w:p>
    <w:p w:rsidR="00532317" w:rsidRPr="00532317" w:rsidRDefault="00532317" w:rsidP="0053231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32317">
        <w:rPr>
          <w:rFonts w:ascii="Arial" w:hAnsi="Arial" w:cs="Arial"/>
          <w:sz w:val="20"/>
          <w:szCs w:val="20"/>
        </w:rPr>
        <w:t>Machine does not take out the money.</w:t>
      </w:r>
    </w:p>
    <w:p w:rsidR="00532317" w:rsidRPr="00532317" w:rsidRDefault="00532317" w:rsidP="0053231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32317">
        <w:rPr>
          <w:rFonts w:ascii="Arial" w:hAnsi="Arial" w:cs="Arial"/>
          <w:sz w:val="20"/>
          <w:szCs w:val="20"/>
        </w:rPr>
        <w:t>Machine can’t take out the balance after withdrawal.</w:t>
      </w:r>
      <w:bookmarkStart w:id="0" w:name="_GoBack"/>
      <w:bookmarkEnd w:id="0"/>
    </w:p>
    <w:p w:rsidR="00532317" w:rsidRPr="00532317" w:rsidRDefault="00532317" w:rsidP="0053231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32317">
        <w:rPr>
          <w:rFonts w:ascii="Arial" w:hAnsi="Arial" w:cs="Arial"/>
          <w:sz w:val="20"/>
          <w:szCs w:val="20"/>
        </w:rPr>
        <w:t>Machine can’t log out of client session after withdrawal.</w:t>
      </w:r>
    </w:p>
    <w:p w:rsidR="00532317" w:rsidRPr="00532317" w:rsidRDefault="00532317" w:rsidP="0053231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32317">
        <w:rPr>
          <w:rFonts w:ascii="Arial" w:hAnsi="Arial" w:cs="Arial"/>
          <w:sz w:val="20"/>
          <w:szCs w:val="20"/>
        </w:rPr>
        <w:t>Machine doesn’t print the withdrawal amount.</w:t>
      </w:r>
    </w:p>
    <w:p w:rsidR="003343F9" w:rsidRDefault="00532317" w:rsidP="003343F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32317">
        <w:rPr>
          <w:rFonts w:ascii="Arial" w:hAnsi="Arial" w:cs="Arial"/>
          <w:sz w:val="20"/>
          <w:szCs w:val="20"/>
        </w:rPr>
        <w:t>Machine does not accept either Visa or mastercard or both debit/credit cards.</w:t>
      </w:r>
    </w:p>
    <w:p w:rsidR="003343F9" w:rsidRPr="003343F9" w:rsidRDefault="003343F9" w:rsidP="003343F9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772749" w:rsidRPr="003343F9" w:rsidRDefault="00772749" w:rsidP="003343F9">
      <w:pPr>
        <w:rPr>
          <w:rFonts w:ascii="Arial" w:hAnsi="Arial" w:cs="Arial"/>
          <w:b/>
          <w:sz w:val="20"/>
          <w:szCs w:val="20"/>
        </w:rPr>
      </w:pPr>
      <w:r w:rsidRPr="003343F9">
        <w:rPr>
          <w:rFonts w:ascii="Arial" w:hAnsi="Arial" w:cs="Arial"/>
          <w:b/>
          <w:sz w:val="20"/>
          <w:szCs w:val="20"/>
        </w:rPr>
        <w:t>Test scenarios for sending emails:</w:t>
      </w:r>
    </w:p>
    <w:p w:rsidR="00772749" w:rsidRPr="00772749" w:rsidRDefault="00772749" w:rsidP="00772749">
      <w:pPr>
        <w:rPr>
          <w:rFonts w:ascii="Arial" w:hAnsi="Arial" w:cs="Arial"/>
          <w:sz w:val="20"/>
          <w:szCs w:val="20"/>
        </w:rPr>
      </w:pPr>
      <w:r w:rsidRPr="00772749">
        <w:rPr>
          <w:rFonts w:ascii="Arial" w:hAnsi="Arial" w:cs="Arial"/>
          <w:sz w:val="20"/>
          <w:szCs w:val="20"/>
        </w:rPr>
        <w:t>1. Email template should use standard CSS for all emails</w:t>
      </w:r>
    </w:p>
    <w:p w:rsidR="00772749" w:rsidRPr="00772749" w:rsidRDefault="00772749" w:rsidP="00772749">
      <w:pPr>
        <w:rPr>
          <w:rFonts w:ascii="Arial" w:hAnsi="Arial" w:cs="Arial"/>
          <w:sz w:val="20"/>
          <w:szCs w:val="20"/>
        </w:rPr>
      </w:pPr>
      <w:r w:rsidRPr="00772749">
        <w:rPr>
          <w:rFonts w:ascii="Arial" w:hAnsi="Arial" w:cs="Arial"/>
          <w:sz w:val="20"/>
          <w:szCs w:val="20"/>
        </w:rPr>
        <w:t>2. Email addresses should be validated before sending emails</w:t>
      </w:r>
    </w:p>
    <w:p w:rsidR="00772749" w:rsidRPr="00772749" w:rsidRDefault="00772749" w:rsidP="00772749">
      <w:pPr>
        <w:rPr>
          <w:rFonts w:ascii="Arial" w:hAnsi="Arial" w:cs="Arial"/>
          <w:sz w:val="20"/>
          <w:szCs w:val="20"/>
        </w:rPr>
      </w:pPr>
      <w:r w:rsidRPr="00772749">
        <w:rPr>
          <w:rFonts w:ascii="Arial" w:hAnsi="Arial" w:cs="Arial"/>
          <w:sz w:val="20"/>
          <w:szCs w:val="20"/>
        </w:rPr>
        <w:t>3. Special characters in email body template should be handled properly</w:t>
      </w:r>
    </w:p>
    <w:p w:rsidR="00772749" w:rsidRPr="00772749" w:rsidRDefault="00772749" w:rsidP="00772749">
      <w:pPr>
        <w:rPr>
          <w:rFonts w:ascii="Arial" w:hAnsi="Arial" w:cs="Arial"/>
          <w:sz w:val="20"/>
          <w:szCs w:val="20"/>
        </w:rPr>
      </w:pPr>
      <w:r w:rsidRPr="00772749">
        <w:rPr>
          <w:rFonts w:ascii="Arial" w:hAnsi="Arial" w:cs="Arial"/>
          <w:sz w:val="20"/>
          <w:szCs w:val="20"/>
        </w:rPr>
        <w:lastRenderedPageBreak/>
        <w:t>4. Language specific characters (e.g. Russian, Chinese or German language characters) should be handled properly in email body template</w:t>
      </w:r>
    </w:p>
    <w:p w:rsidR="00772749" w:rsidRPr="00772749" w:rsidRDefault="00772749" w:rsidP="00772749">
      <w:pPr>
        <w:rPr>
          <w:rFonts w:ascii="Arial" w:hAnsi="Arial" w:cs="Arial"/>
          <w:sz w:val="20"/>
          <w:szCs w:val="20"/>
        </w:rPr>
      </w:pPr>
      <w:r w:rsidRPr="00772749">
        <w:rPr>
          <w:rFonts w:ascii="Arial" w:hAnsi="Arial" w:cs="Arial"/>
          <w:sz w:val="20"/>
          <w:szCs w:val="20"/>
        </w:rPr>
        <w:t>5. Email subject should not be blank</w:t>
      </w:r>
    </w:p>
    <w:p w:rsidR="00772749" w:rsidRPr="00772749" w:rsidRDefault="00772749" w:rsidP="00772749">
      <w:pPr>
        <w:rPr>
          <w:rFonts w:ascii="Arial" w:hAnsi="Arial" w:cs="Arial"/>
          <w:sz w:val="20"/>
          <w:szCs w:val="20"/>
        </w:rPr>
      </w:pPr>
      <w:r w:rsidRPr="00772749">
        <w:rPr>
          <w:rFonts w:ascii="Arial" w:hAnsi="Arial" w:cs="Arial"/>
          <w:sz w:val="20"/>
          <w:szCs w:val="20"/>
        </w:rPr>
        <w:t>6. Placeholder fields used in email template should be replaced with actual values e.g. {Firstname} {Lastname} should be replaced with individuals first and last name properly for all recipients</w:t>
      </w:r>
    </w:p>
    <w:p w:rsidR="00772749" w:rsidRPr="00772749" w:rsidRDefault="00772749" w:rsidP="00772749">
      <w:pPr>
        <w:rPr>
          <w:rFonts w:ascii="Arial" w:hAnsi="Arial" w:cs="Arial"/>
          <w:sz w:val="20"/>
          <w:szCs w:val="20"/>
        </w:rPr>
      </w:pPr>
      <w:r w:rsidRPr="00772749">
        <w:rPr>
          <w:rFonts w:ascii="Arial" w:hAnsi="Arial" w:cs="Arial"/>
          <w:sz w:val="20"/>
          <w:szCs w:val="20"/>
        </w:rPr>
        <w:t>7. If reports with dynamic values are included in email body, report data should be calculated correctly</w:t>
      </w:r>
    </w:p>
    <w:p w:rsidR="00772749" w:rsidRPr="00772749" w:rsidRDefault="00772749" w:rsidP="00772749">
      <w:pPr>
        <w:rPr>
          <w:rFonts w:ascii="Arial" w:hAnsi="Arial" w:cs="Arial"/>
          <w:sz w:val="20"/>
          <w:szCs w:val="20"/>
        </w:rPr>
      </w:pPr>
      <w:r w:rsidRPr="00772749">
        <w:rPr>
          <w:rFonts w:ascii="Arial" w:hAnsi="Arial" w:cs="Arial"/>
          <w:sz w:val="20"/>
          <w:szCs w:val="20"/>
        </w:rPr>
        <w:t>8. Email sender name should not be blank</w:t>
      </w:r>
    </w:p>
    <w:p w:rsidR="00772749" w:rsidRPr="00772749" w:rsidRDefault="00772749" w:rsidP="00772749">
      <w:pPr>
        <w:rPr>
          <w:rFonts w:ascii="Arial" w:hAnsi="Arial" w:cs="Arial"/>
          <w:sz w:val="20"/>
          <w:szCs w:val="20"/>
        </w:rPr>
      </w:pPr>
      <w:r w:rsidRPr="00772749">
        <w:rPr>
          <w:rFonts w:ascii="Arial" w:hAnsi="Arial" w:cs="Arial"/>
          <w:sz w:val="20"/>
          <w:szCs w:val="20"/>
        </w:rPr>
        <w:t>9. Emails should be checked in different email clients like Outlook, Gmail, Hotmail, Yahoo! mail etc.</w:t>
      </w:r>
    </w:p>
    <w:p w:rsidR="00772749" w:rsidRPr="00772749" w:rsidRDefault="00772749" w:rsidP="00772749">
      <w:pPr>
        <w:rPr>
          <w:rFonts w:ascii="Arial" w:hAnsi="Arial" w:cs="Arial"/>
          <w:sz w:val="20"/>
          <w:szCs w:val="20"/>
        </w:rPr>
      </w:pPr>
      <w:r w:rsidRPr="00772749">
        <w:rPr>
          <w:rFonts w:ascii="Arial" w:hAnsi="Arial" w:cs="Arial"/>
          <w:sz w:val="20"/>
          <w:szCs w:val="20"/>
        </w:rPr>
        <w:t>10. Check send email functionality using TO, CC and BCC fields</w:t>
      </w:r>
    </w:p>
    <w:p w:rsidR="00772749" w:rsidRPr="00772749" w:rsidRDefault="00772749" w:rsidP="00772749">
      <w:pPr>
        <w:rPr>
          <w:rFonts w:ascii="Arial" w:hAnsi="Arial" w:cs="Arial"/>
          <w:sz w:val="20"/>
          <w:szCs w:val="20"/>
        </w:rPr>
      </w:pPr>
      <w:r w:rsidRPr="00772749">
        <w:rPr>
          <w:rFonts w:ascii="Arial" w:hAnsi="Arial" w:cs="Arial"/>
          <w:sz w:val="20"/>
          <w:szCs w:val="20"/>
        </w:rPr>
        <w:t>11. Check plain text emails</w:t>
      </w:r>
    </w:p>
    <w:p w:rsidR="00772749" w:rsidRPr="00772749" w:rsidRDefault="00772749" w:rsidP="00772749">
      <w:pPr>
        <w:rPr>
          <w:rFonts w:ascii="Arial" w:hAnsi="Arial" w:cs="Arial"/>
          <w:sz w:val="20"/>
          <w:szCs w:val="20"/>
        </w:rPr>
      </w:pPr>
      <w:r w:rsidRPr="00772749">
        <w:rPr>
          <w:rFonts w:ascii="Arial" w:hAnsi="Arial" w:cs="Arial"/>
          <w:sz w:val="20"/>
          <w:szCs w:val="20"/>
        </w:rPr>
        <w:t>12. Check HTML format emails</w:t>
      </w:r>
    </w:p>
    <w:p w:rsidR="00772749" w:rsidRPr="00772749" w:rsidRDefault="00772749" w:rsidP="00772749">
      <w:pPr>
        <w:rPr>
          <w:rFonts w:ascii="Arial" w:hAnsi="Arial" w:cs="Arial"/>
          <w:sz w:val="20"/>
          <w:szCs w:val="20"/>
        </w:rPr>
      </w:pPr>
      <w:r w:rsidRPr="00772749">
        <w:rPr>
          <w:rFonts w:ascii="Arial" w:hAnsi="Arial" w:cs="Arial"/>
          <w:sz w:val="20"/>
          <w:szCs w:val="20"/>
        </w:rPr>
        <w:t>13. Check email header and footer for company logo, privacy policy and other links</w:t>
      </w:r>
    </w:p>
    <w:p w:rsidR="00772749" w:rsidRPr="00772749" w:rsidRDefault="00772749" w:rsidP="00772749">
      <w:pPr>
        <w:rPr>
          <w:rFonts w:ascii="Arial" w:hAnsi="Arial" w:cs="Arial"/>
          <w:sz w:val="20"/>
          <w:szCs w:val="20"/>
        </w:rPr>
      </w:pPr>
      <w:r w:rsidRPr="00772749">
        <w:rPr>
          <w:rFonts w:ascii="Arial" w:hAnsi="Arial" w:cs="Arial"/>
          <w:sz w:val="20"/>
          <w:szCs w:val="20"/>
        </w:rPr>
        <w:t>14. Check emails with attachments</w:t>
      </w:r>
    </w:p>
    <w:p w:rsidR="00772749" w:rsidRPr="00772749" w:rsidRDefault="00772749" w:rsidP="00772749">
      <w:pPr>
        <w:rPr>
          <w:rFonts w:ascii="Arial" w:hAnsi="Arial" w:cs="Arial"/>
          <w:sz w:val="20"/>
          <w:szCs w:val="20"/>
        </w:rPr>
      </w:pPr>
      <w:r w:rsidRPr="00772749">
        <w:rPr>
          <w:rFonts w:ascii="Arial" w:hAnsi="Arial" w:cs="Arial"/>
          <w:sz w:val="20"/>
          <w:szCs w:val="20"/>
        </w:rPr>
        <w:t>15. Check send email functionality to single, multiple or distribution list recipients</w:t>
      </w:r>
    </w:p>
    <w:p w:rsidR="00772749" w:rsidRPr="00772749" w:rsidRDefault="00772749" w:rsidP="00772749">
      <w:pPr>
        <w:rPr>
          <w:rFonts w:ascii="Arial" w:hAnsi="Arial" w:cs="Arial"/>
          <w:sz w:val="20"/>
          <w:szCs w:val="20"/>
        </w:rPr>
      </w:pPr>
      <w:r w:rsidRPr="00772749">
        <w:rPr>
          <w:rFonts w:ascii="Arial" w:hAnsi="Arial" w:cs="Arial"/>
          <w:sz w:val="20"/>
          <w:szCs w:val="20"/>
        </w:rPr>
        <w:t>16. Check if reply to email address is correct</w:t>
      </w:r>
    </w:p>
    <w:p w:rsidR="00772749" w:rsidRPr="00772749" w:rsidRDefault="00772749" w:rsidP="00772749">
      <w:pPr>
        <w:rPr>
          <w:rFonts w:ascii="Arial" w:hAnsi="Arial" w:cs="Arial"/>
          <w:sz w:val="20"/>
          <w:szCs w:val="20"/>
        </w:rPr>
      </w:pPr>
      <w:r w:rsidRPr="00772749">
        <w:rPr>
          <w:rFonts w:ascii="Arial" w:hAnsi="Arial" w:cs="Arial"/>
          <w:sz w:val="20"/>
          <w:szCs w:val="20"/>
        </w:rPr>
        <w:t>17. Check sending high volume of emails</w:t>
      </w:r>
    </w:p>
    <w:p w:rsidR="0040703B" w:rsidRPr="00532317" w:rsidRDefault="0040703B" w:rsidP="0040703B">
      <w:pPr>
        <w:ind w:left="360"/>
        <w:rPr>
          <w:rFonts w:ascii="Arial" w:hAnsi="Arial" w:cs="Arial"/>
          <w:sz w:val="20"/>
          <w:szCs w:val="20"/>
        </w:rPr>
      </w:pPr>
    </w:p>
    <w:sectPr w:rsidR="0040703B" w:rsidRPr="00532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EA3" w:rsidRDefault="00B25EA3" w:rsidP="00A419A6">
      <w:pPr>
        <w:spacing w:after="0" w:line="240" w:lineRule="auto"/>
      </w:pPr>
      <w:r>
        <w:separator/>
      </w:r>
    </w:p>
  </w:endnote>
  <w:endnote w:type="continuationSeparator" w:id="0">
    <w:p w:rsidR="00B25EA3" w:rsidRDefault="00B25EA3" w:rsidP="00A41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EA3" w:rsidRDefault="00B25EA3" w:rsidP="00A419A6">
      <w:pPr>
        <w:spacing w:after="0" w:line="240" w:lineRule="auto"/>
      </w:pPr>
      <w:r>
        <w:separator/>
      </w:r>
    </w:p>
  </w:footnote>
  <w:footnote w:type="continuationSeparator" w:id="0">
    <w:p w:rsidR="00B25EA3" w:rsidRDefault="00B25EA3" w:rsidP="00A41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0521"/>
    <w:multiLevelType w:val="hybridMultilevel"/>
    <w:tmpl w:val="CDF6F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05B44"/>
    <w:multiLevelType w:val="hybridMultilevel"/>
    <w:tmpl w:val="8048D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628E8"/>
    <w:multiLevelType w:val="hybridMultilevel"/>
    <w:tmpl w:val="F162F2D8"/>
    <w:lvl w:ilvl="0" w:tplc="720EEF56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A6"/>
    <w:rsid w:val="00090717"/>
    <w:rsid w:val="00136ABD"/>
    <w:rsid w:val="001D7A3C"/>
    <w:rsid w:val="001E1BE9"/>
    <w:rsid w:val="003343F9"/>
    <w:rsid w:val="003F5237"/>
    <w:rsid w:val="0040703B"/>
    <w:rsid w:val="00532317"/>
    <w:rsid w:val="00554696"/>
    <w:rsid w:val="00662976"/>
    <w:rsid w:val="00772749"/>
    <w:rsid w:val="00A419A6"/>
    <w:rsid w:val="00A875AF"/>
    <w:rsid w:val="00B25EA3"/>
    <w:rsid w:val="00C50288"/>
    <w:rsid w:val="00D721D9"/>
    <w:rsid w:val="00D74082"/>
    <w:rsid w:val="00D95131"/>
    <w:rsid w:val="00E24676"/>
    <w:rsid w:val="00E9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B90B"/>
  <w15:chartTrackingRefBased/>
  <w15:docId w15:val="{B8FD548D-4FE5-4508-9CC6-344DEFBB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9A6"/>
  </w:style>
  <w:style w:type="paragraph" w:styleId="Footer">
    <w:name w:val="footer"/>
    <w:basedOn w:val="Normal"/>
    <w:link w:val="FooterChar"/>
    <w:uiPriority w:val="99"/>
    <w:unhideWhenUsed/>
    <w:rsid w:val="00A41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9A6"/>
  </w:style>
  <w:style w:type="paragraph" w:styleId="ListParagraph">
    <w:name w:val="List Paragraph"/>
    <w:basedOn w:val="Normal"/>
    <w:uiPriority w:val="34"/>
    <w:qFormat/>
    <w:rsid w:val="00A419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5A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875AF"/>
  </w:style>
  <w:style w:type="character" w:customStyle="1" w:styleId="pln">
    <w:name w:val="pln"/>
    <w:basedOn w:val="DefaultParagraphFont"/>
    <w:rsid w:val="00A875AF"/>
  </w:style>
  <w:style w:type="character" w:customStyle="1" w:styleId="pun">
    <w:name w:val="pun"/>
    <w:basedOn w:val="DefaultParagraphFont"/>
    <w:rsid w:val="00A875AF"/>
  </w:style>
  <w:style w:type="character" w:customStyle="1" w:styleId="typ">
    <w:name w:val="typ"/>
    <w:basedOn w:val="DefaultParagraphFont"/>
    <w:rsid w:val="00A875AF"/>
  </w:style>
  <w:style w:type="character" w:customStyle="1" w:styleId="com">
    <w:name w:val="com"/>
    <w:basedOn w:val="DefaultParagraphFont"/>
    <w:rsid w:val="00A875AF"/>
  </w:style>
  <w:style w:type="character" w:customStyle="1" w:styleId="lit">
    <w:name w:val="lit"/>
    <w:basedOn w:val="DefaultParagraphFont"/>
    <w:rsid w:val="00A875AF"/>
  </w:style>
  <w:style w:type="character" w:customStyle="1" w:styleId="str">
    <w:name w:val="str"/>
    <w:basedOn w:val="DefaultParagraphFont"/>
    <w:rsid w:val="00A87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1684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Nagireddy</dc:creator>
  <cp:keywords/>
  <dc:description/>
  <cp:lastModifiedBy>Mounika Nagireddy</cp:lastModifiedBy>
  <cp:revision>16</cp:revision>
  <dcterms:created xsi:type="dcterms:W3CDTF">2017-03-02T23:59:00Z</dcterms:created>
  <dcterms:modified xsi:type="dcterms:W3CDTF">2017-03-16T23:35:00Z</dcterms:modified>
</cp:coreProperties>
</file>