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EE" w:rsidRDefault="002B3BEE" w:rsidP="002B3BEE">
      <w:pPr>
        <w:jc w:val="center"/>
        <w:rPr>
          <w:b/>
          <w:color w:val="C00000"/>
          <w:sz w:val="96"/>
        </w:rPr>
      </w:pPr>
      <w:r>
        <w:rPr>
          <w:b/>
          <w:color w:val="C00000"/>
          <w:sz w:val="96"/>
        </w:rPr>
        <w:t>Page Web</w:t>
      </w:r>
    </w:p>
    <w:p w:rsidR="002B3BEE" w:rsidRDefault="002B3BEE">
      <w:pPr>
        <w:rPr>
          <w:b/>
          <w:color w:val="C00000"/>
          <w:sz w:val="96"/>
        </w:rPr>
      </w:pPr>
      <w:r>
        <w:rPr>
          <w:b/>
          <w:color w:val="C00000"/>
          <w:sz w:val="96"/>
        </w:rPr>
        <w:br w:type="page"/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2653"/>
      </w:tblGrid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lastRenderedPageBreak/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BT_NV-APàJ-2</w:t>
            </w:r>
          </w:p>
        </w:tc>
      </w:tr>
      <w:tr w:rsidR="002B3BEE" w:rsidTr="002B3BEE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Regardez des exemples</w:t>
            </w:r>
          </w:p>
        </w:tc>
      </w:tr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Apprendre à jouer</w:t>
            </w:r>
          </w:p>
        </w:tc>
      </w:tr>
      <w:tr w:rsidR="002B3BEE" w:rsidTr="002B3BEE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C</w:t>
            </w:r>
          </w:p>
        </w:tc>
      </w:tr>
    </w:tbl>
    <w:p w:rsidR="002B3BEE" w:rsidRDefault="002B3BEE" w:rsidP="002B3BEE">
      <w:pPr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démarre l’application.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L’ordi lance l’application puis affiche le menu.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appuie sur le 2 pour lancer des vidéos d’explication.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L’ordi lance les vidéos explicative.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</w:tbl>
    <w:p w:rsidR="00AE7D31" w:rsidRDefault="00AE7D31" w:rsidP="002B3BEE"/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2653"/>
      </w:tblGrid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BT_NV-APàJ-2</w:t>
            </w:r>
          </w:p>
        </w:tc>
      </w:tr>
      <w:tr w:rsidR="002B3BEE" w:rsidTr="002B3BEE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Regardez des exemples</w:t>
            </w:r>
          </w:p>
        </w:tc>
      </w:tr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Apprendre à jouer</w:t>
            </w:r>
          </w:p>
        </w:tc>
      </w:tr>
      <w:tr w:rsidR="002B3BEE" w:rsidTr="002B3BEE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C</w:t>
            </w:r>
          </w:p>
        </w:tc>
      </w:tr>
    </w:tbl>
    <w:p w:rsidR="002B3BEE" w:rsidRDefault="002B3BEE" w:rsidP="002B3BEE">
      <w:pPr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démarre l’application.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L’ordi lance l’application puis affiche le menu.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appuie sur le 2 pour lancer des vidéos d’explication.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L’ordi lance les vidéos explicative.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</w:tbl>
    <w:p w:rsidR="002B3BEE" w:rsidRDefault="002B3BEE" w:rsidP="002B3BEE"/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1675"/>
        <w:gridCol w:w="2653"/>
      </w:tblGrid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Identifiant+titre</w:t>
            </w:r>
            <w:proofErr w:type="spellEnd"/>
            <w:r>
              <w:rPr>
                <w:rFonts w:ascii="Century Gothic" w:hAnsi="Century Gothic"/>
                <w:sz w:val="20"/>
                <w:lang w:val="fr-CH"/>
              </w:rPr>
              <w:t xml:space="preserve">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BT_NV-APàJ-2</w:t>
            </w:r>
          </w:p>
        </w:tc>
      </w:tr>
      <w:tr w:rsidR="002B3BEE" w:rsidTr="002B3BEE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En tant que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Utilisateur</w:t>
            </w:r>
          </w:p>
        </w:tc>
      </w:tr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Je Veux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Regardez des exemples</w:t>
            </w:r>
          </w:p>
        </w:tc>
      </w:tr>
      <w:tr w:rsidR="002B3BEE" w:rsidTr="002B3BEE">
        <w:trPr>
          <w:trHeight w:val="264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 xml:space="preserve">Pour 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Apprendre à jouer</w:t>
            </w:r>
          </w:p>
        </w:tc>
      </w:tr>
      <w:tr w:rsidR="002B3BEE" w:rsidTr="002B3BEE">
        <w:trPr>
          <w:trHeight w:val="24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proofErr w:type="spellStart"/>
            <w:r>
              <w:rPr>
                <w:rFonts w:ascii="Century Gothic" w:hAnsi="Century Gothic"/>
                <w:sz w:val="20"/>
                <w:lang w:val="fr-CH"/>
              </w:rPr>
              <w:t>Priotité</w:t>
            </w:r>
            <w:proofErr w:type="spellEnd"/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C</w:t>
            </w:r>
          </w:p>
        </w:tc>
      </w:tr>
    </w:tbl>
    <w:p w:rsidR="002B3BEE" w:rsidRDefault="002B3BEE" w:rsidP="002B3BEE">
      <w:pPr>
        <w:jc w:val="both"/>
        <w:rPr>
          <w:rFonts w:ascii="Century Gothic" w:eastAsia="Calibri" w:hAnsi="Century Gothic"/>
          <w:sz w:val="20"/>
        </w:rPr>
      </w:pPr>
      <w:r>
        <w:rPr>
          <w:rFonts w:ascii="Century Gothic" w:eastAsia="Calibri" w:hAnsi="Century Gothic"/>
          <w:sz w:val="20"/>
        </w:rPr>
        <w:t xml:space="preserve">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Condition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:rsidR="002B3BEE" w:rsidRDefault="002B3BEE">
            <w:pPr>
              <w:jc w:val="center"/>
              <w:rPr>
                <w:rFonts w:ascii="Century Gothic" w:hAnsi="Century Gothic"/>
                <w:b/>
                <w:sz w:val="20"/>
                <w:lang w:val="fr-CH"/>
              </w:rPr>
            </w:pPr>
            <w:r>
              <w:rPr>
                <w:rFonts w:ascii="Century Gothic" w:hAnsi="Century Gothic"/>
                <w:b/>
                <w:sz w:val="20"/>
                <w:lang w:val="fr-CH"/>
              </w:rPr>
              <w:t>Réaction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démarre l’application.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L’ordi lance l’application puis affiche le menu.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Il appuie sur le 2 pour lancer des vidéos d’explication.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ab/>
            </w:r>
            <w:r>
              <w:rPr>
                <w:rFonts w:ascii="Century Gothic" w:hAnsi="Century Gothic"/>
                <w:sz w:val="20"/>
                <w:lang w:val="fr-CH"/>
              </w:rP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3BEE" w:rsidRDefault="002B3BEE">
            <w:pPr>
              <w:rPr>
                <w:rFonts w:ascii="Century Gothic" w:hAnsi="Century Gothic"/>
                <w:sz w:val="20"/>
                <w:lang w:val="fr-CH"/>
              </w:rPr>
            </w:pPr>
            <w:r>
              <w:rPr>
                <w:rFonts w:ascii="Century Gothic" w:hAnsi="Century Gothic"/>
                <w:sz w:val="20"/>
                <w:lang w:val="fr-CH"/>
              </w:rPr>
              <w:t>L’ordi lance les vidéos explicative.</w:t>
            </w: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  <w:tr w:rsidR="002B3BEE" w:rsidTr="002B3BE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3BEE" w:rsidRDefault="002B3BEE">
            <w:pPr>
              <w:jc w:val="both"/>
              <w:rPr>
                <w:rFonts w:ascii="Century Gothic" w:hAnsi="Century Gothic"/>
                <w:sz w:val="20"/>
                <w:lang w:val="fr-CH"/>
              </w:rPr>
            </w:pPr>
          </w:p>
        </w:tc>
      </w:tr>
    </w:tbl>
    <w:p w:rsidR="002B3BEE" w:rsidRPr="002B3BEE" w:rsidRDefault="002B3BEE" w:rsidP="002B3BEE">
      <w:bookmarkStart w:id="0" w:name="_GoBack"/>
      <w:bookmarkEnd w:id="0"/>
    </w:p>
    <w:sectPr w:rsidR="002B3BEE" w:rsidRPr="002B3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EE"/>
    <w:rsid w:val="002B3BEE"/>
    <w:rsid w:val="00A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B147"/>
  <w15:chartTrackingRefBased/>
  <w15:docId w15:val="{B14609BE-9F07-463D-BDA5-89C0760C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39"/>
    <w:rsid w:val="002B3BEE"/>
    <w:pPr>
      <w:spacing w:after="0" w:line="240" w:lineRule="auto"/>
    </w:pPr>
    <w:rPr>
      <w:rFonts w:ascii="Calibri" w:eastAsia="Calibri" w:hAnsi="Calibri" w:cs="Times New Roman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949</Characters>
  <Application>Microsoft Office Word</Application>
  <DocSecurity>0</DocSecurity>
  <Lines>7</Lines>
  <Paragraphs>2</Paragraphs>
  <ScaleCrop>false</ScaleCrop>
  <Company>CPNV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1</cp:revision>
  <dcterms:created xsi:type="dcterms:W3CDTF">2019-09-12T14:52:00Z</dcterms:created>
  <dcterms:modified xsi:type="dcterms:W3CDTF">2019-09-12T14:55:00Z</dcterms:modified>
</cp:coreProperties>
</file>