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FBFD" w14:textId="77777777" w:rsidR="000E3F52" w:rsidRDefault="003314C1">
      <w:pPr>
        <w:pStyle w:val="Heading1"/>
      </w:pPr>
      <w:bookmarkStart w:id="0" w:name="reference-sheet"/>
      <w:r>
        <w:t>Reference Sheet</w:t>
      </w:r>
    </w:p>
    <w:p w14:paraId="5C9FDC7E" w14:textId="77777777" w:rsidR="000E3F52" w:rsidRDefault="003314C1">
      <w:pPr>
        <w:pStyle w:val="Heading2"/>
      </w:pPr>
      <w:bookmarkStart w:id="1" w:name="probability"/>
      <w:r>
        <w:t>Probability</w:t>
      </w:r>
    </w:p>
    <w:p w14:paraId="7BDAC7D4" w14:textId="77777777" w:rsidR="000E3F52" w:rsidRDefault="003314C1">
      <w:pPr>
        <w:pStyle w:val="Heading3"/>
      </w:pPr>
      <w:bookmarkStart w:id="2" w:name="addition-rule"/>
      <w:r>
        <w:t>Addition Rule</w:t>
      </w:r>
    </w:p>
    <w:p w14:paraId="13310C1A" w14:textId="77777777" w:rsidR="000E3F52" w:rsidRDefault="003314C1">
      <w:pPr>
        <w:pStyle w:val="FirstParagraph"/>
      </w:pPr>
      <w:r>
        <w:t xml:space="preserve">The likelihood that either event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rPr>
          <w:b/>
        </w:rPr>
        <w:t>and/or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occurs.</w:t>
      </w:r>
    </w:p>
    <w:p w14:paraId="5BA9ED21" w14:textId="7909FFA3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A or B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A and B</m:t>
              </m:r>
            </m:e>
          </m:d>
        </m:oMath>
      </m:oMathPara>
    </w:p>
    <w:p w14:paraId="20FAE0DC" w14:textId="710D1495" w:rsidR="000E3F52" w:rsidRDefault="003314C1">
      <w:pPr>
        <w:pStyle w:val="FirstParagraph"/>
      </w:pPr>
      <w:r>
        <w:rPr>
          <w:b/>
        </w:rPr>
        <w:t>Note: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Disjoint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A and B</m:t>
            </m:r>
          </m:e>
        </m:d>
        <m:r>
          <w:rPr>
            <w:rFonts w:ascii="Cambria Math" w:hAnsi="Cambria Math"/>
          </w:rPr>
          <m:t>=0</m:t>
        </m:r>
      </m:oMath>
    </w:p>
    <w:p w14:paraId="5391118A" w14:textId="77777777" w:rsidR="000E3F52" w:rsidRDefault="003314C1">
      <w:pPr>
        <w:pStyle w:val="Heading3"/>
      </w:pPr>
      <w:bookmarkStart w:id="3" w:name="multiplication-rule"/>
      <w:bookmarkEnd w:id="2"/>
      <w:r>
        <w:t>Multiplication Rule</w:t>
      </w:r>
    </w:p>
    <w:p w14:paraId="7F5ACF1E" w14:textId="77777777" w:rsidR="000E3F52" w:rsidRDefault="003314C1">
      <w:pPr>
        <w:pStyle w:val="FirstParagraph"/>
      </w:pPr>
      <w:r>
        <w:t xml:space="preserve">For </w:t>
      </w:r>
      <w:r>
        <w:rPr>
          <w:i/>
        </w:rPr>
        <w:t>Independent</w:t>
      </w:r>
      <w:r>
        <w:t xml:space="preserve"> Processes</w:t>
      </w:r>
    </w:p>
    <w:p w14:paraId="59C8B8FE" w14:textId="7930CE14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46DD54C" w14:textId="77777777" w:rsidR="000E3F52" w:rsidRDefault="003314C1">
      <w:pPr>
        <w:pStyle w:val="FirstParagraph"/>
      </w:pPr>
      <w:r>
        <w:t xml:space="preserve">General Rule for </w:t>
      </w:r>
      <w:r>
        <w:rPr>
          <w:i/>
        </w:rPr>
        <w:t>both</w:t>
      </w:r>
      <w:r>
        <w:t xml:space="preserve"> dependant and independend processes</w:t>
      </w:r>
    </w:p>
    <w:p w14:paraId="049C831B" w14:textId="2B82AEE6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35E42A8" w14:textId="77777777" w:rsidR="000E3F52" w:rsidRDefault="003314C1">
      <w:pPr>
        <w:pStyle w:val="FirstParagraph"/>
      </w:pPr>
      <w:r>
        <w:t>For Three Events</w:t>
      </w:r>
    </w:p>
    <w:p w14:paraId="522FE213" w14:textId="7DE52BC1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B and C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B and C</m:t>
                  </m:r>
                </m:e>
              </m:d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B and C</m:t>
              </m:r>
            </m:e>
          </m:d>
        </m:oMath>
      </m:oMathPara>
    </w:p>
    <w:p w14:paraId="1200D1D7" w14:textId="77777777" w:rsidR="000E3F52" w:rsidRDefault="003314C1">
      <w:pPr>
        <w:pStyle w:val="Heading3"/>
      </w:pPr>
      <w:bookmarkStart w:id="4" w:name="complement-rule"/>
      <w:bookmarkEnd w:id="3"/>
      <w:r>
        <w:t>Complement Rule</w:t>
      </w:r>
    </w:p>
    <w:p w14:paraId="447EDDE7" w14:textId="05BD8F2E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213B49E" w14:textId="77777777" w:rsidR="000E3F52" w:rsidRDefault="003314C1">
      <w:pPr>
        <w:pStyle w:val="Heading3"/>
      </w:pPr>
      <w:bookmarkStart w:id="5" w:name="conditional-probability"/>
      <w:bookmarkEnd w:id="4"/>
      <w:r>
        <w:t>Conditional Probability</w:t>
      </w:r>
    </w:p>
    <w:p w14:paraId="5904F919" w14:textId="77777777" w:rsidR="000E3F52" w:rsidRDefault="003314C1">
      <w:pPr>
        <w:pStyle w:val="FirstParagraph"/>
      </w:pPr>
      <w:r>
        <w:t xml:space="preserve">The probability that </w:t>
      </w:r>
      <m:oMath>
        <m:r>
          <w:rPr>
            <w:rFonts w:ascii="Cambria Math" w:hAnsi="Cambria Math"/>
          </w:rPr>
          <m:t>A</m:t>
        </m:r>
      </m:oMath>
      <w:r>
        <w:t xml:space="preserve"> occurs given </w:t>
      </w:r>
      <m:oMath>
        <m:r>
          <w:rPr>
            <w:rFonts w:ascii="Cambria Math" w:hAnsi="Cambria Math"/>
          </w:rPr>
          <m:t>B</m:t>
        </m:r>
      </m:oMath>
      <w:r>
        <w:t xml:space="preserve"> has occurred</w:t>
      </w:r>
    </w:p>
    <w:p w14:paraId="2ED51CE8" w14:textId="6F40E08B" w:rsidR="000E3F52" w:rsidRDefault="003314C1">
      <w:pPr>
        <w:pStyle w:val="BodyTex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,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40C2CE8B" w14:textId="77777777" w:rsidR="000E3F52" w:rsidRDefault="003314C1">
      <w:pPr>
        <w:pStyle w:val="Heading3"/>
      </w:pPr>
      <w:bookmarkStart w:id="6" w:name="law-of-total-probability"/>
      <w:bookmarkEnd w:id="5"/>
      <w:r>
        <w:t>Law of Total Probability</w:t>
      </w:r>
    </w:p>
    <w:p w14:paraId="0C7A714F" w14:textId="77777777" w:rsidR="000E3F52" w:rsidRDefault="003314C1">
      <w:pPr>
        <w:pStyle w:val="FirstParagraph"/>
      </w:pPr>
      <w:r>
        <w:t xml:space="preserve">Suppose a sample space </w:t>
      </w:r>
      <m:oMath>
        <m:r>
          <w:rPr>
            <w:rFonts w:ascii="Cambria Math" w:hAnsi="Cambria Math"/>
          </w:rPr>
          <m:t>Ω</m:t>
        </m:r>
      </m:oMath>
      <w:r>
        <w:t xml:space="preserve"> is partitioned in 3 disjoint events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Then for any event </w:t>
      </w:r>
      <m:oMath>
        <m:r>
          <w:rPr>
            <w:rFonts w:ascii="Cambria Math" w:hAnsi="Cambria Math"/>
          </w:rPr>
          <m:t>A</m:t>
        </m:r>
      </m:oMath>
    </w:p>
    <w:p w14:paraId="505989C3" w14:textId="396ADB2F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A and 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1606E22C" w14:textId="46DCDF43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211F6DC8" w14:textId="77777777" w:rsidR="000E3F52" w:rsidRDefault="003314C1">
      <w:pPr>
        <w:pStyle w:val="Heading3"/>
      </w:pPr>
      <w:bookmarkStart w:id="7" w:name="sum-of-conditional-probabilities"/>
      <w:bookmarkEnd w:id="6"/>
      <w:r>
        <w:t>Sum of Conditional Probabilities</w:t>
      </w:r>
    </w:p>
    <w:p w14:paraId="4DC3432F" w14:textId="2207DC9E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+…+P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6F53E63" w14:textId="77777777" w:rsidR="000E3F52" w:rsidRDefault="003314C1">
      <w:pPr>
        <w:pStyle w:val="Heading3"/>
      </w:pPr>
      <w:bookmarkStart w:id="8" w:name="X24365d0b423b2404f4cc7b5f9f7f01f3ef4082d"/>
      <w:bookmarkEnd w:id="7"/>
      <w:r>
        <w:lastRenderedPageBreak/>
        <w:t>Complement Rule for Conditional Probability</w:t>
      </w:r>
    </w:p>
    <w:p w14:paraId="19672D6A" w14:textId="60E1A2A5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645FFFF" w14:textId="77777777" w:rsidR="000E3F52" w:rsidRDefault="003314C1">
      <w:pPr>
        <w:pStyle w:val="Heading3"/>
      </w:pPr>
      <w:bookmarkStart w:id="9" w:name="bayes-theorem"/>
      <w:bookmarkEnd w:id="8"/>
      <w:r>
        <w:t>Bayes’ Theorem</w:t>
      </w:r>
    </w:p>
    <w:p w14:paraId="667A8DDC" w14:textId="43ED38E1" w:rsidR="000E3F52" w:rsidRDefault="003314C1">
      <w:pPr>
        <w:pStyle w:val="Fir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06A121EB" w14:textId="5DD2DFA2" w:rsidR="000E3F52" w:rsidRDefault="003314C1">
      <w:pPr>
        <w:pStyle w:val="Heading3"/>
      </w:pPr>
      <w:bookmarkStart w:id="10" w:name="to-find-pb_ia"/>
      <w:bookmarkEnd w:id="9"/>
      <w:r>
        <w:t xml:space="preserve">To find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6E9EE48C" w14:textId="77777777" w:rsidR="000E3F52" w:rsidRDefault="003314C1">
      <w:pPr>
        <w:pStyle w:val="Compact"/>
        <w:numPr>
          <w:ilvl w:val="0"/>
          <w:numId w:val="2"/>
        </w:numPr>
      </w:pPr>
      <w:r>
        <w:t>Calculate</w:t>
      </w:r>
    </w:p>
    <w:p w14:paraId="60B2C731" w14:textId="5356946D" w:rsidR="000E3F52" w:rsidRDefault="003314C1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5909837" w14:textId="7A287104" w:rsidR="000E3F52" w:rsidRDefault="003314C1">
      <w:pPr>
        <w:pStyle w:val="Compact"/>
        <w:numPr>
          <w:ilvl w:val="0"/>
          <w:numId w:val="2"/>
        </w:numPr>
      </w:pPr>
      <w:r>
        <w:t xml:space="preserve">Then calculate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using</w:t>
      </w:r>
    </w:p>
    <w:p w14:paraId="572C41A8" w14:textId="16060EEA" w:rsidR="000E3F52" w:rsidRDefault="003314C1">
      <w:pPr>
        <w:pStyle w:val="Compac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57DFB567" w14:textId="77777777" w:rsidR="000E3F52" w:rsidRDefault="003314C1">
      <w:pPr>
        <w:pStyle w:val="Heading2"/>
      </w:pPr>
      <w:bookmarkStart w:id="11" w:name="random-variables"/>
      <w:bookmarkEnd w:id="1"/>
      <w:bookmarkEnd w:id="10"/>
      <w:r>
        <w:t>Random Variables</w:t>
      </w:r>
    </w:p>
    <w:p w14:paraId="3C3F156C" w14:textId="77777777" w:rsidR="000E3F52" w:rsidRDefault="003314C1">
      <w:pPr>
        <w:pStyle w:val="Heading3"/>
      </w:pPr>
      <w:bookmarkStart w:id="12" w:name="expectation-of-a-random-variable"/>
      <w:r>
        <w:t>Expectation of a Random Variable</w:t>
      </w:r>
    </w:p>
    <w:p w14:paraId="5B25A461" w14:textId="77777777" w:rsidR="000E3F52" w:rsidRDefault="003314C1">
      <w:pPr>
        <w:pStyle w:val="FirstParagraph"/>
      </w:pPr>
      <w:r>
        <w:t>The sum of each outcome multiplied by its coorresponding probability</w:t>
      </w:r>
    </w:p>
    <w:p w14:paraId="4E1FF667" w14:textId="7FFC9980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B3CAD1A" w14:textId="77777777" w:rsidR="000E3F52" w:rsidRDefault="003314C1">
      <w:pPr>
        <w:pStyle w:val="Heading3"/>
      </w:pPr>
      <w:bookmarkStart w:id="13" w:name="variability-of-random-variables"/>
      <w:bookmarkEnd w:id="12"/>
      <w:r>
        <w:t>Variability of Random Variables</w:t>
      </w:r>
    </w:p>
    <w:p w14:paraId="21C99690" w14:textId="36BB793A" w:rsidR="000E3F52" w:rsidRDefault="003314C1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[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DA1DD2A" w14:textId="77777777" w:rsidR="000E3F52" w:rsidRDefault="003314C1">
      <w:pPr>
        <w:pStyle w:val="Heading4"/>
      </w:pPr>
      <w:bookmarkStart w:id="14" w:name="standard-deviation"/>
      <w:r>
        <w:t>Standard deviation</w:t>
      </w:r>
    </w:p>
    <w:p w14:paraId="55AE7FB4" w14:textId="77777777" w:rsidR="000E3F52" w:rsidRDefault="003314C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266085D" w14:textId="77777777" w:rsidR="000E3F52" w:rsidRDefault="003314C1">
      <w:pPr>
        <w:pStyle w:val="Heading3"/>
      </w:pPr>
      <w:bookmarkStart w:id="15" w:name="linear-combinations-of-random-variables"/>
      <w:bookmarkEnd w:id="13"/>
      <w:bookmarkEnd w:id="14"/>
      <w:r>
        <w:t>Linear Combinations of Random Variables</w:t>
      </w:r>
    </w:p>
    <w:p w14:paraId="3F5BA7CF" w14:textId="77777777" w:rsidR="000E3F52" w:rsidRDefault="003314C1">
      <w:pPr>
        <w:pStyle w:val="FirstParagraph"/>
      </w:pPr>
      <w:r>
        <w:t>For two independant variables</w:t>
      </w:r>
    </w:p>
    <w:p w14:paraId="3A4189BD" w14:textId="394AC09C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=a⋅E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F4DF3D2" w14:textId="6C74F6A8" w:rsidR="000E3F52" w:rsidRDefault="003314C1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C8FA929" w14:textId="77777777" w:rsidR="000E3F52" w:rsidRDefault="003314C1">
      <w:pPr>
        <w:pStyle w:val="Heading2"/>
      </w:pPr>
      <w:bookmarkStart w:id="16" w:name="probability-distributions"/>
      <w:bookmarkEnd w:id="11"/>
      <w:bookmarkEnd w:id="15"/>
      <w:r>
        <w:lastRenderedPageBreak/>
        <w:t>Probability Distributions</w:t>
      </w:r>
    </w:p>
    <w:p w14:paraId="5E597D0F" w14:textId="77777777" w:rsidR="000E3F52" w:rsidRDefault="003314C1">
      <w:pPr>
        <w:pStyle w:val="Heading3"/>
      </w:pPr>
      <w:bookmarkStart w:id="17" w:name="normal-distributions"/>
      <w:r>
        <w:t>Normal Distributions</w:t>
      </w:r>
    </w:p>
    <w:p w14:paraId="2A1F8955" w14:textId="4E290AC4" w:rsidR="000E3F52" w:rsidRDefault="003314C1">
      <w:pPr>
        <w:pStyle w:val="FirstParagraph"/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μ,σ</m:t>
            </m:r>
          </m:e>
        </m:d>
      </m:oMath>
      <w:r>
        <w:t xml:space="preserve"> : </w:t>
      </w:r>
      <m:oMath>
        <m:r>
          <w:rPr>
            <w:rFonts w:ascii="Cambria Math" w:hAnsi="Cambria Math"/>
          </w:rPr>
          <m:t>μ</m:t>
        </m:r>
      </m:oMath>
      <w:r>
        <w:t xml:space="preserve"> = mean of the distribution, </w:t>
      </w:r>
      <m:oMath>
        <m:r>
          <w:rPr>
            <w:rFonts w:ascii="Cambria Math" w:hAnsi="Cambria Math"/>
          </w:rPr>
          <m:t>σ</m:t>
        </m:r>
      </m:oMath>
      <w:r>
        <w:t xml:space="preserve"> = standard deviation.</w:t>
      </w:r>
    </w:p>
    <w:p w14:paraId="16E45667" w14:textId="77777777" w:rsidR="000E3F52" w:rsidRDefault="003314C1">
      <w:pPr>
        <w:pStyle w:val="Heading4"/>
      </w:pPr>
      <w:bookmarkStart w:id="18" w:name="z-scores"/>
      <w:r>
        <w:t>Z Scores</w:t>
      </w:r>
    </w:p>
    <w:p w14:paraId="50D35CB2" w14:textId="09DD3BB1" w:rsidR="000E3F52" w:rsidRDefault="003314C1">
      <w:pPr>
        <w:pStyle w:val="FirstParagraph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observation </m:t>
              </m:r>
              <m:r>
                <w:rPr>
                  <w:rFonts w:ascii="Cambria Math" w:hAnsi="Cambria Math"/>
                </w:rPr>
                <m:t>–</m:t>
              </m:r>
              <m:r>
                <w:rPr>
                  <w:rFonts w:ascii="Cambria Math" w:hAnsi="Cambria Math"/>
                </w:rPr>
                <m:t xml:space="preserve"> mean</m:t>
              </m:r>
            </m:num>
            <m:den>
              <m:r>
                <w:rPr>
                  <w:rFonts w:ascii="Cambria Math" w:hAnsi="Cambria Math"/>
                </w:rPr>
                <m:t>SD</m:t>
              </m:r>
            </m:den>
          </m:f>
        </m:oMath>
      </m:oMathPara>
    </w:p>
    <w:p w14:paraId="57980A1B" w14:textId="77777777" w:rsidR="000E3F52" w:rsidRDefault="003314C1">
      <w:pPr>
        <w:pStyle w:val="Heading4"/>
      </w:pPr>
      <w:bookmarkStart w:id="19" w:name="comparing-data-to-normal-distribution"/>
      <w:bookmarkEnd w:id="18"/>
      <w:r>
        <w:t>Comparing Data to Normal Distribution</w:t>
      </w:r>
    </w:p>
    <w:p w14:paraId="7EC887CB" w14:textId="6D3C924E" w:rsidR="000E3F52" w:rsidRDefault="003314C1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i-0.5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E0E7CB7" w14:textId="77777777" w:rsidR="000E3F52" w:rsidRDefault="003314C1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evaluates to a probability, you then use this value to calculate the Z Score of each data point and plot data point vs Z value, the closer to a linear distribution the data is, the more linear the data plot is.</w:t>
      </w:r>
    </w:p>
    <w:p w14:paraId="3CD36FFE" w14:textId="77777777" w:rsidR="000E3F52" w:rsidRDefault="003314C1">
      <w:pPr>
        <w:pStyle w:val="Heading3"/>
      </w:pPr>
      <w:bookmarkStart w:id="20" w:name="bernoulli-trial"/>
      <w:bookmarkEnd w:id="17"/>
      <w:bookmarkEnd w:id="19"/>
      <w:r>
        <w:t>Bernoulli Trial</w:t>
      </w:r>
    </w:p>
    <w:p w14:paraId="167C3253" w14:textId="77777777" w:rsidR="000E3F52" w:rsidRDefault="003314C1">
      <w:pPr>
        <w:pStyle w:val="FirstParagraph"/>
      </w:pPr>
      <w:r>
        <w:t>with two possible outcomes (success and failure)</w:t>
      </w:r>
    </w:p>
    <w:p w14:paraId="35A365D5" w14:textId="77777777" w:rsidR="000E3F52" w:rsidRDefault="003314C1">
      <w:pPr>
        <w:pStyle w:val="BodyText"/>
      </w:pPr>
      <m:oMath>
        <m:r>
          <w:rPr>
            <w:rFonts w:ascii="Cambria Math" w:hAnsi="Cambria Math"/>
          </w:rPr>
          <m:t>p=P(</m:t>
        </m:r>
      </m:oMath>
      <w:r>
        <w:t>success on one trial</w:t>
      </w:r>
      <m:oMath>
        <m:r>
          <w:rPr>
            <w:rFonts w:ascii="Cambria Math" w:hAnsi="Cambria Math"/>
          </w:rPr>
          <m:t>)</m:t>
        </m:r>
      </m:oMath>
    </w:p>
    <w:p w14:paraId="58866163" w14:textId="77777777" w:rsidR="000E3F52" w:rsidRDefault="003314C1">
      <w:pPr>
        <w:pStyle w:val="BodyText"/>
      </w:pPr>
      <m:oMath>
        <m:r>
          <w:rPr>
            <w:rFonts w:ascii="Cambria Math" w:hAnsi="Cambria Math"/>
          </w:rPr>
          <m:t>q=1-p=P(</m:t>
        </m:r>
      </m:oMath>
      <w:r>
        <w:t>failure on one trial</w:t>
      </w:r>
      <m:oMath>
        <m:r>
          <w:rPr>
            <w:rFonts w:ascii="Cambria Math" w:hAnsi="Cambria Math"/>
          </w:rPr>
          <m:t>)</m:t>
        </m:r>
      </m:oMath>
    </w:p>
    <w:p w14:paraId="3652F7F8" w14:textId="77777777" w:rsidR="000E3F52" w:rsidRDefault="003314C1">
      <w:pPr>
        <w:pStyle w:val="Heading4"/>
      </w:pPr>
      <w:bookmarkStart w:id="21" w:name="bernoulli-random-variable"/>
      <w:r>
        <w:t>Bernoulli Random Variable</w:t>
      </w:r>
    </w:p>
    <w:p w14:paraId="27FFB93D" w14:textId="754395E9" w:rsidR="000E3F52" w:rsidRDefault="003314C1">
      <w:pPr>
        <w:pStyle w:val="FirstParagrap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=p</m:t>
        </m:r>
      </m:oMath>
      <w:r>
        <w:t xml:space="preserve"> &lt;- Pass</w:t>
      </w:r>
    </w:p>
    <w:p w14:paraId="18723254" w14:textId="512203C8" w:rsidR="000E3F52" w:rsidRDefault="003314C1">
      <w:pPr>
        <w:pStyle w:val="BodyTex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=q</m:t>
        </m:r>
      </m:oMath>
      <w:r>
        <w:t xml:space="preserve"> &lt;- Fail</w:t>
      </w:r>
    </w:p>
    <w:p w14:paraId="700179D5" w14:textId="77777777" w:rsidR="000E3F52" w:rsidRDefault="003314C1">
      <w:pPr>
        <w:pStyle w:val="Heading4"/>
      </w:pPr>
      <w:bookmarkStart w:id="22" w:name="geometric-distributions"/>
      <w:bookmarkEnd w:id="21"/>
      <w:r>
        <w:t>Geometric Distributions</w:t>
      </w:r>
    </w:p>
    <w:p w14:paraId="03ABDEDD" w14:textId="77777777" w:rsidR="000E3F52" w:rsidRDefault="003314C1">
      <w:pPr>
        <w:pStyle w:val="FirstParagraph"/>
      </w:pPr>
      <w:r>
        <w:t>If W is the waiting time for first success, which is the number of the trial on which the first success appeared</w:t>
      </w:r>
    </w:p>
    <w:p w14:paraId="739168C6" w14:textId="496C5326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W=i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hAnsi="Cambria Math"/>
            </w:rPr>
            <m:t>⋅p</m:t>
          </m:r>
        </m:oMath>
      </m:oMathPara>
    </w:p>
    <w:p w14:paraId="2C6D5F61" w14:textId="04F556EF" w:rsidR="000E3F52" w:rsidRDefault="003314C1">
      <w:pPr>
        <w:pStyle w:val="FirstParagraph"/>
      </w:pPr>
      <w:r>
        <w:t xml:space="preserve">For </w:t>
      </w:r>
      <m:oMath>
        <m:r>
          <w:rPr>
            <w:rFonts w:ascii="Cambria Math" w:hAnsi="Cambria Math"/>
          </w:rPr>
          <m:t>i=1,2,3,…</m:t>
        </m:r>
      </m:oMath>
    </w:p>
    <w:p w14:paraId="7AF0D1FE" w14:textId="697292E8" w:rsidR="000E3F52" w:rsidRDefault="00A039ED">
      <w:pPr>
        <w:pStyle w:val="BodyText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B5019A" w14:textId="3F10A31C" w:rsidR="000E3F52" w:rsidRDefault="00A039ED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520B1C07" w14:textId="77777777" w:rsidR="000E3F52" w:rsidRDefault="003314C1">
      <w:pPr>
        <w:pStyle w:val="Heading3"/>
      </w:pPr>
      <w:bookmarkStart w:id="23" w:name="combinatorics"/>
      <w:bookmarkEnd w:id="20"/>
      <w:bookmarkEnd w:id="22"/>
      <w:r>
        <w:lastRenderedPageBreak/>
        <w:t>Combinatorics</w:t>
      </w:r>
    </w:p>
    <w:p w14:paraId="0F3F2365" w14:textId="77777777" w:rsidR="000E3F52" w:rsidRDefault="003314C1">
      <w:pPr>
        <w:pStyle w:val="Heading4"/>
      </w:pPr>
      <w:bookmarkStart w:id="24" w:name="rule-1-multiplication"/>
      <w:r>
        <w:t>Rule 1: Multiplication</w:t>
      </w:r>
    </w:p>
    <w:p w14:paraId="043D8DEC" w14:textId="77777777" w:rsidR="000E3F52" w:rsidRDefault="003314C1">
      <w:pPr>
        <w:pStyle w:val="FirstParagraph"/>
      </w:pPr>
      <w:r>
        <w:t>For a set of events where:</w:t>
      </w:r>
    </w:p>
    <w:p w14:paraId="487A3B00" w14:textId="77777777" w:rsidR="000E3F52" w:rsidRDefault="003314C1">
      <w:pPr>
        <w:pStyle w:val="Compact"/>
        <w:numPr>
          <w:ilvl w:val="0"/>
          <w:numId w:val="3"/>
        </w:numPr>
      </w:pPr>
      <w:r>
        <w:t xml:space="preserve">Event 1 can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options</w:t>
      </w:r>
    </w:p>
    <w:p w14:paraId="1436458C" w14:textId="77777777" w:rsidR="000E3F52" w:rsidRDefault="003314C1">
      <w:pPr>
        <w:pStyle w:val="Compact"/>
        <w:numPr>
          <w:ilvl w:val="0"/>
          <w:numId w:val="3"/>
        </w:numPr>
      </w:pPr>
      <w:r>
        <w:t xml:space="preserve">Event 2 can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options</w:t>
      </w:r>
    </w:p>
    <w:p w14:paraId="0116B779" w14:textId="2325AB23" w:rsidR="000E3F52" w:rsidRDefault="003314C1">
      <w:pPr>
        <w:pStyle w:val="Compact"/>
        <w:numPr>
          <w:ilvl w:val="0"/>
          <w:numId w:val="3"/>
        </w:numPr>
      </w:pPr>
      <m:oMath>
        <m:r>
          <w:rPr>
            <w:rFonts w:ascii="Cambria Math" w:hAnsi="Cambria Math"/>
          </w:rPr>
          <m:t>…</m:t>
        </m:r>
      </m:oMath>
    </w:p>
    <w:p w14:paraId="5F89457E" w14:textId="77777777" w:rsidR="000E3F52" w:rsidRDefault="003314C1">
      <w:pPr>
        <w:pStyle w:val="Compact"/>
        <w:numPr>
          <w:ilvl w:val="1"/>
          <w:numId w:val="4"/>
        </w:numPr>
      </w:pPr>
      <w:r>
        <w:t xml:space="preserve">Event </w:t>
      </w:r>
      <m:oMath>
        <m:r>
          <w:rPr>
            <w:rFonts w:ascii="Cambria Math" w:hAnsi="Cambria Math"/>
          </w:rPr>
          <m:t>k</m:t>
        </m:r>
      </m:oMath>
      <w:r>
        <w:t xml:space="preserve"> can be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options</w:t>
      </w:r>
    </w:p>
    <w:p w14:paraId="303BD6E1" w14:textId="77777777" w:rsidR="000E3F52" w:rsidRDefault="003314C1">
      <w:pPr>
        <w:pStyle w:val="FirstParagraph"/>
      </w:pPr>
      <w:r>
        <w:t>The total number of combinations of each event is</w:t>
      </w:r>
    </w:p>
    <w:p w14:paraId="02AF4E75" w14:textId="6360FE20" w:rsidR="000E3F52" w:rsidRDefault="003314C1">
      <w:pPr>
        <w:pStyle w:val="BodyText"/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⋅…⋅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A619461" w14:textId="77777777" w:rsidR="000E3F52" w:rsidRDefault="003314C1">
      <w:pPr>
        <w:pStyle w:val="Heading4"/>
      </w:pPr>
      <w:bookmarkStart w:id="25" w:name="rule-2-permutations"/>
      <w:bookmarkEnd w:id="24"/>
      <w:r>
        <w:t>Rule 2: Permutations</w:t>
      </w:r>
    </w:p>
    <w:p w14:paraId="2C8617B9" w14:textId="77777777" w:rsidR="000E3F52" w:rsidRDefault="003314C1">
      <w:pPr>
        <w:pStyle w:val="FirstParagraph"/>
      </w:pPr>
      <w:r>
        <w:t xml:space="preserve">The number of permutations of a set defines the number of unique combinations of length </w:t>
      </w:r>
      <m:oMath>
        <m:r>
          <w:rPr>
            <w:rFonts w:ascii="Cambria Math" w:hAnsi="Cambria Math"/>
          </w:rPr>
          <m:t>k</m:t>
        </m:r>
      </m:oMath>
      <w:r>
        <w:t xml:space="preserve"> including unique orders that the set </w:t>
      </w:r>
      <m:oMath>
        <m:r>
          <w:rPr>
            <w:rFonts w:ascii="Cambria Math" w:hAnsi="Cambria Math"/>
          </w:rPr>
          <m:t>n</m:t>
        </m:r>
      </m:oMath>
      <w:r>
        <w:t xml:space="preserve"> can create</w:t>
      </w:r>
    </w:p>
    <w:p w14:paraId="2F48CD74" w14:textId="5411F74A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=n(n-1)(n-2)…(n-k+1)</m:t>
          </m:r>
        </m:oMath>
      </m:oMathPara>
    </w:p>
    <w:p w14:paraId="16FEAC4A" w14:textId="77777777" w:rsidR="000E3F52" w:rsidRDefault="003314C1">
      <w:pPr>
        <w:pStyle w:val="FirstParagraph"/>
      </w:pPr>
      <w:r>
        <w:t>if k=n then</w:t>
      </w:r>
    </w:p>
    <w:p w14:paraId="432461DB" w14:textId="77777777" w:rsidR="000E3F52" w:rsidRDefault="003314C1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=n!</m:t>
          </m:r>
        </m:oMath>
      </m:oMathPara>
    </w:p>
    <w:p w14:paraId="65CAF9A1" w14:textId="77777777" w:rsidR="000E3F52" w:rsidRDefault="003314C1">
      <w:pPr>
        <w:pStyle w:val="Heading4"/>
      </w:pPr>
      <w:bookmarkStart w:id="26" w:name="rule-3-combinations"/>
      <w:bookmarkEnd w:id="25"/>
      <w:r>
        <w:t>Rule 3: Combinations</w:t>
      </w:r>
    </w:p>
    <w:p w14:paraId="36D784FC" w14:textId="77777777" w:rsidR="000E3F52" w:rsidRDefault="003314C1">
      <w:pPr>
        <w:pStyle w:val="FirstParagraph"/>
      </w:pPr>
      <w:r>
        <w:t>The number of combinations is defined as the number of unique unordered subsets of a set, this can also be viewed as number of permutations regardless of order</w:t>
      </w:r>
    </w:p>
    <w:p w14:paraId="051575D1" w14:textId="76B2FBE7" w:rsidR="000E3F52" w:rsidRDefault="008B5820">
      <w:pPr>
        <w:pStyle w:val="BodyTex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355843B" w14:textId="77777777" w:rsidR="000E3F52" w:rsidRDefault="003314C1">
      <w:pPr>
        <w:pStyle w:val="Heading2"/>
      </w:pPr>
      <w:bookmarkStart w:id="27" w:name="foundations-of-inference"/>
      <w:bookmarkEnd w:id="16"/>
      <w:bookmarkEnd w:id="23"/>
      <w:bookmarkEnd w:id="26"/>
      <w:r>
        <w:t>Foundations of Inference</w:t>
      </w:r>
    </w:p>
    <w:p w14:paraId="22BE92D8" w14:textId="77777777" w:rsidR="000E3F52" w:rsidRDefault="003314C1">
      <w:pPr>
        <w:pStyle w:val="FirstParagraph"/>
      </w:pPr>
      <w:r>
        <w:t xml:space="preserve">The distribution of a </w:t>
      </w:r>
      <w:r>
        <w:rPr>
          <w:b/>
        </w:rPr>
        <w:t>sample mean</w:t>
      </w:r>
      <w:r>
        <w:t xml:space="preserve"> is well approximated by a normal distribution if: the events are independent, and the sample size is appropriate</w:t>
      </w:r>
    </w:p>
    <w:p w14:paraId="04141FEB" w14:textId="30E7DDE5" w:rsidR="000E3F52" w:rsidRDefault="00B43BDD">
      <w:pPr>
        <w:pStyle w:val="BodyText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13193DBC" w14:textId="7ADFB2D3" w:rsidR="000E3F52" w:rsidRDefault="00B43BDD">
      <w:pPr>
        <w:pStyle w:val="BodyTex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3314C1">
        <w:t xml:space="preserve"> is the standard error or </w:t>
      </w:r>
      <m:oMath>
        <m:r>
          <w:rPr>
            <w:rFonts w:ascii="Cambria Math" w:hAnsi="Cambria Math"/>
          </w:rPr>
          <m:t>SE</m:t>
        </m:r>
      </m:oMath>
    </w:p>
    <w:p w14:paraId="72DC50A5" w14:textId="3B461EF6" w:rsidR="00AB4758" w:rsidRDefault="00AB4758">
      <w:pPr>
        <w:pStyle w:val="BodyText"/>
        <w:rPr>
          <w:rFonts w:eastAsiaTheme="minorEastAsia"/>
        </w:rPr>
      </w:pPr>
    </w:p>
    <w:p w14:paraId="0C1E9199" w14:textId="0D122636" w:rsidR="00AB4758" w:rsidRDefault="00AB4758">
      <w:pPr>
        <w:pStyle w:val="BodyText"/>
        <w:rPr>
          <w:rFonts w:eastAsiaTheme="minorEastAsia"/>
        </w:rPr>
      </w:pPr>
    </w:p>
    <w:p w14:paraId="0C5093C7" w14:textId="20A0E9DF" w:rsidR="00AB4758" w:rsidRDefault="00AB4758">
      <w:pPr>
        <w:pStyle w:val="BodyText"/>
        <w:rPr>
          <w:rFonts w:eastAsiaTheme="minorEastAsia"/>
        </w:rPr>
      </w:pPr>
    </w:p>
    <w:p w14:paraId="5838DC53" w14:textId="77777777" w:rsidR="00AB4758" w:rsidRDefault="00AB4758">
      <w:pPr>
        <w:pStyle w:val="BodyText"/>
      </w:pPr>
    </w:p>
    <w:p w14:paraId="4BFAE406" w14:textId="730AA819" w:rsidR="00AB4758" w:rsidRPr="00AB4758" w:rsidRDefault="003314C1" w:rsidP="00AB4758">
      <w:pPr>
        <w:pStyle w:val="Heading3"/>
      </w:pPr>
      <w:bookmarkStart w:id="28" w:name="confidence-intervals"/>
      <w:r>
        <w:lastRenderedPageBreak/>
        <w:t>Confidence Intervals</w:t>
      </w:r>
    </w:p>
    <w:p w14:paraId="2FA97213" w14:textId="60D0F753" w:rsidR="000E3F52" w:rsidRDefault="003314C1">
      <w:pPr>
        <w:pStyle w:val="FirstParagraph"/>
      </w:pP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×SE=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Z is the ‘Z score’ we want to get (% likely within from table)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108"/>
        <w:gridCol w:w="664"/>
        <w:gridCol w:w="797"/>
        <w:gridCol w:w="797"/>
        <w:gridCol w:w="222"/>
      </w:tblGrid>
      <w:tr w:rsidR="0085141F" w14:paraId="05FAB115" w14:textId="77777777">
        <w:tc>
          <w:tcPr>
            <w:tcW w:w="0" w:type="auto"/>
            <w:vAlign w:val="bottom"/>
          </w:tcPr>
          <w:p w14:paraId="128A13D4" w14:textId="77777777" w:rsidR="000E3F52" w:rsidRDefault="003314C1">
            <w:pPr>
              <w:pStyle w:val="Compact"/>
              <w:jc w:val="center"/>
            </w:pPr>
            <w:r>
              <w:t>Confidence Coefficient (1-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)</w:t>
            </w:r>
          </w:p>
        </w:tc>
        <w:tc>
          <w:tcPr>
            <w:tcW w:w="0" w:type="auto"/>
            <w:vAlign w:val="bottom"/>
          </w:tcPr>
          <w:p w14:paraId="56276616" w14:textId="77777777" w:rsidR="000E3F52" w:rsidRDefault="003314C1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0" w:type="auto"/>
            <w:vAlign w:val="bottom"/>
          </w:tcPr>
          <w:p w14:paraId="40842B11" w14:textId="6F8827EF" w:rsidR="000E3F52" w:rsidRDefault="009B5675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0" w:type="auto"/>
            <w:vAlign w:val="bottom"/>
          </w:tcPr>
          <w:p w14:paraId="2974F32F" w14:textId="36ED544A" w:rsidR="000E3F52" w:rsidRDefault="003314C1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sub>
                </m:sSub>
              </m:oMath>
            </m:oMathPara>
          </w:p>
        </w:tc>
        <w:tc>
          <w:tcPr>
            <w:tcW w:w="0" w:type="auto"/>
            <w:vAlign w:val="bottom"/>
          </w:tcPr>
          <w:p w14:paraId="06A21AE9" w14:textId="77777777" w:rsidR="000E3F52" w:rsidRDefault="000E3F52"/>
        </w:tc>
      </w:tr>
      <w:tr w:rsidR="000E3F52" w14:paraId="50E4A80E" w14:textId="77777777">
        <w:tc>
          <w:tcPr>
            <w:tcW w:w="0" w:type="auto"/>
          </w:tcPr>
          <w:p w14:paraId="52BAE46B" w14:textId="77777777" w:rsidR="000E3F52" w:rsidRDefault="003314C1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66D9C924" w14:textId="77777777" w:rsidR="000E3F52" w:rsidRDefault="003314C1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14:paraId="4C0655F9" w14:textId="77777777" w:rsidR="000E3F52" w:rsidRDefault="003314C1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0" w:type="auto"/>
          </w:tcPr>
          <w:p w14:paraId="2A1D20E1" w14:textId="77777777" w:rsidR="000E3F52" w:rsidRDefault="003314C1">
            <w:pPr>
              <w:pStyle w:val="Compact"/>
              <w:jc w:val="center"/>
            </w:pPr>
            <w:r>
              <w:t>1.645</w:t>
            </w:r>
          </w:p>
        </w:tc>
        <w:tc>
          <w:tcPr>
            <w:tcW w:w="0" w:type="auto"/>
          </w:tcPr>
          <w:p w14:paraId="3A830F09" w14:textId="77777777" w:rsidR="000E3F52" w:rsidRDefault="000E3F52"/>
        </w:tc>
      </w:tr>
      <w:tr w:rsidR="000E3F52" w14:paraId="7911D532" w14:textId="77777777">
        <w:tc>
          <w:tcPr>
            <w:tcW w:w="0" w:type="auto"/>
          </w:tcPr>
          <w:p w14:paraId="6F100E7B" w14:textId="77777777" w:rsidR="000E3F52" w:rsidRDefault="003314C1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14:paraId="56086604" w14:textId="77777777" w:rsidR="000E3F52" w:rsidRDefault="003314C1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0" w:type="auto"/>
          </w:tcPr>
          <w:p w14:paraId="1B3E7F7F" w14:textId="77777777" w:rsidR="000E3F52" w:rsidRDefault="003314C1">
            <w:pPr>
              <w:pStyle w:val="Compact"/>
              <w:jc w:val="center"/>
            </w:pPr>
            <w:r>
              <w:t>0.025</w:t>
            </w:r>
          </w:p>
        </w:tc>
        <w:tc>
          <w:tcPr>
            <w:tcW w:w="0" w:type="auto"/>
          </w:tcPr>
          <w:p w14:paraId="47ADEF06" w14:textId="77777777" w:rsidR="000E3F52" w:rsidRDefault="003314C1">
            <w:pPr>
              <w:pStyle w:val="Compact"/>
              <w:jc w:val="center"/>
            </w:pPr>
            <w:r>
              <w:t>1.96</w:t>
            </w:r>
          </w:p>
        </w:tc>
        <w:tc>
          <w:tcPr>
            <w:tcW w:w="0" w:type="auto"/>
          </w:tcPr>
          <w:p w14:paraId="76B78262" w14:textId="77777777" w:rsidR="000E3F52" w:rsidRDefault="000E3F52"/>
        </w:tc>
      </w:tr>
      <w:tr w:rsidR="000E3F52" w14:paraId="7BE6AA41" w14:textId="77777777">
        <w:tc>
          <w:tcPr>
            <w:tcW w:w="0" w:type="auto"/>
          </w:tcPr>
          <w:p w14:paraId="6C2825F2" w14:textId="77777777" w:rsidR="000E3F52" w:rsidRDefault="003314C1">
            <w:pPr>
              <w:pStyle w:val="Compact"/>
              <w:jc w:val="center"/>
            </w:pPr>
            <w:r>
              <w:t>0.98</w:t>
            </w:r>
          </w:p>
          <w:p w14:paraId="3C2CD913" w14:textId="696F4147" w:rsidR="009F1249" w:rsidRDefault="009F1249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F9075C3" w14:textId="77777777" w:rsidR="000E3F52" w:rsidRDefault="003314C1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14:paraId="040274BD" w14:textId="77777777" w:rsidR="000E3F52" w:rsidRDefault="003314C1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0" w:type="auto"/>
          </w:tcPr>
          <w:p w14:paraId="6D45214B" w14:textId="77777777" w:rsidR="000E3F52" w:rsidRDefault="003314C1">
            <w:pPr>
              <w:pStyle w:val="Compact"/>
              <w:jc w:val="center"/>
            </w:pPr>
            <w:r>
              <w:t>2.33</w:t>
            </w:r>
          </w:p>
        </w:tc>
        <w:tc>
          <w:tcPr>
            <w:tcW w:w="0" w:type="auto"/>
          </w:tcPr>
          <w:p w14:paraId="101B21A6" w14:textId="77777777" w:rsidR="000E3F52" w:rsidRDefault="000E3F52"/>
        </w:tc>
      </w:tr>
      <w:tr w:rsidR="000E3F52" w14:paraId="37B56EFA" w14:textId="77777777">
        <w:tc>
          <w:tcPr>
            <w:tcW w:w="0" w:type="auto"/>
          </w:tcPr>
          <w:p w14:paraId="5B1E6E5B" w14:textId="77777777" w:rsidR="000E3F52" w:rsidRDefault="003314C1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397C84E2" w14:textId="77777777" w:rsidR="000E3F52" w:rsidRDefault="003314C1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0" w:type="auto"/>
          </w:tcPr>
          <w:p w14:paraId="7902942F" w14:textId="77777777" w:rsidR="000E3F52" w:rsidRDefault="003314C1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72FBD737" w14:textId="77777777" w:rsidR="000E3F52" w:rsidRDefault="003314C1">
            <w:pPr>
              <w:pStyle w:val="Compact"/>
              <w:jc w:val="center"/>
            </w:pPr>
            <w:r>
              <w:t>2.58</w:t>
            </w:r>
          </w:p>
        </w:tc>
        <w:tc>
          <w:tcPr>
            <w:tcW w:w="0" w:type="auto"/>
          </w:tcPr>
          <w:p w14:paraId="427C5AD5" w14:textId="77777777" w:rsidR="000E3F52" w:rsidRDefault="000E3F52"/>
        </w:tc>
      </w:tr>
    </w:tbl>
    <w:p w14:paraId="466F3F3E" w14:textId="77777777" w:rsidR="000E3F52" w:rsidRDefault="003314C1">
      <w:pPr>
        <w:pStyle w:val="Heading3"/>
      </w:pPr>
      <w:bookmarkStart w:id="29" w:name="margin-of-error"/>
      <w:bookmarkEnd w:id="28"/>
      <w:r>
        <w:t>Margin of Error</w:t>
      </w:r>
    </w:p>
    <w:p w14:paraId="34D9FFDF" w14:textId="77777777" w:rsidR="000E3F52" w:rsidRDefault="003314C1">
      <w:pPr>
        <w:pStyle w:val="FirstParagrap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×SE</m:t>
        </m:r>
      </m:oMath>
      <w:r>
        <w:t xml:space="preserve"> is the </w:t>
      </w:r>
      <w:r>
        <w:rPr>
          <w:b/>
        </w:rPr>
        <w:t>Margin of error</w:t>
      </w:r>
    </w:p>
    <w:p w14:paraId="2A39D964" w14:textId="77777777" w:rsidR="000E3F52" w:rsidRDefault="003314C1">
      <w:pPr>
        <w:pStyle w:val="Heading3"/>
      </w:pPr>
      <w:bookmarkStart w:id="30" w:name="p-value"/>
      <w:bookmarkEnd w:id="29"/>
      <w:r>
        <w:t>p-value</w:t>
      </w:r>
    </w:p>
    <w:p w14:paraId="0855A0D5" w14:textId="77777777" w:rsidR="000E3F52" w:rsidRDefault="003314C1">
      <w:pPr>
        <w:pStyle w:val="FirstParagraph"/>
      </w:pPr>
      <w:r>
        <w:t>to find p-value you must first find the # of Standard Error away from the sample mean the null hypothesis is</w:t>
      </w:r>
    </w:p>
    <w:p w14:paraId="2AD5B9B4" w14:textId="77777777" w:rsidR="003314C1" w:rsidRDefault="003314C1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SE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807B424" w14:textId="4820BBE9" w:rsidR="000E3F52" w:rsidRDefault="003314C1">
      <w:pPr>
        <w:pStyle w:val="BodyText"/>
      </w:pPr>
      <w:r>
        <w:t xml:space="preserve"> (s - sample variance, SE - Sample Error, n - sample size)</w:t>
      </w:r>
    </w:p>
    <w:p w14:paraId="3A969BBA" w14:textId="77777777" w:rsidR="000E3F52" w:rsidRDefault="003314C1">
      <w:pPr>
        <w:pStyle w:val="BodyText"/>
      </w:pPr>
      <w:r>
        <w:t>The p(x) is then calculated by looking at the table and finding the corresponding % chance that this variable would be observed</w:t>
      </w:r>
    </w:p>
    <w:p w14:paraId="3EE0EF75" w14:textId="77777777" w:rsidR="000E3F52" w:rsidRDefault="003314C1">
      <w:pPr>
        <w:pStyle w:val="Heading2"/>
      </w:pPr>
      <w:bookmarkStart w:id="31" w:name="linear-regression"/>
      <w:bookmarkEnd w:id="27"/>
      <w:bookmarkEnd w:id="30"/>
      <w:r>
        <w:t>linear Regression</w:t>
      </w:r>
    </w:p>
    <w:p w14:paraId="564F40E1" w14:textId="77777777" w:rsidR="000E3F52" w:rsidRDefault="003314C1">
      <w:pPr>
        <w:pStyle w:val="FirstParagraph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x+∈</m:t>
          </m:r>
        </m:oMath>
      </m:oMathPara>
    </w:p>
    <w:p w14:paraId="3978EEBA" w14:textId="77777777" w:rsidR="000E3F52" w:rsidRDefault="003314C1">
      <w:pPr>
        <w:pStyle w:val="BodyText"/>
      </w:pPr>
      <w:r>
        <w:t>Model perameters=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Explanatory variable: </w:t>
      </w:r>
      <m:oMath>
        <m:r>
          <w:rPr>
            <w:rFonts w:ascii="Cambria Math" w:hAnsi="Cambria Math"/>
          </w:rPr>
          <m:t>x</m:t>
        </m:r>
      </m:oMath>
      <w:r>
        <w:t xml:space="preserve"> Response variable: </w:t>
      </w:r>
      <m:oMath>
        <m:r>
          <w:rPr>
            <w:rFonts w:ascii="Cambria Math" w:hAnsi="Cambria Math"/>
          </w:rPr>
          <m:t>y</m:t>
        </m:r>
      </m:oMath>
      <w:r>
        <w:t xml:space="preserve"> Error: </w:t>
      </w:r>
      <m:oMath>
        <m:r>
          <w:rPr>
            <w:rFonts w:ascii="Cambria Math" w:hAnsi="Cambria Math"/>
          </w:rPr>
          <m:t>∈</m:t>
        </m:r>
      </m:oMath>
    </w:p>
    <w:p w14:paraId="6F6B1A21" w14:textId="0077CA1C" w:rsidR="000E3F52" w:rsidRDefault="003314C1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R</m:t>
          </m:r>
        </m:oMath>
      </m:oMathPara>
    </w:p>
    <w:p w14:paraId="7AD6458B" w14:textId="77777777" w:rsidR="000E3F52" w:rsidRDefault="003314C1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936D285" w14:textId="77777777" w:rsidR="000E3F52" w:rsidRDefault="003314C1">
      <w:pPr>
        <w:pStyle w:val="BodyText"/>
      </w:pPr>
      <w:r>
        <w:t xml:space="preserve">Required: Sample mean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, Stdv x and y</w:t>
      </w:r>
    </w:p>
    <w:p w14:paraId="1736F6E2" w14:textId="77777777" w:rsidR="000E3F52" w:rsidRDefault="003314C1">
      <w:pPr>
        <w:pStyle w:val="Heading3"/>
      </w:pPr>
      <w:bookmarkStart w:id="32" w:name="residuals"/>
      <w:r>
        <w:t>Residuals</w:t>
      </w:r>
    </w:p>
    <w:p w14:paraId="32AA0947" w14:textId="77777777" w:rsidR="000E3F52" w:rsidRDefault="003314C1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4032C614" w14:textId="77777777" w:rsidR="000E3F52" w:rsidRDefault="003314C1">
      <w:pPr>
        <w:pStyle w:val="BodyText"/>
      </w:pPr>
      <w:r>
        <w:t xml:space="preserve">Residual: e_i, Measured value: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Predicted value: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</w:p>
    <w:p w14:paraId="76E5CC92" w14:textId="77777777" w:rsidR="000E3F52" w:rsidRDefault="003314C1">
      <w:pPr>
        <w:pStyle w:val="Heading3"/>
      </w:pPr>
      <w:bookmarkStart w:id="33" w:name="correlation"/>
      <w:bookmarkEnd w:id="32"/>
      <w:r>
        <w:lastRenderedPageBreak/>
        <w:t>Correlation</w:t>
      </w:r>
    </w:p>
    <w:p w14:paraId="68E5FF0A" w14:textId="660E884C" w:rsidR="000E3F52" w:rsidRDefault="003314C1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5A76022A" w14:textId="77777777" w:rsidR="000E3F52" w:rsidRDefault="003314C1">
      <w:pPr>
        <w:pStyle w:val="BodyText"/>
      </w:pPr>
      <w:r>
        <w:t>-1 neg lin association, 1 = pos lin association, 0= no linear association</w:t>
      </w:r>
    </w:p>
    <w:p w14:paraId="7C3DF5CC" w14:textId="385DED02" w:rsidR="000E3F52" w:rsidRDefault="003314C1">
      <w:pPr>
        <w:pStyle w:val="BodyTex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just above squared</w:t>
      </w:r>
      <w:bookmarkEnd w:id="0"/>
      <w:bookmarkEnd w:id="31"/>
      <w:bookmarkEnd w:id="33"/>
    </w:p>
    <w:p w14:paraId="76787750" w14:textId="77777777" w:rsidR="0005075A" w:rsidRDefault="00491535">
      <w:pPr>
        <w:pStyle w:val="BodyText"/>
      </w:pPr>
      <w:r>
        <w:t xml:space="preserve">Sum of Squares </w:t>
      </w:r>
      <w:proofErr w:type="spellStart"/>
      <w:r>
        <w:t>Erro</w:t>
      </w:r>
      <w:proofErr w:type="spellEnd"/>
    </w:p>
    <w:p w14:paraId="065A46FD" w14:textId="30C45187" w:rsidR="00491535" w:rsidRDefault="00491535">
      <w:pPr>
        <w:pStyle w:val="BodyText"/>
      </w:pPr>
      <w:r>
        <w:t>r</w:t>
      </w:r>
    </w:p>
    <w:p w14:paraId="1EF4E2FD" w14:textId="4A7804AC" w:rsidR="00491535" w:rsidRDefault="00491535">
      <w:pPr>
        <w:pStyle w:val="BodyText"/>
      </w:pPr>
      <m:oMathPara>
        <m:oMath>
          <m: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sectPr w:rsidR="004915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746FA" w14:textId="77777777" w:rsidR="00BB26F3" w:rsidRDefault="00BB26F3">
      <w:pPr>
        <w:spacing w:after="0"/>
      </w:pPr>
      <w:r>
        <w:separator/>
      </w:r>
    </w:p>
  </w:endnote>
  <w:endnote w:type="continuationSeparator" w:id="0">
    <w:p w14:paraId="224E97D1" w14:textId="77777777" w:rsidR="00BB26F3" w:rsidRDefault="00BB26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37190" w14:textId="77777777" w:rsidR="00BB26F3" w:rsidRDefault="00BB26F3">
      <w:r>
        <w:separator/>
      </w:r>
    </w:p>
  </w:footnote>
  <w:footnote w:type="continuationSeparator" w:id="0">
    <w:p w14:paraId="5B676312" w14:textId="77777777" w:rsidR="00BB26F3" w:rsidRDefault="00BB2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AFA6A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920FD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55E32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075A"/>
    <w:rsid w:val="000E3F52"/>
    <w:rsid w:val="00192DAF"/>
    <w:rsid w:val="001E6B9B"/>
    <w:rsid w:val="003314C1"/>
    <w:rsid w:val="00491535"/>
    <w:rsid w:val="004E29B3"/>
    <w:rsid w:val="00590D07"/>
    <w:rsid w:val="00784D58"/>
    <w:rsid w:val="0085141F"/>
    <w:rsid w:val="008B5820"/>
    <w:rsid w:val="008D6863"/>
    <w:rsid w:val="009B5675"/>
    <w:rsid w:val="009F1249"/>
    <w:rsid w:val="00A039ED"/>
    <w:rsid w:val="00AB4758"/>
    <w:rsid w:val="00B43BDD"/>
    <w:rsid w:val="00B86B75"/>
    <w:rsid w:val="00BB26F3"/>
    <w:rsid w:val="00BC48D5"/>
    <w:rsid w:val="00BE539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0BF7"/>
  <w15:docId w15:val="{DE1AFE90-341E-4654-B1FC-D31194B3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semiHidden/>
    <w:rsid w:val="00491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Jacob</cp:lastModifiedBy>
  <cp:revision>3</cp:revision>
  <dcterms:created xsi:type="dcterms:W3CDTF">2020-12-13T01:21:00Z</dcterms:created>
  <dcterms:modified xsi:type="dcterms:W3CDTF">2020-12-14T03:34:00Z</dcterms:modified>
</cp:coreProperties>
</file>