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67670B" w:rsidP="0067670B">
      <w:pPr>
        <w:pStyle w:val="aa"/>
      </w:pPr>
      <w:r>
        <w:t>Вариант 2</w:t>
      </w:r>
      <w:r w:rsidR="004C4DB1">
        <w:t>4</w:t>
      </w:r>
      <w:bookmarkStart w:id="0" w:name="_GoBack"/>
      <w:bookmarkEnd w:id="0"/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E57C3" w:rsidP="0067670B">
      <w:pPr>
        <w:pStyle w:val="a6"/>
      </w:pPr>
      <w:r>
        <w:t>Спирин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7670B">
        <w:rPr>
          <w:rFonts w:eastAsia="Times New Roman" w:cs="Times New Roman"/>
          <w:color w:val="000000"/>
          <w:szCs w:val="28"/>
          <w:lang w:eastAsia="ru-RU"/>
        </w:rPr>
        <w:t>24</w:t>
      </w:r>
      <w:r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 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rad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</w:t>
      </w: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</w:t>
      </w: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67670B" w:rsidRPr="00262160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Default="0067670B" w:rsidP="0067670B">
      <w:pPr>
        <w:pStyle w:val="ac"/>
        <w:rPr>
          <w:lang w:val="en-US"/>
        </w:rPr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42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= 4;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C34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C3423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34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34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423" w:rsidRPr="00AC342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>;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C34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C342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342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Pr="00AC3423" w:rsidRDefault="00AC3423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423">
        <w:rPr>
          <w:rFonts w:ascii="Consolas" w:hAnsi="Consolas" w:cs="Consolas"/>
          <w:color w:val="000000"/>
          <w:sz w:val="19"/>
          <w:szCs w:val="19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f = -</w:t>
      </w:r>
      <w:proofErr w:type="spellStart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="009B4BFD" w:rsidRPr="00AC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9B4BFD">
        <w:rPr>
          <w:rFonts w:ascii="Consolas" w:hAnsi="Consolas" w:cs="Consolas"/>
          <w:color w:val="008000"/>
          <w:sz w:val="19"/>
          <w:szCs w:val="19"/>
        </w:rPr>
        <w:t>вычисление</w:t>
      </w:r>
      <w:r w:rsidR="009B4BFD" w:rsidRPr="00AC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f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3423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C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8000"/>
          <w:sz w:val="19"/>
          <w:szCs w:val="19"/>
        </w:rPr>
        <w:t>с 4 знаками после запятой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C3423">
        <w:rPr>
          <w:rFonts w:ascii="Consolas" w:hAnsi="Consolas" w:cs="Consolas"/>
          <w:color w:val="000000"/>
          <w:sz w:val="19"/>
          <w:szCs w:val="19"/>
        </w:rPr>
        <w:t>, &amp;x);</w:t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//ввод x с клавиатуры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C3423">
        <w:rPr>
          <w:rFonts w:ascii="Consolas" w:hAnsi="Consolas" w:cs="Consolas"/>
          <w:color w:val="000000"/>
          <w:sz w:val="19"/>
          <w:szCs w:val="19"/>
        </w:rPr>
        <w:t>);</w:t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//оставляет окно открытым после выполнения программы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AC3423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AC3423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32F0544E" wp14:editId="2B71594B">
            <wp:extent cx="4105848" cy="12765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Default="0067670B" w:rsidP="0067670B">
      <w:pPr>
        <w:pStyle w:val="ac"/>
        <w:rPr>
          <w:lang w:val="en-US"/>
        </w:rPr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proofErr w:type="spellStart"/>
      <w:r>
        <w:rPr>
          <w:lang w:val="en-US"/>
        </w:rPr>
        <w:t>cpp</w:t>
      </w:r>
      <w:proofErr w:type="spellEnd"/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функции для вычисления f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 значения функции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16;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//вызов функции f(x) и сохранение значения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9B4BFD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B4BFD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D425385" wp14:editId="4395FE22">
            <wp:extent cx="4372585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262160" w:rsidRDefault="0045496A" w:rsidP="0045496A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</w:t>
      </w:r>
      <w:r w:rsidRPr="0045496A">
        <w:t>.</w:t>
      </w:r>
      <w:r>
        <w:rPr>
          <w:lang w:val="en-US"/>
        </w:rPr>
        <w:t>exe</w:t>
      </w:r>
    </w:p>
    <w:p w:rsidR="0067670B" w:rsidRPr="00B955A3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C7250">
        <w:rPr>
          <w:rFonts w:ascii="Consolas" w:hAnsi="Consolas" w:cs="Consolas"/>
          <w:color w:val="008000"/>
          <w:sz w:val="19"/>
          <w:szCs w:val="19"/>
        </w:rPr>
        <w:t>объявление</w:t>
      </w:r>
      <w:r>
        <w:rPr>
          <w:rFonts w:ascii="Consolas" w:hAnsi="Consolas" w:cs="Consolas"/>
          <w:color w:val="008000"/>
          <w:sz w:val="19"/>
          <w:szCs w:val="19"/>
        </w:rPr>
        <w:t xml:space="preserve"> (прототип) функции f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64;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2A202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A2021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242AD509" wp14:editId="2DA0D6B9">
            <wp:extent cx="4706007" cy="1228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>Рисунок 3</w:t>
      </w:r>
      <w:r>
        <w:t xml:space="preserve">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BE01A7" w:rsidRDefault="0067670B" w:rsidP="00BE01A7">
      <w:pPr>
        <w:pStyle w:val="ac"/>
      </w:pPr>
      <w:r>
        <w:lastRenderedPageBreak/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128;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вычисления f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результат вычисления</w:t>
      </w:r>
    </w:p>
    <w:p w:rsidR="00BE01A7" w:rsidRPr="00BE01A7" w:rsidRDefault="00BE01A7" w:rsidP="00BE01A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E6BF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0E6BFB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7DF0AFCA" wp14:editId="45299290">
            <wp:extent cx="5734850" cy="1419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6629E6">
      <w:pPr>
        <w:pStyle w:val="ae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64;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629E6" w:rsidRDefault="0067670B" w:rsidP="0067670B">
      <w:pPr>
        <w:pStyle w:val="ac"/>
      </w:pPr>
      <w:r>
        <w:t>Листинг</w:t>
      </w:r>
      <w:r w:rsidRPr="006629E6">
        <w:t xml:space="preserve"> 6 – </w:t>
      </w:r>
      <w:r>
        <w:t>программный</w:t>
      </w:r>
      <w:r w:rsidRPr="006629E6">
        <w:t xml:space="preserve"> </w:t>
      </w:r>
      <w:r>
        <w:t>код</w:t>
      </w:r>
      <w:r w:rsidRPr="006629E6">
        <w:t xml:space="preserve"> </w:t>
      </w:r>
      <w:r>
        <w:t>файла</w:t>
      </w:r>
      <w:r w:rsidRPr="006629E6">
        <w:t xml:space="preserve"> </w:t>
      </w:r>
      <w:r w:rsidRPr="00D6741C">
        <w:rPr>
          <w:lang w:val="en-US"/>
        </w:rPr>
        <w:t>task</w:t>
      </w:r>
      <w:r w:rsidRPr="006629E6">
        <w:t>5_</w:t>
      </w:r>
      <w:proofErr w:type="spellStart"/>
      <w:r w:rsidRPr="00D6741C">
        <w:rPr>
          <w:lang w:val="en-US"/>
        </w:rPr>
        <w:t>func</w:t>
      </w:r>
      <w:proofErr w:type="spellEnd"/>
      <w:r w:rsidRPr="006629E6">
        <w:t>.</w:t>
      </w:r>
      <w:r w:rsidR="006629E6">
        <w:rPr>
          <w:lang w:val="en-US"/>
        </w:rPr>
        <w:t>c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6629E6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629E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1F54EC7" wp14:editId="445EEEA1">
            <wp:extent cx="5229955" cy="1181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несмотря на то что определение функции и вызов функции расположены и скомпилированы в разных файлах, после компоновки функция стала доступна.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 с внешним связыванием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A9F" w:rsidRDefault="000F2A9F" w:rsidP="0067670B">
      <w:pPr>
        <w:pStyle w:val="ac"/>
      </w:pPr>
    </w:p>
    <w:p w:rsidR="000F2A9F" w:rsidRDefault="000F2A9F" w:rsidP="0067670B">
      <w:pPr>
        <w:pStyle w:val="ac"/>
      </w:pPr>
    </w:p>
    <w:p w:rsidR="000F2A9F" w:rsidRDefault="000F2A9F" w:rsidP="0067670B">
      <w:pPr>
        <w:pStyle w:val="ac"/>
      </w:pPr>
    </w:p>
    <w:p w:rsidR="000F2A9F" w:rsidRDefault="000F2A9F" w:rsidP="0067670B">
      <w:pPr>
        <w:pStyle w:val="ac"/>
      </w:pPr>
    </w:p>
    <w:p w:rsidR="0067670B" w:rsidRDefault="0067670B" w:rsidP="0067670B">
      <w:pPr>
        <w:pStyle w:val="ac"/>
        <w:rPr>
          <w:lang w:val="en-US"/>
        </w:rPr>
      </w:pPr>
      <w:r>
        <w:lastRenderedPageBreak/>
        <w:t xml:space="preserve">Листинг 8 – программный код файла </w:t>
      </w:r>
      <w:r w:rsidRPr="00D6741C">
        <w:rPr>
          <w:lang w:val="en-US"/>
        </w:rPr>
        <w:t>task</w:t>
      </w:r>
      <w:r>
        <w:t>6</w:t>
      </w:r>
      <w:r w:rsidRPr="00D6741C">
        <w:t>_</w:t>
      </w:r>
      <w:proofErr w:type="spellStart"/>
      <w:r w:rsidRPr="00D6741C">
        <w:rPr>
          <w:lang w:val="en-US"/>
        </w:rPr>
        <w:t>func</w:t>
      </w:r>
      <w:proofErr w:type="spellEnd"/>
      <w:r w:rsidRPr="00AC3851">
        <w:t>.</w:t>
      </w:r>
      <w:r w:rsidR="000F2A9F">
        <w:rPr>
          <w:lang w:val="en-US"/>
        </w:rPr>
        <w:t>c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512;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A9F" w:rsidRPr="00B955A3" w:rsidRDefault="000F2A9F" w:rsidP="000F2A9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F2A9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F2A9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A27B76" wp14:editId="2C0B7556">
            <wp:extent cx="5849166" cy="12288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>. Глобальные переменные по умолчанию имеют внешнее связывание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60212" w:rsidRDefault="0067670B" w:rsidP="00660212">
      <w:pPr>
        <w:pStyle w:val="ac"/>
      </w:pPr>
      <w:r>
        <w:t>Листинг</w:t>
      </w:r>
      <w:r w:rsidRPr="00660212">
        <w:t xml:space="preserve"> 10 – </w:t>
      </w:r>
      <w:r>
        <w:t>программный</w:t>
      </w:r>
      <w:r w:rsidRPr="00660212">
        <w:t xml:space="preserve"> </w:t>
      </w:r>
      <w:r>
        <w:t>код</w:t>
      </w:r>
      <w:r w:rsidRPr="00660212">
        <w:t xml:space="preserve"> </w:t>
      </w:r>
      <w:r>
        <w:t>файла</w:t>
      </w:r>
      <w:r w:rsidRPr="00660212">
        <w:t xml:space="preserve"> </w:t>
      </w:r>
      <w:r w:rsidRPr="00D6741C">
        <w:rPr>
          <w:lang w:val="en-US"/>
        </w:rPr>
        <w:t>task</w:t>
      </w:r>
      <w:r w:rsidRPr="00660212">
        <w:t>7_</w:t>
      </w:r>
      <w:proofErr w:type="spellStart"/>
      <w:r>
        <w:rPr>
          <w:lang w:val="en-US"/>
        </w:rPr>
        <w:t>func</w:t>
      </w:r>
      <w:proofErr w:type="spellEnd"/>
      <w:r w:rsidRPr="00660212">
        <w:t>.</w:t>
      </w:r>
      <w:r w:rsidR="00660212">
        <w:rPr>
          <w:lang w:val="en-US"/>
        </w:rPr>
        <w:t>c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1024;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-sqrt(x);</w:t>
      </w:r>
    </w:p>
    <w:p w:rsidR="0067670B" w:rsidRPr="00660212" w:rsidRDefault="00660212" w:rsidP="0066021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EF5ABC" w:rsidRDefault="0067670B" w:rsidP="0067670B">
      <w:pPr>
        <w:pStyle w:val="ac"/>
      </w:pPr>
      <w:r>
        <w:lastRenderedPageBreak/>
        <w:t>Листинг</w:t>
      </w:r>
      <w:r w:rsidRPr="00EF5ABC">
        <w:t xml:space="preserve"> 11 – </w:t>
      </w:r>
      <w:r>
        <w:t>программный</w:t>
      </w:r>
      <w:r w:rsidRPr="00EF5ABC">
        <w:t xml:space="preserve"> </w:t>
      </w:r>
      <w:r>
        <w:t>код</w:t>
      </w:r>
      <w:r w:rsidRPr="00EF5ABC">
        <w:t xml:space="preserve"> </w:t>
      </w:r>
      <w:r>
        <w:t>файла</w:t>
      </w:r>
      <w:r w:rsidRPr="00EF5ABC">
        <w:t xml:space="preserve"> </w:t>
      </w:r>
      <w:proofErr w:type="spellStart"/>
      <w:r>
        <w:rPr>
          <w:lang w:val="en-US"/>
        </w:rPr>
        <w:t>func</w:t>
      </w:r>
      <w:proofErr w:type="spellEnd"/>
      <w:r w:rsidRPr="00EF5ABC">
        <w:t>.</w:t>
      </w:r>
      <w:r>
        <w:rPr>
          <w:lang w:val="en-US"/>
        </w:rPr>
        <w:t>h</w:t>
      </w:r>
    </w:p>
    <w:p w:rsidR="0067670B" w:rsidRPr="005C5808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67670B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Default="00660212" w:rsidP="0067670B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660212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24FC0943" wp14:editId="4BB4B344">
            <wp:extent cx="5939790" cy="15125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CE29BD" w:rsidRPr="00CE29BD" w:rsidRDefault="0067670B" w:rsidP="00CE2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CE29BD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CE29BD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6EC127E7" wp14:editId="7AB15D3B">
            <wp:extent cx="6163579" cy="326707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585"/>
                    <a:stretch/>
                  </pic:blipFill>
                  <pic:spPr bwMode="auto">
                    <a:xfrm>
                      <a:off x="0" y="0"/>
                      <a:ext cx="6176193" cy="327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CE29BD" w:rsidP="0067670B">
      <w:pPr>
        <w:pStyle w:val="ae"/>
      </w:pPr>
      <w:r w:rsidRPr="00CE29BD">
        <w:lastRenderedPageBreak/>
        <w:drawing>
          <wp:inline distT="0" distB="0" distL="0" distR="0" wp14:anchorId="0E99848B" wp14:editId="38D71799">
            <wp:extent cx="5762625" cy="20601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36" cy="20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4C4DB1"/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660212"/>
    <w:rsid w:val="006629E6"/>
    <w:rsid w:val="0067670B"/>
    <w:rsid w:val="00981D23"/>
    <w:rsid w:val="009B4BFD"/>
    <w:rsid w:val="009C2E01"/>
    <w:rsid w:val="00AC3423"/>
    <w:rsid w:val="00AE57C3"/>
    <w:rsid w:val="00BE01A7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965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F0A5B-579E-4092-8197-A110E7EC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2021-10-03T01:13:00Z</dcterms:created>
  <dcterms:modified xsi:type="dcterms:W3CDTF">2021-10-03T20:40:00Z</dcterms:modified>
</cp:coreProperties>
</file>