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F74D9" w14:textId="77777777" w:rsidR="005A1367" w:rsidRPr="005A1367" w:rsidRDefault="005A1367" w:rsidP="005A1367">
      <w:pPr>
        <w:numPr>
          <w:ilvl w:val="0"/>
          <w:numId w:val="1"/>
        </w:numPr>
        <w:spacing w:after="0" w:line="240" w:lineRule="auto"/>
        <w:textAlignment w:val="baseline"/>
        <w:rPr>
          <w:rFonts w:ascii="Arial" w:eastAsia="Times New Roman" w:hAnsi="Arial" w:cs="Arial"/>
          <w:color w:val="000000"/>
        </w:rPr>
      </w:pPr>
      <w:r w:rsidRPr="005A1367">
        <w:rPr>
          <w:rFonts w:ascii="Arial" w:eastAsia="Times New Roman" w:hAnsi="Arial" w:cs="Arial"/>
          <w:color w:val="000000"/>
        </w:rPr>
        <w:t xml:space="preserve">How to </w:t>
      </w:r>
      <w:r w:rsidRPr="005A1367">
        <w:rPr>
          <w:rFonts w:ascii="Arial" w:eastAsia="Times New Roman" w:hAnsi="Arial" w:cs="Arial"/>
          <w:b/>
          <w:bCs/>
          <w:color w:val="000000"/>
        </w:rPr>
        <w:t xml:space="preserve">add a custom font </w:t>
      </w:r>
      <w:r w:rsidRPr="005A1367">
        <w:rPr>
          <w:rFonts w:ascii="Arial" w:eastAsia="Times New Roman" w:hAnsi="Arial" w:cs="Arial"/>
          <w:color w:val="000000"/>
        </w:rPr>
        <w:t>to my website? </w:t>
      </w:r>
    </w:p>
    <w:p w14:paraId="6FA26A51"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44D59C30" w14:textId="1268BC6C" w:rsidR="005A1367" w:rsidRDefault="005A1367" w:rsidP="005A1367">
      <w:pPr>
        <w:spacing w:after="0" w:line="240" w:lineRule="auto"/>
        <w:rPr>
          <w:rFonts w:ascii="Arial" w:eastAsia="Times New Roman" w:hAnsi="Arial" w:cs="Arial"/>
          <w:b/>
          <w:bCs/>
          <w:i/>
          <w:iCs/>
          <w:color w:val="000000"/>
        </w:rPr>
      </w:pPr>
      <w:r w:rsidRPr="005A1367">
        <w:rPr>
          <w:rFonts w:ascii="Arial" w:eastAsia="Times New Roman" w:hAnsi="Arial" w:cs="Arial"/>
          <w:color w:val="000000"/>
        </w:rPr>
        <w:tab/>
        <w:t xml:space="preserve">Ans: Using </w:t>
      </w:r>
      <w:r w:rsidRPr="005A1367">
        <w:rPr>
          <w:rFonts w:ascii="Arial" w:eastAsia="Times New Roman" w:hAnsi="Arial" w:cs="Arial"/>
          <w:b/>
          <w:bCs/>
          <w:i/>
          <w:iCs/>
          <w:color w:val="000000"/>
        </w:rPr>
        <w:t>Google Fonts </w:t>
      </w:r>
      <w:r>
        <w:rPr>
          <w:rFonts w:ascii="Arial" w:eastAsia="Times New Roman" w:hAnsi="Arial" w:cs="Arial"/>
          <w:b/>
          <w:bCs/>
          <w:i/>
          <w:iCs/>
          <w:color w:val="000000"/>
        </w:rPr>
        <w:t xml:space="preserve">–font choose—click—get font—get </w:t>
      </w:r>
      <w:proofErr w:type="spellStart"/>
      <w:r>
        <w:rPr>
          <w:rFonts w:ascii="Arial" w:eastAsia="Times New Roman" w:hAnsi="Arial" w:cs="Arial"/>
          <w:b/>
          <w:bCs/>
          <w:i/>
          <w:iCs/>
          <w:color w:val="000000"/>
        </w:rPr>
        <w:t>embeded</w:t>
      </w:r>
      <w:proofErr w:type="spellEnd"/>
      <w:r>
        <w:rPr>
          <w:rFonts w:ascii="Arial" w:eastAsia="Times New Roman" w:hAnsi="Arial" w:cs="Arial"/>
          <w:b/>
          <w:bCs/>
          <w:i/>
          <w:iCs/>
          <w:color w:val="000000"/>
        </w:rPr>
        <w:t xml:space="preserve"> code—copy </w:t>
      </w:r>
      <w:proofErr w:type="spellStart"/>
      <w:r>
        <w:rPr>
          <w:rFonts w:ascii="Arial" w:eastAsia="Times New Roman" w:hAnsi="Arial" w:cs="Arial"/>
          <w:b/>
          <w:bCs/>
          <w:i/>
          <w:iCs/>
          <w:color w:val="000000"/>
        </w:rPr>
        <w:t>webcode</w:t>
      </w:r>
      <w:proofErr w:type="spellEnd"/>
      <w:r>
        <w:rPr>
          <w:rFonts w:ascii="Arial" w:eastAsia="Times New Roman" w:hAnsi="Arial" w:cs="Arial"/>
          <w:b/>
          <w:bCs/>
          <w:i/>
          <w:iCs/>
          <w:color w:val="000000"/>
        </w:rPr>
        <w:t>—paste in index.html header</w:t>
      </w:r>
      <w:r w:rsidR="00C86EBF">
        <w:rPr>
          <w:rFonts w:ascii="Arial" w:eastAsia="Times New Roman" w:hAnsi="Arial" w:cs="Arial"/>
          <w:b/>
          <w:bCs/>
          <w:i/>
          <w:iCs/>
          <w:color w:val="000000"/>
        </w:rPr>
        <w:t xml:space="preserve">—copy </w:t>
      </w:r>
      <w:proofErr w:type="spellStart"/>
      <w:r w:rsidR="00C86EBF">
        <w:rPr>
          <w:rFonts w:ascii="Arial" w:eastAsia="Times New Roman" w:hAnsi="Arial" w:cs="Arial"/>
          <w:b/>
          <w:bCs/>
          <w:i/>
          <w:iCs/>
          <w:color w:val="000000"/>
        </w:rPr>
        <w:t>css</w:t>
      </w:r>
      <w:proofErr w:type="spellEnd"/>
      <w:r w:rsidR="00C86EBF">
        <w:rPr>
          <w:rFonts w:ascii="Arial" w:eastAsia="Times New Roman" w:hAnsi="Arial" w:cs="Arial"/>
          <w:b/>
          <w:bCs/>
          <w:i/>
          <w:iCs/>
          <w:color w:val="000000"/>
        </w:rPr>
        <w:t xml:space="preserve"> font family—paste in the </w:t>
      </w:r>
      <w:proofErr w:type="spellStart"/>
      <w:r w:rsidR="00C86EBF">
        <w:rPr>
          <w:rFonts w:ascii="Arial" w:eastAsia="Times New Roman" w:hAnsi="Arial" w:cs="Arial"/>
          <w:b/>
          <w:bCs/>
          <w:i/>
          <w:iCs/>
          <w:color w:val="000000"/>
        </w:rPr>
        <w:t>css</w:t>
      </w:r>
      <w:proofErr w:type="spellEnd"/>
      <w:r w:rsidR="00C86EBF">
        <w:rPr>
          <w:rFonts w:ascii="Arial" w:eastAsia="Times New Roman" w:hAnsi="Arial" w:cs="Arial"/>
          <w:b/>
          <w:bCs/>
          <w:i/>
          <w:iCs/>
          <w:color w:val="000000"/>
        </w:rPr>
        <w:t xml:space="preserve"> *tag</w:t>
      </w:r>
    </w:p>
    <w:p w14:paraId="26EE5B9D" w14:textId="374486DB" w:rsidR="005A1367" w:rsidRDefault="005A1367" w:rsidP="005A1367">
      <w:pPr>
        <w:spacing w:after="0" w:line="240" w:lineRule="auto"/>
        <w:rPr>
          <w:rFonts w:ascii="Arial" w:eastAsia="Times New Roman" w:hAnsi="Arial" w:cs="Arial"/>
          <w:b/>
          <w:bCs/>
          <w:i/>
          <w:iCs/>
          <w:color w:val="000000"/>
        </w:rPr>
      </w:pPr>
      <w:r>
        <w:rPr>
          <w:rFonts w:ascii="Arial" w:eastAsia="Times New Roman" w:hAnsi="Arial" w:cs="Arial"/>
          <w:b/>
          <w:bCs/>
          <w:i/>
          <w:iCs/>
          <w:color w:val="000000"/>
        </w:rPr>
        <w:t xml:space="preserve"> </w:t>
      </w:r>
      <w:r>
        <w:rPr>
          <w:rFonts w:ascii="Arial" w:eastAsia="Times New Roman" w:hAnsi="Arial" w:cs="Arial"/>
          <w:b/>
          <w:bCs/>
          <w:i/>
          <w:iCs/>
          <w:color w:val="000000"/>
        </w:rPr>
        <w:tab/>
      </w:r>
    </w:p>
    <w:p w14:paraId="5AF63FEC" w14:textId="6F17F626" w:rsidR="008D4526" w:rsidRDefault="008D4526" w:rsidP="008D4526">
      <w:pPr>
        <w:pStyle w:val="ListParagraph"/>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Color Picker</w:t>
      </w:r>
    </w:p>
    <w:p w14:paraId="054AFCC1" w14:textId="074D8C58" w:rsidR="008D4526" w:rsidRDefault="008D4526" w:rsidP="008D4526">
      <w:pPr>
        <w:pStyle w:val="ListParagraph"/>
        <w:spacing w:after="0" w:line="240" w:lineRule="auto"/>
        <w:rPr>
          <w:rFonts w:ascii="Times New Roman" w:eastAsia="Times New Roman" w:hAnsi="Times New Roman" w:cs="Times New Roman"/>
          <w:sz w:val="24"/>
          <w:szCs w:val="24"/>
        </w:rPr>
      </w:pPr>
      <w:hyperlink r:id="rId5" w:history="1">
        <w:r w:rsidRPr="000347A3">
          <w:rPr>
            <w:rStyle w:val="Hyperlink"/>
            <w:rFonts w:ascii="Times New Roman" w:eastAsia="Times New Roman" w:hAnsi="Times New Roman" w:cs="Times New Roman"/>
            <w:sz w:val="24"/>
            <w:szCs w:val="24"/>
          </w:rPr>
          <w:t>https://imagecolorpicker.com/color-code/f7eaea</w:t>
        </w:r>
      </w:hyperlink>
    </w:p>
    <w:p w14:paraId="366D98E8" w14:textId="77777777" w:rsidR="008D4526" w:rsidRPr="008D4526" w:rsidRDefault="008D4526" w:rsidP="008D4526">
      <w:pPr>
        <w:pStyle w:val="ListParagraph"/>
        <w:spacing w:after="0" w:line="240" w:lineRule="auto"/>
        <w:rPr>
          <w:rFonts w:ascii="Times New Roman" w:eastAsia="Times New Roman" w:hAnsi="Times New Roman" w:cs="Times New Roman"/>
          <w:sz w:val="24"/>
          <w:szCs w:val="24"/>
        </w:rPr>
      </w:pPr>
      <w:bookmarkStart w:id="0" w:name="_GoBack"/>
      <w:bookmarkEnd w:id="0"/>
    </w:p>
    <w:p w14:paraId="51D5B388"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Times New Roman" w:eastAsia="Times New Roman" w:hAnsi="Times New Roman" w:cs="Times New Roman"/>
          <w:sz w:val="24"/>
          <w:szCs w:val="24"/>
        </w:rPr>
        <w:br/>
      </w:r>
    </w:p>
    <w:p w14:paraId="0E5536EF" w14:textId="373BCFBC" w:rsidR="005A1367" w:rsidRPr="005A1367" w:rsidRDefault="005A1367" w:rsidP="005A1367">
      <w:pPr>
        <w:numPr>
          <w:ilvl w:val="0"/>
          <w:numId w:val="2"/>
        </w:numPr>
        <w:spacing w:after="0" w:line="240" w:lineRule="auto"/>
        <w:textAlignment w:val="baseline"/>
        <w:rPr>
          <w:rFonts w:ascii="Arial" w:eastAsia="Times New Roman" w:hAnsi="Arial" w:cs="Arial"/>
          <w:color w:val="000000"/>
        </w:rPr>
      </w:pPr>
      <w:r w:rsidRPr="005A1367">
        <w:rPr>
          <w:rFonts w:ascii="Arial" w:eastAsia="Times New Roman" w:hAnsi="Arial" w:cs="Arial"/>
          <w:color w:val="000000"/>
        </w:rPr>
        <w:t xml:space="preserve">How do you </w:t>
      </w:r>
      <w:r w:rsidRPr="005A1367">
        <w:rPr>
          <w:rFonts w:ascii="Arial" w:eastAsia="Times New Roman" w:hAnsi="Arial" w:cs="Arial"/>
          <w:b/>
          <w:bCs/>
          <w:color w:val="000000"/>
        </w:rPr>
        <w:t>center align an element?</w:t>
      </w:r>
    </w:p>
    <w:p w14:paraId="76293015"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tab/>
      </w:r>
    </w:p>
    <w:p w14:paraId="25269DDA"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tab/>
        <w:t>Ans: There are two ways we can use to center align an element:</w:t>
      </w:r>
    </w:p>
    <w:p w14:paraId="5582705D"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tab/>
        <w:t>        </w:t>
      </w:r>
    </w:p>
    <w:p w14:paraId="081D7428" w14:textId="77777777" w:rsidR="005A1367" w:rsidRPr="005A1367" w:rsidRDefault="005A1367" w:rsidP="005A1367">
      <w:pPr>
        <w:numPr>
          <w:ilvl w:val="0"/>
          <w:numId w:val="3"/>
        </w:numPr>
        <w:spacing w:after="0" w:line="240" w:lineRule="auto"/>
        <w:textAlignment w:val="baseline"/>
        <w:rPr>
          <w:rFonts w:ascii="Arial" w:eastAsia="Times New Roman" w:hAnsi="Arial" w:cs="Arial"/>
          <w:color w:val="000000"/>
        </w:rPr>
      </w:pPr>
      <w:r w:rsidRPr="005A1367">
        <w:rPr>
          <w:rFonts w:ascii="Arial" w:eastAsia="Times New Roman" w:hAnsi="Arial" w:cs="Arial"/>
          <w:b/>
          <w:bCs/>
          <w:color w:val="9900FF"/>
        </w:rPr>
        <w:t>Using display: flex and justify-content: center</w:t>
      </w:r>
      <w:r w:rsidRPr="005A1367">
        <w:rPr>
          <w:rFonts w:ascii="Arial" w:eastAsia="Times New Roman" w:hAnsi="Arial" w:cs="Arial"/>
          <w:color w:val="000000"/>
        </w:rPr>
        <w:t xml:space="preserve"> (this will center align all the elements inside a div)</w:t>
      </w:r>
    </w:p>
    <w:p w14:paraId="6CFDEA3C" w14:textId="77777777" w:rsidR="005A1367" w:rsidRPr="005A1367" w:rsidRDefault="005A1367" w:rsidP="005A1367">
      <w:pPr>
        <w:numPr>
          <w:ilvl w:val="0"/>
          <w:numId w:val="3"/>
        </w:numPr>
        <w:spacing w:after="0" w:line="240" w:lineRule="auto"/>
        <w:textAlignment w:val="baseline"/>
        <w:rPr>
          <w:rFonts w:ascii="Arial" w:eastAsia="Times New Roman" w:hAnsi="Arial" w:cs="Arial"/>
          <w:color w:val="000000"/>
        </w:rPr>
      </w:pPr>
      <w:r w:rsidRPr="005A1367">
        <w:rPr>
          <w:rFonts w:ascii="Arial" w:eastAsia="Times New Roman" w:hAnsi="Arial" w:cs="Arial"/>
          <w:b/>
          <w:bCs/>
          <w:color w:val="9900FF"/>
        </w:rPr>
        <w:t xml:space="preserve">Using margin: 0 auto; </w:t>
      </w:r>
      <w:r w:rsidRPr="005A1367">
        <w:rPr>
          <w:rFonts w:ascii="Arial" w:eastAsia="Times New Roman" w:hAnsi="Arial" w:cs="Arial"/>
          <w:color w:val="000000"/>
        </w:rPr>
        <w:t>(this will take automatic place from the x-axis of an element)</w:t>
      </w:r>
    </w:p>
    <w:p w14:paraId="640FF97B" w14:textId="33B4315F"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br/>
      </w:r>
      <w:r w:rsidRPr="005A1367">
        <w:rPr>
          <w:noProof/>
        </w:rPr>
        <w:drawing>
          <wp:inline distT="0" distB="0" distL="0" distR="0" wp14:anchorId="1A80956C" wp14:editId="6DECE258">
            <wp:extent cx="5943600" cy="5195570"/>
            <wp:effectExtent l="0" t="0" r="0" b="5080"/>
            <wp:docPr id="13" name="Picture 13" descr="C:\Users\User\AppData\Local\Microsoft\Windows\INetCache\Content.MSO\C13CC9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C13CC977.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195570"/>
                    </a:xfrm>
                    <a:prstGeom prst="rect">
                      <a:avLst/>
                    </a:prstGeom>
                    <a:noFill/>
                    <a:ln>
                      <a:noFill/>
                    </a:ln>
                  </pic:spPr>
                </pic:pic>
              </a:graphicData>
            </a:graphic>
          </wp:inline>
        </w:drawing>
      </w:r>
    </w:p>
    <w:p w14:paraId="53E2BCEC"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lastRenderedPageBreak/>
        <w:t>      3. How can you</w:t>
      </w:r>
      <w:r w:rsidRPr="005A1367">
        <w:rPr>
          <w:rFonts w:ascii="Arial" w:eastAsia="Times New Roman" w:hAnsi="Arial" w:cs="Arial"/>
          <w:b/>
          <w:bCs/>
          <w:color w:val="000000"/>
        </w:rPr>
        <w:t xml:space="preserve"> use an icon </w:t>
      </w:r>
      <w:r w:rsidRPr="005A1367">
        <w:rPr>
          <w:rFonts w:ascii="Arial" w:eastAsia="Times New Roman" w:hAnsi="Arial" w:cs="Arial"/>
          <w:color w:val="000000"/>
        </w:rPr>
        <w:t>on your website?</w:t>
      </w:r>
    </w:p>
    <w:p w14:paraId="3C769063"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2B8DF9F6" w14:textId="77777777" w:rsidR="005A1367" w:rsidRPr="005A1367" w:rsidRDefault="005A1367" w:rsidP="005A1367">
      <w:pPr>
        <w:spacing w:after="0" w:line="240" w:lineRule="auto"/>
        <w:ind w:firstLine="720"/>
        <w:rPr>
          <w:rFonts w:ascii="Times New Roman" w:eastAsia="Times New Roman" w:hAnsi="Times New Roman" w:cs="Times New Roman"/>
          <w:sz w:val="24"/>
          <w:szCs w:val="24"/>
        </w:rPr>
      </w:pPr>
      <w:r w:rsidRPr="005A1367">
        <w:rPr>
          <w:rFonts w:ascii="Arial" w:eastAsia="Times New Roman" w:hAnsi="Arial" w:cs="Arial"/>
          <w:color w:val="000000"/>
        </w:rPr>
        <w:t xml:space="preserve">Ans: using </w:t>
      </w:r>
      <w:r w:rsidRPr="005A1367">
        <w:rPr>
          <w:rFonts w:ascii="Arial" w:eastAsia="Times New Roman" w:hAnsi="Arial" w:cs="Arial"/>
          <w:b/>
          <w:bCs/>
          <w:i/>
          <w:iCs/>
          <w:color w:val="000000"/>
        </w:rPr>
        <w:t>font awesome. </w:t>
      </w:r>
    </w:p>
    <w:p w14:paraId="00BB1D99"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256B3825" w14:textId="77777777" w:rsidR="005A1367" w:rsidRPr="005A1367" w:rsidRDefault="005A1367" w:rsidP="005A1367">
      <w:pPr>
        <w:spacing w:after="0" w:line="240" w:lineRule="auto"/>
        <w:ind w:left="720"/>
        <w:jc w:val="both"/>
        <w:rPr>
          <w:rFonts w:ascii="Times New Roman" w:eastAsia="Times New Roman" w:hAnsi="Times New Roman" w:cs="Times New Roman"/>
          <w:sz w:val="24"/>
          <w:szCs w:val="24"/>
        </w:rPr>
      </w:pPr>
      <w:r w:rsidRPr="005A1367">
        <w:rPr>
          <w:rFonts w:ascii="Arial" w:eastAsia="Times New Roman" w:hAnsi="Arial" w:cs="Arial"/>
          <w:color w:val="000000"/>
        </w:rPr>
        <w:t xml:space="preserve">To use Font Awesome, go to their website. Create an account, and you will receive a free tier kit. We </w:t>
      </w:r>
      <w:r w:rsidRPr="005A1367">
        <w:rPr>
          <w:rFonts w:ascii="Arial" w:eastAsia="Times New Roman" w:hAnsi="Arial" w:cs="Arial"/>
          <w:b/>
          <w:bCs/>
          <w:color w:val="000000"/>
        </w:rPr>
        <w:t>need that kit</w:t>
      </w:r>
      <w:r w:rsidRPr="005A1367">
        <w:rPr>
          <w:rFonts w:ascii="Arial" w:eastAsia="Times New Roman" w:hAnsi="Arial" w:cs="Arial"/>
          <w:color w:val="000000"/>
        </w:rPr>
        <w:t xml:space="preserve"> to add a script to our HTML document's </w:t>
      </w:r>
      <w:r w:rsidRPr="005A1367">
        <w:rPr>
          <w:rFonts w:ascii="Arial" w:eastAsia="Times New Roman" w:hAnsi="Arial" w:cs="Arial"/>
          <w:b/>
          <w:bCs/>
          <w:color w:val="000000"/>
        </w:rPr>
        <w:t>head</w:t>
      </w:r>
      <w:r w:rsidRPr="005A1367">
        <w:rPr>
          <w:rFonts w:ascii="Arial" w:eastAsia="Times New Roman" w:hAnsi="Arial" w:cs="Arial"/>
          <w:color w:val="000000"/>
        </w:rPr>
        <w:t>. Then, search from thousands of free tier icons and add those icons to your webpage using &lt;</w:t>
      </w:r>
      <w:proofErr w:type="spellStart"/>
      <w:r w:rsidRPr="005A1367">
        <w:rPr>
          <w:rFonts w:ascii="Arial" w:eastAsia="Times New Roman" w:hAnsi="Arial" w:cs="Arial"/>
          <w:color w:val="000000"/>
        </w:rPr>
        <w:t>i</w:t>
      </w:r>
      <w:proofErr w:type="spellEnd"/>
      <w:r w:rsidRPr="005A1367">
        <w:rPr>
          <w:rFonts w:ascii="Arial" w:eastAsia="Times New Roman" w:hAnsi="Arial" w:cs="Arial"/>
          <w:color w:val="000000"/>
        </w:rPr>
        <w:t>&gt; tag.</w:t>
      </w:r>
    </w:p>
    <w:p w14:paraId="1D55BAD0"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7CEC7498" w14:textId="77777777" w:rsidR="005A1367" w:rsidRPr="005A1367" w:rsidRDefault="005A1367" w:rsidP="005A1367">
      <w:pPr>
        <w:spacing w:after="0" w:line="240" w:lineRule="auto"/>
        <w:ind w:firstLine="720"/>
        <w:rPr>
          <w:rFonts w:ascii="Times New Roman" w:eastAsia="Times New Roman" w:hAnsi="Times New Roman" w:cs="Times New Roman"/>
          <w:sz w:val="24"/>
          <w:szCs w:val="24"/>
        </w:rPr>
      </w:pPr>
      <w:r w:rsidRPr="005A1367">
        <w:rPr>
          <w:rFonts w:ascii="Arial" w:eastAsia="Times New Roman" w:hAnsi="Arial" w:cs="Arial"/>
          <w:i/>
          <w:iCs/>
          <w:color w:val="FF00FF"/>
        </w:rPr>
        <w:t>Note:</w:t>
      </w:r>
      <w:r w:rsidRPr="005A1367">
        <w:rPr>
          <w:rFonts w:ascii="Arial" w:eastAsia="Times New Roman" w:hAnsi="Arial" w:cs="Arial"/>
          <w:color w:val="000000"/>
        </w:rPr>
        <w:t xml:space="preserve"> If icons are absent, add </w:t>
      </w:r>
      <w:r w:rsidRPr="005A1367">
        <w:rPr>
          <w:rFonts w:ascii="Arial" w:eastAsia="Times New Roman" w:hAnsi="Arial" w:cs="Arial"/>
          <w:b/>
          <w:bCs/>
          <w:color w:val="000000"/>
        </w:rPr>
        <w:t xml:space="preserve">fa </w:t>
      </w:r>
      <w:r w:rsidRPr="005A1367">
        <w:rPr>
          <w:rFonts w:ascii="Arial" w:eastAsia="Times New Roman" w:hAnsi="Arial" w:cs="Arial"/>
          <w:color w:val="000000"/>
        </w:rPr>
        <w:t>to the class string. </w:t>
      </w:r>
    </w:p>
    <w:p w14:paraId="1641E82A"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79745591"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t>       4.</w:t>
      </w:r>
      <w:r w:rsidRPr="005A1367">
        <w:rPr>
          <w:rFonts w:ascii="Arial" w:eastAsia="Times New Roman" w:hAnsi="Arial" w:cs="Arial"/>
          <w:b/>
          <w:bCs/>
          <w:color w:val="000000"/>
        </w:rPr>
        <w:t xml:space="preserve"> CSS Grid property</w:t>
      </w:r>
    </w:p>
    <w:p w14:paraId="7F03925C"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tab/>
      </w:r>
    </w:p>
    <w:p w14:paraId="4712C8D6"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color w:val="000000"/>
        </w:rPr>
        <w:tab/>
        <w:t>CSS Grid Property allows us to mention the layout of the elements to be organized in two dimensions (rows and columns). Along with grid-template-columns and grid-template-rows properties, we can make card containers using the CSS Grid</w:t>
      </w:r>
    </w:p>
    <w:p w14:paraId="36AF857F"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06A1251E" w14:textId="7D69E5AF"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drawing>
          <wp:inline distT="0" distB="0" distL="0" distR="0" wp14:anchorId="51F122BB" wp14:editId="2A183304">
            <wp:extent cx="5943600" cy="4688205"/>
            <wp:effectExtent l="0" t="0" r="0" b="0"/>
            <wp:docPr id="12" name="Picture 12" descr="C:\Users\User\AppData\Local\Microsoft\Windows\INetCache\Content.MSO\2CA9299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MSO\2CA9299D.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688205"/>
                    </a:xfrm>
                    <a:prstGeom prst="rect">
                      <a:avLst/>
                    </a:prstGeom>
                    <a:noFill/>
                    <a:ln>
                      <a:noFill/>
                    </a:ln>
                  </pic:spPr>
                </pic:pic>
              </a:graphicData>
            </a:graphic>
          </wp:inline>
        </w:drawing>
      </w:r>
    </w:p>
    <w:p w14:paraId="6F19AA6A" w14:textId="79061FF3"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lastRenderedPageBreak/>
        <w:drawing>
          <wp:inline distT="0" distB="0" distL="0" distR="0" wp14:anchorId="2ACE3940" wp14:editId="15690589">
            <wp:extent cx="5943600" cy="4015105"/>
            <wp:effectExtent l="0" t="0" r="0" b="4445"/>
            <wp:docPr id="11" name="Picture 11" descr="C:\Users\User\AppData\Local\Microsoft\Windows\INetCache\Content.MSO\7C124A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7C124AB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15105"/>
                    </a:xfrm>
                    <a:prstGeom prst="rect">
                      <a:avLst/>
                    </a:prstGeom>
                    <a:noFill/>
                    <a:ln>
                      <a:noFill/>
                    </a:ln>
                  </pic:spPr>
                </pic:pic>
              </a:graphicData>
            </a:graphic>
          </wp:inline>
        </w:drawing>
      </w:r>
    </w:p>
    <w:p w14:paraId="46AB9F64" w14:textId="51324ACF"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drawing>
          <wp:inline distT="0" distB="0" distL="0" distR="0" wp14:anchorId="44771382" wp14:editId="5FB8D78E">
            <wp:extent cx="5943600" cy="4045585"/>
            <wp:effectExtent l="0" t="0" r="0" b="0"/>
            <wp:docPr id="10" name="Picture 10" descr="C:\Users\User\AppData\Local\Microsoft\Windows\INetCache\Content.MSO\E72D0A3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MSO\E72D0A3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45585"/>
                    </a:xfrm>
                    <a:prstGeom prst="rect">
                      <a:avLst/>
                    </a:prstGeom>
                    <a:noFill/>
                    <a:ln>
                      <a:noFill/>
                    </a:ln>
                  </pic:spPr>
                </pic:pic>
              </a:graphicData>
            </a:graphic>
          </wp:inline>
        </w:drawing>
      </w:r>
    </w:p>
    <w:p w14:paraId="410E94F9" w14:textId="305B6E34"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lastRenderedPageBreak/>
        <w:drawing>
          <wp:inline distT="0" distB="0" distL="0" distR="0" wp14:anchorId="2734321A" wp14:editId="3ECBED4D">
            <wp:extent cx="5943600" cy="4885690"/>
            <wp:effectExtent l="0" t="0" r="0" b="0"/>
            <wp:docPr id="9" name="Picture 9" descr="C:\Users\User\AppData\Local\Microsoft\Windows\INetCache\Content.MSO\27F9A1A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27F9A1AF.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85690"/>
                    </a:xfrm>
                    <a:prstGeom prst="rect">
                      <a:avLst/>
                    </a:prstGeom>
                    <a:noFill/>
                    <a:ln>
                      <a:noFill/>
                    </a:ln>
                  </pic:spPr>
                </pic:pic>
              </a:graphicData>
            </a:graphic>
          </wp:inline>
        </w:drawing>
      </w:r>
      <w:r w:rsidRPr="005A1367">
        <w:rPr>
          <w:noProof/>
        </w:rPr>
        <w:lastRenderedPageBreak/>
        <w:drawing>
          <wp:inline distT="0" distB="0" distL="0" distR="0" wp14:anchorId="1872DB0D" wp14:editId="566B20FA">
            <wp:extent cx="5943600" cy="3380105"/>
            <wp:effectExtent l="0" t="0" r="0" b="0"/>
            <wp:docPr id="8" name="Picture 8" descr="C:\Users\User\AppData\Local\Microsoft\Windows\INetCache\Content.MSO\3148069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Microsoft\Windows\INetCache\Content.MSO\31480695.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80105"/>
                    </a:xfrm>
                    <a:prstGeom prst="rect">
                      <a:avLst/>
                    </a:prstGeom>
                    <a:noFill/>
                    <a:ln>
                      <a:noFill/>
                    </a:ln>
                  </pic:spPr>
                </pic:pic>
              </a:graphicData>
            </a:graphic>
          </wp:inline>
        </w:drawing>
      </w:r>
    </w:p>
    <w:p w14:paraId="6775DF88" w14:textId="6D94AAD8"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lastRenderedPageBreak/>
        <w:drawing>
          <wp:inline distT="0" distB="0" distL="0" distR="0" wp14:anchorId="094A3FC4" wp14:editId="7DC0EEC3">
            <wp:extent cx="5943600" cy="5398135"/>
            <wp:effectExtent l="0" t="0" r="0" b="0"/>
            <wp:docPr id="7" name="Picture 7" descr="C:\Users\User\AppData\Local\Microsoft\Windows\INetCache\Content.MSO\3E9B4A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3E9B4A6B.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398135"/>
                    </a:xfrm>
                    <a:prstGeom prst="rect">
                      <a:avLst/>
                    </a:prstGeom>
                    <a:noFill/>
                    <a:ln>
                      <a:noFill/>
                    </a:ln>
                  </pic:spPr>
                </pic:pic>
              </a:graphicData>
            </a:graphic>
          </wp:inline>
        </w:drawing>
      </w:r>
    </w:p>
    <w:p w14:paraId="300D64C2" w14:textId="5E645A35"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lastRenderedPageBreak/>
        <w:drawing>
          <wp:inline distT="0" distB="0" distL="0" distR="0" wp14:anchorId="007D04F8" wp14:editId="431D842C">
            <wp:extent cx="5943600" cy="3466465"/>
            <wp:effectExtent l="0" t="0" r="0" b="635"/>
            <wp:docPr id="6" name="Picture 6" descr="C:\Users\User\AppData\Local\Microsoft\Windows\INetCache\Content.MSO\7C3FAB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Microsoft\Windows\INetCache\Content.MSO\7C3FAB1.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66465"/>
                    </a:xfrm>
                    <a:prstGeom prst="rect">
                      <a:avLst/>
                    </a:prstGeom>
                    <a:noFill/>
                    <a:ln>
                      <a:noFill/>
                    </a:ln>
                  </pic:spPr>
                </pic:pic>
              </a:graphicData>
            </a:graphic>
          </wp:inline>
        </w:drawing>
      </w:r>
    </w:p>
    <w:p w14:paraId="0CDF4617" w14:textId="77777777" w:rsidR="005A1367" w:rsidRPr="005A1367" w:rsidRDefault="005A1367" w:rsidP="005A1367">
      <w:pPr>
        <w:spacing w:after="240" w:line="240" w:lineRule="auto"/>
        <w:rPr>
          <w:rFonts w:ascii="Times New Roman" w:eastAsia="Times New Roman" w:hAnsi="Times New Roman" w:cs="Times New Roman"/>
          <w:sz w:val="24"/>
          <w:szCs w:val="24"/>
        </w:rPr>
      </w:pPr>
      <w:r w:rsidRPr="005A1367">
        <w:rPr>
          <w:rFonts w:ascii="Times New Roman" w:eastAsia="Times New Roman" w:hAnsi="Times New Roman" w:cs="Times New Roman"/>
          <w:sz w:val="24"/>
          <w:szCs w:val="24"/>
        </w:rPr>
        <w:br/>
      </w:r>
    </w:p>
    <w:p w14:paraId="6C908B23"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b/>
          <w:bCs/>
          <w:color w:val="000000"/>
        </w:rPr>
        <w:t>Asynchronous Programming in JS:</w:t>
      </w:r>
      <w:r w:rsidRPr="005A1367">
        <w:rPr>
          <w:rFonts w:ascii="Arial" w:eastAsia="Times New Roman" w:hAnsi="Arial" w:cs="Arial"/>
          <w:color w:val="000000"/>
        </w:rPr>
        <w:t xml:space="preserve"> when we try to request data from a web server, the response from the server comes to us over the Internet. We definitely need some time for the response to arrive. So, we declare the Fetch API call as asynchronous work (</w:t>
      </w:r>
      <w:r w:rsidRPr="005A1367">
        <w:rPr>
          <w:rFonts w:ascii="Arial" w:eastAsia="Times New Roman" w:hAnsi="Arial" w:cs="Arial"/>
          <w:b/>
          <w:bCs/>
          <w:color w:val="000000"/>
        </w:rPr>
        <w:t xml:space="preserve">meaning this line of code will be executed later, and </w:t>
      </w:r>
      <w:r w:rsidRPr="005A1367">
        <w:rPr>
          <w:rFonts w:ascii="Arial" w:eastAsia="Times New Roman" w:hAnsi="Arial" w:cs="Arial"/>
          <w:color w:val="000000"/>
        </w:rPr>
        <w:t>we need some time to resolve it). To declare any asynchronous work, we write await before the function. And any function that includes a single asynchronous work should have the async keyword mentioned. </w:t>
      </w:r>
    </w:p>
    <w:p w14:paraId="0036B30F"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4D7FE4F2" w14:textId="24FA9609"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drawing>
          <wp:inline distT="0" distB="0" distL="0" distR="0" wp14:anchorId="57344B80" wp14:editId="208838DF">
            <wp:extent cx="5943600" cy="2320925"/>
            <wp:effectExtent l="0" t="0" r="0" b="3175"/>
            <wp:docPr id="5" name="Picture 5" descr="C:\Users\User\AppData\Local\Microsoft\Windows\INetCache\Content.MSO\4C4980E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MSO\4C4980E7.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20925"/>
                    </a:xfrm>
                    <a:prstGeom prst="rect">
                      <a:avLst/>
                    </a:prstGeom>
                    <a:noFill/>
                    <a:ln>
                      <a:noFill/>
                    </a:ln>
                  </pic:spPr>
                </pic:pic>
              </a:graphicData>
            </a:graphic>
          </wp:inline>
        </w:drawing>
      </w:r>
    </w:p>
    <w:p w14:paraId="3E7EEEFC" w14:textId="02E7A3F1"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lastRenderedPageBreak/>
        <w:drawing>
          <wp:inline distT="0" distB="0" distL="0" distR="0" wp14:anchorId="0C414A31" wp14:editId="0557586B">
            <wp:extent cx="5943600" cy="2827020"/>
            <wp:effectExtent l="0" t="0" r="0" b="0"/>
            <wp:docPr id="4" name="Picture 4" descr="C:\Users\User\AppData\Local\Microsoft\Windows\INetCache\Content.MSO\BA7A828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AppData\Local\Microsoft\Windows\INetCache\Content.MSO\BA7A828D.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26A2FDF5"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55F5739F"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b/>
          <w:bCs/>
          <w:color w:val="000000"/>
          <w:sz w:val="26"/>
          <w:szCs w:val="26"/>
        </w:rPr>
        <w:t>Arrow Function writing in JS: </w:t>
      </w:r>
    </w:p>
    <w:p w14:paraId="44618FE0" w14:textId="7067A8C4"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drawing>
          <wp:inline distT="0" distB="0" distL="0" distR="0" wp14:anchorId="3FC7ECD4" wp14:editId="4807DAF4">
            <wp:extent cx="5943600" cy="1860550"/>
            <wp:effectExtent l="0" t="0" r="0" b="6350"/>
            <wp:docPr id="3" name="Picture 3" descr="C:\Users\User\AppData\Local\Microsoft\Windows\INetCache\Content.MSO\5BBC412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Microsoft\Windows\INetCache\Content.MSO\5BBC4123.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860550"/>
                    </a:xfrm>
                    <a:prstGeom prst="rect">
                      <a:avLst/>
                    </a:prstGeom>
                    <a:noFill/>
                    <a:ln>
                      <a:noFill/>
                    </a:ln>
                  </pic:spPr>
                </pic:pic>
              </a:graphicData>
            </a:graphic>
          </wp:inline>
        </w:drawing>
      </w:r>
    </w:p>
    <w:p w14:paraId="6DD95A8A" w14:textId="77777777" w:rsidR="005A1367" w:rsidRPr="005A1367" w:rsidRDefault="005A1367" w:rsidP="005A1367">
      <w:pPr>
        <w:spacing w:after="0" w:line="240" w:lineRule="auto"/>
        <w:rPr>
          <w:rFonts w:ascii="Times New Roman" w:eastAsia="Times New Roman" w:hAnsi="Times New Roman" w:cs="Times New Roman"/>
          <w:sz w:val="24"/>
          <w:szCs w:val="24"/>
        </w:rPr>
      </w:pPr>
    </w:p>
    <w:p w14:paraId="46735BFD" w14:textId="77777777" w:rsidR="005A1367" w:rsidRPr="005A1367" w:rsidRDefault="005A1367" w:rsidP="005A1367">
      <w:pPr>
        <w:spacing w:after="0" w:line="240" w:lineRule="auto"/>
        <w:rPr>
          <w:rFonts w:ascii="Times New Roman" w:eastAsia="Times New Roman" w:hAnsi="Times New Roman" w:cs="Times New Roman"/>
          <w:sz w:val="24"/>
          <w:szCs w:val="24"/>
        </w:rPr>
      </w:pPr>
      <w:r w:rsidRPr="005A1367">
        <w:rPr>
          <w:rFonts w:ascii="Arial" w:eastAsia="Times New Roman" w:hAnsi="Arial" w:cs="Arial"/>
          <w:b/>
          <w:bCs/>
          <w:color w:val="000000"/>
          <w:sz w:val="26"/>
          <w:szCs w:val="26"/>
        </w:rPr>
        <w:t>Dom Manipulation in JS: </w:t>
      </w:r>
    </w:p>
    <w:p w14:paraId="529CDC7D" w14:textId="4D31AAA0"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drawing>
          <wp:inline distT="0" distB="0" distL="0" distR="0" wp14:anchorId="73D54F3D" wp14:editId="5EB126FD">
            <wp:extent cx="5943600" cy="2493645"/>
            <wp:effectExtent l="0" t="0" r="0" b="1905"/>
            <wp:docPr id="2" name="Picture 2" descr="C:\Users\User\AppData\Local\Microsoft\Windows\INetCache\Content.MSO\9B70FA2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Microsoft\Windows\INetCache\Content.MSO\9B70FA29.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493645"/>
                    </a:xfrm>
                    <a:prstGeom prst="rect">
                      <a:avLst/>
                    </a:prstGeom>
                    <a:noFill/>
                    <a:ln>
                      <a:noFill/>
                    </a:ln>
                  </pic:spPr>
                </pic:pic>
              </a:graphicData>
            </a:graphic>
          </wp:inline>
        </w:drawing>
      </w:r>
    </w:p>
    <w:p w14:paraId="66C3909C" w14:textId="033604DC" w:rsidR="005A1367" w:rsidRPr="005A1367" w:rsidRDefault="005A1367" w:rsidP="005A1367">
      <w:pPr>
        <w:spacing w:after="0" w:line="240" w:lineRule="auto"/>
        <w:rPr>
          <w:rFonts w:ascii="Times New Roman" w:eastAsia="Times New Roman" w:hAnsi="Times New Roman" w:cs="Times New Roman"/>
          <w:sz w:val="24"/>
          <w:szCs w:val="24"/>
        </w:rPr>
      </w:pPr>
      <w:r w:rsidRPr="005A1367">
        <w:rPr>
          <w:noProof/>
        </w:rPr>
        <w:lastRenderedPageBreak/>
        <w:drawing>
          <wp:inline distT="0" distB="0" distL="0" distR="0" wp14:anchorId="594DC946" wp14:editId="45C3CA55">
            <wp:extent cx="5943600" cy="3301365"/>
            <wp:effectExtent l="0" t="0" r="0" b="0"/>
            <wp:docPr id="1" name="Picture 1" descr="C:\Users\User\AppData\Local\Microsoft\Windows\INetCache\Content.MSO\9F8D47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AppData\Local\Microsoft\Windows\INetCache\Content.MSO\9F8D471F.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01365"/>
                    </a:xfrm>
                    <a:prstGeom prst="rect">
                      <a:avLst/>
                    </a:prstGeom>
                    <a:noFill/>
                    <a:ln>
                      <a:noFill/>
                    </a:ln>
                  </pic:spPr>
                </pic:pic>
              </a:graphicData>
            </a:graphic>
          </wp:inline>
        </w:drawing>
      </w:r>
    </w:p>
    <w:p w14:paraId="09B3126B" w14:textId="77777777" w:rsidR="00D2678E" w:rsidRDefault="00D2678E"/>
    <w:sectPr w:rsidR="00D26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D74A93"/>
    <w:multiLevelType w:val="multilevel"/>
    <w:tmpl w:val="535E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3D7B95"/>
    <w:multiLevelType w:val="multilevel"/>
    <w:tmpl w:val="8D046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20647F"/>
    <w:multiLevelType w:val="multilevel"/>
    <w:tmpl w:val="40FC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 w:numId="3">
    <w:abstractNumId w:val="2"/>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367"/>
    <w:rsid w:val="005A1367"/>
    <w:rsid w:val="008D4526"/>
    <w:rsid w:val="00C86EBF"/>
    <w:rsid w:val="00D26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DA66"/>
  <w15:chartTrackingRefBased/>
  <w15:docId w15:val="{D47F6CF0-A16F-473A-B394-E0E9B249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13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A1367"/>
  </w:style>
  <w:style w:type="paragraph" w:styleId="BalloonText">
    <w:name w:val="Balloon Text"/>
    <w:basedOn w:val="Normal"/>
    <w:link w:val="BalloonTextChar"/>
    <w:uiPriority w:val="99"/>
    <w:semiHidden/>
    <w:unhideWhenUsed/>
    <w:rsid w:val="005A13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367"/>
    <w:rPr>
      <w:rFonts w:ascii="Segoe UI" w:hAnsi="Segoe UI" w:cs="Segoe UI"/>
      <w:sz w:val="18"/>
      <w:szCs w:val="18"/>
    </w:rPr>
  </w:style>
  <w:style w:type="paragraph" w:styleId="ListParagraph">
    <w:name w:val="List Paragraph"/>
    <w:basedOn w:val="Normal"/>
    <w:uiPriority w:val="34"/>
    <w:qFormat/>
    <w:rsid w:val="008D4526"/>
    <w:pPr>
      <w:ind w:left="720"/>
      <w:contextualSpacing/>
    </w:pPr>
  </w:style>
  <w:style w:type="character" w:styleId="Hyperlink">
    <w:name w:val="Hyperlink"/>
    <w:basedOn w:val="DefaultParagraphFont"/>
    <w:uiPriority w:val="99"/>
    <w:unhideWhenUsed/>
    <w:rsid w:val="008D4526"/>
    <w:rPr>
      <w:color w:val="0563C1" w:themeColor="hyperlink"/>
      <w:u w:val="single"/>
    </w:rPr>
  </w:style>
  <w:style w:type="character" w:styleId="UnresolvedMention">
    <w:name w:val="Unresolved Mention"/>
    <w:basedOn w:val="DefaultParagraphFont"/>
    <w:uiPriority w:val="99"/>
    <w:semiHidden/>
    <w:unhideWhenUsed/>
    <w:rsid w:val="008D4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6942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imagecolorpicker.com/color-code/f7eaea"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281</Words>
  <Characters>1603</Characters>
  <Application>Microsoft Office Word</Application>
  <DocSecurity>0</DocSecurity>
  <Lines>13</Lines>
  <Paragraphs>3</Paragraphs>
  <ScaleCrop>false</ScaleCrop>
  <Company/>
  <LinksUpToDate>false</LinksUpToDate>
  <CharactersWithSpaces>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Omor Faruk</dc:creator>
  <cp:keywords/>
  <dc:description/>
  <cp:lastModifiedBy>Omor Faruk</cp:lastModifiedBy>
  <cp:revision>3</cp:revision>
  <dcterms:created xsi:type="dcterms:W3CDTF">2025-11-02T10:59:00Z</dcterms:created>
  <dcterms:modified xsi:type="dcterms:W3CDTF">2025-11-02T11:15:00Z</dcterms:modified>
</cp:coreProperties>
</file>