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Cahier des charges – Portfolio professionnel avec génération de CV</w:t>
      </w:r>
    </w:p>
    <w:p>
      <w:pPr/>
      <w:r>
        <w:rPr>
          <w:b/>
        </w:rPr>
        <w:t xml:space="preserve">Cours :</w:t>
      </w:r>
      <w:r>
        <w:t xml:space="preserve"> Tendances technologiques </w:t>
      </w:r>
      <w:r>
        <w:rPr>
          <w:b/>
        </w:rPr>
        <w:t xml:space="preserve">Type :</w:t>
      </w:r>
      <w:r>
        <w:t xml:space="preserve"> Projet pratique individuel (ou en équipe de 2) </w:t>
      </w:r>
      <w:r>
        <w:rPr>
          <w:b/>
        </w:rPr>
        <w:t xml:space="preserve">Stack imposée :</w:t>
      </w:r>
      <w:r>
        <w:t xml:space="preserve"> React (Vite) · Express · TypeScript · PostgreSQL · Redis · Docker</w:t>
      </w:r>
    </w:p>
    <w:p>
      <w:pPr>
        <w:pStyle w:val="Heading2"/>
      </w:pPr>
      <w:r>
        <w:t xml:space="preserve">1. Contexte et objectifs</w:t>
      </w:r>
    </w:p>
    <w:p>
      <w:pPr/>
      <w:r>
        <w:t xml:space="preserve">Les étudiants doivent concevoir et développer une application web de </w:t>
      </w:r>
      <w:r>
        <w:rPr>
          <w:b/>
        </w:rPr>
        <w:t xml:space="preserve">portfolio professionnel</w:t>
      </w:r>
      <w:r>
        <w:t xml:space="preserve"> permettant à un étudiant de présenter son parcours, ses compétences et ses projets, puis de </w:t>
      </w:r>
      <w:r>
        <w:rPr>
          <w:b/>
        </w:rPr>
        <w:t xml:space="preserve">générer un CV téléchargeable en PDF</w:t>
      </w:r>
      <w:r>
        <w:t xml:space="preserve"> à partir des données saisies.</w:t>
      </w:r>
    </w:p>
    <w:p>
      <w:pPr/>
      <w:r>
        <w:t xml:space="preserve">Le projet vise à mettre en pratique :</w:t>
      </w:r>
    </w:p>
    <w:p>
      <w:pPr>
        <w:pStyle w:val="ListParagraph"/>
        <w:numPr>
          <w:ilvl w:val="0"/>
          <w:numId w:val="2"/>
        </w:numPr>
      </w:pPr>
      <w:r>
        <w:t xml:space="preserve">le développement d'une application full-stack typée de bout en bout (TypeScript);</w:t>
      </w:r>
    </w:p>
    <w:p>
      <w:pPr>
        <w:pStyle w:val="ListParagraph"/>
        <w:numPr>
          <w:ilvl w:val="0"/>
          <w:numId w:val="2"/>
        </w:numPr>
      </w:pPr>
      <w:r>
        <w:t xml:space="preserve">la conception d'une API REST sécurisée avec Express;</w:t>
      </w:r>
    </w:p>
    <w:p>
      <w:pPr>
        <w:pStyle w:val="ListParagraph"/>
        <w:numPr>
          <w:ilvl w:val="0"/>
          <w:numId w:val="2"/>
        </w:numPr>
      </w:pPr>
      <w:r>
        <w:t xml:space="preserve">la modélisation et l'interrogation d'une base de données relationnelle PostgreSQL;</w:t>
      </w:r>
    </w:p>
    <w:p>
      <w:pPr>
        <w:pStyle w:val="ListParagraph"/>
        <w:numPr>
          <w:ilvl w:val="0"/>
          <w:numId w:val="2"/>
        </w:numPr>
      </w:pPr>
      <w:r>
        <w:t xml:space="preserve">l'utilisation de Redis pour la mise en cache et la gestion des sessions;</w:t>
      </w:r>
    </w:p>
    <w:p>
      <w:pPr>
        <w:pStyle w:val="ListParagraph"/>
        <w:numPr>
          <w:ilvl w:val="0"/>
          <w:numId w:val="2"/>
        </w:numPr>
      </w:pPr>
      <w:r>
        <w:t xml:space="preserve">la conteneurisation et l'orchestration avec Docker et Docker Compose;</w:t>
      </w:r>
    </w:p>
    <w:p>
      <w:pPr>
        <w:pStyle w:val="ListParagraph"/>
        <w:numPr>
          <w:ilvl w:val="0"/>
          <w:numId w:val="2"/>
        </w:numPr>
      </w:pPr>
      <w:r>
        <w:t xml:space="preserve">les bonnes pratiques de génie logiciel (Git, tests, documentation, sécurité).</w:t>
      </w:r>
    </w:p>
    <w:p>
      <w:pPr>
        <w:pStyle w:val="Heading2"/>
      </w:pPr>
      <w:r>
        <w:t xml:space="preserve">2. Description générale</w:t>
      </w:r>
    </w:p>
    <w:p>
      <w:pPr/>
      <w:r>
        <w:t xml:space="preserve">L'application comporte deux espaces 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Espace public</w:t>
      </w:r>
      <w:r>
        <w:t xml:space="preserve"> : le portfolio de l'étudiant, accessible à tous via une URL (par exemple </w:t>
      </w:r>
      <w:r>
        <w:rPr>
          <w:rStyle w:val="CodeChar"/>
        </w:rPr>
        <w:t xml:space="preserve">/p/prenom-nom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Espace privé (tableau de bord)</w:t>
      </w:r>
      <w:r>
        <w:t xml:space="preserve"> : l'étudiant s'authentifie pour gérer son profil, ses expériences, formations, compétences et projets, et pour générer son CV.</w:t>
      </w:r>
    </w:p>
    <w:p>
      <w:pPr>
        <w:pStyle w:val="Heading2"/>
      </w:pPr>
      <w:r>
        <w:t xml:space="preserve">3. Acteurs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Acteur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Visiteur</w:t>
            </w:r>
          </w:p>
        </w:tc>
        <w:tc>
          <w:tcPr>
            <w:tcW w:w="4680" w:type="dxa"/>
          </w:tcPr>
          <w:p>
            <w:pPr/>
            <w:r>
              <w:t xml:space="preserve">Consulte un portfolio public, télécharge le CV si l'étudiant l'autorise.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Étudiant (utilisateur authentifié)</w:t>
            </w:r>
          </w:p>
        </w:tc>
        <w:tc>
          <w:tcPr>
            <w:tcW w:w="4680" w:type="dxa"/>
          </w:tcPr>
          <w:p>
            <w:pPr/>
            <w:r>
              <w:t xml:space="preserve">Gère son contenu, personnalise son portfolio, génère son CV.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Administrateur (optionnel, bonus)</w:t>
            </w:r>
          </w:p>
        </w:tc>
        <w:tc>
          <w:tcPr>
            <w:tcW w:w="4680" w:type="dxa"/>
          </w:tcPr>
          <w:p>
            <w:pPr/>
            <w:r>
              <w:t xml:space="preserve">Modère les comptes et les portfolios.</w:t>
            </w:r>
          </w:p>
        </w:tc>
      </w:tr>
    </w:tbl>
    <w:p>
      <w:pPr>
        <w:pStyle w:val="Heading2"/>
      </w:pPr>
      <w:r>
        <w:t xml:space="preserve">4. Exigences fonctionnelles</w:t>
      </w:r>
    </w:p>
    <w:p>
      <w:pPr>
        <w:pStyle w:val="Heading3"/>
      </w:pPr>
      <w:r>
        <w:t xml:space="preserve">4.1 Authentification et comptes (obligatoire)</w:t>
      </w:r>
    </w:p>
    <w:p>
      <w:pPr>
        <w:pStyle w:val="ListParagraph"/>
        <w:numPr>
          <w:ilvl w:val="0"/>
          <w:numId w:val="4"/>
        </w:numPr>
      </w:pPr>
      <w:r>
        <w:t xml:space="preserve">RF-01 : inscription avec courriel et mot de passe (mot de passe haché avec bcrypt ou argon2).</w:t>
      </w:r>
    </w:p>
    <w:p>
      <w:pPr>
        <w:pStyle w:val="ListParagraph"/>
        <w:numPr>
          <w:ilvl w:val="0"/>
          <w:numId w:val="4"/>
        </w:numPr>
      </w:pPr>
      <w:r>
        <w:t xml:space="preserve">RF-02 : connexion et déconnexion; la session ou le jeton est géré via </w:t>
      </w:r>
      <w:r>
        <w:rPr>
          <w:b/>
        </w:rPr>
        <w:t xml:space="preserve">Redis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RF-03 : modification du profil et du mot de passe.</w:t>
      </w:r>
    </w:p>
    <w:p>
      <w:pPr>
        <w:pStyle w:val="ListParagraph"/>
        <w:numPr>
          <w:ilvl w:val="0"/>
          <w:numId w:val="4"/>
        </w:numPr>
      </w:pPr>
      <w:r>
        <w:t xml:space="preserve">RF-04 : suppression du compte et des données associées.</w:t>
      </w:r>
    </w:p>
    <w:p>
      <w:pPr>
        <w:pStyle w:val="Heading3"/>
      </w:pPr>
      <w:r>
        <w:t xml:space="preserve">4.2 Gestion du contenu du portfolio (obligatoire)</w:t>
      </w:r>
    </w:p>
    <w:p>
      <w:pPr/>
      <w:r>
        <w:t xml:space="preserve">L'étudiant peut créer, lire, modifier et supprimer (CRUD) 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Profil</w:t>
      </w:r>
      <w:r>
        <w:t xml:space="preserve"> : nom, titre professionnel, biographie, photo, courriel, téléphone, ville, liens (LinkedIn, GitHub, site personnel);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Expériences</w:t>
      </w:r>
      <w:r>
        <w:t xml:space="preserve"> : poste, entreprise, dates, description, réalisations;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Formations</w:t>
      </w:r>
      <w:r>
        <w:t xml:space="preserve"> : diplôme, établissement, dates, description;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Compétences</w:t>
      </w:r>
      <w:r>
        <w:t xml:space="preserve"> : nom, catégorie (langage, framework, outil, langue, soft skill), niveau;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Projets</w:t>
      </w:r>
      <w:r>
        <w:t xml:space="preserve"> : titre, description, technologies, lien du dépôt, lien de démonstration, image;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Certifications</w:t>
      </w:r>
      <w:r>
        <w:t xml:space="preserve"> (optionnel).</w:t>
      </w:r>
    </w:p>
    <w:p>
      <w:pPr/>
      <w:r>
        <w:t xml:space="preserve">L'ordre d'affichage des éléments doit être modifiable.</w:t>
      </w:r>
    </w:p>
    <w:p>
      <w:pPr>
        <w:pStyle w:val="Heading3"/>
      </w:pPr>
      <w:r>
        <w:t xml:space="preserve">4.3 Portfolio public (obligatoire)</w:t>
      </w:r>
    </w:p>
    <w:p>
      <w:pPr>
        <w:pStyle w:val="ListParagraph"/>
        <w:numPr>
          <w:ilvl w:val="0"/>
          <w:numId w:val="6"/>
        </w:numPr>
      </w:pPr>
      <w:r>
        <w:t xml:space="preserve">RF-10 : page publique responsive présentant toutes les sections.</w:t>
      </w:r>
    </w:p>
    <w:p>
      <w:pPr>
        <w:pStyle w:val="ListParagraph"/>
        <w:numPr>
          <w:ilvl w:val="0"/>
          <w:numId w:val="6"/>
        </w:numPr>
      </w:pPr>
      <w:r>
        <w:t xml:space="preserve">RF-11 : l'étudiant peut rendre son portfolio public ou privé.</w:t>
      </w:r>
    </w:p>
    <w:p>
      <w:pPr>
        <w:pStyle w:val="ListParagraph"/>
        <w:numPr>
          <w:ilvl w:val="0"/>
          <w:numId w:val="6"/>
        </w:numPr>
      </w:pPr>
      <w:r>
        <w:t xml:space="preserve">RF-12 : URL unique et lisible (slug).</w:t>
      </w:r>
    </w:p>
    <w:p>
      <w:pPr>
        <w:pStyle w:val="ListParagraph"/>
        <w:numPr>
          <w:ilvl w:val="0"/>
          <w:numId w:val="6"/>
        </w:numPr>
      </w:pPr>
      <w:r>
        <w:t xml:space="preserve">RF-13 : les données publiques sont </w:t>
      </w:r>
      <w:r>
        <w:rPr>
          <w:b/>
        </w:rPr>
        <w:t xml:space="preserve">mises en cache dans Redis</w:t>
      </w:r>
      <w:r>
        <w:t xml:space="preserve"> (invalidation à chaque modification).</w:t>
      </w:r>
    </w:p>
    <w:p>
      <w:pPr>
        <w:pStyle w:val="Heading3"/>
      </w:pPr>
      <w:r>
        <w:t xml:space="preserve">4.4 Génération du CV (cœur du projet, obligatoire)</w:t>
      </w:r>
    </w:p>
    <w:p>
      <w:pPr>
        <w:pStyle w:val="ListParagraph"/>
        <w:numPr>
          <w:ilvl w:val="0"/>
          <w:numId w:val="7"/>
        </w:numPr>
      </w:pPr>
      <w:r>
        <w:t xml:space="preserve">RF-20 : bouton « Télécharger mon CV » produisant un fichier </w:t>
      </w:r>
      <w:r>
        <w:rPr>
          <w:b/>
        </w:rPr>
        <w:t xml:space="preserve">PDF</w:t>
      </w:r>
      <w:r>
        <w:t xml:space="preserve"> à partir des données de la base.</w:t>
      </w:r>
    </w:p>
    <w:p>
      <w:pPr>
        <w:pStyle w:val="ListParagraph"/>
        <w:numPr>
          <w:ilvl w:val="0"/>
          <w:numId w:val="7"/>
        </w:numPr>
      </w:pPr>
      <w:r>
        <w:t xml:space="preserve">RF-21 : au moins </w:t>
      </w:r>
      <w:r>
        <w:rPr>
          <w:b/>
        </w:rPr>
        <w:t xml:space="preserve">2 modèles (templates) de CV</w:t>
      </w:r>
      <w:r>
        <w:t xml:space="preserve"> au choix (par exemple classique et moderne).</w:t>
      </w:r>
    </w:p>
    <w:p>
      <w:pPr>
        <w:pStyle w:val="ListParagraph"/>
        <w:numPr>
          <w:ilvl w:val="0"/>
          <w:numId w:val="7"/>
        </w:numPr>
      </w:pPr>
      <w:r>
        <w:t xml:space="preserve">RF-22 : l'étudiant choisit les sections et les éléments à inclure dans le CV.</w:t>
      </w:r>
    </w:p>
    <w:p>
      <w:pPr>
        <w:pStyle w:val="ListParagraph"/>
        <w:numPr>
          <w:ilvl w:val="0"/>
          <w:numId w:val="7"/>
        </w:numPr>
      </w:pPr>
      <w:r>
        <w:t xml:space="preserve">RF-23 : aperçu du CV avant téléchargement.</w:t>
      </w:r>
    </w:p>
    <w:p>
      <w:pPr>
        <w:pStyle w:val="ListParagraph"/>
        <w:numPr>
          <w:ilvl w:val="0"/>
          <w:numId w:val="7"/>
        </w:numPr>
      </w:pPr>
      <w:r>
        <w:t xml:space="preserve">RF-24 : le CV tient sur une ou deux pages, avec une mise en page propre et lisible.</w:t>
      </w:r>
    </w:p>
    <w:p>
      <w:pPr>
        <w:pStyle w:val="ListParagraph"/>
        <w:numPr>
          <w:ilvl w:val="0"/>
          <w:numId w:val="7"/>
        </w:numPr>
      </w:pPr>
      <w:r>
        <w:t xml:space="preserve">RF-25 : le nom du fichier suit le format </w:t>
      </w:r>
      <w:r>
        <w:rPr>
          <w:rStyle w:val="CodeChar"/>
        </w:rPr>
        <w:t xml:space="preserve">CV_Prenom_Nom.pdf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RF-26 : le PDF généré est mis en cache dans Redis (clé basée sur l'identifiant de l'utilisateur, le gabarit et la version des données) pour éviter de le régénérer inutilement.</w:t>
      </w:r>
    </w:p>
    <w:p>
      <w:pPr>
        <w:pStyle w:val="ListParagraph"/>
        <w:numPr>
          <w:ilvl w:val="0"/>
          <w:numId w:val="7"/>
        </w:numPr>
      </w:pPr>
      <w:r>
        <w:t xml:space="preserve">RF-27 (bonus) : export en DOCX ou en JSON Resume.</w:t>
      </w:r>
    </w:p>
    <w:p>
      <w:pPr>
        <w:pStyle w:val="ListParagraph"/>
        <w:numPr>
          <w:ilvl w:val="0"/>
          <w:numId w:val="7"/>
        </w:numPr>
      </w:pPr>
      <w:r>
        <w:t xml:space="preserve">RF-28 (bonus) : génération d'un CV dans deux langues (français et anglais).</w:t>
      </w:r>
    </w:p>
    <w:p>
      <w:pPr/>
      <w:r>
        <w:t xml:space="preserve">Bibliothèques suggérées : </w:t>
      </w:r>
      <w:r>
        <w:rPr>
          <w:rStyle w:val="CodeChar"/>
        </w:rPr>
        <w:t xml:space="preserve">pdfkit</w:t>
      </w:r>
      <w:r>
        <w:t xml:space="preserve">, </w:t>
      </w:r>
      <w:r>
        <w:rPr>
          <w:rStyle w:val="CodeChar"/>
        </w:rPr>
        <w:t xml:space="preserve">puppeteer</w:t>
      </w:r>
      <w:r>
        <w:t xml:space="preserve"> (HTML vers PDF) ou </w:t>
      </w:r>
      <w:r>
        <w:rPr>
          <w:rStyle w:val="CodeChar"/>
        </w:rPr>
        <w:t xml:space="preserve">@react-pdf/renderer</w:t>
      </w:r>
      <w:r>
        <w:t xml:space="preserve">. Le choix doit être justifié dans la documentation.</w:t>
      </w:r>
    </w:p>
    <w:p>
      <w:pPr>
        <w:pStyle w:val="Heading3"/>
      </w:pPr>
      <w:r>
        <w:t xml:space="preserve">4.5 Fonctionnalités bonus</w:t>
      </w:r>
    </w:p>
    <w:p>
      <w:pPr>
        <w:pStyle w:val="ListParagraph"/>
        <w:numPr>
          <w:ilvl w:val="0"/>
          <w:numId w:val="8"/>
        </w:numPr>
      </w:pPr>
      <w:r>
        <w:t xml:space="preserve">Téléversement d'images (photo de profil, captures de projets).</w:t>
      </w:r>
    </w:p>
    <w:p>
      <w:pPr>
        <w:pStyle w:val="ListParagraph"/>
        <w:numPr>
          <w:ilvl w:val="0"/>
          <w:numId w:val="8"/>
        </w:numPr>
      </w:pPr>
      <w:r>
        <w:t xml:space="preserve">Thème clair / sombre.</w:t>
      </w:r>
    </w:p>
    <w:p>
      <w:pPr>
        <w:pStyle w:val="ListParagraph"/>
        <w:numPr>
          <w:ilvl w:val="0"/>
          <w:numId w:val="8"/>
        </w:numPr>
      </w:pPr>
      <w:r>
        <w:t xml:space="preserve">Statistiques de visites du portfolio (compteur dans Redis, persistance périodique dans PostgreSQL).</w:t>
      </w:r>
    </w:p>
    <w:p>
      <w:pPr>
        <w:pStyle w:val="ListParagraph"/>
        <w:numPr>
          <w:ilvl w:val="0"/>
          <w:numId w:val="8"/>
        </w:numPr>
      </w:pPr>
      <w:r>
        <w:t xml:space="preserve">Formulaire de contact avec limitation du débit (rate limiting via Redis).</w:t>
      </w:r>
    </w:p>
    <w:p>
      <w:pPr>
        <w:pStyle w:val="ListParagraph"/>
        <w:numPr>
          <w:ilvl w:val="0"/>
          <w:numId w:val="8"/>
        </w:numPr>
      </w:pPr>
      <w:r>
        <w:t xml:space="preserve">Internationalisation (FR / EN).</w:t>
      </w:r>
    </w:p>
    <w:p>
      <w:pPr>
        <w:pStyle w:val="ListParagraph"/>
        <w:numPr>
          <w:ilvl w:val="0"/>
          <w:numId w:val="8"/>
        </w:numPr>
      </w:pPr>
      <w:r>
        <w:t xml:space="preserve">Déploiement en ligne (Render, Railway, Fly.io, VPS).</w:t>
      </w:r>
    </w:p>
    <w:p>
      <w:pPr>
        <w:pStyle w:val="Heading2"/>
      </w:pPr>
      <w:r>
        <w:t xml:space="preserve">5. Exigences non fonctionnelles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Catégorie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Exigence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Sécurité</w:t>
            </w:r>
          </w:p>
        </w:tc>
        <w:tc>
          <w:tcPr>
            <w:tcW w:w="4680" w:type="dxa"/>
          </w:tcPr>
          <w:p>
            <w:pPr/>
            <w:r>
              <w:t xml:space="preserve">Mots de passe hachés, validation des entrées (Zod ou équivalent), requêtes paramétrées, CORS configuré, en-têtes de sécurité (Helmet), secrets dans des variables d'environnement.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</w:t>
            </w:r>
          </w:p>
        </w:tc>
        <w:tc>
          <w:tcPr>
            <w:tcW w:w="4680" w:type="dxa"/>
          </w:tcPr>
          <w:p>
            <w:pPr/>
            <w:r>
              <w:t xml:space="preserve">Pages publiques servies avec cache Redis; temps de réponse API inférieur à 300 ms en cache.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Qualité du code</w:t>
            </w:r>
          </w:p>
        </w:tc>
        <w:tc>
          <w:tcPr>
            <w:tcW w:w="4680" w:type="dxa"/>
          </w:tcPr>
          <w:p>
            <w:pPr/>
            <w:r>
              <w:t xml:space="preserve">TypeScript en mode strict, ESLint et Prettier, types partagés entre frontend et backend lorsque possible.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Accessibilité</w:t>
            </w:r>
          </w:p>
        </w:tc>
        <w:tc>
          <w:tcPr>
            <w:tcW w:w="4680" w:type="dxa"/>
          </w:tcPr>
          <w:p>
            <w:pPr/>
            <w:r>
              <w:t xml:space="preserve">Respect des bases du WCAG (contrastes, textes alternatifs, navigation au clavier).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Responsive</w:t>
            </w:r>
          </w:p>
        </w:tc>
        <w:tc>
          <w:tcPr>
            <w:tcW w:w="4680" w:type="dxa"/>
          </w:tcPr>
          <w:p>
            <w:pPr/>
            <w:r>
              <w:t xml:space="preserve">Utilisable sur mobile, tablette et ordinateur.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Portabilité</w:t>
            </w:r>
          </w:p>
        </w:tc>
        <w:tc>
          <w:tcPr>
            <w:tcW w:w="4680" w:type="dxa"/>
          </w:tcPr>
          <w:p>
            <w:pPr/>
            <w:r>
              <w:t xml:space="preserve">Le projet démarre avec une seule commande : </w:t>
            </w:r>
            <w:r>
              <w:rPr>
                <w:rStyle w:val="CodeChar"/>
              </w:rPr>
              <w:t xml:space="preserve">docker compose up --build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Documentation</w:t>
            </w:r>
          </w:p>
        </w:tc>
        <w:tc>
          <w:tcPr>
            <w:tcW w:w="4680" w:type="dxa"/>
          </w:tcPr>
          <w:p>
            <w:pPr/>
            <w:r>
              <w:t xml:space="preserve">README complet, documentation de l'API, schéma de la base de données.</w:t>
            </w:r>
          </w:p>
        </w:tc>
      </w:tr>
    </w:tbl>
    <w:p>
      <w:pPr>
        <w:pStyle w:val="Heading2"/>
      </w:pPr>
      <w:r>
        <w:t xml:space="preserve">6. Architecture technique</w:t>
      </w:r>
    </w:p>
    <w:p>
      <w:pPr>
        <w:pStyle w:val="Code"/>
      </w:pPr>
      <w:r>
        <w:t xml:space="preserve">[ Navigateur ]</w:t>
        <w:br/>
        <w:t xml:space="preserve">      |</w:t>
        <w:br/>
        <w:t xml:space="preserve">[ Frontend React + Vite (TypeScript) ]  :5173</w:t>
        <w:br/>
        <w:t xml:space="preserve">      |  HTTP / JSON</w:t>
        <w:br/>
        <w:t xml:space="preserve">[ API Express (TypeScript) ]            :3000</w:t>
        <w:br/>
        <w:t xml:space="preserve">      |                 |</w:t>
        <w:br/>
        <w:t xml:space="preserve">[ PostgreSQL ] :5432   [ Redis ] :6379</w:t>
      </w:r>
    </w:p>
    <w:p>
      <w:pPr>
        <w:pStyle w:val="Heading3"/>
      </w:pPr>
      <w:r>
        <w:t xml:space="preserve">6.1 Technologies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Couche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Technologie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React 18, Vite, TypeScript, React Router</w:t>
            </w:r>
          </w:p>
        </w:tc>
        <w:tc>
          <w:tcPr>
            <w:tcW w:w="3120" w:type="dxa"/>
          </w:tcPr>
          <w:p>
            <w:pPr/>
            <w:r>
              <w:t xml:space="preserve">Interface utilisateur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Node.js, Express, TypeScript</w:t>
            </w:r>
          </w:p>
        </w:tc>
        <w:tc>
          <w:tcPr>
            <w:tcW w:w="3120" w:type="dxa"/>
          </w:tcPr>
          <w:p>
            <w:pPr/>
            <w:r>
              <w:t xml:space="preserve">API REST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données</w:t>
            </w:r>
          </w:p>
        </w:tc>
        <w:tc>
          <w:tcPr>
            <w:tcW w:w="3120" w:type="dxa"/>
          </w:tcPr>
          <w:p>
            <w:pPr/>
            <w:r>
              <w:t xml:space="preserve">PostgreSQL 16</w:t>
            </w:r>
          </w:p>
        </w:tc>
        <w:tc>
          <w:tcPr>
            <w:tcW w:w="3120" w:type="dxa"/>
          </w:tcPr>
          <w:p>
            <w:pPr/>
            <w:r>
              <w:t xml:space="preserve">Données persistantes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 / sessions</w:t>
            </w:r>
          </w:p>
        </w:tc>
        <w:tc>
          <w:tcPr>
            <w:tcW w:w="3120" w:type="dxa"/>
          </w:tcPr>
          <w:p>
            <w:pPr/>
            <w:r>
              <w:t xml:space="preserve">Redis 7</w:t>
            </w:r>
          </w:p>
        </w:tc>
        <w:tc>
          <w:tcPr>
            <w:tcW w:w="3120" w:type="dxa"/>
          </w:tcPr>
          <w:p>
            <w:pPr/>
            <w:r>
              <w:t xml:space="preserve">Cache, sessions, limitation du débit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Conteneurs</w:t>
            </w:r>
          </w:p>
        </w:tc>
        <w:tc>
          <w:tcPr>
            <w:tcW w:w="3120" w:type="dxa"/>
          </w:tcPr>
          <w:p>
            <w:pPr/>
            <w:r>
              <w:t xml:space="preserve">Docker, Docker Compose</w:t>
            </w:r>
          </w:p>
        </w:tc>
        <w:tc>
          <w:tcPr>
            <w:tcW w:w="3120" w:type="dxa"/>
          </w:tcPr>
          <w:p>
            <w:pPr/>
            <w:r>
              <w:t xml:space="preserve">Environnement reproductible</w:t>
            </w:r>
          </w:p>
        </w:tc>
      </w:tr>
    </w:tbl>
    <w:p>
      <w:pPr>
        <w:pStyle w:val="Heading3"/>
      </w:pPr>
      <w:r>
        <w:t xml:space="preserve">6.2 Modèle de données minimal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users</w:t>
      </w:r>
      <w:r>
        <w:t xml:space="preserve"> (id, email, password_hash, slug, is_public, created_at)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profiles</w:t>
      </w:r>
      <w:r>
        <w:t xml:space="preserve"> (id, user_id, full_name, headline, bio, phone, city, linkedin_url, github_url, website_url, photo_url)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experiences</w:t>
      </w:r>
      <w:r>
        <w:t xml:space="preserve"> (id, user_id, position, company, start_date, end_date, description, sort_order)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education</w:t>
      </w:r>
      <w:r>
        <w:t xml:space="preserve"> (id, user_id, degree, school, start_date, end_date, description, sort_order)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skills</w:t>
      </w:r>
      <w:r>
        <w:t xml:space="preserve"> (id, user_id, name, category, level, sort_order)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projects</w:t>
      </w:r>
      <w:r>
        <w:t xml:space="preserve"> (id, user_id, title, description, technologies, repo_url, demo_url, image_url, sort_order)</w:t>
      </w:r>
    </w:p>
    <w:p>
      <w:pPr/>
      <w:r>
        <w:t xml:space="preserve">Un diagramme entité-relation est exigé dans la documentation.</w:t>
      </w:r>
    </w:p>
    <w:p>
      <w:pPr>
        <w:pStyle w:val="Heading3"/>
      </w:pPr>
      <w:r>
        <w:t xml:space="preserve">6.3 Points d'accès de l'API (exemple)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Méthode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/api/auth/register</w:t>
            </w:r>
          </w:p>
        </w:tc>
        <w:tc>
          <w:tcPr>
            <w:tcW w:w="3120" w:type="dxa"/>
          </w:tcPr>
          <w:p>
            <w:pPr/>
            <w:r>
              <w:t xml:space="preserve">Inscription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/api/auth/login</w:t>
            </w:r>
          </w:p>
        </w:tc>
        <w:tc>
          <w:tcPr>
            <w:tcW w:w="3120" w:type="dxa"/>
          </w:tcPr>
          <w:p>
            <w:pPr/>
            <w:r>
              <w:t xml:space="preserve">Connexion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/api/auth/logout</w:t>
            </w:r>
          </w:p>
        </w:tc>
        <w:tc>
          <w:tcPr>
            <w:tcW w:w="3120" w:type="dxa"/>
          </w:tcPr>
          <w:p>
            <w:pPr/>
            <w:r>
              <w:t xml:space="preserve">Déconnexion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GET/PUT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/api/profile</w:t>
            </w:r>
          </w:p>
        </w:tc>
        <w:tc>
          <w:tcPr>
            <w:tcW w:w="3120" w:type="dxa"/>
          </w:tcPr>
          <w:p>
            <w:pPr/>
            <w:r>
              <w:t xml:space="preserve">Lecture et mise à jour du profil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CRUD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/api/experiences</w:t>
            </w:r>
            <w:r>
              <w:t xml:space="preserve">, </w:t>
            </w:r>
            <w:r>
              <w:rPr>
                <w:rStyle w:val="CodeChar"/>
              </w:rPr>
              <w:t xml:space="preserve">/api/education</w:t>
            </w:r>
            <w:r>
              <w:t xml:space="preserve">, </w:t>
            </w:r>
            <w:r>
              <w:rPr>
                <w:rStyle w:val="CodeChar"/>
              </w:rPr>
              <w:t xml:space="preserve">/api/skills</w:t>
            </w:r>
            <w:r>
              <w:t xml:space="preserve">, </w:t>
            </w:r>
            <w:r>
              <w:rPr>
                <w:rStyle w:val="CodeChar"/>
              </w:rPr>
              <w:t xml:space="preserve">/api/projects</w:t>
            </w:r>
          </w:p>
        </w:tc>
        <w:tc>
          <w:tcPr>
            <w:tcW w:w="3120" w:type="dxa"/>
          </w:tcPr>
          <w:p>
            <w:pPr/>
            <w:r>
              <w:t xml:space="preserve">Gestion du contenu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/api/public/:slug</w:t>
            </w:r>
          </w:p>
        </w:tc>
        <w:tc>
          <w:tcPr>
            <w:tcW w:w="3120" w:type="dxa"/>
          </w:tcPr>
          <w:p>
            <w:pPr/>
            <w:r>
              <w:t xml:space="preserve">Portfolio public (mis en cache)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/api/cv/preview?template=classic</w:t>
            </w:r>
          </w:p>
        </w:tc>
        <w:tc>
          <w:tcPr>
            <w:tcW w:w="3120" w:type="dxa"/>
          </w:tcPr>
          <w:p>
            <w:pPr/>
            <w:r>
              <w:t xml:space="preserve">Aperçu du CV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/api/cv/download?template=classic</w:t>
            </w:r>
          </w:p>
        </w:tc>
        <w:tc>
          <w:tcPr>
            <w:tcW w:w="3120" w:type="dxa"/>
          </w:tcPr>
          <w:p>
            <w:pPr/>
            <w:r>
              <w:t xml:space="preserve">Téléchargement du CV en PDF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/api/health</w:t>
            </w:r>
          </w:p>
        </w:tc>
        <w:tc>
          <w:tcPr>
            <w:tcW w:w="3120" w:type="dxa"/>
          </w:tcPr>
          <w:p>
            <w:pPr/>
            <w:r>
              <w:t xml:space="preserve">Vérification de l'état des services</w:t>
            </w:r>
          </w:p>
        </w:tc>
      </w:tr>
    </w:tbl>
    <w:p>
      <w:pPr>
        <w:pStyle w:val="Heading2"/>
      </w:pPr>
      <w:r>
        <w:t xml:space="preserve">7. Conteneurisation</w:t>
      </w:r>
    </w:p>
    <w:p>
      <w:pPr/>
      <w:r>
        <w:t xml:space="preserve">Le projet fournit un socle de départ comprenant :</w:t>
      </w:r>
    </w:p>
    <w:p>
      <w:pPr>
        <w:pStyle w:val="ListParagraph"/>
        <w:numPr>
          <w:ilvl w:val="0"/>
          <w:numId w:val="10"/>
        </w:numPr>
      </w:pPr>
      <w:r>
        <w:t xml:space="preserve">un </w:t>
      </w:r>
      <w:r>
        <w:rPr>
          <w:rStyle w:val="CodeChar"/>
        </w:rPr>
        <w:t xml:space="preserve">docker-compose.yml</w:t>
      </w:r>
      <w:r>
        <w:t xml:space="preserve"> orchestrant 4 services : </w:t>
      </w:r>
      <w:r>
        <w:rPr>
          <w:rStyle w:val="CodeChar"/>
        </w:rPr>
        <w:t xml:space="preserve">frontend</w:t>
      </w:r>
      <w:r>
        <w:t xml:space="preserve">, </w:t>
      </w:r>
      <w:r>
        <w:rPr>
          <w:rStyle w:val="CodeChar"/>
        </w:rPr>
        <w:t xml:space="preserve">backend</w:t>
      </w:r>
      <w:r>
        <w:t xml:space="preserve">, </w:t>
      </w:r>
      <w:r>
        <w:rPr>
          <w:rStyle w:val="CodeChar"/>
        </w:rPr>
        <w:t xml:space="preserve">postgres</w:t>
      </w:r>
      <w:r>
        <w:t xml:space="preserve">, </w:t>
      </w:r>
      <w:r>
        <w:rPr>
          <w:rStyle w:val="CodeChar"/>
        </w:rPr>
        <w:t xml:space="preserve">redis</w:t>
      </w:r>
      <w:r>
        <w:t xml:space="preserve">;</w:t>
      </w:r>
    </w:p>
    <w:p>
      <w:pPr>
        <w:pStyle w:val="ListParagraph"/>
        <w:numPr>
          <w:ilvl w:val="0"/>
          <w:numId w:val="10"/>
        </w:numPr>
      </w:pPr>
      <w:r>
        <w:t xml:space="preserve">un </w:t>
      </w:r>
      <w:r>
        <w:rPr>
          <w:rStyle w:val="CodeChar"/>
        </w:rPr>
        <w:t xml:space="preserve">Dockerfile</w:t>
      </w:r>
      <w:r>
        <w:t xml:space="preserve"> pour le frontend et un pour le backend;</w:t>
      </w:r>
    </w:p>
    <w:p>
      <w:pPr>
        <w:pStyle w:val="ListParagraph"/>
        <w:numPr>
          <w:ilvl w:val="0"/>
          <w:numId w:val="10"/>
        </w:numPr>
      </w:pPr>
      <w:r>
        <w:t xml:space="preserve">un script </w:t>
      </w:r>
      <w:r>
        <w:rPr>
          <w:rStyle w:val="CodeChar"/>
        </w:rPr>
        <w:t xml:space="preserve">init.sql</w:t>
      </w:r>
      <w:r>
        <w:t xml:space="preserve"> créant le schéma initial;</w:t>
      </w:r>
    </w:p>
    <w:p>
      <w:pPr>
        <w:pStyle w:val="ListParagraph"/>
        <w:numPr>
          <w:ilvl w:val="0"/>
          <w:numId w:val="10"/>
        </w:numPr>
      </w:pPr>
      <w:r>
        <w:t xml:space="preserve">un fichier </w:t>
      </w:r>
      <w:r>
        <w:rPr>
          <w:rStyle w:val="CodeChar"/>
        </w:rPr>
        <w:t xml:space="preserve">.env.example</w:t>
      </w:r>
      <w:r>
        <w:t xml:space="preserve"> listant les variables d'environnement.</w:t>
      </w:r>
    </w:p>
    <w:p>
      <w:pPr/>
      <w:r>
        <w:t xml:space="preserve">Les étudiants doivent conserver cette structure et peuvent l'enrichir (healthchecks, volumes, Dockerfile de production multi-étapes).</w:t>
      </w:r>
    </w:p>
    <w:p>
      <w:pPr>
        <w:pStyle w:val="Heading2"/>
      </w:pPr>
      <w:r>
        <w:t xml:space="preserve">8. Livrables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Code source</w:t>
      </w:r>
      <w:r>
        <w:t xml:space="preserve"> dans un dépôt Git (GitHub ou GitLab) avec un historique de commits cohérent et des messages clairs.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README</w:t>
      </w:r>
      <w:r>
        <w:t xml:space="preserve"> : présentation, prérequis, installation, lancement, variables d'environnement, captures d'écran.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Documentation technique</w:t>
      </w:r>
      <w:r>
        <w:t xml:space="preserve"> : architecture, diagramme ER, description de l'API, justification des choix technologiques.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Exemple de CV généré</w:t>
      </w:r>
      <w:r>
        <w:t xml:space="preserve"> en PDF.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Démonstration</w:t>
      </w:r>
      <w:r>
        <w:t xml:space="preserve"> (présentation de 10 à 15 minutes).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Rapport de tests</w:t>
      </w:r>
      <w:r>
        <w:t xml:space="preserve"> (tests unitaires et/ou d'intégration, voir section 9).</w:t>
      </w:r>
    </w:p>
    <w:p>
      <w:pPr>
        <w:pStyle w:val="Heading2"/>
      </w:pPr>
      <w:r>
        <w:t xml:space="preserve">9. Tests et qualité</w:t>
      </w:r>
    </w:p>
    <w:p>
      <w:pPr>
        <w:pStyle w:val="ListParagraph"/>
        <w:numPr>
          <w:ilvl w:val="0"/>
          <w:numId w:val="12"/>
        </w:numPr>
      </w:pPr>
      <w:r>
        <w:t xml:space="preserve">Tests unitaires du backend (Vitest ou Jest) : au moins l'authentification et la génération du CV.</w:t>
      </w:r>
    </w:p>
    <w:p>
      <w:pPr>
        <w:pStyle w:val="ListParagraph"/>
        <w:numPr>
          <w:ilvl w:val="0"/>
          <w:numId w:val="12"/>
        </w:numPr>
      </w:pPr>
      <w:r>
        <w:t xml:space="preserve">Tests du frontend (Vitest et React Testing Library) : au moins 2 composants.</w:t>
      </w:r>
    </w:p>
    <w:p>
      <w:pPr>
        <w:pStyle w:val="ListParagraph"/>
        <w:numPr>
          <w:ilvl w:val="0"/>
          <w:numId w:val="12"/>
        </w:numPr>
      </w:pPr>
      <w:r>
        <w:t xml:space="preserve">Linter et formateur sans erreur.</w:t>
      </w:r>
    </w:p>
    <w:p>
      <w:pPr>
        <w:pStyle w:val="ListParagraph"/>
        <w:numPr>
          <w:ilvl w:val="0"/>
          <w:numId w:val="12"/>
        </w:numPr>
      </w:pPr>
      <w:r>
        <w:t xml:space="preserve">Usage de Git avec des branches de fonctionnalités (bonus : intégration continue).</w:t>
      </w:r>
    </w:p>
    <w:p>
      <w:pPr>
        <w:pStyle w:val="Heading2"/>
      </w:pPr>
      <w:r>
        <w:t xml:space="preserve">10. Planification suggérée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Étape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Durée suggérée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Mise en place de l'environnement Docker, schéma de base de données, authentification</w:t>
            </w:r>
          </w:p>
        </w:tc>
        <w:tc>
          <w:tcPr>
            <w:tcW w:w="3120" w:type="dxa"/>
          </w:tcPr>
          <w:p>
            <w:pPr/>
            <w:r>
              <w:t xml:space="preserve">Semaine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CRUD du contenu du portfolio, interface du tableau de bord</w:t>
            </w:r>
          </w:p>
        </w:tc>
        <w:tc>
          <w:tcPr>
            <w:tcW w:w="3120" w:type="dxa"/>
          </w:tcPr>
          <w:p>
            <w:pPr/>
            <w:r>
              <w:t xml:space="preserve">Semaine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Portfolio public, cache Redis</w:t>
            </w:r>
          </w:p>
        </w:tc>
        <w:tc>
          <w:tcPr>
            <w:tcW w:w="3120" w:type="dxa"/>
          </w:tcPr>
          <w:p>
            <w:pPr/>
            <w:r>
              <w:t xml:space="preserve">Semaine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Génération du CV (modèles, aperçu, téléchargement)</w:t>
            </w:r>
          </w:p>
        </w:tc>
        <w:tc>
          <w:tcPr>
            <w:tcW w:w="3120" w:type="dxa"/>
          </w:tcPr>
          <w:p>
            <w:pPr/>
            <w:r>
              <w:t xml:space="preserve">Semaines 3 et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Tests, finitions, documentation, bonus</w:t>
            </w:r>
          </w:p>
        </w:tc>
        <w:tc>
          <w:tcPr>
            <w:tcW w:w="3120" w:type="dxa"/>
          </w:tcPr>
          <w:p>
            <w:pPr/>
            <w:r>
              <w:t xml:space="preserve">Semaine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Remise et présentation</w:t>
            </w:r>
          </w:p>
        </w:tc>
        <w:tc>
          <w:tcPr>
            <w:tcW w:w="3120" w:type="dxa"/>
          </w:tcPr>
          <w:p>
            <w:pPr/>
            <w:r>
              <w:t xml:space="preserve">Semaine 6</w:t>
            </w:r>
          </w:p>
        </w:tc>
      </w:tr>
    </w:tbl>
    <w:p>
      <w:pPr>
        <w:pStyle w:val="Heading2"/>
      </w:pPr>
      <w:r>
        <w:t xml:space="preserve">11. Barème d'évaluation (100 points)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Critère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Points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Fonctionnalités de base (authentification, CRUD, portfolio public)</w:t>
            </w:r>
          </w:p>
        </w:tc>
        <w:tc>
          <w:tcPr>
            <w:tcW w:w="4680" w:type="dxa"/>
          </w:tcPr>
          <w:p>
            <w:pPr/>
            <w:r>
              <w:t xml:space="preserve">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Génération et téléchargement du CV (templates, personnalisation, qualité du PDF)</w:t>
            </w:r>
          </w:p>
        </w:tc>
        <w:tc>
          <w:tcPr>
            <w:tcW w:w="4680" w:type="dxa"/>
          </w:tcPr>
          <w:p>
            <w:pPr/>
            <w:r>
              <w:t xml:space="preserve">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Utilisation pertinente de PostgreSQL et de Redis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Qualité du code TypeScript et architecture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Docker : démarrage en une commande, configuration propre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Interface utilisateur, ergonomie, responsive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Tests et documentation</w:t>
            </w:r>
          </w:p>
        </w:tc>
        <w:tc>
          <w:tcPr>
            <w:tcW w:w="4680" w:type="dxa"/>
          </w:tcPr>
          <w:p>
            <w:pPr/>
            <w:r>
              <w:t xml:space="preserve">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Présentation et démonstration</w:t>
            </w:r>
          </w:p>
        </w:tc>
        <w:tc>
          <w:tcPr>
            <w:tcW w:w="4680" w:type="dxa"/>
          </w:tcPr>
          <w:p>
            <w:pPr/>
            <w:r>
              <w:t xml:space="preserve">5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Bonus</w:t>
            </w:r>
            <w:r>
              <w:t xml:space="preserve"> (fonctionnalités additionnelles, déploiement)</w:t>
            </w:r>
          </w:p>
        </w:tc>
        <w:tc>
          <w:tcPr>
            <w:tcW w:w="4680" w:type="dxa"/>
          </w:tcPr>
          <w:p>
            <w:pPr/>
            <w:r>
              <w:t xml:space="preserve">jusqu'à +10</w:t>
            </w:r>
          </w:p>
        </w:tc>
      </w:tr>
    </w:tbl>
    <w:p>
      <w:pPr>
        <w:pStyle w:val="Heading2"/>
      </w:pPr>
      <w:r>
        <w:t xml:space="preserve">12. Règles et contraintes</w:t>
      </w:r>
    </w:p>
    <w:p>
      <w:pPr>
        <w:pStyle w:val="ListParagraph"/>
        <w:numPr>
          <w:ilvl w:val="0"/>
          <w:numId w:val="13"/>
        </w:numPr>
      </w:pPr>
      <w:r>
        <w:t xml:space="preserve">Aucun mot de passe ni secret ne doit être versionné dans Git.</w:t>
      </w:r>
    </w:p>
    <w:p>
      <w:pPr>
        <w:pStyle w:val="ListParagraph"/>
        <w:numPr>
          <w:ilvl w:val="0"/>
          <w:numId w:val="13"/>
        </w:numPr>
      </w:pPr>
      <w:r>
        <w:t xml:space="preserve">Le code doit être écrit en TypeScript (le JavaScript pur est refusé).</w:t>
      </w:r>
    </w:p>
    <w:p>
      <w:pPr>
        <w:pStyle w:val="ListParagraph"/>
        <w:numPr>
          <w:ilvl w:val="0"/>
          <w:numId w:val="13"/>
        </w:numPr>
      </w:pPr>
      <w:r>
        <w:t xml:space="preserve">Le plagiat est interdit; l'usage d'outils d'IA doit être déclaré et le code compris et expliqué par l'étudiant lors de la présentation.</w:t>
      </w:r>
    </w:p>
    <w:p>
      <w:pPr>
        <w:pStyle w:val="ListParagraph"/>
        <w:numPr>
          <w:ilvl w:val="0"/>
          <w:numId w:val="13"/>
        </w:numPr>
      </w:pPr>
      <w:r>
        <w:t xml:space="preserve">Les bibliothèques tierces sont permises si elles sont citées dans la documentation.</w:t>
      </w:r>
    </w:p>
    <w:p>
      <w:pPr>
        <w:pStyle w:val="Heading2"/>
      </w:pPr>
      <w:r>
        <w:t xml:space="preserve">13. Annexe – Démarrage rapide avec le socle fourni</w:t>
      </w:r>
    </w:p>
    <w:p>
      <w:pPr>
        <w:pStyle w:val="Code"/>
      </w:pPr>
      <w:bookmarkStart w:id="1" w:name="bongo_lang_bash_1"/>
      <w:bookmarkEnd w:id="1"/>
      <w:r>
        <w:t xml:space="preserve">cp .env.example .env</w:t>
        <w:br/>
        <w:t xml:space="preserve">docker compose up --build</w:t>
      </w:r>
    </w:p>
    <w:p>
      <w:pPr>
        <w:pStyle w:val="ListParagraph"/>
        <w:numPr>
          <w:ilvl w:val="0"/>
          <w:numId w:val="14"/>
        </w:numPr>
      </w:pPr>
      <w:r>
        <w:t xml:space="preserve">Frontend : http://localhost:5173</w:t>
      </w:r>
    </w:p>
    <w:p>
      <w:pPr>
        <w:pStyle w:val="ListParagraph"/>
        <w:numPr>
          <w:ilvl w:val="0"/>
          <w:numId w:val="14"/>
        </w:numPr>
      </w:pPr>
      <w:r>
        <w:t xml:space="preserve">API : http://localhost:3000/api/health</w:t>
      </w:r>
    </w:p>
    <w:p>
      <w:pPr>
        <w:pStyle w:val="ListParagraph"/>
        <w:numPr>
          <w:ilvl w:val="0"/>
          <w:numId w:val="14"/>
        </w:numPr>
      </w:pPr>
      <w:r>
        <w:t xml:space="preserve">PostgreSQL : localhost:5432</w:t>
      </w:r>
    </w:p>
    <w:p>
      <w:pPr>
        <w:pStyle w:val="ListParagraph"/>
        <w:numPr>
          <w:ilvl w:val="0"/>
          <w:numId w:val="14"/>
        </w:numPr>
      </w:pPr>
      <w:r>
        <w:t xml:space="preserve">Redis : localhost:6379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Cahier des charges – Portfolio professionnel avec génération de CV</dc:title>
  <dc:description>Claude Docs node/511b972b-8335@1 docx-w6</dc:description>
  <cp:revision>1</cp:revision>
</cp:coreProperties>
</file>