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Conversational screening for driver hiring: process design</w:t>
      </w:r>
    </w:p>
    <w:p>
      <w:pPr>
        <w:pStyle w:val="Author"/>
      </w:pPr>
    </w:p>
    <w:bookmarkStart w:id="24" w:name="Xf1a62b1badf0d371da15ffe8caf728da8bb54cc"/>
    <w:p>
      <w:pPr>
        <w:pStyle w:val="Heading1"/>
      </w:pPr>
      <w:r>
        <w:t xml:space="preserve">Conversational Screening for Driver Hiring: Process Design (short)</w:t>
      </w:r>
    </w:p>
    <w:p>
      <w:pPr>
        <w:pStyle w:val="FirstParagraph"/>
      </w:pPr>
      <w:r>
        <w:rPr>
          <w:b/>
          <w:bCs/>
        </w:rPr>
        <w:t xml:space="preserve">Grupo Sazón · Phase 1 · two-page version of</w:t>
      </w:r>
      <w:r>
        <w:rPr>
          <w:b/>
          <w:bCs/>
        </w:rPr>
        <w:t xml:space="preserve"> </w:t>
      </w:r>
      <w:hyperlink r:id="rId9">
        <w:r>
          <w:rPr>
            <w:rStyle w:val="Hyperlink"/>
            <w:b/>
            <w:bCs/>
          </w:rPr>
          <w:t xml:space="preserve">phase-1-process-design.md</w:t>
        </w:r>
      </w:hyperlink>
      <w:r>
        <w:br/>
      </w:r>
      <w:r>
        <w:t xml:space="preserve">Defined terms:</w:t>
      </w:r>
      <w:r>
        <w:t xml:space="preserve"> </w:t>
      </w:r>
      <w:hyperlink r:id="rId10">
        <w:r>
          <w:rPr>
            <w:rStyle w:val="VerbatimChar"/>
          </w:rPr>
          <w:t xml:space="preserve">CONTEXT.md</w:t>
        </w:r>
      </w:hyperlink>
      <w:r>
        <w:t xml:space="preserve">. Full detail:</w:t>
      </w:r>
      <w:r>
        <w:t xml:space="preserve"> </w:t>
      </w:r>
      <w:hyperlink r:id="rId11">
        <w:r>
          <w:rPr>
            <w:rStyle w:val="Hyperlink"/>
          </w:rPr>
          <w:t xml:space="preserve">phase-1-detailed-spec.md</w:t>
        </w:r>
      </w:hyperlink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Screening Agent on WhatsApp</w:t>
      </w:r>
      <w:r>
        <w:t xml:space="preserve"> </w:t>
      </w:r>
      <w:r>
        <w:t xml:space="preserve">replaces the first phone call. The Candidate taps a link and writes first. The agent ends ineligible Applications within two or three messages and hands Recruiters a structured, Qualified Application. People make every significant decision.</w:t>
      </w:r>
    </w:p>
    <w:bookmarkStart w:id="15" w:name="X659b5846659a931830e29c54b4b86ba5b270fd1"/>
    <w:p>
      <w:pPr>
        <w:pStyle w:val="Heading2"/>
      </w:pPr>
      <w:r>
        <w:t xml:space="preserve">1. Conversation stages</w:t>
      </w:r>
    </w:p>
    <w:p>
      <w:pPr>
        <w:pStyle w:val="FirstParagraph"/>
      </w:pPr>
      <w:r>
        <w:drawing>
          <wp:inline>
            <wp:extent cx="5334000" cy="1027339"/>
            <wp:effectExtent b="0" l="0" r="0" t="0"/>
            <wp:docPr descr="Conversation stages" title="" id="13" name="Picture"/>
            <a:graphic>
              <a:graphicData uri="http://schemas.openxmlformats.org/drawingml/2006/picture">
                <pic:pic>
                  <pic:nvPicPr>
                    <pic:cNvPr descr="assets/short-flow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7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The agent</w:t>
            </w:r>
          </w:p>
        </w:tc>
        <w:tc>
          <w:tcPr/>
          <w:p>
            <w:pPr>
              <w:pStyle w:val="Compact"/>
            </w:pPr>
            <w:r>
              <w:t xml:space="preserve">Branches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Greeting</w:t>
            </w:r>
          </w:p>
        </w:tc>
        <w:tc>
          <w:tcPr/>
          <w:p>
            <w:pPr>
              <w:pStyle w:val="Compact"/>
            </w:pPr>
            <w:r>
              <w:t xml:space="preserve">Says it is an AI assistant, links the privacy notice, asks for the name</w:t>
            </w:r>
          </w:p>
        </w:tc>
        <w:tc>
          <w:tcPr/>
          <w:p>
            <w:pPr>
              <w:pStyle w:val="Compact"/>
            </w:pPr>
            <w:r>
              <w:t xml:space="preserve">A question first: answer briefly, then 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Collects the full name</w:t>
            </w:r>
          </w:p>
        </w:tc>
        <w:tc>
          <w:tcPr/>
          <w:p>
            <w:pPr>
              <w:pStyle w:val="Compact"/>
            </w:pPr>
            <w:r>
              <w:t xml:space="preserve">Invalid: re-ask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Zone</w:t>
            </w:r>
          </w:p>
        </w:tc>
        <w:tc>
          <w:tcPr/>
          <w:p>
            <w:pPr>
              <w:pStyle w:val="Compact"/>
            </w:pPr>
            <w:r>
              <w:t xml:space="preserve">Matches the Zone against Service Areas</w:t>
            </w:r>
          </w:p>
        </w:tc>
        <w:tc>
          <w:tcPr/>
          <w:p>
            <w:pPr>
              <w:pStyle w:val="Compact"/>
            </w:pPr>
            <w:r>
              <w:t xml:space="preserve">Outside all:</w:t>
            </w:r>
            <w:r>
              <w:t xml:space="preserve"> </w:t>
            </w:r>
            <w:r>
              <w:rPr>
                <w:b/>
                <w:bCs/>
              </w:rPr>
              <w:t xml:space="preserve">Knockout</w:t>
            </w:r>
            <w:r>
              <w:t xml:space="preserve">. Ambiguous: offer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Asks yes/no</w:t>
            </w:r>
          </w:p>
        </w:tc>
        <w:tc>
          <w:tcPr/>
          <w:p>
            <w:pPr>
              <w:pStyle w:val="Compact"/>
            </w:pPr>
            <w:r>
              <w:t xml:space="preserve">No:</w:t>
            </w:r>
            <w:r>
              <w:t xml:space="preserve"> </w:t>
            </w:r>
            <w:r>
              <w:rPr>
                <w:b/>
                <w:bCs/>
              </w:rPr>
              <w:t xml:space="preserve">Knockout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4-7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Availability, preferred schedule, experience, start date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Confirm</w:t>
            </w:r>
          </w:p>
        </w:tc>
        <w:tc>
          <w:tcPr/>
          <w:p>
            <w:pPr>
              <w:pStyle w:val="Compact"/>
            </w:pPr>
            <w:r>
              <w:t xml:space="preserve">One-message summary, "¿Es correcto?"</w:t>
            </w:r>
          </w:p>
        </w:tc>
        <w:tc>
          <w:tcPr/>
          <w:p>
            <w:pPr>
              <w:pStyle w:val="Compact"/>
            </w:pPr>
            <w:r>
              <w:t xml:space="preserve">Correction: update and re-check; a Zone or license change can Knockout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Qualified</w:t>
            </w:r>
          </w:p>
        </w:tc>
        <w:tc>
          <w:tcPr/>
          <w:p>
            <w:pPr>
              <w:pStyle w:val="Compact"/>
            </w:pPr>
            <w:r>
              <w:t xml:space="preserve">Explains next steps</w:t>
            </w:r>
          </w:p>
        </w:tc>
        <w:tc>
          <w:tcPr/>
          <w:p>
            <w:pPr>
              <w:pStyle w:val="Compact"/>
            </w:pPr>
            <w:r>
              <w:t xml:space="preserve">A Recruiter's</w:t>
            </w:r>
            <w:r>
              <w:t xml:space="preserve"> </w:t>
            </w:r>
            <w:r>
              <w:rPr>
                <w:b/>
                <w:bCs/>
              </w:rPr>
              <w:t xml:space="preserve">Approval</w:t>
            </w:r>
            <w:r>
              <w:t xml:space="preserve">, then the Candidate books an</w:t>
            </w:r>
            <w:r>
              <w:t xml:space="preserve"> </w:t>
            </w:r>
            <w:r>
              <w:rPr>
                <w:b/>
                <w:bCs/>
              </w:rPr>
              <w:t xml:space="preserve">Interview</w:t>
            </w:r>
            <w:r>
              <w:t xml:space="preserve"> </w:t>
            </w:r>
            <w:r>
              <w:t xml:space="preserve">in the chat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One question per message. If the Candidate answers several at once, the agent captures all and skips ahead.</w:t>
      </w:r>
    </w:p>
    <w:p>
      <w:pPr>
        <w:pStyle w:val="Compact"/>
        <w:numPr>
          <w:ilvl w:val="0"/>
          <w:numId w:val="1001"/>
        </w:numPr>
      </w:pPr>
      <w:r>
        <w:t xml:space="preserve">Knockout checks (2, 3) run before the details, so ineligible Applications end early.</w:t>
      </w:r>
    </w:p>
    <w:p>
      <w:pPr>
        <w:pStyle w:val="Compact"/>
        <w:numPr>
          <w:ilvl w:val="0"/>
          <w:numId w:val="1001"/>
        </w:numPr>
      </w:pPr>
      <w:r>
        <w:t xml:space="preserve">Every answer is saved as it arrives, so the chat resumes at the last unanswered question.</w:t>
      </w:r>
    </w:p>
    <w:p>
      <w:pPr>
        <w:pStyle w:val="Compact"/>
        <w:numPr>
          <w:ilvl w:val="0"/>
          <w:numId w:val="1001"/>
        </w:numPr>
      </w:pPr>
      <w:r>
        <w:t xml:space="preserve">At any stage the Candidate can withdraw (</w:t>
      </w:r>
      <w:r>
        <w:rPr>
          <w:b/>
          <w:bCs/>
        </w:rPr>
        <w:t xml:space="preserve">Withdrawn</w:t>
      </w:r>
      <w:r>
        <w:t xml:space="preserve">) or ask us to stop messaging (</w:t>
      </w:r>
      <w:r>
        <w:rPr>
          <w:b/>
          <w:bCs/>
        </w:rPr>
        <w:t xml:space="preserve">Opted out</w:t>
      </w:r>
      <w:r>
        <w:t xml:space="preserve">).</w:t>
      </w:r>
    </w:p>
    <w:bookmarkEnd w:id="15"/>
    <w:bookmarkStart w:id="16" w:name="X99fb3c34b3e076a841cc7444eda782433e3ba16"/>
    <w:p>
      <w:pPr>
        <w:pStyle w:val="Heading2"/>
      </w:pPr>
      <w:r>
        <w:t xml:space="preserve">2. Agent personality</w:t>
      </w:r>
    </w:p>
    <w:p>
      <w:pPr>
        <w:pStyle w:val="FirstParagraph"/>
      </w:pPr>
      <w:r>
        <w:t xml:space="preserve">Grupo Sazón's hiring assistant under a client-chosen name. Warm, quick and practical:</w:t>
      </w:r>
      <w:r>
        <w:t xml:space="preserve"> </w:t>
      </w:r>
      <w:r>
        <w:rPr>
          <w:b/>
          <w:bCs/>
        </w:rPr>
        <w:t xml:space="preserve">a friendly shift manager, not an HR department</w:t>
      </w:r>
      <w:r>
        <w:t xml:space="preserve">. It uses</w:t>
      </w:r>
      <w:r>
        <w:t xml:space="preserve"> </w:t>
      </w:r>
      <w:r>
        <w:rPr>
          <w:i/>
          <w:iCs/>
        </w:rPr>
        <w:t xml:space="preserve">tú</w:t>
      </w:r>
      <w:r>
        <w:t xml:space="preserve"> </w:t>
      </w:r>
      <w:r>
        <w:t xml:space="preserve">and local vocabulary (Spain "carnet de conducir"; Mexico "licencia de manejo"), and says it is an AI whenever asked.</w:t>
      </w:r>
      <w:r>
        <w:t xml:space="preserve"> </w:t>
      </w:r>
      <w:r>
        <w:rPr>
          <w:b/>
          <w:bCs/>
        </w:rPr>
        <w:t xml:space="preserve">It never</w:t>
      </w:r>
      <w:r>
        <w:t xml:space="preserve"> </w:t>
      </w:r>
      <w:r>
        <w:t xml:space="preserve">promises a job, pay or start date; gives legal advice; asks about age, nationality, health, family or any protected attribute; or names Criba (every human is "the Grupo Sazón team").</w:t>
      </w:r>
    </w:p>
    <w:bookmarkEnd w:id="16"/>
    <w:bookmarkStart w:id="17" w:name="X0bd1f239f556ae1c445008ba92bdbc3e4193d17"/>
    <w:p>
      <w:pPr>
        <w:pStyle w:val="Heading2"/>
      </w:pPr>
      <w:r>
        <w:t xml:space="preserve">3. Data fields and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Stored as</w:t>
            </w:r>
          </w:p>
        </w:tc>
        <w:tc>
          <w:tcPr/>
          <w:p>
            <w:pPr>
              <w:pStyle w:val="Compact"/>
            </w:pPr>
            <w:r>
              <w:t xml:space="preserve">Valid when</w:t>
            </w:r>
          </w:p>
        </w:tc>
        <w:tc>
          <w:tcPr/>
          <w:p>
            <w:pPr>
              <w:pStyle w:val="Compact"/>
            </w:pPr>
            <w:r>
              <w:t xml:space="preserve">If invalid or ambiguous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2+ words, letters, accents, hyphens</w:t>
            </w:r>
          </w:p>
        </w:tc>
        <w:tc>
          <w:tcPr/>
          <w:p>
            <w:pPr>
              <w:pStyle w:val="Compact"/>
            </w:pPr>
            <w:r>
              <w:t xml:space="preserve">"¿Me dices tu nombre y apellido?"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zone_id</w:t>
            </w:r>
            <w:r>
              <w:t xml:space="preserve">; country from +34 / +52</w:t>
            </w:r>
          </w:p>
        </w:tc>
        <w:tc>
          <w:tcPr/>
          <w:p>
            <w:pPr>
              <w:pStyle w:val="Compact"/>
            </w:pPr>
            <w:r>
              <w:t xml:space="preserve">Inside at least one Service Area</w:t>
            </w:r>
          </w:p>
        </w:tc>
        <w:tc>
          <w:tcPr/>
          <w:p>
            <w:pPr>
              <w:pStyle w:val="Compact"/>
            </w:pPr>
            <w:r>
              <w:t xml:space="preserve">"Centro" matches several: up to 3 buttons. Outside all: Knockout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Driver's license</w:t>
            </w:r>
          </w:p>
        </w:tc>
        <w:tc>
          <w:tcPr/>
          <w:p>
            <w:pPr>
              <w:pStyle w:val="Compact"/>
            </w:pPr>
            <w:r>
              <w:t xml:space="preserve">yes/no</w:t>
            </w:r>
          </w:p>
        </w:tc>
        <w:tc>
          <w:tcPr/>
          <w:p>
            <w:pPr>
              <w:pStyle w:val="Compact"/>
            </w:pPr>
            <w:r>
              <w:t xml:space="preserve">A clear yes or no</w:t>
            </w:r>
          </w:p>
        </w:tc>
        <w:tc>
          <w:tcPr/>
          <w:p>
            <w:pPr>
              <w:pStyle w:val="Compact"/>
            </w:pPr>
            <w:r>
              <w:t xml:space="preserve">"Expired", "getting it soon" count as No, invited 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full-time, part-time, weekends</w:t>
            </w:r>
          </w:p>
        </w:tc>
        <w:tc>
          <w:tcPr/>
          <w:p>
            <w:pPr>
              <w:pStyle w:val="Compact"/>
            </w:pPr>
            <w:r>
              <w:t xml:space="preserve">At least one</w:t>
            </w:r>
          </w:p>
        </w:tc>
        <w:tc>
          <w:tcPr/>
          <w:p>
            <w:pPr>
              <w:pStyle w:val="Compact"/>
            </w:pPr>
            <w:r>
              <w:t xml:space="preserve">Reply buttons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Preferred schedule</w:t>
            </w:r>
          </w:p>
        </w:tc>
        <w:tc>
          <w:tcPr/>
          <w:p>
            <w:pPr>
              <w:pStyle w:val="Compact"/>
            </w:pPr>
            <w:r>
              <w:t xml:space="preserve">morning, afternoon, evening, flexible</w:t>
            </w:r>
          </w:p>
        </w:tc>
        <w:tc>
          <w:tcPr/>
          <w:p>
            <w:pPr>
              <w:pStyle w:val="Compact"/>
            </w:pPr>
            <w:r>
              <w:t xml:space="preserve">At least one</w:t>
            </w:r>
          </w:p>
        </w:tc>
        <w:tc>
          <w:tcPr/>
          <w:p>
            <w:pPr>
              <w:pStyle w:val="Compact"/>
            </w:pPr>
            <w:r>
              <w:t xml:space="preserve">List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Experience</w:t>
            </w:r>
          </w:p>
        </w:tc>
        <w:tc>
          <w:tcPr/>
          <w:p>
            <w:pPr>
              <w:pStyle w:val="Compact"/>
            </w:pPr>
            <w:r>
              <w:t xml:space="preserve">years &gt;= 0; platform if &gt; 0</w:t>
            </w:r>
          </w:p>
        </w:tc>
        <w:tc>
          <w:tcPr/>
          <w:p>
            <w:pPr>
              <w:pStyle w:val="Compact"/>
            </w:pPr>
            <w:r>
              <w:t xml:space="preserve">"6 meses" becomes 0.5</w:t>
            </w:r>
          </w:p>
        </w:tc>
        <w:tc>
          <w:tcPr/>
          <w:p>
            <w:pPr>
              <w:pStyle w:val="Compact"/>
            </w:pPr>
            <w:r>
              <w:t xml:space="preserve">Informational, never a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date</w:t>
            </w:r>
          </w:p>
        </w:tc>
        <w:tc>
          <w:tcPr/>
          <w:p>
            <w:pPr>
              <w:pStyle w:val="Compact"/>
            </w:pPr>
            <w:r>
              <w:t xml:space="preserve">ISO date</w:t>
            </w:r>
          </w:p>
        </w:tc>
        <w:tc>
          <w:tcPr/>
          <w:p>
            <w:pPr>
              <w:pStyle w:val="Compact"/>
            </w:pPr>
            <w:r>
              <w:t xml:space="preserve">Today or later; "mañana" resolved locally</w:t>
            </w:r>
          </w:p>
        </w:tc>
        <w:tc>
          <w:tcPr/>
          <w:p>
            <w:pPr>
              <w:pStyle w:val="Compact"/>
            </w:pPr>
            <w:r>
              <w:t xml:space="preserve">More than 60 days out: accepted, flagged</w:t>
            </w:r>
          </w:p>
        </w:tc>
      </w:tr>
    </w:tbl>
    <w:p>
      <w:pPr>
        <w:pStyle w:val="BodyText"/>
      </w:pPr>
      <w:r>
        <w:t xml:space="preserve">Answers are stored as canonical values in either language. Fixed choices use WhatsApp buttons (up to 3) and lists (up to 10), which cut invalid answers.</w:t>
      </w:r>
    </w:p>
    <w:bookmarkEnd w:id="17"/>
    <w:bookmarkStart w:id="18" w:name="X5aebdd51cd8fd24203c795996a33331e5d7e780"/>
    <w:p>
      <w:pPr>
        <w:pStyle w:val="Heading2"/>
      </w:pPr>
      <w:r>
        <w:t xml:space="preserve">4. Edge cases</w:t>
      </w:r>
    </w:p>
    <w:p>
      <w:pPr>
        <w:pStyle w:val="FirstParagraph"/>
      </w:pPr>
      <w:r>
        <w:rPr>
          <w:b/>
          <w:bCs/>
        </w:rPr>
        <w:t xml:space="preserve">Candidate stops responding.</w:t>
      </w:r>
      <w:r>
        <w:t xml:space="preserve"> </w:t>
      </w:r>
      <w:r>
        <w:t xml:space="preserve">Free-form messages are allowed for 24 hours after the Candidate's last message, then only approved templates. The Application is</w:t>
      </w:r>
      <w:r>
        <w:t xml:space="preserve"> </w:t>
      </w:r>
      <w:r>
        <w:rPr>
          <w:b/>
          <w:bCs/>
        </w:rPr>
        <w:t xml:space="preserve">Stalled</w:t>
      </w:r>
      <w:r>
        <w:t xml:space="preserve"> </w:t>
      </w:r>
      <w:r>
        <w:t xml:space="preserve">while nudges run, at most 3, none in quiet hours (22:00-09:00 local) or to an Opted-out Candidate: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Silent for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20 hours</w:t>
            </w:r>
          </w:p>
        </w:tc>
        <w:tc>
          <w:tcPr/>
          <w:p>
            <w:pPr>
              <w:pStyle w:val="Compact"/>
            </w:pPr>
            <w:r>
              <w:t xml:space="preserve">48 hours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Nudge repeating the pending question</w:t>
            </w:r>
          </w:p>
        </w:tc>
        <w:tc>
          <w:tcPr/>
          <w:p>
            <w:pPr>
              <w:pStyle w:val="Compact"/>
            </w:pPr>
            <w:r>
              <w:t xml:space="preserve">Last free-form nudge</w:t>
            </w:r>
          </w:p>
        </w:tc>
        <w:tc>
          <w:tcPr/>
          <w:p>
            <w:pPr>
              <w:pStyle w:val="Compact"/>
            </w:pPr>
            <w:r>
              <w:t xml:space="preserve">Approved template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Abandoned</w:t>
            </w:r>
            <w:r>
              <w:t xml:space="preserve">, no message</w:t>
            </w:r>
          </w:p>
        </w:tc>
      </w:tr>
    </w:tbl>
    <w:p>
      <w:pPr>
        <w:pStyle w:val="BodyText"/>
      </w:pPr>
      <w:r>
        <w:t xml:space="preserve">A reply within 30 days reopens the Application at the pending question; later, a new Application starts.</w:t>
      </w:r>
    </w:p>
    <w:p>
      <w:pPr>
        <w:pStyle w:val="BodyText"/>
      </w:pPr>
      <w:r>
        <w:rPr>
          <w:b/>
          <w:bCs/>
        </w:rPr>
        <w:t xml:space="preserve">Invalid or ambiguous answers.</w:t>
      </w:r>
      <w:r>
        <w:t xml:space="preserve"> </w:t>
      </w:r>
      <w:r>
        <w:t xml:space="preserve">(1) Re-ask with an example, without blame. (2) Switch to buttons or a list. (3) Raise an</w:t>
      </w:r>
      <w:r>
        <w:t xml:space="preserve"> </w:t>
      </w:r>
      <w:r>
        <w:rPr>
          <w:b/>
          <w:bCs/>
        </w:rPr>
        <w:t xml:space="preserve">Escalation</w:t>
      </w:r>
      <w:r>
        <w:t xml:space="preserve"> </w:t>
      </w:r>
      <w:r>
        <w:t xml:space="preserve">so a Recruiter can take over, while the agent stays friendly. Off-topic questions get one line from client-approved FAQ content, then the pending question; with no approved answer, the agent escalates. Voice notes and images: v1 asks for text.</w:t>
      </w:r>
    </w:p>
    <w:p>
      <w:pPr>
        <w:pStyle w:val="BodyText"/>
      </w:pPr>
      <w:r>
        <w:rPr>
          <w:b/>
          <w:bCs/>
        </w:rPr>
        <w:t xml:space="preserve">Spanish &lt;-&gt; English.</w:t>
      </w:r>
      <w:r>
        <w:t xml:space="preserve"> </w:t>
      </w:r>
      <w:r>
        <w:t xml:space="preserve">The agent replies in the language of the Candidate's latest message. Switching never restarts the flow, and answers already given are kept. Any other language gets a Spanish reply with one English line offering both. Templates exist in es-ES, es-MX and en.</w:t>
      </w:r>
    </w:p>
    <w:p>
      <w:pPr>
        <w:pStyle w:val="BodyText"/>
      </w:pPr>
      <w:r>
        <w:rPr>
          <w:b/>
          <w:bCs/>
        </w:rPr>
        <w:t xml:space="preserve">Exits.</w:t>
      </w:r>
      <w:r>
        <w:t xml:space="preserve"> </w:t>
      </w:r>
      <w:r>
        <w:t xml:space="preserve">"No longer interested": confirm once,</w:t>
      </w:r>
      <w:r>
        <w:t xml:space="preserve"> </w:t>
      </w:r>
      <w:r>
        <w:rPr>
          <w:b/>
          <w:bCs/>
        </w:rPr>
        <w:t xml:space="preserve">Withdrawn</w:t>
      </w:r>
      <w:r>
        <w:t xml:space="preserve">. "Stop messaging me":</w:t>
      </w:r>
      <w:r>
        <w:t xml:space="preserve"> </w:t>
      </w:r>
      <w:r>
        <w:rPr>
          <w:b/>
          <w:bCs/>
        </w:rPr>
        <w:t xml:space="preserve">Opted out</w:t>
      </w:r>
      <w:r>
        <w:t xml:space="preserve">. "Delete my data": log an Erasure request, handled outside the chat.</w:t>
      </w:r>
    </w:p>
    <w:bookmarkEnd w:id="18"/>
    <w:bookmarkStart w:id="22" w:name="X44a7c4c387820bb7a33129177c5e3e195dcf7f9"/>
    <w:p>
      <w:pPr>
        <w:pStyle w:val="Heading2"/>
      </w:pPr>
      <w:r>
        <w:t xml:space="preserve">5. Qualified and disqualified paths</w:t>
      </w:r>
    </w:p>
    <w:p>
      <w:pPr>
        <w:pStyle w:val="FirstParagraph"/>
      </w:pPr>
      <w:r>
        <w:drawing>
          <wp:inline>
            <wp:extent cx="5334000" cy="2143125"/>
            <wp:effectExtent b="0" l="0" r="0" t="0"/>
            <wp:docPr descr="Qualified and disqualified paths" title="" id="20" name="Picture"/>
            <a:graphic>
              <a:graphicData uri="http://schemas.openxmlformats.org/drawingml/2006/picture">
                <pic:pic>
                  <pic:nvPicPr>
                    <pic:cNvPr descr="assets/short-outcomes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Qualified</w:t>
      </w:r>
      <w:r>
        <w:t xml:space="preserve"> </w:t>
      </w:r>
      <w:r>
        <w:t xml:space="preserve">(the Application stays open). The agent says a Recruiter will check it shortly. The first Recruiter to act</w:t>
      </w:r>
      <w:r>
        <w:t xml:space="preserve"> </w:t>
      </w:r>
      <w:r>
        <w:rPr>
          <w:b/>
          <w:bCs/>
        </w:rPr>
        <w:t xml:space="preserve">Claims</w:t>
      </w:r>
      <w:r>
        <w:t xml:space="preserve"> </w:t>
      </w:r>
      <w:r>
        <w:t xml:space="preserve">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Approved.</w:t>
      </w:r>
      <w:r>
        <w:t xml:space="preserve"> </w:t>
      </w:r>
      <w:r>
        <w:t xml:space="preserve">The agent writes at once and offers 3 Interview slots as buttons; "none work" links to a booking page. A booked slot sends an</w:t>
      </w:r>
      <w:r>
        <w:t xml:space="preserve"> </w:t>
      </w:r>
      <w:r>
        <w:rPr>
          <w:rStyle w:val="VerbatimChar"/>
        </w:rPr>
        <w:t xml:space="preserve">.ics</w:t>
      </w:r>
      <w:r>
        <w:t xml:space="preserve"> </w:t>
      </w:r>
      <w:r>
        <w:t xml:space="preserve">invite to both sides.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approved.</w:t>
      </w:r>
      <w:r>
        <w:t xml:space="preserve"> </w:t>
      </w:r>
      <w:r>
        <w:t xml:space="preserve">A Rejection with a reason, sent once a Recruiter confirms.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Knockout</w:t>
      </w:r>
      <w:r>
        <w:t xml:space="preserve"> </w:t>
      </w:r>
      <w:r>
        <w:t xml:space="preserve">(no license, or Zone outside every Service Area). Sent at once from an approved template: the reason in plain words, why it is required, a link to the requirements, an invitation to come back, and how to ask for a person to</w:t>
      </w:r>
      <w:r>
        <w:t xml:space="preserve"> </w:t>
      </w:r>
      <w:r>
        <w:rPr>
          <w:b/>
          <w:bCs/>
        </w:rPr>
        <w:t xml:space="preserve">Review</w:t>
      </w:r>
      <w:r>
        <w:t xml:space="preserve"> </w:t>
      </w:r>
      <w:r>
        <w:t xml:space="preserve">it. A new valid answer to the failed check within 30 days reopens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Abandoned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Withdrawn</w:t>
      </w:r>
      <w:r>
        <w:t xml:space="preserve"> </w:t>
      </w:r>
      <w:r>
        <w:t xml:space="preserve">as in section 4. A Recruiter can make a</w:t>
      </w:r>
      <w:r>
        <w:t xml:space="preserve"> </w:t>
      </w:r>
      <w:r>
        <w:rPr>
          <w:b/>
          <w:bCs/>
        </w:rPr>
        <w:t xml:space="preserve">Takeover</w:t>
      </w:r>
      <w:r>
        <w:t xml:space="preserve"> </w:t>
      </w:r>
      <w:r>
        <w:t xml:space="preserve">at any stage; the agent resumes on hand-back.</w:t>
      </w:r>
    </w:p>
    <w:bookmarkEnd w:id="22"/>
    <w:bookmarkStart w:id="23" w:name="X3908fe4fcf24817fce0511cf582fb2562083764"/>
    <w:p>
      <w:pPr>
        <w:pStyle w:val="Heading2"/>
      </w:pPr>
      <w:r>
        <w:t xml:space="preserve">6. Message tone and length</w:t>
      </w:r>
    </w:p>
    <w:p>
      <w:pPr>
        <w:pStyle w:val="FirstParagraph"/>
      </w:pPr>
      <w:r>
        <w:t xml:space="preserve">This is chat, not email.</w:t>
      </w:r>
    </w:p>
    <w:p>
      <w:pPr>
        <w:pStyle w:val="Compact"/>
        <w:numPr>
          <w:ilvl w:val="0"/>
          <w:numId w:val="1003"/>
        </w:numPr>
      </w:pPr>
      <w:r>
        <w:t xml:space="preserve">1-2 sentences, under 300 characters, never more than 3 short lines. One question per message.</w:t>
      </w:r>
    </w:p>
    <w:p>
      <w:pPr>
        <w:pStyle w:val="Compact"/>
        <w:numPr>
          <w:ilvl w:val="0"/>
          <w:numId w:val="1003"/>
        </w:numPr>
      </w:pPr>
      <w:r>
        <w:t xml:space="preserve">Split rather than stack: never more than 2 messages in a row.</w:t>
      </w:r>
    </w:p>
    <w:p>
      <w:pPr>
        <w:pStyle w:val="Compact"/>
        <w:numPr>
          <w:ilvl w:val="0"/>
          <w:numId w:val="1003"/>
        </w:numPr>
      </w:pPr>
      <w:r>
        <w:t xml:space="preserve">Spoken and plain: no corporate phrasing, no bullets except the confirmation summary.</w:t>
      </w:r>
    </w:p>
    <w:p>
      <w:pPr>
        <w:pStyle w:val="Compact"/>
        <w:numPr>
          <w:ilvl w:val="0"/>
          <w:numId w:val="1003"/>
        </w:numPr>
      </w:pPr>
      <w:r>
        <w:t xml:space="preserve">At most one emoji, none in Knockout or Rejection messages.</w:t>
      </w:r>
    </w:p>
    <w:p>
      <w:pPr>
        <w:pStyle w:val="Compact"/>
        <w:numPr>
          <w:ilvl w:val="0"/>
          <w:numId w:val="1003"/>
        </w:numPr>
      </w:pPr>
      <w:r>
        <w:t xml:space="preserve">Fast replies: first within 5 seconds, later within 10.</w:t>
      </w:r>
    </w:p>
    <w:p>
      <w:pPr>
        <w:pStyle w:val="BlockText"/>
      </w:pPr>
      <w:r>
        <w:rPr>
          <w:b/>
          <w:bCs/>
        </w:rPr>
        <w:t xml:space="preserve">Opening (es-ES):</w:t>
      </w:r>
      <w:r>
        <w:t xml:space="preserve"> </w:t>
      </w:r>
      <w:r>
        <w:t xml:space="preserve">¡Hola! Soy el asistente virtual de Grupo Sazón 🛵 Te ayudo a postularte como repartidor en unos minutos. ¿Cómo te llamas (nombre y apellido)?</w:t>
      </w:r>
    </w:p>
    <w:p>
      <w:pPr>
        <w:pStyle w:val="BlockText"/>
      </w:pPr>
      <w:r>
        <w:rPr>
          <w:b/>
          <w:bCs/>
        </w:rPr>
        <w:t xml:space="preserve">Nudge at 1 hour (es-ES):</w:t>
      </w:r>
      <w:r>
        <w:t xml:space="preserve"> </w:t>
      </w:r>
      <w:r>
        <w:t xml:space="preserve">¿Sigues por ahí, Ana? Solo me falta saber una cosa: ¿tienes carnet de conducir?</w:t>
      </w:r>
    </w:p>
    <w:p>
      <w:pPr>
        <w:pStyle w:val="BlockText"/>
      </w:pPr>
      <w:r>
        <w:rPr>
          <w:b/>
          <w:bCs/>
        </w:rPr>
        <w:t xml:space="preserve">Knockout (es-MX):</w:t>
      </w:r>
      <w:r>
        <w:t xml:space="preserve"> </w:t>
      </w:r>
      <w:r>
        <w:t xml:space="preserve">Gracias, Luis. Por ahora necesitamos licencia de manejo vigente: es un requisito legal y del seguro para repartir. Cuando la tengas, escríbenos y seguimos donde lo dejamos. Si crees que hay un error, responde "revisión" y una persona lo verá.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" Target="media/rId19.png" /><Relationship Type="http://schemas.openxmlformats.org/officeDocument/2006/relationships/hyperlink" Id="rId10" Target="../../CONTEXT.md" TargetMode="External" /><Relationship Type="http://schemas.openxmlformats.org/officeDocument/2006/relationships/hyperlink" Id="rId11" Target="phase-1-detailed-spec.md" TargetMode="External" /><Relationship Type="http://schemas.openxmlformats.org/officeDocument/2006/relationships/hyperlink" Id="rId9" Target="phase-1-process-desig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../CONTEXT.md" TargetMode="External" /><Relationship Type="http://schemas.openxmlformats.org/officeDocument/2006/relationships/hyperlink" Id="rId11" Target="phase-1-detailed-spec.md" TargetMode="External" /><Relationship Type="http://schemas.openxmlformats.org/officeDocument/2006/relationships/hyperlink" Id="rId9" Target="phase-1-process-desig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Conversational screening for driver hiring: process design</dc:title>
  <dc:creator/>
  <dc:language>en</dc:language>
  <cp:keywords/>
  <dcterms:created xsi:type="dcterms:W3CDTF">2026-10-15T08:22:22Z</dcterms:created>
  <dcterms:modified xsi:type="dcterms:W3CDTF">2026-10-15T08:22:22Z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