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b w:val="1"/>
          <w:vertAlign w:val="baseline"/>
        </w:rPr>
      </w:pPr>
      <w:bookmarkStart w:colFirst="0" w:colLast="0" w:name="_aaq9petwdvj7" w:id="0"/>
      <w:bookmarkEnd w:id="0"/>
      <w:r w:rsidDel="00000000" w:rsidR="00000000" w:rsidRPr="00000000">
        <w:rPr>
          <w:rFonts w:ascii="IBM Plex Sans" w:cs="IBM Plex Sans" w:eastAsia="IBM Plex Sans" w:hAnsi="IBM Plex Sans"/>
          <w:b w:val="1"/>
          <w:rtl w:val="0"/>
        </w:rPr>
        <w:t xml:space="preserve">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vertAlign w:val="baseline"/>
          <w:rtl w:val="0"/>
        </w:rPr>
        <w:t xml:space="preserve">Crypto</w:t>
      </w:r>
      <w:r w:rsidDel="00000000" w:rsidR="00000000" w:rsidRPr="00000000">
        <w:rPr>
          <w:rFonts w:ascii="Times New Roman" w:cs="Times New Roman" w:eastAsia="Times New Roman" w:hAnsi="Times New Roman"/>
          <w:b w:val="1"/>
          <w:rtl w:val="0"/>
        </w:rPr>
        <w:t xml:space="preserve">-Dashboard</w:t>
      </w:r>
      <w:r w:rsidDel="00000000" w:rsidR="00000000" w:rsidRPr="00000000">
        <w:rPr>
          <w:rtl w:val="0"/>
        </w:rPr>
      </w:r>
    </w:p>
    <w:p w:rsidR="00000000" w:rsidDel="00000000" w:rsidP="00000000" w:rsidRDefault="00000000" w:rsidRPr="00000000" w14:paraId="00000002">
      <w:pPr>
        <w:pStyle w:val="Heading2"/>
        <w:rPr>
          <w:rFonts w:ascii="IBM Plex Sans" w:cs="IBM Plex Sans" w:eastAsia="IBM Plex Sans" w:hAnsi="IBM Plex Sans"/>
          <w:b w:val="1"/>
          <w:vertAlign w:val="baseline"/>
        </w:rPr>
      </w:pPr>
      <w:bookmarkStart w:colFirst="0" w:colLast="0" w:name="_o5y2o9mth9s" w:id="1"/>
      <w:bookmarkEnd w:id="1"/>
      <w:r w:rsidDel="00000000" w:rsidR="00000000" w:rsidRPr="00000000">
        <w:rPr>
          <w:rFonts w:ascii="IBM Plex Sans" w:cs="IBM Plex Sans" w:eastAsia="IBM Plex Sans" w:hAnsi="IBM Plex Sans"/>
          <w:b w:val="1"/>
          <w:vertAlign w:val="baseline"/>
          <w:rtl w:val="0"/>
        </w:rPr>
        <w:t xml:space="preserve">Introduction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2685546875" w:line="229.88847255706787" w:lineRule="auto"/>
        <w:ind w:left="0" w:right="1085.26123046875" w:hanging="1.97998046875"/>
        <w:jc w:val="left"/>
        <w:rPr>
          <w:rFonts w:ascii="IBM Plex Sans" w:cs="IBM Plex Sans" w:eastAsia="IBM Plex Sans" w:hAnsi="IBM Plex Sans"/>
        </w:rPr>
      </w:pPr>
      <w:r w:rsidDel="00000000" w:rsidR="00000000" w:rsidRPr="00000000">
        <w:rPr>
          <w:rFonts w:ascii="IBM Plex Sans" w:cs="IBM Plex Sans" w:eastAsia="IBM Plex Sans" w:hAnsi="IBM Plex Sans"/>
          <w:i w:val="0"/>
          <w:smallCaps w:val="0"/>
          <w:strike w:val="0"/>
          <w:color w:val="000000"/>
          <w:sz w:val="22"/>
          <w:szCs w:val="22"/>
          <w:u w:val="none"/>
          <w:shd w:fill="auto" w:val="clear"/>
          <w:vertAlign w:val="baseline"/>
          <w:rtl w:val="0"/>
        </w:rPr>
        <w:t xml:space="preserve">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 </w:t>
      </w:r>
      <w:r w:rsidDel="00000000" w:rsidR="00000000" w:rsidRPr="00000000">
        <w:rPr>
          <w:rtl w:val="0"/>
        </w:rPr>
      </w:r>
    </w:p>
    <w:p w:rsidR="00000000" w:rsidDel="00000000" w:rsidP="00000000" w:rsidRDefault="00000000" w:rsidRPr="00000000" w14:paraId="00000004">
      <w:pPr>
        <w:pStyle w:val="Heading1"/>
        <w:widowControl w:val="0"/>
        <w:spacing w:before="227.52685546875" w:line="229.88847255706787" w:lineRule="auto"/>
        <w:ind w:right="1085.26123046875" w:hanging="1.97998046875"/>
        <w:rPr>
          <w:rFonts w:ascii="IBM Plex Sans" w:cs="IBM Plex Sans" w:eastAsia="IBM Plex Sans" w:hAnsi="IBM Plex Sans"/>
          <w:b w:val="1"/>
          <w:sz w:val="32"/>
          <w:szCs w:val="32"/>
        </w:rPr>
      </w:pPr>
      <w:bookmarkStart w:colFirst="0" w:colLast="0" w:name="_pdr44cwnbxdf" w:id="2"/>
      <w:bookmarkEnd w:id="2"/>
      <w:r w:rsidDel="00000000" w:rsidR="00000000" w:rsidRPr="00000000">
        <w:rPr>
          <w:rFonts w:ascii="IBM Plex Sans" w:cs="IBM Plex Sans" w:eastAsia="IBM Plex Sans" w:hAnsi="IBM Plex Sans"/>
          <w:b w:val="1"/>
          <w:sz w:val="32"/>
          <w:szCs w:val="32"/>
          <w:rtl w:val="0"/>
        </w:rPr>
        <w:t xml:space="preserve">Description</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2685546875" w:line="229.88847255706787" w:lineRule="auto"/>
        <w:ind w:left="0" w:right="1085.26123046875" w:hanging="1.97998046875"/>
        <w:jc w:val="left"/>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w:t>
      </w:r>
    </w:p>
    <w:p w:rsidR="00000000" w:rsidDel="00000000" w:rsidP="00000000" w:rsidRDefault="00000000" w:rsidRPr="00000000" w14:paraId="00000006">
      <w:pPr>
        <w:pStyle w:val="Heading2"/>
        <w:widowControl w:val="0"/>
        <w:spacing w:before="227.52685546875" w:line="229.88847255706787" w:lineRule="auto"/>
        <w:ind w:right="1085.26123046875" w:hanging="1.97998046875"/>
        <w:rPr>
          <w:rFonts w:ascii="IBM Plex Sans" w:cs="IBM Plex Sans" w:eastAsia="IBM Plex Sans" w:hAnsi="IBM Plex Sans"/>
          <w:b w:val="1"/>
        </w:rPr>
      </w:pPr>
      <w:bookmarkStart w:colFirst="0" w:colLast="0" w:name="_kkka8ujkulx7" w:id="3"/>
      <w:bookmarkEnd w:id="3"/>
      <w:r w:rsidDel="00000000" w:rsidR="00000000" w:rsidRPr="00000000">
        <w:rPr>
          <w:rFonts w:ascii="IBM Plex Sans" w:cs="IBM Plex Sans" w:eastAsia="IBM Plex Sans" w:hAnsi="IBM Plex Sans"/>
          <w:b w:val="1"/>
          <w:rtl w:val="0"/>
        </w:rPr>
        <w:t xml:space="preserve">Scenario</w:t>
      </w:r>
    </w:p>
    <w:p w:rsidR="00000000" w:rsidDel="00000000" w:rsidP="00000000" w:rsidRDefault="00000000" w:rsidRPr="00000000" w14:paraId="00000007">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 Sarah, a trading enthusiast, wants to analyze the historical price data of various cryptocurrencies before making investment decisions.</w:t>
      </w:r>
    </w:p>
    <w:p w:rsidR="00000000" w:rsidDel="00000000" w:rsidP="00000000" w:rsidRDefault="00000000" w:rsidRPr="00000000" w14:paraId="00000008">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9">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 Objective: Sarah aims to identify crypto assets that have shown consistent growth over the past five years to diversify her investment portfolio effectively.</w:t>
      </w:r>
    </w:p>
    <w:p w:rsidR="00000000" w:rsidDel="00000000" w:rsidP="00000000" w:rsidRDefault="00000000" w:rsidRPr="00000000" w14:paraId="0000000A">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B">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2. Using Cryptoverse: Sarah opens the Cryptoverse application on her computer.</w:t>
      </w:r>
    </w:p>
    <w:p w:rsidR="00000000" w:rsidDel="00000000" w:rsidP="00000000" w:rsidRDefault="00000000" w:rsidRPr="00000000" w14:paraId="0000000C">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D">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3. Navigation: She finds the navigation within the website to be seamless, facilitated by react-router-dom. She easily navigates to the "Crypto Currencies" page, where she can explore different cryptocurrencies.</w:t>
      </w:r>
    </w:p>
    <w:p w:rsidR="00000000" w:rsidDel="00000000" w:rsidP="00000000" w:rsidRDefault="00000000" w:rsidRPr="00000000" w14:paraId="0000000E">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0F">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4. Browsing Cryptocurrencies: Sarah starts browsing through the list of cryptocurrencies available on the platform. She sees a wide range of options, from popular ones like Bitcoin and Ethereum to lesser-known altcoins.</w:t>
      </w:r>
    </w:p>
    <w:p w:rsidR="00000000" w:rsidDel="00000000" w:rsidP="00000000" w:rsidRDefault="00000000" w:rsidRPr="00000000" w14:paraId="00000010">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1">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5. Visual Currency Browsing: Each cryptocurrency is accompanied by beautiful chart representations of price fluctuations since its creation. Sarah appreciates the visual presentation, as it allows her to quickly grasp the historical performance of each asset.</w:t>
      </w:r>
    </w:p>
    <w:p w:rsidR="00000000" w:rsidDel="00000000" w:rsidP="00000000" w:rsidRDefault="00000000" w:rsidRPr="00000000" w14:paraId="00000012">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3">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6. Interactive Charts: Sarah clicks on the chart of Bitcoin to view more detailed historical price data. She interacts with the interactive line chart powered by react-chartjs-2 and Chart.js, adjusting the time frame to analyze price movements over the past five years.</w:t>
      </w:r>
    </w:p>
    <w:p w:rsidR="00000000" w:rsidDel="00000000" w:rsidP="00000000" w:rsidRDefault="00000000" w:rsidRPr="00000000" w14:paraId="00000014">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5">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7. Price Fluctuation Visualization: Sarah examines the historical price changes of Bitcoin and observes its volatility over the selected time frame. She also compares Bitcoin's performance with other cryptocurrencies to identify potential investment opportunities.</w:t>
      </w:r>
    </w:p>
    <w:p w:rsidR="00000000" w:rsidDel="00000000" w:rsidP="00000000" w:rsidRDefault="00000000" w:rsidRPr="00000000" w14:paraId="00000016">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7">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8. Search Feature: Using the search feature, Sarah easily finds specific cryptocurrencies she's interested in, such as Bitcoin and Ripple. She explores their historical price data and compares them with her other findings.</w:t>
      </w:r>
    </w:p>
    <w:p w:rsidR="00000000" w:rsidDel="00000000" w:rsidP="00000000" w:rsidRDefault="00000000" w:rsidRPr="00000000" w14:paraId="00000018">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9">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9. 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w:t>
      </w:r>
    </w:p>
    <w:p w:rsidR="00000000" w:rsidDel="00000000" w:rsidP="00000000" w:rsidRDefault="00000000" w:rsidRPr="00000000" w14:paraId="0000001A">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B">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10. Educational Resource: Throughout her exploration, Sarah finds the Cryptoverse application to be not only a tool for making data-driven investment decisions but also an educational resource. She learns more about the evolving nature of cryptocurrency markets and the factors influencing price movements over time.</w:t>
      </w:r>
    </w:p>
    <w:p w:rsidR="00000000" w:rsidDel="00000000" w:rsidP="00000000" w:rsidRDefault="00000000" w:rsidRPr="00000000" w14:paraId="0000001C">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D">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Fonts w:ascii="IBM Plex Sans" w:cs="IBM Plex Sans" w:eastAsia="IBM Plex Sans" w:hAnsi="IBM Plex Sans"/>
          <w:rtl w:val="0"/>
        </w:rPr>
        <w:t xml:space="preserve">11. 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w:t>
      </w:r>
    </w:p>
    <w:p w:rsidR="00000000" w:rsidDel="00000000" w:rsidP="00000000" w:rsidRDefault="00000000" w:rsidRPr="00000000" w14:paraId="0000001E">
      <w:pPr>
        <w:widowControl w:val="0"/>
        <w:spacing w:before="227.52685546875" w:line="229.88847255706787" w:lineRule="auto"/>
        <w:ind w:right="1085.26123046875" w:hanging="1.97998046875"/>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1F">
      <w:pPr>
        <w:widowControl w:val="0"/>
        <w:spacing w:before="227.52685546875" w:line="229.88847255706787" w:lineRule="auto"/>
        <w:ind w:right="1085.26123046875" w:hanging="1.97998046875"/>
        <w:rPr>
          <w:rFonts w:ascii="IBM Plex Sans" w:cs="IBM Plex Sans" w:eastAsia="IBM Plex Sans" w:hAnsi="IBM Plex Sans"/>
          <w:b w:val="1"/>
          <w:vertAlign w:val="baseline"/>
        </w:rPr>
      </w:pPr>
      <w:r w:rsidDel="00000000" w:rsidR="00000000" w:rsidRPr="00000000">
        <w:rPr>
          <w:rFonts w:ascii="IBM Plex Sans" w:cs="IBM Plex Sans" w:eastAsia="IBM Plex Sans" w:hAnsi="IBM Plex Sans"/>
          <w:b w:val="1"/>
          <w:sz w:val="28"/>
          <w:szCs w:val="28"/>
          <w:vertAlign w:val="baseline"/>
          <w:rtl w:val="0"/>
        </w:rPr>
        <w:t xml:space="preserve">P</w:t>
      </w:r>
      <w:r w:rsidDel="00000000" w:rsidR="00000000" w:rsidRPr="00000000">
        <w:rPr>
          <w:rFonts w:ascii="IBM Plex Sans" w:cs="IBM Plex Sans" w:eastAsia="IBM Plex Sans" w:hAnsi="IBM Plex Sans"/>
          <w:b w:val="1"/>
          <w:sz w:val="28"/>
          <w:szCs w:val="28"/>
          <w:rtl w:val="0"/>
        </w:rPr>
        <w:t xml:space="preserve">re</w:t>
      </w:r>
      <w:r w:rsidDel="00000000" w:rsidR="00000000" w:rsidRPr="00000000">
        <w:rPr>
          <w:rFonts w:ascii="IBM Plex Sans" w:cs="IBM Plex Sans" w:eastAsia="IBM Plex Sans" w:hAnsi="IBM Plex Sans"/>
          <w:b w:val="1"/>
          <w:sz w:val="28"/>
          <w:szCs w:val="28"/>
          <w:vertAlign w:val="baseline"/>
          <w:rtl w:val="0"/>
        </w:rPr>
        <w:t xml:space="preserve">-</w:t>
      </w:r>
      <w:r w:rsidDel="00000000" w:rsidR="00000000" w:rsidRPr="00000000">
        <w:rPr>
          <w:rFonts w:ascii="IBM Plex Sans" w:cs="IBM Plex Sans" w:eastAsia="IBM Plex Sans" w:hAnsi="IBM Plex Sans"/>
          <w:b w:val="1"/>
          <w:sz w:val="28"/>
          <w:szCs w:val="28"/>
          <w:rtl w:val="0"/>
        </w:rPr>
        <w:t xml:space="preserve">requisites</w:t>
      </w:r>
      <w:r w:rsidDel="00000000" w:rsidR="00000000" w:rsidRPr="00000000">
        <w:rPr>
          <w:rFonts w:ascii="IBM Plex Sans" w:cs="IBM Plex Sans" w:eastAsia="IBM Plex Sans" w:hAnsi="IBM Plex Sans"/>
          <w:b w:val="1"/>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26904296875" w:line="396.6430377960205" w:lineRule="auto"/>
        <w:ind w:left="386.15997314453125" w:right="2083.7615966796875" w:hanging="365.9999084472656"/>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Here are the key prerequisites for developing a frontend application using React.js: ✔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Node.js and npm</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384765625" w:line="263.36228370666504" w:lineRule="auto"/>
        <w:ind w:left="720.7200622558594" w:right="1076.072998046875" w:firstLine="739.4398498535156"/>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Node.js is a powerful JavaScript runtime environment that allows you to run JavaScript code on the local environment. It provides a scalable and efficient platform for building network applications.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97265625" w:line="263.3645725250244" w:lineRule="auto"/>
        <w:ind w:left="720.7200622558594" w:right="1074.90234375" w:firstLine="19.4400024414062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Install Node.js and npm on your development machine, as they are required to run JavaScript on the server-side.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78955078125" w:line="240" w:lineRule="auto"/>
        <w:ind w:left="1100.8799743652344" w:right="0" w:firstLine="0"/>
        <w:jc w:val="left"/>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Download: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https://nodejs.org/en/download/</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2763671875" w:line="240" w:lineRule="auto"/>
        <w:ind w:left="0" w:right="0" w:firstLine="0"/>
        <w:jc w:val="center"/>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Installation instructions: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https://nodejs.org/en/download/package-manager/</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242431640625" w:line="240" w:lineRule="auto"/>
        <w:ind w:left="386.15997314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React.js</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33740234375" w:line="263.3635425567627" w:lineRule="auto"/>
        <w:ind w:left="731.2800598144531" w:right="1085.03173828125" w:firstLine="728.8798522949219"/>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React.js is a popular JavaScript library for building user interfaces. It enables developers to create interactive and reusable UI components, making it easier to build dynamic and responsive web applications.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728515625" w:line="240" w:lineRule="auto"/>
        <w:ind w:left="740.1600646972656"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Install React.js, a JavaScript library for building user interfaces.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21533203125"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Create a new React app: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93115234375" w:line="240" w:lineRule="auto"/>
        <w:ind w:left="217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npx create-react-app my-react-app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531982421875" w:line="240" w:lineRule="auto"/>
        <w:ind w:left="2176.7999267578125" w:right="0" w:firstLine="0"/>
        <w:jc w:val="left"/>
        <w:rPr>
          <w:rFonts w:ascii="IBM Plex Sans" w:cs="IBM Plex Sans" w:eastAsia="IBM Plex Sans" w:hAnsi="IBM Plex Sans"/>
          <w:i w:val="0"/>
          <w:smallCaps w:val="0"/>
          <w:strike w:val="0"/>
          <w:color w:val="000000"/>
          <w:sz w:val="20"/>
          <w:szCs w:val="20"/>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0"/>
          <w:szCs w:val="20"/>
          <w:u w:val="none"/>
          <w:shd w:fill="auto" w:val="clear"/>
          <w:vertAlign w:val="baseline"/>
          <w:rtl w:val="0"/>
        </w:rPr>
        <w:t xml:space="preserve">Replace my-react-app with your preferred project name.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89739990234375"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Navigate to the project directory: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80908203125" w:line="240" w:lineRule="auto"/>
        <w:ind w:left="2179.9200439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cd my-react-app</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Running the React App: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63.3630561828613" w:lineRule="auto"/>
        <w:ind w:left="1449.5999145507812" w:right="1080.023193359375" w:hanging="2.3999023437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With the React app created, you can now start the development server and see your React application in action.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718505859375" w:line="240" w:lineRule="auto"/>
        <w:ind w:left="1100.8799743652344"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Start the development server: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748046875" w:line="240" w:lineRule="auto"/>
        <w:ind w:left="217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npm start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193359375" w:line="263.3630561828613" w:lineRule="auto"/>
        <w:ind w:left="2164.0798950195312" w:right="1091.62353515625" w:hanging="2.3999023437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This command launches the development server, and you can access your React app at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http://localhost:3000</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 your web browser.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708740234375" w:line="264.20090675354004" w:lineRule="auto"/>
        <w:ind w:left="390.52001953125" w:right="1100.714111328125"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HTML, CSS, and JavaScript</w:t>
      </w:r>
      <w:r w:rsidDel="00000000" w:rsidR="00000000" w:rsidRPr="00000000">
        <w:rPr>
          <w:rFonts w:ascii="IBM Plex Sans" w:cs="IBM Plex Sans" w:eastAsia="IBM Plex Sans" w:hAnsi="IBM Plex Sans"/>
          <w:i w:val="0"/>
          <w:smallCaps w:val="0"/>
          <w:strike w:val="0"/>
          <w:color w:val="000000"/>
          <w:sz w:val="22"/>
          <w:szCs w:val="22"/>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Basic knowledge of HTML for creating the structure of your app, CSS for styling, and JavaScript for client-side interactivity is essential.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677001953125" w:line="264.20090675354004" w:lineRule="auto"/>
        <w:ind w:left="730.5599975585938" w:right="1083.79150390625" w:hanging="335.679931640625"/>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Version Control</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Use Git for version control, enabling collaboration and tracking changes throughout the development process. Platforms like GitHub or Bitbucket can host your repository.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27197265625" w:line="263.3676338195801" w:lineRule="auto"/>
        <w:ind w:left="738.0000305175781" w:right="1106.82373046875" w:firstLine="943.8179016113281"/>
        <w:jc w:val="left"/>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Git: Download and installation instructions can be found at: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https://git-scm.com/downloads</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75732421875" w:line="263.3609962463379" w:lineRule="auto"/>
        <w:ind w:left="721.6799926757812" w:right="1084.70458984375" w:hanging="335.52001953125"/>
        <w:jc w:val="both"/>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Development Environment</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Choose a code editor or Integrated Development Environment (IDE) that suits your preferences, such as Visual Studio Code, Sublime Text, or WebStorm.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887939453125" w:line="263.35896492004395" w:lineRule="auto"/>
        <w:ind w:left="1462.5601196289062" w:right="1344.5074462890625" w:firstLine="0"/>
        <w:jc w:val="left"/>
        <w:rPr>
          <w:rFonts w:ascii="IBM Plex Sans" w:cs="IBM Plex Sans" w:eastAsia="IBM Plex Sans" w:hAnsi="IBM Plex Sans"/>
          <w:i w:val="0"/>
          <w:smallCaps w:val="0"/>
          <w:strike w:val="0"/>
          <w:color w:val="0563c1"/>
          <w:sz w:val="22"/>
          <w:szCs w:val="22"/>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Visual Studio Code: Download from</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2"/>
          <w:szCs w:val="22"/>
          <w:u w:val="single"/>
          <w:shd w:fill="auto" w:val="clear"/>
          <w:vertAlign w:val="baseline"/>
          <w:rtl w:val="0"/>
        </w:rPr>
        <w:t xml:space="preserve">https://code.visualstudio.com/download</w:t>
      </w:r>
      <w:r w:rsidDel="00000000" w:rsidR="00000000" w:rsidRPr="00000000">
        <w:rPr>
          <w:rFonts w:ascii="IBM Plex Sans" w:cs="IBM Plex Sans" w:eastAsia="IBM Plex Sans" w:hAnsi="IBM Plex Sans"/>
          <w:i w:val="0"/>
          <w:smallCaps w:val="0"/>
          <w:strike w:val="0"/>
          <w:color w:val="0563c1"/>
          <w:sz w:val="22"/>
          <w:szCs w:val="22"/>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Sublime Text: Download from</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2"/>
          <w:szCs w:val="22"/>
          <w:u w:val="single"/>
          <w:shd w:fill="auto" w:val="clear"/>
          <w:vertAlign w:val="baseline"/>
          <w:rtl w:val="0"/>
        </w:rPr>
        <w:t xml:space="preserve">https://www.sublimetext.com/download</w:t>
      </w:r>
      <w:r w:rsidDel="00000000" w:rsidR="00000000" w:rsidRPr="00000000">
        <w:rPr>
          <w:rFonts w:ascii="IBM Plex Sans" w:cs="IBM Plex Sans" w:eastAsia="IBM Plex Sans" w:hAnsi="IBM Plex Sans"/>
          <w:i w:val="0"/>
          <w:smallCaps w:val="0"/>
          <w:strike w:val="0"/>
          <w:color w:val="0563c1"/>
          <w:sz w:val="22"/>
          <w:szCs w:val="22"/>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76611328125" w:line="240" w:lineRule="auto"/>
        <w:ind w:left="0" w:right="1373.968505859375" w:firstLine="0"/>
        <w:jc w:val="right"/>
        <w:rPr>
          <w:rFonts w:ascii="IBM Plex Sans" w:cs="IBM Plex Sans" w:eastAsia="IBM Plex Sans" w:hAnsi="IBM Plex Sans"/>
          <w:i w:val="0"/>
          <w:smallCaps w:val="0"/>
          <w:strike w:val="0"/>
          <w:color w:val="0563c1"/>
          <w:sz w:val="22"/>
          <w:szCs w:val="22"/>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WebStorm: Download from</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2"/>
          <w:szCs w:val="22"/>
          <w:u w:val="single"/>
          <w:shd w:fill="auto" w:val="clear"/>
          <w:vertAlign w:val="baseline"/>
          <w:rtl w:val="0"/>
        </w:rPr>
        <w:t xml:space="preserve">https://www.jetbrains.com/webstorm/download</w:t>
      </w:r>
      <w:r w:rsidDel="00000000" w:rsidR="00000000" w:rsidRPr="00000000">
        <w:rPr>
          <w:rFonts w:ascii="IBM Plex Sans" w:cs="IBM Plex Sans" w:eastAsia="IBM Plex Sans" w:hAnsi="IBM Plex Sans"/>
          <w:i w:val="0"/>
          <w:smallCaps w:val="0"/>
          <w:strike w:val="0"/>
          <w:color w:val="0563c1"/>
          <w:sz w:val="22"/>
          <w:szCs w:val="22"/>
          <w:u w:val="none"/>
          <w:shd w:fill="auto" w:val="clear"/>
          <w:vertAlign w:val="baseline"/>
          <w:rtl w:val="0"/>
        </w:rPr>
        <w:t xml:space="preserve"> </w:t>
      </w:r>
    </w:p>
    <w:p w:rsidR="00000000" w:rsidDel="00000000" w:rsidP="00000000" w:rsidRDefault="00000000" w:rsidRPr="00000000" w14:paraId="00000038">
      <w:pPr>
        <w:widowControl w:val="0"/>
        <w:spacing w:before="196.0821533203125" w:line="240"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39">
      <w:pPr>
        <w:widowControl w:val="0"/>
        <w:spacing w:before="196.0821533203125" w:line="240" w:lineRule="auto"/>
        <w:ind w:left="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tl w:val="0"/>
        </w:rPr>
        <w:t xml:space="preserve">Get the code from google drive: </w:t>
      </w:r>
    </w:p>
    <w:p w:rsidR="00000000" w:rsidDel="00000000" w:rsidP="00000000" w:rsidRDefault="00000000" w:rsidRPr="00000000" w14:paraId="0000003A">
      <w:pPr>
        <w:widowControl w:val="0"/>
        <w:spacing w:before="196.0821533203125" w:line="240" w:lineRule="auto"/>
        <w:ind w:left="742.5599670410156"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Download the code from the drive link given below: </w:t>
      </w:r>
    </w:p>
    <w:p w:rsidR="00000000" w:rsidDel="00000000" w:rsidP="00000000" w:rsidRDefault="00000000" w:rsidRPr="00000000" w14:paraId="0000003B">
      <w:pPr>
        <w:widowControl w:val="0"/>
        <w:spacing w:before="196.0821533203125" w:line="240" w:lineRule="auto"/>
        <w:ind w:left="742.5599670410156"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Drive_link: </w:t>
      </w:r>
      <w:hyperlink r:id="rId6">
        <w:r w:rsidDel="00000000" w:rsidR="00000000" w:rsidRPr="00000000">
          <w:rPr>
            <w:rFonts w:ascii="IBM Plex Sans" w:cs="IBM Plex Sans" w:eastAsia="IBM Plex Sans" w:hAnsi="IBM Plex Sans"/>
            <w:color w:val="1155cc"/>
            <w:sz w:val="24"/>
            <w:szCs w:val="24"/>
            <w:u w:val="single"/>
            <w:rtl w:val="0"/>
          </w:rPr>
          <w:t xml:space="preserve">Cryptoverse - Google Chrome 2023-12-28 19-01-53.mp4</w:t>
        </w:r>
      </w:hyperlink>
      <w:r w:rsidDel="00000000" w:rsidR="00000000" w:rsidRPr="00000000">
        <w:rPr>
          <w:rtl w:val="0"/>
        </w:rPr>
      </w:r>
    </w:p>
    <w:p w:rsidR="00000000" w:rsidDel="00000000" w:rsidP="00000000" w:rsidRDefault="00000000" w:rsidRPr="00000000" w14:paraId="0000003C">
      <w:pPr>
        <w:widowControl w:val="0"/>
        <w:spacing w:before="196.0821533203125"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tl w:val="0"/>
        </w:rPr>
        <w:t xml:space="preserve">Clone the code from github repository: </w: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21533203125" w:line="240" w:lineRule="auto"/>
        <w:ind w:left="20.160064697265625"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Follow below steps:</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09326171875" w:line="240" w:lineRule="auto"/>
        <w:ind w:left="784.8178100585938" w:right="0" w:firstLine="0"/>
        <w:jc w:val="left"/>
        <w:rPr>
          <w:rFonts w:ascii="IBM Plex Sans" w:cs="IBM Plex Sans" w:eastAsia="IBM Plex Sans" w:hAnsi="IBM Plex Sans"/>
          <w:i w:val="0"/>
          <w:smallCaps w:val="0"/>
          <w:strike w:val="0"/>
          <w:color w:val="0563c1"/>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Git repository: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https://github.com/SSC369/cryptoverse</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33740234375" w:line="396.6430377960205" w:lineRule="auto"/>
        <w:ind w:left="739.9200439453125" w:right="2534.425048828125" w:firstLine="44.89776611328125"/>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Git clone command: git clone</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https://github.com/SSC369/cryptoverse</w:t>
      </w:r>
      <w:r w:rsidDel="00000000" w:rsidR="00000000" w:rsidRPr="00000000">
        <w:rPr>
          <w:rFonts w:ascii="IBM Plex Sans" w:cs="IBM Plex Sans" w:eastAsia="IBM Plex Sans" w:hAnsi="IBM Plex Sans"/>
          <w:i w:val="0"/>
          <w:smallCaps w:val="0"/>
          <w:strike w:val="0"/>
          <w:color w:val="0563c1"/>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Use this command to clone code into your project folder.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390869140625" w:line="240" w:lineRule="auto"/>
        <w:ind w:left="0"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Install Dependencies: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2.560119628906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Navigate into the cloned repository directory and install libraries: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748046875" w:line="240" w:lineRule="auto"/>
        <w:ind w:left="2899.9200439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cd crypto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1787109375" w:line="240" w:lineRule="auto"/>
        <w:ind w:left="289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npm install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193359375" w:line="240" w:lineRule="auto"/>
        <w:ind w:left="386.15997314453125"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Start the Development Server</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40" w:lineRule="auto"/>
        <w:ind w:left="1462.560119628906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To start the development server, execute the following command: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748046875" w:line="240" w:lineRule="auto"/>
        <w:ind w:left="2892.720031738281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npm </w:t>
      </w:r>
      <w:r w:rsidDel="00000000" w:rsidR="00000000" w:rsidRPr="00000000">
        <w:rPr>
          <w:rFonts w:ascii="IBM Plex Sans" w:cs="IBM Plex Sans" w:eastAsia="IBM Plex Sans" w:hAnsi="IBM Plex Sans"/>
          <w:sz w:val="24"/>
          <w:szCs w:val="24"/>
          <w:rtl w:val="0"/>
        </w:rPr>
        <w:t xml:space="preserve">run dev (vite) or npm start</w:t>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193359375" w:line="240" w:lineRule="auto"/>
        <w:ind w:left="722.6400756835938"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Access the App: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40" w:lineRule="auto"/>
        <w:ind w:left="1462.5601196289062"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Open your web browser and navigate to</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563c1"/>
          <w:sz w:val="24"/>
          <w:szCs w:val="24"/>
          <w:u w:val="single"/>
          <w:shd w:fill="auto" w:val="clear"/>
          <w:vertAlign w:val="baseline"/>
          <w:rtl w:val="0"/>
        </w:rPr>
        <w:t xml:space="preserve">http://localhost:3000</w:t>
      </w:r>
      <w:r w:rsidDel="00000000" w:rsidR="00000000" w:rsidRPr="00000000">
        <w:rPr>
          <w:rFonts w:ascii="IBM Plex Sans" w:cs="IBM Plex Sans" w:eastAsia="IBM Plex Sans" w:hAnsi="IBM Plex Sans"/>
          <w:i w:val="0"/>
          <w:smallCaps w:val="0"/>
          <w:strike w:val="0"/>
          <w:color w:val="000000"/>
          <w:sz w:val="24"/>
          <w:szCs w:val="24"/>
          <w:u w:val="single"/>
          <w:shd w:fill="auto" w:val="clear"/>
          <w:vertAlign w:val="baseline"/>
          <w:rtl w:val="0"/>
        </w:rPr>
        <w:t xml:space="preserve">.</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8154296875" w:line="263.3630561828613" w:lineRule="auto"/>
        <w:ind w:left="735.5999755859375" w:right="1087.457275390625" w:firstLine="726.9601440429688"/>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You should see the Cryptoverse app's homepage, indicating that the installation and setup were successful.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880615234375" w:line="263.3630561828613" w:lineRule="auto"/>
        <w:ind w:left="18.000030517578125" w:right="1079.69482421875"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You have successfully installed and set up the application on your local machine. You can now proceed with further customization, development, and testing as needed.</w:t>
      </w:r>
    </w:p>
    <w:p w:rsidR="00000000" w:rsidDel="00000000" w:rsidP="00000000" w:rsidRDefault="00000000" w:rsidRPr="00000000" w14:paraId="0000004B">
      <w:pPr>
        <w:pStyle w:val="Heading2"/>
        <w:widowControl w:val="0"/>
        <w:spacing w:line="240" w:lineRule="auto"/>
        <w:rPr>
          <w:rFonts w:ascii="IBM Plex Sans" w:cs="IBM Plex Sans" w:eastAsia="IBM Plex Sans" w:hAnsi="IBM Plex Sans"/>
          <w:b w:val="1"/>
        </w:rPr>
      </w:pPr>
      <w:bookmarkStart w:colFirst="0" w:colLast="0" w:name="_eenptfywya6" w:id="4"/>
      <w:bookmarkEnd w:id="4"/>
      <w:r w:rsidDel="00000000" w:rsidR="00000000" w:rsidRPr="00000000">
        <w:rPr>
          <w:rtl w:val="0"/>
        </w:rPr>
      </w:r>
    </w:p>
    <w:p w:rsidR="00000000" w:rsidDel="00000000" w:rsidP="00000000" w:rsidRDefault="00000000" w:rsidRPr="00000000" w14:paraId="0000004C">
      <w:pPr>
        <w:pStyle w:val="Heading2"/>
        <w:widowControl w:val="0"/>
        <w:spacing w:line="240" w:lineRule="auto"/>
        <w:rPr>
          <w:rFonts w:ascii="IBM Plex Sans" w:cs="IBM Plex Sans" w:eastAsia="IBM Plex Sans" w:hAnsi="IBM Plex Sans"/>
          <w:b w:val="1"/>
        </w:rPr>
      </w:pPr>
      <w:bookmarkStart w:colFirst="0" w:colLast="0" w:name="_3vmpl2gqmiif" w:id="5"/>
      <w:bookmarkEnd w:id="5"/>
      <w:r w:rsidDel="00000000" w:rsidR="00000000" w:rsidRPr="00000000">
        <w:rPr>
          <w:rtl w:val="0"/>
        </w:rPr>
      </w:r>
    </w:p>
    <w:p w:rsidR="00000000" w:rsidDel="00000000" w:rsidP="00000000" w:rsidRDefault="00000000" w:rsidRPr="00000000" w14:paraId="0000004D">
      <w:pPr>
        <w:pStyle w:val="Heading2"/>
        <w:widowControl w:val="0"/>
        <w:spacing w:line="240" w:lineRule="auto"/>
        <w:rPr>
          <w:rFonts w:ascii="IBM Plex Sans" w:cs="IBM Plex Sans" w:eastAsia="IBM Plex Sans" w:hAnsi="IBM Plex Sans"/>
          <w:b w:val="1"/>
        </w:rPr>
      </w:pPr>
      <w:bookmarkStart w:colFirst="0" w:colLast="0" w:name="_84o46d1bii7m" w:id="6"/>
      <w:bookmarkEnd w:id="6"/>
      <w:r w:rsidDel="00000000" w:rsidR="00000000" w:rsidRPr="00000000">
        <w:rPr>
          <w:rtl w:val="0"/>
        </w:rPr>
      </w:r>
    </w:p>
    <w:p w:rsidR="00000000" w:rsidDel="00000000" w:rsidP="00000000" w:rsidRDefault="00000000" w:rsidRPr="00000000" w14:paraId="0000004E">
      <w:pPr>
        <w:pStyle w:val="Heading2"/>
        <w:widowControl w:val="0"/>
        <w:spacing w:line="240" w:lineRule="auto"/>
        <w:rPr>
          <w:rFonts w:ascii="IBM Plex Sans" w:cs="IBM Plex Sans" w:eastAsia="IBM Plex Sans" w:hAnsi="IBM Plex Sans"/>
          <w:b w:val="1"/>
        </w:rPr>
      </w:pPr>
      <w:bookmarkStart w:colFirst="0" w:colLast="0" w:name="_m4ck40xciztl" w:id="7"/>
      <w:bookmarkEnd w:id="7"/>
      <w:r w:rsidDel="00000000" w:rsidR="00000000" w:rsidRPr="00000000">
        <w:rPr>
          <w:rtl w:val="0"/>
        </w:rPr>
      </w:r>
    </w:p>
    <w:p w:rsidR="00000000" w:rsidDel="00000000" w:rsidP="00000000" w:rsidRDefault="00000000" w:rsidRPr="00000000" w14:paraId="0000004F">
      <w:pPr>
        <w:pStyle w:val="Heading2"/>
        <w:widowControl w:val="0"/>
        <w:spacing w:line="240" w:lineRule="auto"/>
        <w:rPr>
          <w:rFonts w:ascii="IBM Plex Sans" w:cs="IBM Plex Sans" w:eastAsia="IBM Plex Sans" w:hAnsi="IBM Plex Sans"/>
          <w:b w:val="1"/>
        </w:rPr>
      </w:pPr>
      <w:bookmarkStart w:colFirst="0" w:colLast="0" w:name="_qvu5zmojpcet" w:id="8"/>
      <w:bookmarkEnd w:id="8"/>
      <w:r w:rsidDel="00000000" w:rsidR="00000000" w:rsidRPr="00000000">
        <w:rPr>
          <w:rtl w:val="0"/>
        </w:rPr>
      </w:r>
    </w:p>
    <w:p w:rsidR="00000000" w:rsidDel="00000000" w:rsidP="00000000" w:rsidRDefault="00000000" w:rsidRPr="00000000" w14:paraId="00000050">
      <w:pPr>
        <w:pStyle w:val="Heading2"/>
        <w:widowControl w:val="0"/>
        <w:spacing w:line="240" w:lineRule="auto"/>
        <w:rPr>
          <w:rFonts w:ascii="IBM Plex Sans" w:cs="IBM Plex Sans" w:eastAsia="IBM Plex Sans" w:hAnsi="IBM Plex Sans"/>
          <w:b w:val="1"/>
        </w:rPr>
      </w:pPr>
      <w:bookmarkStart w:colFirst="0" w:colLast="0" w:name="_rvtoog7sx3c" w:id="9"/>
      <w:bookmarkEnd w:id="9"/>
      <w:r w:rsidDel="00000000" w:rsidR="00000000" w:rsidRPr="00000000">
        <w:rPr>
          <w:rtl w:val="0"/>
        </w:rPr>
      </w:r>
    </w:p>
    <w:p w:rsidR="00000000" w:rsidDel="00000000" w:rsidP="00000000" w:rsidRDefault="00000000" w:rsidRPr="00000000" w14:paraId="00000051">
      <w:pPr>
        <w:pStyle w:val="Heading2"/>
        <w:widowControl w:val="0"/>
        <w:spacing w:line="240" w:lineRule="auto"/>
        <w:rPr>
          <w:rFonts w:ascii="IBM Plex Sans" w:cs="IBM Plex Sans" w:eastAsia="IBM Plex Sans" w:hAnsi="IBM Plex Sans"/>
          <w:b w:val="1"/>
        </w:rPr>
      </w:pPr>
      <w:bookmarkStart w:colFirst="0" w:colLast="0" w:name="_6vgx18fn7glk" w:id="10"/>
      <w:bookmarkEnd w:id="10"/>
      <w:r w:rsidDel="00000000" w:rsidR="00000000" w:rsidRPr="00000000">
        <w:rPr>
          <w:rtl w:val="0"/>
        </w:rPr>
      </w:r>
    </w:p>
    <w:p w:rsidR="00000000" w:rsidDel="00000000" w:rsidP="00000000" w:rsidRDefault="00000000" w:rsidRPr="00000000" w14:paraId="00000052">
      <w:pPr>
        <w:pStyle w:val="Heading2"/>
        <w:widowControl w:val="0"/>
        <w:spacing w:line="240" w:lineRule="auto"/>
        <w:rPr>
          <w:rFonts w:ascii="IBM Plex Sans" w:cs="IBM Plex Sans" w:eastAsia="IBM Plex Sans" w:hAnsi="IBM Plex Sans"/>
          <w:b w:val="1"/>
        </w:rPr>
      </w:pPr>
      <w:bookmarkStart w:colFirst="0" w:colLast="0" w:name="_q6ucg157c5tp" w:id="11"/>
      <w:bookmarkEnd w:id="11"/>
      <w:r w:rsidDel="00000000" w:rsidR="00000000" w:rsidRPr="00000000">
        <w:rPr>
          <w:rtl w:val="0"/>
        </w:rPr>
      </w:r>
    </w:p>
    <w:p w:rsidR="00000000" w:rsidDel="00000000" w:rsidP="00000000" w:rsidRDefault="00000000" w:rsidRPr="00000000" w14:paraId="00000053">
      <w:pPr>
        <w:pStyle w:val="Heading2"/>
        <w:widowControl w:val="0"/>
        <w:spacing w:line="240" w:lineRule="auto"/>
        <w:rPr>
          <w:rFonts w:ascii="IBM Plex Sans" w:cs="IBM Plex Sans" w:eastAsia="IBM Plex Sans" w:hAnsi="IBM Plex Sans"/>
          <w:b w:val="1"/>
        </w:rPr>
      </w:pPr>
      <w:bookmarkStart w:colFirst="0" w:colLast="0" w:name="_5jtbd91chnoz" w:id="12"/>
      <w:bookmarkEnd w:id="12"/>
      <w:r w:rsidDel="00000000" w:rsidR="00000000" w:rsidRPr="00000000">
        <w:rPr>
          <w:rtl w:val="0"/>
        </w:rPr>
      </w:r>
    </w:p>
    <w:p w:rsidR="00000000" w:rsidDel="00000000" w:rsidP="00000000" w:rsidRDefault="00000000" w:rsidRPr="00000000" w14:paraId="00000054">
      <w:pPr>
        <w:pStyle w:val="Heading2"/>
        <w:widowControl w:val="0"/>
        <w:spacing w:line="240" w:lineRule="auto"/>
        <w:rPr>
          <w:rFonts w:ascii="IBM Plex Sans" w:cs="IBM Plex Sans" w:eastAsia="IBM Plex Sans" w:hAnsi="IBM Plex Sans"/>
          <w:b w:val="1"/>
        </w:rPr>
      </w:pPr>
      <w:bookmarkStart w:colFirst="0" w:colLast="0" w:name="_thqgsp3jicdk" w:id="13"/>
      <w:bookmarkEnd w:id="13"/>
      <w:r w:rsidDel="00000000" w:rsidR="00000000" w:rsidRPr="00000000">
        <w:rPr>
          <w:rtl w:val="0"/>
        </w:rPr>
      </w:r>
    </w:p>
    <w:p w:rsidR="00000000" w:rsidDel="00000000" w:rsidP="00000000" w:rsidRDefault="00000000" w:rsidRPr="00000000" w14:paraId="00000055">
      <w:pPr>
        <w:pStyle w:val="Heading2"/>
        <w:widowControl w:val="0"/>
        <w:spacing w:line="240" w:lineRule="auto"/>
        <w:rPr>
          <w:rFonts w:ascii="IBM Plex Sans" w:cs="IBM Plex Sans" w:eastAsia="IBM Plex Sans" w:hAnsi="IBM Plex Sans"/>
          <w:b w:val="1"/>
        </w:rPr>
      </w:pPr>
      <w:bookmarkStart w:colFirst="0" w:colLast="0" w:name="_b7idi92a1rrp" w:id="14"/>
      <w:bookmarkEnd w:id="14"/>
      <w:r w:rsidDel="00000000" w:rsidR="00000000" w:rsidRPr="00000000">
        <w:rPr>
          <w:rtl w:val="0"/>
        </w:rPr>
      </w:r>
    </w:p>
    <w:p w:rsidR="00000000" w:rsidDel="00000000" w:rsidP="00000000" w:rsidRDefault="00000000" w:rsidRPr="00000000" w14:paraId="00000056">
      <w:pPr>
        <w:pStyle w:val="Heading2"/>
        <w:widowControl w:val="0"/>
        <w:spacing w:line="240" w:lineRule="auto"/>
        <w:rPr>
          <w:rFonts w:ascii="IBM Plex Sans" w:cs="IBM Plex Sans" w:eastAsia="IBM Plex Sans" w:hAnsi="IBM Plex Sans"/>
          <w:b w:val="1"/>
        </w:rPr>
      </w:pPr>
      <w:bookmarkStart w:colFirst="0" w:colLast="0" w:name="_f9zkuqnh84ix" w:id="15"/>
      <w:bookmarkEnd w:id="15"/>
      <w:r w:rsidDel="00000000" w:rsidR="00000000" w:rsidRPr="00000000">
        <w:rPr>
          <w:rtl w:val="0"/>
        </w:rPr>
      </w:r>
    </w:p>
    <w:p w:rsidR="00000000" w:rsidDel="00000000" w:rsidP="00000000" w:rsidRDefault="00000000" w:rsidRPr="00000000" w14:paraId="00000057">
      <w:pPr>
        <w:pStyle w:val="Heading2"/>
        <w:widowControl w:val="0"/>
        <w:spacing w:line="240" w:lineRule="auto"/>
        <w:rPr>
          <w:rFonts w:ascii="IBM Plex Sans" w:cs="IBM Plex Sans" w:eastAsia="IBM Plex Sans" w:hAnsi="IBM Plex Sans"/>
          <w:b w:val="1"/>
        </w:rPr>
      </w:pPr>
      <w:bookmarkStart w:colFirst="0" w:colLast="0" w:name="_mo2048ldmjc8" w:id="16"/>
      <w:bookmarkEnd w:id="16"/>
      <w:r w:rsidDel="00000000" w:rsidR="00000000" w:rsidRPr="00000000">
        <w:rPr>
          <w:rtl w:val="0"/>
        </w:rPr>
      </w:r>
    </w:p>
    <w:p w:rsidR="00000000" w:rsidDel="00000000" w:rsidP="00000000" w:rsidRDefault="00000000" w:rsidRPr="00000000" w14:paraId="00000058">
      <w:pPr>
        <w:pStyle w:val="Heading2"/>
        <w:widowControl w:val="0"/>
        <w:spacing w:line="240" w:lineRule="auto"/>
        <w:rPr>
          <w:rFonts w:ascii="IBM Plex Sans" w:cs="IBM Plex Sans" w:eastAsia="IBM Plex Sans" w:hAnsi="IBM Plex Sans"/>
          <w:b w:val="1"/>
        </w:rPr>
      </w:pPr>
      <w:bookmarkStart w:colFirst="0" w:colLast="0" w:name="_wfhqr0x3mckx" w:id="17"/>
      <w:bookmarkEnd w:id="17"/>
      <w:r w:rsidDel="00000000" w:rsidR="00000000" w:rsidRPr="00000000">
        <w:rPr>
          <w:rtl w:val="0"/>
        </w:rPr>
      </w:r>
    </w:p>
    <w:p w:rsidR="00000000" w:rsidDel="00000000" w:rsidP="00000000" w:rsidRDefault="00000000" w:rsidRPr="00000000" w14:paraId="00000059">
      <w:pPr>
        <w:pStyle w:val="Heading2"/>
        <w:widowControl w:val="0"/>
        <w:spacing w:line="240" w:lineRule="auto"/>
        <w:rPr>
          <w:rFonts w:ascii="IBM Plex Sans" w:cs="IBM Plex Sans" w:eastAsia="IBM Plex Sans" w:hAnsi="IBM Plex Sans"/>
          <w:b w:val="1"/>
        </w:rPr>
      </w:pPr>
      <w:bookmarkStart w:colFirst="0" w:colLast="0" w:name="_y5yl27cgtw78" w:id="18"/>
      <w:bookmarkEnd w:id="18"/>
      <w:r w:rsidDel="00000000" w:rsidR="00000000" w:rsidRPr="00000000">
        <w:rPr>
          <w:rtl w:val="0"/>
        </w:rPr>
      </w:r>
    </w:p>
    <w:p w:rsidR="00000000" w:rsidDel="00000000" w:rsidP="00000000" w:rsidRDefault="00000000" w:rsidRPr="00000000" w14:paraId="0000005A">
      <w:pPr>
        <w:pStyle w:val="Heading2"/>
        <w:widowControl w:val="0"/>
        <w:spacing w:line="240" w:lineRule="auto"/>
        <w:rPr>
          <w:rFonts w:ascii="IBM Plex Sans" w:cs="IBM Plex Sans" w:eastAsia="IBM Plex Sans" w:hAnsi="IBM Plex Sans"/>
          <w:b w:val="1"/>
        </w:rPr>
      </w:pPr>
      <w:bookmarkStart w:colFirst="0" w:colLast="0" w:name="_yux3qg1vllwm" w:id="19"/>
      <w:bookmarkEnd w:id="19"/>
      <w:r w:rsidDel="00000000" w:rsidR="00000000" w:rsidRPr="00000000">
        <w:rPr>
          <w:rtl w:val="0"/>
        </w:rPr>
      </w:r>
    </w:p>
    <w:p w:rsidR="00000000" w:rsidDel="00000000" w:rsidP="00000000" w:rsidRDefault="00000000" w:rsidRPr="00000000" w14:paraId="0000005B">
      <w:pPr>
        <w:pStyle w:val="Heading2"/>
        <w:widowControl w:val="0"/>
        <w:spacing w:line="240" w:lineRule="auto"/>
        <w:rPr>
          <w:rFonts w:ascii="IBM Plex Sans" w:cs="IBM Plex Sans" w:eastAsia="IBM Plex Sans" w:hAnsi="IBM Plex Sans"/>
          <w:b w:val="1"/>
        </w:rPr>
      </w:pPr>
      <w:bookmarkStart w:colFirst="0" w:colLast="0" w:name="_pcuqm4bu2c6w" w:id="20"/>
      <w:bookmarkEnd w:id="20"/>
      <w:r w:rsidDel="00000000" w:rsidR="00000000" w:rsidRPr="00000000">
        <w:rPr>
          <w:rtl w:val="0"/>
        </w:rPr>
      </w:r>
    </w:p>
    <w:p w:rsidR="00000000" w:rsidDel="00000000" w:rsidP="00000000" w:rsidRDefault="00000000" w:rsidRPr="00000000" w14:paraId="0000005C">
      <w:pPr>
        <w:pStyle w:val="Heading2"/>
        <w:widowControl w:val="0"/>
        <w:spacing w:line="240" w:lineRule="auto"/>
        <w:rPr>
          <w:rFonts w:ascii="IBM Plex Sans" w:cs="IBM Plex Sans" w:eastAsia="IBM Plex Sans" w:hAnsi="IBM Plex Sans"/>
          <w:b w:val="1"/>
        </w:rPr>
      </w:pPr>
      <w:bookmarkStart w:colFirst="0" w:colLast="0" w:name="_1rv1jng4egfv" w:id="21"/>
      <w:bookmarkEnd w:id="21"/>
      <w:r w:rsidDel="00000000" w:rsidR="00000000" w:rsidRPr="00000000">
        <w:rPr>
          <w:rtl w:val="0"/>
        </w:rPr>
      </w:r>
    </w:p>
    <w:p w:rsidR="00000000" w:rsidDel="00000000" w:rsidP="00000000" w:rsidRDefault="00000000" w:rsidRPr="00000000" w14:paraId="0000005D">
      <w:pPr>
        <w:pStyle w:val="Heading2"/>
        <w:widowControl w:val="0"/>
        <w:spacing w:line="240" w:lineRule="auto"/>
        <w:rPr>
          <w:rFonts w:ascii="IBM Plex Sans" w:cs="IBM Plex Sans" w:eastAsia="IBM Plex Sans" w:hAnsi="IBM Plex Sans"/>
          <w:b w:val="1"/>
        </w:rPr>
      </w:pPr>
      <w:bookmarkStart w:colFirst="0" w:colLast="0" w:name="_jxh4hzu0qltc" w:id="22"/>
      <w:bookmarkEnd w:id="22"/>
      <w:r w:rsidDel="00000000" w:rsidR="00000000" w:rsidRPr="00000000">
        <w:rPr>
          <w:rFonts w:ascii="IBM Plex Sans" w:cs="IBM Plex Sans" w:eastAsia="IBM Plex Sans" w:hAnsi="IBM Plex Sans"/>
          <w:b w:val="1"/>
          <w:rtl w:val="0"/>
        </w:rPr>
        <w:t xml:space="preserve">Project Structure:</w:t>
      </w:r>
    </w:p>
    <w:p w:rsidR="00000000" w:rsidDel="00000000" w:rsidP="00000000" w:rsidRDefault="00000000" w:rsidRPr="00000000" w14:paraId="0000005E">
      <w:pPr>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w:t>
      </w:r>
      <w:r w:rsidDel="00000000" w:rsidR="00000000" w:rsidRPr="00000000">
        <w:rPr>
          <w:rFonts w:ascii="IBM Plex Sans" w:cs="IBM Plex Sans" w:eastAsia="IBM Plex Sans" w:hAnsi="IBM Plex Sans"/>
          <w:sz w:val="24"/>
          <w:szCs w:val="24"/>
        </w:rPr>
        <w:drawing>
          <wp:inline distB="0" distT="0" distL="0" distR="0">
            <wp:extent cx="3912015" cy="5898654"/>
            <wp:effectExtent b="0" l="0" r="0" t="0"/>
            <wp:docPr id="2" name="image1.png"/>
            <a:graphic>
              <a:graphicData uri="http://schemas.openxmlformats.org/drawingml/2006/picture">
                <pic:pic>
                  <pic:nvPicPr>
                    <pic:cNvPr id="0" name="image1.png"/>
                    <pic:cNvPicPr preferRelativeResize="0"/>
                  </pic:nvPicPr>
                  <pic:blipFill>
                    <a:blip r:embed="rId7"/>
                    <a:srcRect b="19279" l="0" r="0" t="19279"/>
                    <a:stretch>
                      <a:fillRect/>
                    </a:stretch>
                  </pic:blipFill>
                  <pic:spPr>
                    <a:xfrm>
                      <a:off x="0" y="0"/>
                      <a:ext cx="3912015" cy="589865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160064697265625"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9">
      <w:pPr>
        <w:pStyle w:val="Heading2"/>
        <w:widowControl w:val="0"/>
        <w:spacing w:before="233.11279296875" w:line="240" w:lineRule="auto"/>
        <w:ind w:left="0" w:firstLine="0"/>
        <w:rPr>
          <w:rFonts w:ascii="IBM Plex Sans" w:cs="IBM Plex Sans" w:eastAsia="IBM Plex Sans" w:hAnsi="IBM Plex Sans"/>
          <w:b w:val="1"/>
        </w:rPr>
      </w:pPr>
      <w:bookmarkStart w:colFirst="0" w:colLast="0" w:name="_dfqhxdjyllqu" w:id="23"/>
      <w:bookmarkEnd w:id="23"/>
      <w:r w:rsidDel="00000000" w:rsidR="00000000" w:rsidRPr="00000000">
        <w:rPr>
          <w:rtl w:val="0"/>
        </w:rPr>
      </w:r>
    </w:p>
    <w:p w:rsidR="00000000" w:rsidDel="00000000" w:rsidP="00000000" w:rsidRDefault="00000000" w:rsidRPr="00000000" w14:paraId="0000006A">
      <w:pPr>
        <w:pStyle w:val="Heading2"/>
        <w:widowControl w:val="0"/>
        <w:spacing w:before="233.11279296875" w:line="240" w:lineRule="auto"/>
        <w:ind w:left="0" w:firstLine="0"/>
        <w:rPr>
          <w:rFonts w:ascii="IBM Plex Sans" w:cs="IBM Plex Sans" w:eastAsia="IBM Plex Sans" w:hAnsi="IBM Plex Sans"/>
          <w:b w:val="1"/>
        </w:rPr>
      </w:pPr>
      <w:bookmarkStart w:colFirst="0" w:colLast="0" w:name="_6av3jy9mljvn" w:id="24"/>
      <w:bookmarkEnd w:id="24"/>
      <w:r w:rsidDel="00000000" w:rsidR="00000000" w:rsidRPr="00000000">
        <w:rPr>
          <w:rtl w:val="0"/>
        </w:rPr>
      </w:r>
    </w:p>
    <w:p w:rsidR="00000000" w:rsidDel="00000000" w:rsidP="00000000" w:rsidRDefault="00000000" w:rsidRPr="00000000" w14:paraId="0000006B">
      <w:pPr>
        <w:pStyle w:val="Heading2"/>
        <w:widowControl w:val="0"/>
        <w:spacing w:before="233.11279296875" w:line="240" w:lineRule="auto"/>
        <w:ind w:left="0" w:firstLine="0"/>
        <w:rPr>
          <w:rFonts w:ascii="IBM Plex Sans" w:cs="IBM Plex Sans" w:eastAsia="IBM Plex Sans" w:hAnsi="IBM Plex Sans"/>
          <w:b w:val="1"/>
        </w:rPr>
      </w:pPr>
      <w:bookmarkStart w:colFirst="0" w:colLast="0" w:name="_ck1uk1ujwrpk" w:id="25"/>
      <w:bookmarkEnd w:id="25"/>
      <w:r w:rsidDel="00000000" w:rsidR="00000000" w:rsidRPr="00000000">
        <w:rPr>
          <w:rFonts w:ascii="IBM Plex Sans" w:cs="IBM Plex Sans" w:eastAsia="IBM Plex Sans" w:hAnsi="IBM Plex Sans"/>
          <w:b w:val="1"/>
          <w:rtl w:val="0"/>
        </w:rPr>
        <w:t xml:space="preserve">Project Flow:</w:t>
      </w:r>
    </w:p>
    <w:p w:rsidR="00000000" w:rsidDel="00000000" w:rsidP="00000000" w:rsidRDefault="00000000" w:rsidRPr="00000000" w14:paraId="0000006C">
      <w:pPr>
        <w:numPr>
          <w:ilvl w:val="0"/>
          <w:numId w:val="8"/>
        </w:numPr>
        <w:ind w:left="720" w:hanging="36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Project setup and configuration:</w:t>
      </w:r>
    </w:p>
    <w:p w:rsidR="00000000" w:rsidDel="00000000" w:rsidP="00000000" w:rsidRDefault="00000000" w:rsidRPr="00000000" w14:paraId="0000006D">
      <w:pPr>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6E">
      <w:pPr>
        <w:widowControl w:val="0"/>
        <w:spacing w:line="240" w:lineRule="auto"/>
        <w:ind w:left="72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1. Setup React Application:</w:t>
      </w:r>
    </w:p>
    <w:p w:rsidR="00000000" w:rsidDel="00000000" w:rsidP="00000000" w:rsidRDefault="00000000" w:rsidRPr="00000000" w14:paraId="0000006F">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Create a React app in the client folder.</w:t>
      </w:r>
    </w:p>
    <w:p w:rsidR="00000000" w:rsidDel="00000000" w:rsidP="00000000" w:rsidRDefault="00000000" w:rsidRPr="00000000" w14:paraId="00000070">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Install required libraries</w:t>
      </w:r>
    </w:p>
    <w:p w:rsidR="00000000" w:rsidDel="00000000" w:rsidP="00000000" w:rsidRDefault="00000000" w:rsidRPr="00000000" w14:paraId="00000071">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Create required pages and components and add routes.</w:t>
      </w:r>
    </w:p>
    <w:p w:rsidR="00000000" w:rsidDel="00000000" w:rsidP="00000000" w:rsidRDefault="00000000" w:rsidRPr="00000000" w14:paraId="00000072">
      <w:pPr>
        <w:widowControl w:val="0"/>
        <w:spacing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3">
      <w:pPr>
        <w:widowControl w:val="0"/>
        <w:spacing w:line="240" w:lineRule="auto"/>
        <w:ind w:left="72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2.Design UI components:</w:t>
      </w:r>
    </w:p>
    <w:p w:rsidR="00000000" w:rsidDel="00000000" w:rsidP="00000000" w:rsidRDefault="00000000" w:rsidRPr="00000000" w14:paraId="00000074">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Create Components.</w:t>
      </w:r>
    </w:p>
    <w:p w:rsidR="00000000" w:rsidDel="00000000" w:rsidP="00000000" w:rsidRDefault="00000000" w:rsidRPr="00000000" w14:paraId="00000075">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Implement layout and styling.</w:t>
      </w:r>
    </w:p>
    <w:p w:rsidR="00000000" w:rsidDel="00000000" w:rsidP="00000000" w:rsidRDefault="00000000" w:rsidRPr="00000000" w14:paraId="00000076">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Add navigation.</w:t>
      </w:r>
    </w:p>
    <w:p w:rsidR="00000000" w:rsidDel="00000000" w:rsidP="00000000" w:rsidRDefault="00000000" w:rsidRPr="00000000" w14:paraId="00000077">
      <w:pPr>
        <w:widowControl w:val="0"/>
        <w:spacing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8">
      <w:pPr>
        <w:widowControl w:val="0"/>
        <w:spacing w:line="240" w:lineRule="auto"/>
        <w:ind w:left="720" w:firstLine="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3.Implement frontend logic:</w:t>
      </w:r>
    </w:p>
    <w:p w:rsidR="00000000" w:rsidDel="00000000" w:rsidP="00000000" w:rsidRDefault="00000000" w:rsidRPr="00000000" w14:paraId="00000079">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Integration with API endpoints.</w:t>
      </w:r>
    </w:p>
    <w:p w:rsidR="00000000" w:rsidDel="00000000" w:rsidP="00000000" w:rsidRDefault="00000000" w:rsidRPr="00000000" w14:paraId="0000007A">
      <w:pPr>
        <w:widowControl w:val="0"/>
        <w:spacing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Implement data binding.</w:t>
      </w:r>
    </w:p>
    <w:p w:rsidR="00000000" w:rsidDel="00000000" w:rsidP="00000000" w:rsidRDefault="00000000" w:rsidRPr="00000000" w14:paraId="0000007B">
      <w:pPr>
        <w:widowControl w:val="0"/>
        <w:spacing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C">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Reference Image:</w:t>
      </w:r>
    </w:p>
    <w:p w:rsidR="00000000" w:rsidDel="00000000" w:rsidP="00000000" w:rsidRDefault="00000000" w:rsidRPr="00000000" w14:paraId="0000007D">
      <w:pPr>
        <w:widowControl w:val="0"/>
        <w:spacing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7E">
      <w:pPr>
        <w:widowControl w:val="0"/>
        <w:spacing w:line="240" w:lineRule="auto"/>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Pr>
        <w:drawing>
          <wp:inline distB="114300" distT="114300" distL="114300" distR="114300">
            <wp:extent cx="6213600" cy="6010825"/>
            <wp:effectExtent b="0" l="0" r="0" t="0"/>
            <wp:docPr id="1" name="image2.png"/>
            <a:graphic>
              <a:graphicData uri="http://schemas.openxmlformats.org/drawingml/2006/picture">
                <pic:pic>
                  <pic:nvPicPr>
                    <pic:cNvPr id="0" name="image2.png"/>
                    <pic:cNvPicPr preferRelativeResize="0"/>
                  </pic:nvPicPr>
                  <pic:blipFill>
                    <a:blip r:embed="rId8"/>
                    <a:srcRect b="0" l="22703" r="22703" t="0"/>
                    <a:stretch>
                      <a:fillRect/>
                    </a:stretch>
                  </pic:blipFill>
                  <pic:spPr>
                    <a:xfrm>
                      <a:off x="0" y="0"/>
                      <a:ext cx="6213600" cy="60108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rFonts w:ascii="IBM Plex Sans" w:cs="IBM Plex Sans" w:eastAsia="IBM Plex Sans" w:hAnsi="IBM Plex Sans"/>
        </w:rPr>
      </w:pPr>
      <w:r w:rsidDel="00000000" w:rsidR="00000000" w:rsidRPr="00000000">
        <w:rPr>
          <w:rtl w:val="0"/>
        </w:rPr>
      </w:r>
    </w:p>
    <w:p w:rsidR="00000000" w:rsidDel="00000000" w:rsidP="00000000" w:rsidRDefault="00000000" w:rsidRPr="00000000" w14:paraId="00000080">
      <w:pPr>
        <w:pStyle w:val="Heading2"/>
        <w:widowControl w:val="0"/>
        <w:spacing w:before="233.11279296875" w:line="240" w:lineRule="auto"/>
        <w:ind w:left="30" w:firstLine="0"/>
        <w:rPr>
          <w:rFonts w:ascii="IBM Plex Sans" w:cs="IBM Plex Sans" w:eastAsia="IBM Plex Sans" w:hAnsi="IBM Plex Sans"/>
          <w:b w:val="1"/>
        </w:rPr>
      </w:pPr>
      <w:bookmarkStart w:colFirst="0" w:colLast="0" w:name="_er7oz2g8sagk" w:id="26"/>
      <w:bookmarkEnd w:id="26"/>
      <w:r w:rsidDel="00000000" w:rsidR="00000000" w:rsidRPr="00000000">
        <w:rPr>
          <w:rFonts w:ascii="IBM Plex Sans" w:cs="IBM Plex Sans" w:eastAsia="IBM Plex Sans" w:hAnsi="IBM Plex Sans"/>
          <w:b w:val="1"/>
          <w:rtl w:val="0"/>
        </w:rPr>
        <w:t xml:space="preserve"> Project Development:</w:t>
      </w:r>
    </w:p>
    <w:p w:rsidR="00000000" w:rsidDel="00000000" w:rsidP="00000000" w:rsidRDefault="00000000" w:rsidRPr="00000000" w14:paraId="00000081">
      <w:pPr>
        <w:widowControl w:val="0"/>
        <w:numPr>
          <w:ilvl w:val="0"/>
          <w:numId w:val="5"/>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redux store:</w:t>
      </w:r>
    </w:p>
    <w:p w:rsidR="00000000" w:rsidDel="00000000" w:rsidP="00000000" w:rsidRDefault="00000000" w:rsidRPr="00000000" w14:paraId="0000008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`import { configureStore } from "@reduxjs/toolkit";`: This line imports the `configureStore` function from Redux Toolkit. Redux Toolkit is a package that provides utilities to simplify Redux development, making it easier to write Redux logic with less boilerplate code.</w:t>
      </w:r>
    </w:p>
    <w:p w:rsidR="00000000" w:rsidDel="00000000" w:rsidP="00000000" w:rsidRDefault="00000000" w:rsidRPr="00000000" w14:paraId="0000008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`import { cryptoApi } from "../services/cryptoApi";`: This line imports the `cryptoApi` object from the `cryptoApi.js` file located in the `../services` directory. This object likely contains configurations and functions related to making API requests for cryptocurrency data.</w:t>
      </w:r>
    </w:p>
    <w:p w:rsidR="00000000" w:rsidDel="00000000" w:rsidP="00000000" w:rsidRDefault="00000000" w:rsidRPr="00000000" w14:paraId="0000008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`export default configureStore({ ... });`: This line exports the Redux store configuration created by the `configureStore` function as the default export of this module.</w:t>
      </w:r>
    </w:p>
    <w:p w:rsidR="00000000" w:rsidDel="00000000" w:rsidP="00000000" w:rsidRDefault="00000000" w:rsidRPr="00000000" w14:paraId="0000008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`reducer: { [cryptoApi.reducerPath]: cryptoApi.reducer }`: This part of the configuration specifies the root reducer for the Redux store. In this case, it sets the `cryptoApi.reducer` as the reducer for the slice of state managed by the `cryptoApi` API slice. The `cryptoApi.reducerPath` likely refers to the slice's unique identifier, which is used internally by Redux Toolkit.</w:t>
      </w:r>
    </w:p>
    <w:p w:rsidR="00000000" w:rsidDel="00000000" w:rsidP="00000000" w:rsidRDefault="00000000" w:rsidRPr="00000000" w14:paraId="0000008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`middleware: (getDefaultMiddleware) =&gt; 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 `getDefaultMiddleware` function provided by Redux Toolkit to get the default middleware stack and appends the `cryptoApi.middleware`. This middleware likely handles asynchronous API requests and dispatches corresponding actions based on the API response.</w:t>
      </w:r>
    </w:p>
    <w:p w:rsidR="00000000" w:rsidDel="00000000" w:rsidP="00000000" w:rsidRDefault="00000000" w:rsidRPr="00000000" w14:paraId="0000008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w:t>
      </w:r>
    </w:p>
    <w:p w:rsidR="00000000" w:rsidDel="00000000" w:rsidP="00000000" w:rsidRDefault="00000000" w:rsidRPr="00000000" w14:paraId="0000008D">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8E">
      <w:pPr>
        <w:widowControl w:val="0"/>
        <w:spacing w:before="233.11279296875" w:line="240" w:lineRule="auto"/>
        <w:ind w:left="720" w:firstLine="0"/>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08F">
      <w:pPr>
        <w:widowControl w:val="0"/>
        <w:numPr>
          <w:ilvl w:val="0"/>
          <w:numId w:val="7"/>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API slice using Redux toolkit’s:</w:t>
      </w:r>
    </w:p>
    <w:p w:rsidR="00000000" w:rsidDel="00000000" w:rsidP="00000000" w:rsidRDefault="00000000" w:rsidRPr="00000000" w14:paraId="0000009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Import Statements:</w:t>
      </w:r>
    </w:p>
    <w:p w:rsidR="00000000" w:rsidDel="00000000" w:rsidP="00000000" w:rsidRDefault="00000000" w:rsidRPr="00000000" w14:paraId="0000009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 createApi, fetchBaseQuery } from "@reduxjs/toolkit/query/react";`: This line imports the necessary functions from Redux Toolkit's query-related module. `createApi` is used to create an API slice, while `fetchBaseQuery` is a utility function provided by Redux Toolkit for making network requests using `fetch`.</w:t>
      </w:r>
    </w:p>
    <w:p w:rsidR="00000000" w:rsidDel="00000000" w:rsidP="00000000" w:rsidRDefault="00000000" w:rsidRPr="00000000" w14:paraId="0000009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Header and Base URL Configuration:</w:t>
      </w:r>
    </w:p>
    <w:p w:rsidR="00000000" w:rsidDel="00000000" w:rsidP="00000000" w:rsidRDefault="00000000" w:rsidRPr="00000000" w14:paraId="0000009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cryptoApiHeaders = { ... }`: This object contains headers required for making requests to the cryptocurrency API. The values for `"X-RapidAPI-Key"` and `"X-RapidAPI-Host"` are retrieved from environment variables using `import.meta.env`.</w:t>
      </w:r>
    </w:p>
    <w:p w:rsidR="00000000" w:rsidDel="00000000" w:rsidP="00000000" w:rsidRDefault="00000000" w:rsidRPr="00000000" w14:paraId="0000009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baseUrl = import.meta.env.VITE_BASE_URL;`: This variable holds the base URL for the cryptocurrency API, which is also retrieved from environment variables.</w:t>
      </w:r>
    </w:p>
    <w:p w:rsidR="00000000" w:rsidDel="00000000" w:rsidP="00000000" w:rsidRDefault="00000000" w:rsidRPr="00000000" w14:paraId="0000009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Request Creation Function:</w:t>
      </w:r>
    </w:p>
    <w:p w:rsidR="00000000" w:rsidDel="00000000" w:rsidP="00000000" w:rsidRDefault="00000000" w:rsidRPr="00000000" w14:paraId="0000009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createRequest = (url) =&gt; ({ url, headers: cryptoApiHeaders });`: This function `createRequest` takes a URL and returns an object with the URL and headers required for making a request. It utilizes `cryptoApiHeaders` to include necessary headers in the request.</w:t>
      </w:r>
    </w:p>
    <w:p w:rsidR="00000000" w:rsidDel="00000000" w:rsidP="00000000" w:rsidRDefault="00000000" w:rsidRPr="00000000" w14:paraId="0000009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9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Create API Slice:</w:t>
      </w:r>
    </w:p>
    <w:p w:rsidR="00000000" w:rsidDel="00000000" w:rsidP="00000000" w:rsidRDefault="00000000" w:rsidRPr="00000000" w14:paraId="0000009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`export const cryptoApi = createApi({ ... })`: This part uses the `createApi` function to create an API slice named `cryptoApi`. It takes an object with several properties:</w:t>
      </w:r>
    </w:p>
    <w:p w:rsidR="00000000" w:rsidDel="00000000" w:rsidP="00000000" w:rsidRDefault="00000000" w:rsidRPr="00000000" w14:paraId="0000009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`reducerPath`: Specifies the path under which the slice's reducer will be mounted in the Redux store.</w:t>
      </w:r>
    </w:p>
    <w:p w:rsidR="00000000" w:rsidDel="00000000" w:rsidP="00000000" w:rsidRDefault="00000000" w:rsidRPr="00000000" w14:paraId="0000009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`baseQuery`: Configures the base query function used by the API slice. In this case, it uses `fetchBaseQuery` with the base URL specified.</w:t>
      </w:r>
    </w:p>
    <w:p w:rsidR="00000000" w:rsidDel="00000000" w:rsidP="00000000" w:rsidRDefault="00000000" w:rsidRPr="00000000" w14:paraId="0000009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`endpoints`: Defines the API endpoints available in the slice. It's an object with keys corresponding to endpoint names and values being endpoint definitions.</w:t>
      </w:r>
    </w:p>
    <w:p w:rsidR="00000000" w:rsidDel="00000000" w:rsidP="00000000" w:rsidRDefault="00000000" w:rsidRPr="00000000" w14:paraId="0000009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API Endpoints:</w:t>
      </w:r>
    </w:p>
    <w:p w:rsidR="00000000" w:rsidDel="00000000" w:rsidP="00000000" w:rsidRDefault="00000000" w:rsidRPr="00000000" w14:paraId="000000A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`getCryptos`, `getCryptoDetails`, `getCryptoHistory`: These are endpoints defined using the `builder.query` method. Each endpoint is configured with a `query` function that returns the request configuration object created by `createRequest`.</w:t>
      </w:r>
    </w:p>
    <w:p w:rsidR="00000000" w:rsidDel="00000000" w:rsidP="00000000" w:rsidRDefault="00000000" w:rsidRPr="00000000" w14:paraId="000000A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Exporting Hooks:</w:t>
      </w:r>
    </w:p>
    <w:p w:rsidR="00000000" w:rsidDel="00000000" w:rsidP="00000000" w:rsidRDefault="00000000" w:rsidRPr="00000000" w14:paraId="000000A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`export const { ... }`: This line exports hooks generated by the `createApi` function, allowing components to easily fetch data from the API slice. Each hook corresponds to an endpoint defined in the `endpoints` object.</w:t>
      </w:r>
    </w:p>
    <w:p w:rsidR="00000000" w:rsidDel="00000000" w:rsidP="00000000" w:rsidRDefault="00000000" w:rsidRPr="00000000" w14:paraId="000000A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code sets up an API slice named `cryptoApi` using Redux Toolkit's query functionality. It defines endpoints for fetching cryptocurrencies, cryptocurrency details, and cryptocurrency history. The slice is configured with base URL, headers, and query functions required for making requests to the cryptocurrency API.</w:t>
      </w:r>
    </w:p>
    <w:p w:rsidR="00000000" w:rsidDel="00000000" w:rsidP="00000000" w:rsidRDefault="00000000" w:rsidRPr="00000000" w14:paraId="000000A7">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9">
      <w:pPr>
        <w:widowControl w:val="0"/>
        <w:numPr>
          <w:ilvl w:val="0"/>
          <w:numId w:val="1"/>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Adding Providers in the main function:</w:t>
      </w:r>
    </w:p>
    <w:p w:rsidR="00000000" w:rsidDel="00000000" w:rsidP="00000000" w:rsidRDefault="00000000" w:rsidRPr="00000000" w14:paraId="000000A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React Router with `BrowserRouter`:</w:t>
      </w:r>
    </w:p>
    <w:p w:rsidR="00000000" w:rsidDel="00000000" w:rsidP="00000000" w:rsidRDefault="00000000" w:rsidRPr="00000000" w14:paraId="000000A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`&lt;BrowserRouter&gt;`: This component is provided by `react-router-dom` and enables client-side routing using the HTML5 history API. It wraps the application, allowing it to use routing features.</w:t>
      </w:r>
    </w:p>
    <w:p w:rsidR="00000000" w:rsidDel="00000000" w:rsidP="00000000" w:rsidRDefault="00000000" w:rsidRPr="00000000" w14:paraId="000000A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A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Redux Provider:</w:t>
      </w:r>
    </w:p>
    <w:p w:rsidR="00000000" w:rsidDel="00000000" w:rsidP="00000000" w:rsidRDefault="00000000" w:rsidRPr="00000000" w14:paraId="000000A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`&lt;Provider store={store}&gt;`: This component is provided by `react-redux` and is used to provide the Redux store to the entire application. It wraps the application, allowing all components to access the Redux store.</w:t>
      </w:r>
    </w:p>
    <w:p w:rsidR="00000000" w:rsidDel="00000000" w:rsidP="00000000" w:rsidRDefault="00000000" w:rsidRPr="00000000" w14:paraId="000000B0">
      <w:pPr>
        <w:widowControl w:val="0"/>
        <w:spacing w:before="233.11279296875" w:line="240" w:lineRule="auto"/>
        <w:ind w:left="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code initializes the React application by rendering the root component (`&lt;App /&gt;`) into the DOM, while also providing routing capabilities through `BrowserRouter` and state management with Redux through `Provider`. Additionally, it ensures stricter development mode checks with `&lt;React.StrictMode&gt;`.</w:t>
      </w:r>
    </w:p>
    <w:p w:rsidR="00000000" w:rsidDel="00000000" w:rsidP="00000000" w:rsidRDefault="00000000" w:rsidRPr="00000000" w14:paraId="000000B2">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4">
      <w:pPr>
        <w:widowControl w:val="0"/>
        <w:numPr>
          <w:ilvl w:val="0"/>
          <w:numId w:val="3"/>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Creating a Line chart component:</w:t>
      </w:r>
    </w:p>
    <w:p w:rsidR="00000000" w:rsidDel="00000000" w:rsidP="00000000" w:rsidRDefault="00000000" w:rsidRPr="00000000" w14:paraId="000000B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code defines a React component called `LineChart` which renders a line chart using the `react-chartjs-2` library.</w:t>
      </w:r>
    </w:p>
    <w:p w:rsidR="00000000" w:rsidDel="00000000" w:rsidP="00000000" w:rsidRDefault="00000000" w:rsidRPr="00000000" w14:paraId="000000B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Imports:</w:t>
      </w:r>
    </w:p>
    <w:p w:rsidR="00000000" w:rsidDel="00000000" w:rsidP="00000000" w:rsidRDefault="00000000" w:rsidRPr="00000000" w14:paraId="000000B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React from "react";`: Imports the `React` module.</w:t>
      </w:r>
    </w:p>
    <w:p w:rsidR="00000000" w:rsidDel="00000000" w:rsidP="00000000" w:rsidRDefault="00000000" w:rsidRPr="00000000" w14:paraId="000000B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 Line } from "react-chartjs-2";`: Imports the `Line` component from the `react-chartjs-2` library, which is used to render line charts.</w:t>
      </w:r>
    </w:p>
    <w:p w:rsidR="00000000" w:rsidDel="00000000" w:rsidP="00000000" w:rsidRDefault="00000000" w:rsidRPr="00000000" w14:paraId="000000B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`import { Col, Row, Typography } from "antd";`: Imports specific components from the Ant Design library, including `Col`, `Row`, and `Typography`.</w:t>
      </w:r>
    </w:p>
    <w:p w:rsidR="00000000" w:rsidDel="00000000" w:rsidP="00000000" w:rsidRDefault="00000000" w:rsidRPr="00000000" w14:paraId="000000B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 Title } = Typography;`: Destructures the `Title` component from the `Typography` module.</w:t>
      </w:r>
    </w:p>
    <w:p w:rsidR="00000000" w:rsidDel="00000000" w:rsidP="00000000" w:rsidRDefault="00000000" w:rsidRPr="00000000" w14:paraId="000000B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Component Definition:</w:t>
      </w:r>
    </w:p>
    <w:p w:rsidR="00000000" w:rsidDel="00000000" w:rsidP="00000000" w:rsidRDefault="00000000" w:rsidRPr="00000000" w14:paraId="000000B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LineChart = ({ coinHistory, currentPrice, coinName }) =&gt; { ... }`: Defines a functional component called `LineChart`. It takes three props: `coinHistory`, `currentPrice`, and `coinName`.</w:t>
      </w:r>
    </w:p>
    <w:p w:rsidR="00000000" w:rsidDel="00000000" w:rsidP="00000000" w:rsidRDefault="00000000" w:rsidRPr="00000000" w14:paraId="000000B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B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Data Preparation:</w:t>
      </w:r>
    </w:p>
    <w:p w:rsidR="00000000" w:rsidDel="00000000" w:rsidP="00000000" w:rsidRDefault="00000000" w:rsidRPr="00000000" w14:paraId="000000C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Inside the component, it loops through the `coinHistory` data to extract `coinPrice` and `coinTimestamp` arrays. These arrays will be used as data points for the line chart.</w:t>
      </w:r>
    </w:p>
    <w:p w:rsidR="00000000" w:rsidDel="00000000" w:rsidP="00000000" w:rsidRDefault="00000000" w:rsidRPr="00000000" w14:paraId="000000C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Chart Data:</w:t>
      </w:r>
    </w:p>
    <w:p w:rsidR="00000000" w:rsidDel="00000000" w:rsidP="00000000" w:rsidRDefault="00000000" w:rsidRPr="00000000" w14:paraId="000000C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data = { ... }`: Defines the data object for the line chart. It includes labels (timestamps) and datasets (coin prices).</w:t>
      </w:r>
    </w:p>
    <w:p w:rsidR="00000000" w:rsidDel="00000000" w:rsidP="00000000" w:rsidRDefault="00000000" w:rsidRPr="00000000" w14:paraId="000000C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Rendering:</w:t>
      </w:r>
    </w:p>
    <w:p w:rsidR="00000000" w:rsidDel="00000000" w:rsidP="00000000" w:rsidRDefault="00000000" w:rsidRPr="00000000" w14:paraId="000000C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Inside the return statement, it renders the chart header, including the coin name, price change, and current price.</w:t>
      </w:r>
    </w:p>
    <w:p w:rsidR="00000000" w:rsidDel="00000000" w:rsidP="00000000" w:rsidRDefault="00000000" w:rsidRPr="00000000" w14:paraId="000000C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`Row` and `Col` from Ant Design are used to structure the layout.</w:t>
      </w:r>
    </w:p>
    <w:p w:rsidR="00000000" w:rsidDel="00000000" w:rsidP="00000000" w:rsidRDefault="00000000" w:rsidRPr="00000000" w14:paraId="000000C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The `Line` component renders the actual line chart using the data object defined earlier.</w:t>
      </w:r>
    </w:p>
    <w:p w:rsidR="00000000" w:rsidDel="00000000" w:rsidP="00000000" w:rsidRDefault="00000000" w:rsidRPr="00000000" w14:paraId="000000C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Export:</w:t>
      </w:r>
    </w:p>
    <w:p w:rsidR="00000000" w:rsidDel="00000000" w:rsidP="00000000" w:rsidRDefault="00000000" w:rsidRPr="00000000" w14:paraId="000000C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`export default LineChart;`: Exports the `LineChart` component as the default export.</w:t>
      </w:r>
    </w:p>
    <w:p w:rsidR="00000000" w:rsidDel="00000000" w:rsidP="00000000" w:rsidRDefault="00000000" w:rsidRPr="00000000" w14:paraId="000000C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w:t>
      </w:r>
    </w:p>
    <w:p w:rsidR="00000000" w:rsidDel="00000000" w:rsidP="00000000" w:rsidRDefault="00000000" w:rsidRPr="00000000" w14:paraId="000000CE">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CF">
      <w:pPr>
        <w:widowControl w:val="0"/>
        <w:numPr>
          <w:ilvl w:val="0"/>
          <w:numId w:val="4"/>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Creating cryptocurrencies component:</w:t>
      </w:r>
    </w:p>
    <w:p w:rsidR="00000000" w:rsidDel="00000000" w:rsidP="00000000" w:rsidRDefault="00000000" w:rsidRPr="00000000" w14:paraId="000000D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Component Definition:</w:t>
      </w:r>
    </w:p>
    <w:p w:rsidR="00000000" w:rsidDel="00000000" w:rsidP="00000000" w:rsidRDefault="00000000" w:rsidRPr="00000000" w14:paraId="000000D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Cryptocurrencies = ({ simplified }) =&gt; { ... }`: Defines a functional component named `Cryptocurrencies`. It accepts a prop named `simplified`, which determines whether to display a simplified version of the list.</w:t>
      </w:r>
    </w:p>
    <w:p w:rsidR="00000000" w:rsidDel="00000000" w:rsidP="00000000" w:rsidRDefault="00000000" w:rsidRPr="00000000" w14:paraId="000000D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Initialization:</w:t>
      </w:r>
    </w:p>
    <w:p w:rsidR="00000000" w:rsidDel="00000000" w:rsidP="00000000" w:rsidRDefault="00000000" w:rsidRPr="00000000" w14:paraId="000000D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count = simplified ? 10 : 100;`: Initializes the `count` variable based on the value of the `simplified` prop. If `simplified` is true, `count` is set to 10; otherwise, it's set to 100.</w:t>
      </w:r>
    </w:p>
    <w:p w:rsidR="00000000" w:rsidDel="00000000" w:rsidP="00000000" w:rsidRDefault="00000000" w:rsidRPr="00000000" w14:paraId="000000D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Fetching Cryptocurrency Data:</w:t>
      </w:r>
    </w:p>
    <w:p w:rsidR="00000000" w:rsidDel="00000000" w:rsidP="00000000" w:rsidRDefault="00000000" w:rsidRPr="00000000" w14:paraId="000000D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 data: cryptosList, isFetching } = useGetCryptosQuery(count);`: Uses the `useGetCryptosQuery` hook provided by the `cryptoApi` service to fetch cryptocurrency data. It retrieves the list of cryptocurrencies (`cryptosList`) and a boolean flag (`isFetching`) indicating whether the data is being fetched.</w:t>
      </w:r>
    </w:p>
    <w:p w:rsidR="00000000" w:rsidDel="00000000" w:rsidP="00000000" w:rsidRDefault="00000000" w:rsidRPr="00000000" w14:paraId="000000D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Filtering Cryptocurrency Data:</w:t>
      </w:r>
    </w:p>
    <w:p w:rsidR="00000000" w:rsidDel="00000000" w:rsidP="00000000" w:rsidRDefault="00000000" w:rsidRPr="00000000" w14:paraId="000000D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The `useEffect` hook is used to filter the cryptocurrency data based on the `searchTerm` state variable. It updates the `cryptos` state with filtered data whenever `cryptosList` or `searchTerm` changes.</w:t>
      </w:r>
    </w:p>
    <w:p w:rsidR="00000000" w:rsidDel="00000000" w:rsidP="00000000" w:rsidRDefault="00000000" w:rsidRPr="00000000" w14:paraId="000000D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Rendering Loader:</w:t>
      </w:r>
    </w:p>
    <w:p w:rsidR="00000000" w:rsidDel="00000000" w:rsidP="00000000" w:rsidRDefault="00000000" w:rsidRPr="00000000" w14:paraId="000000D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`if (isFetching) return &lt;Loader /&gt;;`: If data is still being fetched (`isFetching` is true), it returns a `Loader` component to indicate that the data is loading.</w:t>
      </w:r>
    </w:p>
    <w:p w:rsidR="00000000" w:rsidDel="00000000" w:rsidP="00000000" w:rsidRDefault="00000000" w:rsidRPr="00000000" w14:paraId="000000D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D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Rendering Search Input:</w:t>
      </w:r>
    </w:p>
    <w:p w:rsidR="00000000" w:rsidDel="00000000" w:rsidP="00000000" w:rsidRDefault="00000000" w:rsidRPr="00000000" w14:paraId="000000E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`!simplified &amp;&amp; (...)`: If `simplified` is false, it renders a search input field allowing users to search for specific cryptocurrencies by name.</w:t>
      </w:r>
    </w:p>
    <w:p w:rsidR="00000000" w:rsidDel="00000000" w:rsidP="00000000" w:rsidRDefault="00000000" w:rsidRPr="00000000" w14:paraId="000000E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7. Rendering Cryptocurrency Cards:</w:t>
      </w:r>
    </w:p>
    <w:p w:rsidR="00000000" w:rsidDel="00000000" w:rsidP="00000000" w:rsidRDefault="00000000" w:rsidRPr="00000000" w14:paraId="000000E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The `Row` and `Col` components from Ant Design are used to create a grid layout for displaying cryptocurrency cards.</w:t>
      </w:r>
    </w:p>
    <w:p w:rsidR="00000000" w:rsidDel="00000000" w:rsidP="00000000" w:rsidRDefault="00000000" w:rsidRPr="00000000" w14:paraId="000000E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For each cryptocurrency in the `cryptos` array, it renders a `Card` component containing details such as name, price, market cap, and daily change. Each card is wrapped in a `Link` component, allowing users to navigate to the details page of a specific cryptocurrency.</w:t>
      </w:r>
    </w:p>
    <w:p w:rsidR="00000000" w:rsidDel="00000000" w:rsidP="00000000" w:rsidRDefault="00000000" w:rsidRPr="00000000" w14:paraId="000000E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8. Return Statement:</w:t>
      </w:r>
    </w:p>
    <w:p w:rsidR="00000000" w:rsidDel="00000000" w:rsidP="00000000" w:rsidRDefault="00000000" w:rsidRPr="00000000" w14:paraId="000000E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`return (...)`: Returns JSX representing the component's structure and content.</w:t>
      </w:r>
    </w:p>
    <w:p w:rsidR="00000000" w:rsidDel="00000000" w:rsidP="00000000" w:rsidRDefault="00000000" w:rsidRPr="00000000" w14:paraId="000000E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fetches cryptocurrency data, filters it based on a search term, and renders the data in a visually appealing format with card-based UI. It also provides a search functionality for users to find specific cryptocurrencies.</w:t>
      </w:r>
    </w:p>
    <w:p w:rsidR="00000000" w:rsidDel="00000000" w:rsidP="00000000" w:rsidRDefault="00000000" w:rsidRPr="00000000" w14:paraId="000000EA">
      <w:pPr>
        <w:widowControl w:val="0"/>
        <w:spacing w:before="233.11279296875" w:line="240" w:lineRule="auto"/>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C">
      <w:pPr>
        <w:widowControl w:val="0"/>
        <w:numPr>
          <w:ilvl w:val="0"/>
          <w:numId w:val="6"/>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component to show the details of cryptocurrency:</w:t>
      </w:r>
    </w:p>
    <w:p w:rsidR="00000000" w:rsidDel="00000000" w:rsidP="00000000" w:rsidRDefault="00000000" w:rsidRPr="00000000" w14:paraId="000000E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code defines a React functional component called `CryptoDetails` responsible for displaying detailed information about a specific cryptocurrency. Let's break down the code:</w:t>
      </w:r>
    </w:p>
    <w:p w:rsidR="00000000" w:rsidDel="00000000" w:rsidP="00000000" w:rsidRDefault="00000000" w:rsidRPr="00000000" w14:paraId="000000E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E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Component Definition:</w:t>
      </w:r>
    </w:p>
    <w:p w:rsidR="00000000" w:rsidDel="00000000" w:rsidP="00000000" w:rsidRDefault="00000000" w:rsidRPr="00000000" w14:paraId="000000F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CryptoDetails = () =&gt; { ... }`: Defines a functional component named `CryptoDetails`. It doesn't accept any props directly but utilizes React Router's `useParams` hook to get the `coinId` parameter from the URL.</w:t>
      </w:r>
    </w:p>
    <w:p w:rsidR="00000000" w:rsidDel="00000000" w:rsidP="00000000" w:rsidRDefault="00000000" w:rsidRPr="00000000" w14:paraId="000000F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State Initialization:</w:t>
      </w:r>
    </w:p>
    <w:p w:rsidR="00000000" w:rsidDel="00000000" w:rsidP="00000000" w:rsidRDefault="00000000" w:rsidRPr="00000000" w14:paraId="000000F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Initializes state variables `timePeriod` and `coinHistory`. `timePeriod` represents the selected time period for displaying cryptocurrency history, and `coinHistory` stores historical data of the selected cryptocurrency.</w:t>
      </w:r>
    </w:p>
    <w:p w:rsidR="00000000" w:rsidDel="00000000" w:rsidP="00000000" w:rsidRDefault="00000000" w:rsidRPr="00000000" w14:paraId="000000F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Fetching Data:</w:t>
      </w:r>
    </w:p>
    <w:p w:rsidR="00000000" w:rsidDel="00000000" w:rsidP="00000000" w:rsidRDefault="00000000" w:rsidRPr="00000000" w14:paraId="000000F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`useGetCryptoDetailsQuery` and `useGetCryptoHistoryQuery` hooks provided by the `cryptoApi` service to fetch details and historical data of the cryptocurrency specified by `coinId`. It uses `coinId` obtained from `useParams` to fetch data for the specific cryptocurrency.</w:t>
      </w:r>
    </w:p>
    <w:p w:rsidR="00000000" w:rsidDel="00000000" w:rsidP="00000000" w:rsidRDefault="00000000" w:rsidRPr="00000000" w14:paraId="000000F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Setting Coin History:</w:t>
      </w:r>
    </w:p>
    <w:p w:rsidR="00000000" w:rsidDel="00000000" w:rsidP="00000000" w:rsidRDefault="00000000" w:rsidRPr="00000000" w14:paraId="000000F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`useEffect` hook to update the `coinHistory` state when `coinHistoryData` changes. This ensures that the component re-renders with updated historical data.</w:t>
      </w:r>
    </w:p>
    <w:p w:rsidR="00000000" w:rsidDel="00000000" w:rsidP="00000000" w:rsidRDefault="00000000" w:rsidRPr="00000000" w14:paraId="000000F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Rendering Loader:</w:t>
      </w:r>
    </w:p>
    <w:p w:rsidR="00000000" w:rsidDel="00000000" w:rsidP="00000000" w:rsidRDefault="00000000" w:rsidRPr="00000000" w14:paraId="000000F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Displays a loading indicator (`&lt;Loader /&gt;`) while data is being fetched (`isFetching` is true).</w:t>
      </w:r>
    </w:p>
    <w:p w:rsidR="00000000" w:rsidDel="00000000" w:rsidP="00000000" w:rsidRDefault="00000000" w:rsidRPr="00000000" w14:paraId="000000F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0F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Time Period Selection:</w:t>
      </w:r>
    </w:p>
    <w:p w:rsidR="00000000" w:rsidDel="00000000" w:rsidP="00000000" w:rsidRDefault="00000000" w:rsidRPr="00000000" w14:paraId="000000F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a `Select` component allowing users to choose the time period for displaying historical data. It triggers the `setTimePeriod` function when the selection changes.</w:t>
      </w:r>
    </w:p>
    <w:p w:rsidR="00000000" w:rsidDel="00000000" w:rsidP="00000000" w:rsidRDefault="00000000" w:rsidRPr="00000000" w14:paraId="0000010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7. Rendering Line Chart:</w:t>
      </w:r>
    </w:p>
    <w:p w:rsidR="00000000" w:rsidDel="00000000" w:rsidP="00000000" w:rsidRDefault="00000000" w:rsidRPr="00000000" w14:paraId="0000010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the `LineChart` component to display the historical price trend of the cryptocurrency over the selected time period.</w:t>
      </w:r>
    </w:p>
    <w:p w:rsidR="00000000" w:rsidDel="00000000" w:rsidP="00000000" w:rsidRDefault="00000000" w:rsidRPr="00000000" w14:paraId="0000010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8. Rendering Statistics:</w:t>
      </w:r>
    </w:p>
    <w:p w:rsidR="00000000" w:rsidDel="00000000" w:rsidP="00000000" w:rsidRDefault="00000000" w:rsidRPr="00000000" w14:paraId="0000010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Displays various statistics related to the cryptocurrency, such as price, rank, volume, market cap, etc. These statistics are displayed in two sections: `stats` and `genericStats`.</w:t>
      </w:r>
    </w:p>
    <w:p w:rsidR="00000000" w:rsidDel="00000000" w:rsidP="00000000" w:rsidRDefault="00000000" w:rsidRPr="00000000" w14:paraId="0000010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9. Rendering Description and Links:</w:t>
      </w:r>
    </w:p>
    <w:p w:rsidR="00000000" w:rsidDel="00000000" w:rsidP="00000000" w:rsidRDefault="00000000" w:rsidRPr="00000000" w14:paraId="0000010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Parses and displays the description of the cryptocurrency using `HTMLReactParser`.</w:t>
      </w:r>
    </w:p>
    <w:p w:rsidR="00000000" w:rsidDel="00000000" w:rsidP="00000000" w:rsidRDefault="00000000" w:rsidRPr="00000000" w14:paraId="0000010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links related to the cryptocurrency, such as official websites, social media, etc.</w:t>
      </w:r>
    </w:p>
    <w:p w:rsidR="00000000" w:rsidDel="00000000" w:rsidP="00000000" w:rsidRDefault="00000000" w:rsidRPr="00000000" w14:paraId="0000010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10. Return Statement:</w:t>
      </w:r>
    </w:p>
    <w:p w:rsidR="00000000" w:rsidDel="00000000" w:rsidP="00000000" w:rsidRDefault="00000000" w:rsidRPr="00000000" w14:paraId="0000010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Returns JSX representing the structure and content of the component.</w:t>
      </w:r>
    </w:p>
    <w:p w:rsidR="00000000" w:rsidDel="00000000" w:rsidP="00000000" w:rsidRDefault="00000000" w:rsidRPr="00000000" w14:paraId="0000010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0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fetches and displays detailed information about a specific cryptocurrency, including historical price data, key statistics, description, and related links.</w:t>
      </w:r>
    </w:p>
    <w:p w:rsidR="00000000" w:rsidDel="00000000" w:rsidP="00000000" w:rsidRDefault="00000000" w:rsidRPr="00000000" w14:paraId="0000010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4"/>
          <w:szCs w:val="24"/>
          <w:rtl w:val="0"/>
        </w:rPr>
        <w:t xml:space="preserve">Reference Image Link :</w:t>
      </w:r>
      <w:r w:rsidDel="00000000" w:rsidR="00000000" w:rsidRPr="00000000">
        <w:rPr>
          <w:rFonts w:ascii="IBM Plex Sans" w:cs="IBM Plex Sans" w:eastAsia="IBM Plex Sans" w:hAnsi="IBM Plex Sans"/>
          <w:sz w:val="24"/>
          <w:szCs w:val="24"/>
          <w:rtl w:val="0"/>
        </w:rPr>
        <w:t xml:space="preserve"> </w:t>
      </w:r>
      <w:hyperlink r:id="rId9">
        <w:r w:rsidDel="00000000" w:rsidR="00000000" w:rsidRPr="00000000">
          <w:rPr>
            <w:rFonts w:ascii="IBM Plex Sans" w:cs="IBM Plex Sans" w:eastAsia="IBM Plex Sans" w:hAnsi="IBM Plex Sans"/>
            <w:color w:val="0000ee"/>
            <w:sz w:val="24"/>
            <w:szCs w:val="24"/>
            <w:u w:val="single"/>
            <w:rtl w:val="0"/>
          </w:rPr>
          <w:t xml:space="preserve">details.png</w:t>
        </w:r>
      </w:hyperlink>
      <w:r w:rsidDel="00000000" w:rsidR="00000000" w:rsidRPr="00000000">
        <w:rPr>
          <w:rtl w:val="0"/>
        </w:rPr>
      </w:r>
    </w:p>
    <w:p w:rsidR="00000000" w:rsidDel="00000000" w:rsidP="00000000" w:rsidRDefault="00000000" w:rsidRPr="00000000" w14:paraId="0000011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2">
      <w:pPr>
        <w:widowControl w:val="0"/>
        <w:spacing w:before="233.11279296875" w:line="240" w:lineRule="auto"/>
        <w:ind w:left="720" w:firstLine="0"/>
        <w:rPr>
          <w:rFonts w:ascii="IBM Plex Sans" w:cs="IBM Plex Sans" w:eastAsia="IBM Plex Sans" w:hAnsi="IBM Plex Sans"/>
          <w:b w:val="1"/>
          <w:sz w:val="24"/>
          <w:szCs w:val="24"/>
        </w:rPr>
      </w:pPr>
      <w:r w:rsidDel="00000000" w:rsidR="00000000" w:rsidRPr="00000000">
        <w:rPr>
          <w:rtl w:val="0"/>
        </w:rPr>
      </w:r>
    </w:p>
    <w:p w:rsidR="00000000" w:rsidDel="00000000" w:rsidP="00000000" w:rsidRDefault="00000000" w:rsidRPr="00000000" w14:paraId="00000113">
      <w:pPr>
        <w:widowControl w:val="0"/>
        <w:numPr>
          <w:ilvl w:val="0"/>
          <w:numId w:val="2"/>
        </w:numPr>
        <w:spacing w:before="233.11279296875" w:line="240" w:lineRule="auto"/>
        <w:ind w:left="720" w:hanging="360"/>
        <w:rPr>
          <w:rFonts w:ascii="IBM Plex Sans" w:cs="IBM Plex Sans" w:eastAsia="IBM Plex Sans" w:hAnsi="IBM Plex Sans"/>
          <w:b w:val="1"/>
          <w:sz w:val="24"/>
          <w:szCs w:val="24"/>
        </w:rPr>
      </w:pPr>
      <w:r w:rsidDel="00000000" w:rsidR="00000000" w:rsidRPr="00000000">
        <w:rPr>
          <w:rFonts w:ascii="IBM Plex Sans" w:cs="IBM Plex Sans" w:eastAsia="IBM Plex Sans" w:hAnsi="IBM Plex Sans"/>
          <w:b w:val="1"/>
          <w:sz w:val="24"/>
          <w:szCs w:val="24"/>
          <w:rtl w:val="0"/>
        </w:rPr>
        <w:t xml:space="preserve">Create a Homepage:</w:t>
      </w:r>
    </w:p>
    <w:p w:rsidR="00000000" w:rsidDel="00000000" w:rsidP="00000000" w:rsidRDefault="00000000" w:rsidRPr="00000000" w14:paraId="0000011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This component, named `Home`, is a React functional component responsible for rendering the home page of the cryptocurrency dashboard. Let's break down the code:</w:t>
      </w:r>
    </w:p>
    <w:p w:rsidR="00000000" w:rsidDel="00000000" w:rsidP="00000000" w:rsidRDefault="00000000" w:rsidRPr="00000000" w14:paraId="0000011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1. Component Definition:</w:t>
      </w:r>
    </w:p>
    <w:p w:rsidR="00000000" w:rsidDel="00000000" w:rsidP="00000000" w:rsidRDefault="00000000" w:rsidRPr="00000000" w14:paraId="0000011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`const Home = () =&gt; { ... }`: Defines a functional component named `Home`.</w:t>
      </w:r>
    </w:p>
    <w:p w:rsidR="00000000" w:rsidDel="00000000" w:rsidP="00000000" w:rsidRDefault="00000000" w:rsidRPr="00000000" w14:paraId="0000011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2. Data Fetching:</w:t>
      </w:r>
    </w:p>
    <w:p w:rsidR="00000000" w:rsidDel="00000000" w:rsidP="00000000" w:rsidRDefault="00000000" w:rsidRPr="00000000" w14:paraId="0000011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Uses the `useGetCryptosQuery` hook provided by the `cryptoApi` service to fetch data for the top 10 cryptocurrencies. It retrieves data and a boolean flag indicating whether data is being fetched.</w:t>
      </w:r>
    </w:p>
    <w:p w:rsidR="00000000" w:rsidDel="00000000" w:rsidP="00000000" w:rsidRDefault="00000000" w:rsidRPr="00000000" w14:paraId="0000011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C">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3. Rendering Loader:</w:t>
      </w:r>
    </w:p>
    <w:p w:rsidR="00000000" w:rsidDel="00000000" w:rsidP="00000000" w:rsidRDefault="00000000" w:rsidRPr="00000000" w14:paraId="0000011D">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Displays a loading indicator (`&lt;Loader /&gt;`) while data is being fetched (`isFetching` is true).</w:t>
      </w:r>
    </w:p>
    <w:p w:rsidR="00000000" w:rsidDel="00000000" w:rsidP="00000000" w:rsidRDefault="00000000" w:rsidRPr="00000000" w14:paraId="0000011E">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1F">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4. Global Crypto Stats:</w:t>
      </w:r>
    </w:p>
    <w:p w:rsidR="00000000" w:rsidDel="00000000" w:rsidP="00000000" w:rsidRDefault="00000000" w:rsidRPr="00000000" w14:paraId="00000120">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statistics about the global cryptocurrency market, including total cryptocurrencies, total exchanges, total market cap, total 24-hour volume, and total markets. These statistics are displayed using the `Statistic` component from Ant Design.</w:t>
      </w:r>
    </w:p>
    <w:p w:rsidR="00000000" w:rsidDel="00000000" w:rsidP="00000000" w:rsidRDefault="00000000" w:rsidRPr="00000000" w14:paraId="00000121">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2">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5. Top 10 Cryptocurrencies:</w:t>
      </w:r>
    </w:p>
    <w:p w:rsidR="00000000" w:rsidDel="00000000" w:rsidP="00000000" w:rsidRDefault="00000000" w:rsidRPr="00000000" w14:paraId="00000123">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Renders a section displaying the top 10 cryptocurrencies in the world.</w:t>
      </w:r>
    </w:p>
    <w:p w:rsidR="00000000" w:rsidDel="00000000" w:rsidP="00000000" w:rsidRDefault="00000000" w:rsidRPr="00000000" w14:paraId="00000124">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Utilizes the `Cryptocurrencies` component with the `simplified` prop set to true to display a simplified version of the list.</w:t>
      </w:r>
    </w:p>
    <w:p w:rsidR="00000000" w:rsidDel="00000000" w:rsidP="00000000" w:rsidRDefault="00000000" w:rsidRPr="00000000" w14:paraId="00000125">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Provides a link to view more cryptocurrencies using the `Link` component from React Router.</w:t>
      </w:r>
    </w:p>
    <w:p w:rsidR="00000000" w:rsidDel="00000000" w:rsidP="00000000" w:rsidRDefault="00000000" w:rsidRPr="00000000" w14:paraId="00000126">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7">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6. Return Statement:</w:t>
      </w:r>
    </w:p>
    <w:p w:rsidR="00000000" w:rsidDel="00000000" w:rsidP="00000000" w:rsidRDefault="00000000" w:rsidRPr="00000000" w14:paraId="00000128">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   - Returns JSX representing the structure and content of the component.</w:t>
      </w:r>
    </w:p>
    <w:p w:rsidR="00000000" w:rsidDel="00000000" w:rsidP="00000000" w:rsidRDefault="00000000" w:rsidRPr="00000000" w14:paraId="00000129">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A">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4"/>
          <w:szCs w:val="24"/>
          <w:rtl w:val="0"/>
        </w:rPr>
        <w:t xml:space="preserve">Overall, this component fetches and displays global cryptocurrency statistics and the top 10 cryptocurrencies on the homepage of the dashboard. It provides links for users to navigate to the full list of cryptocurrencies.</w:t>
      </w:r>
    </w:p>
    <w:p w:rsidR="00000000" w:rsidDel="00000000" w:rsidP="00000000" w:rsidRDefault="00000000" w:rsidRPr="00000000" w14:paraId="0000012B">
      <w:pPr>
        <w:widowControl w:val="0"/>
        <w:spacing w:before="233.11279296875" w:line="240" w:lineRule="auto"/>
        <w:ind w:left="720" w:firstLine="0"/>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1279296875" w:line="240" w:lineRule="auto"/>
        <w:ind w:left="0" w:right="0" w:firstLine="0"/>
        <w:jc w:val="left"/>
        <w:rPr>
          <w:rFonts w:ascii="IBM Plex Sans" w:cs="IBM Plex Sans" w:eastAsia="IBM Plex Sans" w:hAnsi="IBM Plex Sans"/>
          <w:i w:val="0"/>
          <w:smallCaps w:val="0"/>
          <w:strike w:val="0"/>
          <w:color w:val="000000"/>
          <w:sz w:val="28"/>
          <w:szCs w:val="28"/>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User Interface snips:</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1279296875" w:line="240" w:lineRule="auto"/>
        <w:ind w:left="30" w:right="0" w:firstLine="0"/>
        <w:jc w:val="left"/>
        <w:rPr>
          <w:rFonts w:ascii="IBM Plex Sans" w:cs="IBM Plex Sans" w:eastAsia="IBM Plex Sans" w:hAnsi="IBM Plex Sans"/>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BM Plex Sans" w:cs="IBM Plex Sans" w:eastAsia="IBM Plex Sans" w:hAnsi="IBM Plex Sans"/>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Home page : </w:t>
      </w:r>
      <w:r w:rsidDel="00000000" w:rsidR="00000000" w:rsidRPr="00000000">
        <w:rPr>
          <w:rFonts w:ascii="IBM Plex Sans" w:cs="IBM Plex Sans" w:eastAsia="IBM Plex Sans" w:hAnsi="IBM Plex Sans"/>
          <w:sz w:val="24"/>
          <w:szCs w:val="24"/>
          <w:rtl w:val="0"/>
        </w:rPr>
        <w:t xml:space="preserve">This pages consists of stats of global crypto like total cryptocurrencies, total exchanges, market cap etc. Also consist of top 10 cryptocurrencies in the world.</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0">
      <w:pPr>
        <w:spacing w:after="160" w:line="259" w:lineRule="auto"/>
        <w:ind w:left="108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Pr>
        <w:drawing>
          <wp:inline distB="0" distT="0" distL="0" distR="0">
            <wp:extent cx="5731510" cy="2818765"/>
            <wp:effectExtent b="0" l="0" r="0" t="0"/>
            <wp:docPr id="5" name="image5.png"/>
            <a:graphic>
              <a:graphicData uri="http://schemas.openxmlformats.org/drawingml/2006/picture">
                <pic:pic>
                  <pic:nvPicPr>
                    <pic:cNvPr id="0" name="image5.png"/>
                    <pic:cNvPicPr preferRelativeResize="0"/>
                  </pic:nvPicPr>
                  <pic:blipFill>
                    <a:blip r:embed="rId10"/>
                    <a:srcRect b="0" l="3469" r="3469" t="0"/>
                    <a:stretch>
                      <a:fillRect/>
                    </a:stretch>
                  </pic:blipFill>
                  <pic:spPr>
                    <a:xfrm>
                      <a:off x="0" y="0"/>
                      <a:ext cx="5731510" cy="281876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160" w:line="259" w:lineRule="auto"/>
        <w:ind w:left="108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2">
      <w:pPr>
        <w:spacing w:after="160" w:line="259" w:lineRule="auto"/>
        <w:ind w:left="108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3">
      <w:pPr>
        <w:spacing w:after="160" w:line="259" w:lineRule="auto"/>
        <w:ind w:left="108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Crypto currencies page : This pages contains all cryptocurrencies</w:t>
      </w:r>
      <w:r w:rsidDel="00000000" w:rsidR="00000000" w:rsidRPr="00000000">
        <w:rPr>
          <w:rFonts w:ascii="IBM Plex Sans" w:cs="IBM Plex Sans" w:eastAsia="IBM Plex Sans" w:hAnsi="IBM Plex Sans"/>
          <w:sz w:val="24"/>
          <w:szCs w:val="24"/>
          <w:rtl w:val="0"/>
        </w:rPr>
        <w:t xml:space="preserve"> which are currently in  flow in the world. There is also a search feature where users can search and find out about their desired cryptocurrency.</w:t>
      </w:r>
    </w:p>
    <w:p w:rsidR="00000000" w:rsidDel="00000000" w:rsidP="00000000" w:rsidRDefault="00000000" w:rsidRPr="00000000" w14:paraId="00000134">
      <w:pPr>
        <w:spacing w:after="160" w:line="259" w:lineRule="auto"/>
        <w:ind w:left="108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Pr>
        <w:drawing>
          <wp:inline distB="0" distT="0" distL="0" distR="0">
            <wp:extent cx="5731510" cy="2815590"/>
            <wp:effectExtent b="0" l="0" r="0" t="0"/>
            <wp:docPr id="4" name="image3.png"/>
            <a:graphic>
              <a:graphicData uri="http://schemas.openxmlformats.org/drawingml/2006/picture">
                <pic:pic>
                  <pic:nvPicPr>
                    <pic:cNvPr id="0" name="image3.png"/>
                    <pic:cNvPicPr preferRelativeResize="0"/>
                  </pic:nvPicPr>
                  <pic:blipFill>
                    <a:blip r:embed="rId11"/>
                    <a:srcRect b="3433" l="0" r="0" t="3433"/>
                    <a:stretch>
                      <a:fillRect/>
                    </a:stretch>
                  </pic:blipFill>
                  <pic:spPr>
                    <a:xfrm>
                      <a:off x="0" y="0"/>
                      <a:ext cx="5731510" cy="281559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8935546875" w:line="234.9376916885376" w:lineRule="auto"/>
        <w:ind w:left="0" w:right="0" w:firstLine="0"/>
        <w:jc w:val="left"/>
        <w:rPr>
          <w:rFonts w:ascii="IBM Plex Sans" w:cs="IBM Plex Sans" w:eastAsia="IBM Plex Sans" w:hAnsi="IBM Plex Sans"/>
          <w:sz w:val="24"/>
          <w:szCs w:val="24"/>
        </w:rPr>
      </w:pPr>
      <w:r w:rsidDel="00000000" w:rsidR="00000000" w:rsidRPr="00000000">
        <w:rPr>
          <w:rFonts w:ascii="IBM Plex Sans" w:cs="IBM Plex Sans" w:eastAsia="IBM Plex Sans" w:hAnsi="IBM Plex Sans"/>
          <w:sz w:val="28"/>
          <w:szCs w:val="28"/>
          <w:rtl w:val="0"/>
        </w:rPr>
        <w:t xml:space="preserve">        </w:t>
      </w:r>
      <w:r w:rsidDel="00000000" w:rsidR="00000000" w:rsidRPr="00000000">
        <w:rPr>
          <w:rFonts w:ascii="IBM Plex Sans" w:cs="IBM Plex Sans" w:eastAsia="IBM Plex Sans" w:hAnsi="IBM Plex Sans"/>
          <w:i w:val="0"/>
          <w:smallCaps w:val="0"/>
          <w:strike w:val="0"/>
          <w:color w:val="000000"/>
          <w:sz w:val="28"/>
          <w:szCs w:val="28"/>
          <w:u w:val="none"/>
          <w:shd w:fill="auto" w:val="clear"/>
          <w:vertAlign w:val="baseline"/>
          <w:rtl w:val="0"/>
        </w:rPr>
        <w:t xml:space="preserve">⮚ </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Crypto currency details page : </w:t>
      </w:r>
      <w:r w:rsidDel="00000000" w:rsidR="00000000" w:rsidRPr="00000000">
        <w:rPr>
          <w:rFonts w:ascii="IBM Plex Sans" w:cs="IBM Plex Sans" w:eastAsia="IBM Plex Sans" w:hAnsi="IBM Plex Sans"/>
          <w:sz w:val="24"/>
          <w:szCs w:val="24"/>
          <w:rtl w:val="0"/>
        </w:rPr>
        <w:t xml:space="preserve">This page contains</w:t>
      </w:r>
      <w:r w:rsidDel="00000000" w:rsidR="00000000" w:rsidRPr="00000000">
        <w:rPr>
          <w:rFonts w:ascii="IBM Plex Sans" w:cs="IBM Plex Sans" w:eastAsia="IBM Plex Sans" w:hAnsi="IBM Plex Sans"/>
          <w:i w:val="0"/>
          <w:smallCaps w:val="0"/>
          <w:strike w:val="0"/>
          <w:color w:val="000000"/>
          <w:sz w:val="24"/>
          <w:szCs w:val="24"/>
          <w:u w:val="none"/>
          <w:shd w:fill="auto" w:val="clear"/>
          <w:vertAlign w:val="baseline"/>
          <w:rtl w:val="0"/>
        </w:rPr>
        <w:t xml:space="preserve"> the line chart </w:t>
      </w:r>
      <w:r w:rsidDel="00000000" w:rsidR="00000000" w:rsidRPr="00000000">
        <w:rPr>
          <w:rFonts w:ascii="IBM Plex Sans" w:cs="IBM Plex Sans" w:eastAsia="IBM Plex Sans" w:hAnsi="IBM Plex Sans"/>
          <w:sz w:val="24"/>
          <w:szCs w:val="24"/>
          <w:rtl w:val="0"/>
        </w:rPr>
        <w:t xml:space="preserve">with data representation of price of cryptocurrencies. Also contains statistics and website links of cryptocurrencies.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8935546875" w:line="234.9376916885376" w:lineRule="auto"/>
        <w:ind w:left="0"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7">
      <w:pPr>
        <w:spacing w:after="160" w:line="259" w:lineRule="auto"/>
        <w:ind w:left="360" w:firstLine="0"/>
        <w:jc w:val="both"/>
        <w:rPr>
          <w:rFonts w:ascii="IBM Plex Sans" w:cs="IBM Plex Sans" w:eastAsia="IBM Plex Sans" w:hAnsi="IBM Plex Sans"/>
          <w:sz w:val="24"/>
          <w:szCs w:val="24"/>
        </w:rPr>
      </w:pPr>
      <w:r w:rsidDel="00000000" w:rsidR="00000000" w:rsidRPr="00000000">
        <w:rPr>
          <w:rFonts w:ascii="IBM Plex Sans" w:cs="IBM Plex Sans" w:eastAsia="IBM Plex Sans" w:hAnsi="IBM Plex Sans"/>
          <w:b w:val="1"/>
          <w:sz w:val="28"/>
          <w:szCs w:val="28"/>
        </w:rPr>
        <w:drawing>
          <wp:inline distB="0" distT="0" distL="0" distR="0">
            <wp:extent cx="6309211" cy="3088779"/>
            <wp:effectExtent b="0" l="0" r="0" t="0"/>
            <wp:docPr id="3" name="image4.png"/>
            <a:graphic>
              <a:graphicData uri="http://schemas.openxmlformats.org/drawingml/2006/picture">
                <pic:pic>
                  <pic:nvPicPr>
                    <pic:cNvPr id="0" name="image4.png"/>
                    <pic:cNvPicPr preferRelativeResize="0"/>
                  </pic:nvPicPr>
                  <pic:blipFill>
                    <a:blip r:embed="rId12"/>
                    <a:srcRect b="3721" l="0" r="0" t="3721"/>
                    <a:stretch>
                      <a:fillRect/>
                    </a:stretch>
                  </pic:blipFill>
                  <pic:spPr>
                    <a:xfrm>
                      <a:off x="0" y="0"/>
                      <a:ext cx="6309211" cy="3088779"/>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158935546875" w:line="234.9376916885376" w:lineRule="auto"/>
        <w:ind w:left="0" w:right="0" w:firstLine="0"/>
        <w:jc w:val="left"/>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9">
      <w:pPr>
        <w:spacing w:after="160" w:line="259" w:lineRule="auto"/>
        <w:ind w:left="720" w:firstLine="0"/>
        <w:jc w:val="both"/>
        <w:rPr>
          <w:rFonts w:ascii="IBM Plex Sans" w:cs="IBM Plex Sans" w:eastAsia="IBM Plex Sans" w:hAnsi="IBM Plex Sans"/>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3640842437744" w:lineRule="auto"/>
        <w:ind w:left="750" w:right="0" w:firstLine="0"/>
        <w:jc w:val="center"/>
        <w:rPr>
          <w:rFonts w:ascii="IBM Plex Sans" w:cs="IBM Plex Sans" w:eastAsia="IBM Plex Sans" w:hAnsi="IBM Plex Sans"/>
          <w:color w:val="2f5496"/>
          <w:sz w:val="36"/>
          <w:szCs w:val="36"/>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3640842437744" w:lineRule="auto"/>
        <w:ind w:left="750" w:right="0" w:firstLine="0"/>
        <w:jc w:val="center"/>
        <w:rPr>
          <w:rFonts w:ascii="IBM Plex Sans" w:cs="IBM Plex Sans" w:eastAsia="IBM Plex Sans" w:hAnsi="IBM Plex Sans"/>
          <w:i w:val="0"/>
          <w:smallCaps w:val="0"/>
          <w:strike w:val="0"/>
          <w:color w:val="2f5496"/>
          <w:sz w:val="36"/>
          <w:szCs w:val="36"/>
          <w:u w:val="none"/>
          <w:shd w:fill="auto" w:val="clear"/>
          <w:vertAlign w:val="baseline"/>
        </w:rPr>
      </w:pPr>
      <w:r w:rsidDel="00000000" w:rsidR="00000000" w:rsidRPr="00000000">
        <w:rPr>
          <w:rtl w:val="0"/>
        </w:rPr>
      </w:r>
    </w:p>
    <w:sectPr>
      <w:pgSz w:h="16840" w:w="11920" w:orient="portrait"/>
      <w:pgMar w:bottom="1534.639892578125" w:top="1428.28125" w:left="1440" w:right="3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hyperlink" Target="https://drive.google.com/file/d/1yFMpLxJh4-_G7ik_lx7jmIVWJeeVp3zJ/view?usp=sharing" TargetMode="External"/><Relationship Id="rId5" Type="http://schemas.openxmlformats.org/officeDocument/2006/relationships/styles" Target="styles.xml"/><Relationship Id="rId6" Type="http://schemas.openxmlformats.org/officeDocument/2006/relationships/hyperlink" Target="https://drive.google.com/file/d/17GbPAWoRJ1RobzUEVoTUXLf_45WKJ7ot/view?usp=sharing" TargetMode="Externa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