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firstLine="1683"/>
        <w:rPr>
          <w:rFonts w:ascii="Spectral Medium" w:cs="Spectral Medium" w:eastAsia="Spectral Medium" w:hAnsi="Spectral Medium"/>
          <w:b w:val="0"/>
          <w:sz w:val="28"/>
          <w:szCs w:val="28"/>
        </w:rPr>
      </w:pPr>
      <w:r w:rsidDel="00000000" w:rsidR="00000000" w:rsidRPr="00000000">
        <w:rPr>
          <w:rFonts w:ascii="Spectral Medium" w:cs="Spectral Medium" w:eastAsia="Spectral Medium" w:hAnsi="Spectral Medium"/>
          <w:b w:val="0"/>
          <w:sz w:val="28"/>
          <w:szCs w:val="28"/>
          <w:rtl w:val="0"/>
        </w:rPr>
        <w:t xml:space="preserve">Mourya Sai Charan Reddy Kypa</w:t>
      </w:r>
    </w:p>
    <w:p w:rsidR="00000000" w:rsidDel="00000000" w:rsidP="00000000" w:rsidRDefault="00000000" w:rsidRPr="00000000" w14:paraId="00000002">
      <w:pPr>
        <w:jc w:val="center"/>
        <w:rPr>
          <w:color w:val="45818e"/>
          <w:sz w:val="20"/>
          <w:szCs w:val="20"/>
        </w:rPr>
      </w:pPr>
      <w:r w:rsidDel="00000000" w:rsidR="00000000" w:rsidRPr="00000000">
        <w:rPr>
          <w:rFonts w:ascii="Spectral" w:cs="Spectral" w:eastAsia="Spectral" w:hAnsi="Spectral"/>
          <w:sz w:val="20"/>
          <w:szCs w:val="20"/>
        </w:rPr>
        <w:drawing>
          <wp:inline distB="114300" distT="114300" distL="114300" distR="114300">
            <wp:extent cx="91440" cy="9144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91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 </w:t>
      </w:r>
      <w:hyperlink r:id="rId8">
        <w:r w:rsidDel="00000000" w:rsidR="00000000" w:rsidRPr="00000000">
          <w:rPr>
            <w:rFonts w:ascii="Spectral" w:cs="Spectral" w:eastAsia="Spectral" w:hAnsi="Spectral"/>
            <w:color w:val="45818e"/>
            <w:sz w:val="20"/>
            <w:szCs w:val="20"/>
            <w:rtl w:val="0"/>
          </w:rPr>
          <w:t xml:space="preserve">LinkedIn</w:t>
        </w:r>
      </w:hyperlink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  |  </w:t>
      </w:r>
      <w:r w:rsidDel="00000000" w:rsidR="00000000" w:rsidRPr="00000000">
        <w:rPr>
          <w:rFonts w:ascii="Spectral" w:cs="Spectral" w:eastAsia="Spectral" w:hAnsi="Spectral"/>
          <w:sz w:val="20"/>
          <w:szCs w:val="20"/>
        </w:rPr>
        <w:drawing>
          <wp:inline distB="114300" distT="114300" distL="114300" distR="114300">
            <wp:extent cx="91440" cy="9144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91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+1 </w:t>
      </w:r>
      <w:r w:rsidDel="00000000" w:rsidR="00000000" w:rsidRPr="00000000">
        <w:rPr>
          <w:rFonts w:ascii="Spectral" w:cs="Spectral" w:eastAsia="Spectral" w:hAnsi="Spectral"/>
          <w:color w:val="0f0f0f"/>
          <w:sz w:val="20"/>
          <w:szCs w:val="20"/>
          <w:rtl w:val="0"/>
        </w:rPr>
        <w:t xml:space="preserve">806-760-0152</w:t>
      </w: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  |  </w:t>
      </w:r>
      <w:r w:rsidDel="00000000" w:rsidR="00000000" w:rsidRPr="00000000">
        <w:rPr>
          <w:rFonts w:ascii="Spectral" w:cs="Spectral" w:eastAsia="Spectral" w:hAnsi="Spectral"/>
          <w:sz w:val="20"/>
          <w:szCs w:val="20"/>
        </w:rPr>
        <w:drawing>
          <wp:inline distB="114300" distT="114300" distL="114300" distR="114300">
            <wp:extent cx="91440" cy="9144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91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 </w:t>
      </w:r>
      <w:hyperlink r:id="rId11">
        <w:r w:rsidDel="00000000" w:rsidR="00000000" w:rsidRPr="00000000">
          <w:rPr>
            <w:rFonts w:ascii="Spectral" w:cs="Spectral" w:eastAsia="Spectral" w:hAnsi="Spectral"/>
            <w:color w:val="45818e"/>
            <w:sz w:val="20"/>
            <w:szCs w:val="20"/>
            <w:rtl w:val="0"/>
          </w:rPr>
          <w:t xml:space="preserve">kypamourya27.github.io</w:t>
        </w:r>
      </w:hyperlink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 |  </w:t>
      </w:r>
      <w:r w:rsidDel="00000000" w:rsidR="00000000" w:rsidRPr="00000000">
        <w:rPr>
          <w:rFonts w:ascii="Spectral" w:cs="Spectral" w:eastAsia="Spectral" w:hAnsi="Spectral"/>
          <w:sz w:val="20"/>
          <w:szCs w:val="20"/>
        </w:rPr>
        <w:drawing>
          <wp:inline distB="114300" distT="114300" distL="114300" distR="114300">
            <wp:extent cx="91440" cy="9144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91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pectral" w:cs="Spectral" w:eastAsia="Spectral" w:hAnsi="Spectral"/>
          <w:color w:val="0f0f0f"/>
          <w:sz w:val="20"/>
          <w:szCs w:val="20"/>
          <w:rtl w:val="0"/>
        </w:rPr>
        <w:t xml:space="preserve">kypamourya13@gmail.com</w:t>
      </w: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  |  </w:t>
      </w:r>
      <w:r w:rsidDel="00000000" w:rsidR="00000000" w:rsidRPr="00000000">
        <w:rPr>
          <w:rFonts w:ascii="Spectral" w:cs="Spectral" w:eastAsia="Spectral" w:hAnsi="Spectral"/>
          <w:sz w:val="20"/>
          <w:szCs w:val="20"/>
        </w:rPr>
        <w:drawing>
          <wp:inline distB="114300" distT="114300" distL="114300" distR="114300">
            <wp:extent cx="100584" cy="10058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" cy="100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 </w:t>
      </w:r>
      <w:hyperlink r:id="rId14">
        <w:r w:rsidDel="00000000" w:rsidR="00000000" w:rsidRPr="00000000">
          <w:rPr>
            <w:rFonts w:ascii="Spectral" w:cs="Spectral" w:eastAsia="Spectral" w:hAnsi="Spectral"/>
            <w:color w:val="45818e"/>
            <w:sz w:val="20"/>
            <w:szCs w:val="20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before="58" w:lineRule="auto"/>
        <w:ind w:left="0" w:right="-90" w:firstLine="0"/>
        <w:rPr>
          <w:rFonts w:ascii="Montserrat Light" w:cs="Montserrat Light" w:eastAsia="Montserrat Light" w:hAnsi="Montserrat Light"/>
          <w:b w:val="0"/>
        </w:rPr>
      </w:pPr>
      <w:r w:rsidDel="00000000" w:rsidR="00000000" w:rsidRPr="00000000">
        <w:rPr>
          <w:rFonts w:ascii="Nunito" w:cs="Nunito" w:eastAsia="Nunito" w:hAnsi="Nunito"/>
          <w:color w:val="0b5394"/>
          <w:rtl w:val="0"/>
        </w:rPr>
        <w:t xml:space="preserve">EDUCATION</w:t>
      </w:r>
      <w:r w:rsidDel="00000000" w:rsidR="00000000" w:rsidRPr="00000000">
        <w:rPr>
          <w:rFonts w:ascii="Montserrat Light" w:cs="Montserrat Light" w:eastAsia="Montserrat Light" w:hAnsi="Montserrat Light"/>
          <w:b w:val="0"/>
          <w:sz w:val="22"/>
          <w:szCs w:val="22"/>
          <w:rtl w:val="0"/>
        </w:rPr>
        <w:t xml:space="preserve"> 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2" w:lineRule="auto"/>
        <w:ind w:left="0" w:right="-60" w:firstLine="0"/>
        <w:jc w:val="both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Texas Tech University</w:t>
      </w:r>
      <w:r w:rsidDel="00000000" w:rsidR="00000000" w:rsidRPr="00000000">
        <w:rPr>
          <w:b w:val="1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United States</w:t>
      </w:r>
      <w:r w:rsidDel="00000000" w:rsidR="00000000" w:rsidRPr="00000000">
        <w:rPr>
          <w:sz w:val="20"/>
          <w:szCs w:val="20"/>
          <w:rtl w:val="0"/>
        </w:rPr>
        <w:tab/>
        <w:tab/>
        <w:tab/>
        <w:tab/>
        <w:tab/>
        <w:tab/>
        <w:tab/>
        <w:t xml:space="preserve">                        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Aug 2022 – May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7882"/>
          <w:tab w:val="left" w:leader="none" w:pos="9881"/>
          <w:tab w:val="left" w:leader="none" w:pos="10129"/>
        </w:tabs>
        <w:spacing w:before="1" w:line="259" w:lineRule="auto"/>
        <w:ind w:left="0" w:right="-45" w:firstLine="0"/>
        <w:jc w:val="both"/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i w:val="1"/>
          <w:sz w:val="18"/>
          <w:szCs w:val="18"/>
          <w:rtl w:val="0"/>
        </w:rPr>
        <w:t xml:space="preserve">Master’s in Computer Science</w:t>
      </w:r>
      <w:r w:rsidDel="00000000" w:rsidR="00000000" w:rsidRPr="00000000">
        <w:rPr>
          <w:i w:val="1"/>
          <w:sz w:val="20"/>
          <w:szCs w:val="20"/>
          <w:rtl w:val="0"/>
        </w:rPr>
        <w:t xml:space="preserve">              </w:t>
        <w:tab/>
        <w:tab/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GPA: 3.75</w:t>
      </w:r>
      <w:r w:rsidDel="00000000" w:rsidR="00000000" w:rsidRPr="00000000">
        <w:rPr>
          <w:rFonts w:ascii="Nunito" w:cs="Nunito" w:eastAsia="Nunito" w:hAnsi="Nunito"/>
          <w:b w:val="1"/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7882"/>
          <w:tab w:val="left" w:leader="none" w:pos="9881"/>
          <w:tab w:val="left" w:leader="none" w:pos="10129"/>
        </w:tabs>
        <w:spacing w:before="1" w:line="259" w:lineRule="auto"/>
        <w:ind w:left="0" w:right="-90" w:firstLine="0"/>
        <w:jc w:val="both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Sathyabama Institute of Science and Technology,</w:t>
      </w:r>
      <w:r w:rsidDel="00000000" w:rsidR="00000000" w:rsidRPr="00000000">
        <w:rPr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India</w:t>
      </w:r>
      <w:r w:rsidDel="00000000" w:rsidR="00000000" w:rsidRPr="00000000">
        <w:rPr>
          <w:b w:val="1"/>
          <w:sz w:val="20"/>
          <w:szCs w:val="20"/>
          <w:rtl w:val="0"/>
        </w:rPr>
        <w:tab/>
        <w:t xml:space="preserve">                          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July 2016 - May 2020</w:t>
      </w:r>
    </w:p>
    <w:p w:rsidR="00000000" w:rsidDel="00000000" w:rsidP="00000000" w:rsidRDefault="00000000" w:rsidRPr="00000000" w14:paraId="00000007">
      <w:pPr>
        <w:widowControl w:val="1"/>
        <w:tabs>
          <w:tab w:val="left" w:leader="none" w:pos="7882"/>
          <w:tab w:val="left" w:leader="none" w:pos="9881"/>
          <w:tab w:val="left" w:leader="none" w:pos="10129"/>
        </w:tabs>
        <w:spacing w:before="0.8" w:line="240" w:lineRule="auto"/>
        <w:ind w:left="0" w:right="-45" w:firstLine="0"/>
        <w:jc w:val="both"/>
        <w:rPr>
          <w:rFonts w:ascii="Nunito" w:cs="Nunito" w:eastAsia="Nunito" w:hAnsi="Nunito"/>
          <w:b w:val="1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i w:val="1"/>
          <w:sz w:val="18"/>
          <w:szCs w:val="18"/>
          <w:rtl w:val="0"/>
        </w:rPr>
        <w:t xml:space="preserve">Bachelor’s in Computer Science and Engineering</w:t>
      </w:r>
      <w:r w:rsidDel="00000000" w:rsidR="00000000" w:rsidRPr="00000000">
        <w:rPr>
          <w:i w:val="1"/>
          <w:sz w:val="20"/>
          <w:szCs w:val="20"/>
          <w:rtl w:val="0"/>
        </w:rPr>
        <w:tab/>
        <w:tab/>
        <w:t xml:space="preserve">    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CGPA: 9.26</w:t>
      </w:r>
    </w:p>
    <w:p w:rsidR="00000000" w:rsidDel="00000000" w:rsidP="00000000" w:rsidRDefault="00000000" w:rsidRPr="00000000" w14:paraId="00000008">
      <w:pPr>
        <w:widowControl w:val="1"/>
        <w:tabs>
          <w:tab w:val="left" w:leader="none" w:pos="7882"/>
          <w:tab w:val="left" w:leader="none" w:pos="9881"/>
          <w:tab w:val="left" w:leader="none" w:pos="10129"/>
        </w:tabs>
        <w:spacing w:before="0.8" w:line="240" w:lineRule="auto"/>
        <w:ind w:left="220" w:right="-45" w:firstLine="0"/>
        <w:jc w:val="both"/>
        <w:rPr>
          <w:rFonts w:ascii="Nunito" w:cs="Nunito" w:eastAsia="Nunito" w:hAnsi="Nunito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widowControl w:val="1"/>
        <w:spacing w:before="0.8" w:line="240" w:lineRule="auto"/>
        <w:ind w:left="0" w:firstLine="0"/>
        <w:rPr>
          <w:rFonts w:ascii="Montserrat Light" w:cs="Montserrat Light" w:eastAsia="Montserrat Light" w:hAnsi="Montserrat Light"/>
          <w:b w:val="0"/>
          <w:sz w:val="22"/>
          <w:szCs w:val="22"/>
        </w:rPr>
      </w:pPr>
      <w:r w:rsidDel="00000000" w:rsidR="00000000" w:rsidRPr="00000000">
        <w:rPr>
          <w:rFonts w:ascii="Nunito" w:cs="Nunito" w:eastAsia="Nunito" w:hAnsi="Nunito"/>
          <w:color w:val="0b5394"/>
          <w:rtl w:val="0"/>
        </w:rPr>
        <w:t xml:space="preserve">TECHNICAL SKILLS </w:t>
      </w:r>
      <w:r w:rsidDel="00000000" w:rsidR="00000000" w:rsidRPr="00000000">
        <w:rPr>
          <w:rFonts w:ascii="Montserrat Light" w:cs="Montserrat Light" w:eastAsia="Montserrat Light" w:hAnsi="Montserrat Light"/>
          <w:b w:val="0"/>
          <w:sz w:val="22"/>
          <w:szCs w:val="22"/>
          <w:rtl w:val="0"/>
        </w:rPr>
        <w:t xml:space="preserve">___________________________________________________________________________________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540" w:hanging="360"/>
        <w:rPr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Programming </w:t>
        <w:tab/>
        <w:t xml:space="preserve">: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</w:t>
        <w:tab/>
        <w:t xml:space="preserve">Python, Java, C Programming, Data Structures and Algorithms (Concepts)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540" w:hanging="360"/>
        <w:rPr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DevOps tools </w:t>
        <w:tab/>
        <w:t xml:space="preserve">: </w:t>
        <w:tab/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Docker, Kubernetes, Ansible, Terraform, Jenkins CICD, Chef, Puppet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540" w:hanging="360"/>
        <w:rPr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Cloud Services</w:t>
        <w:tab/>
        <w:t xml:space="preserve">: </w:t>
        <w:tab/>
        <w:t xml:space="preserve">AWS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- </w:t>
      </w:r>
      <w:r w:rsidDel="00000000" w:rsidR="00000000" w:rsidRPr="00000000">
        <w:rPr>
          <w:rFonts w:ascii="Nunito" w:cs="Nunito" w:eastAsia="Nunito" w:hAnsi="Nunito"/>
          <w:i w:val="1"/>
          <w:sz w:val="18"/>
          <w:szCs w:val="18"/>
          <w:rtl w:val="0"/>
        </w:rPr>
        <w:t xml:space="preserve">EC2, S3, IAM, ELB, CodePipeline, CloudFormation, ECR, CloudWatch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Azure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Fundamentals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540" w:hanging="360"/>
        <w:rPr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Database </w:t>
        <w:tab/>
        <w:tab/>
        <w:t xml:space="preserve">: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</w:t>
        <w:tab/>
        <w:t xml:space="preserve">Structured Query Language (SQL)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540" w:hanging="360"/>
        <w:rPr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QA Tools </w:t>
        <w:tab/>
        <w:tab/>
        <w:t xml:space="preserve">: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</w:t>
        <w:tab/>
        <w:t xml:space="preserve">Selenium, Cucumber BDD framework, Karate, TestNG, JUnit, Maven, Gradle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540" w:hanging="360"/>
        <w:rPr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Methodologies </w:t>
        <w:tab/>
        <w:t xml:space="preserve">: </w:t>
        <w:tab/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Agile - Scrum, Kanban, XP (Extreme Programming), Waterfall model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540" w:hanging="360"/>
        <w:rPr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Monitoring Tools </w:t>
        <w:tab/>
        <w:t xml:space="preserve">: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</w:t>
        <w:tab/>
        <w:t xml:space="preserve">Prometheus, Kibana, Grafana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540" w:hanging="360"/>
        <w:rPr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Operating systems :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</w:t>
        <w:tab/>
        <w:t xml:space="preserve">Microsoft Windows, iOS, Linux (Shell/Bash scripting)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540" w:hanging="360"/>
        <w:rPr>
          <w:b w:val="1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Tools </w:t>
        <w:tab/>
        <w:tab/>
        <w:t xml:space="preserve">: </w:t>
        <w:tab/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Nexus, JFrog Artifactory, Git, GitHub, Jira, Slack, </w:t>
      </w:r>
      <w:r w:rsidDel="00000000" w:rsidR="00000000" w:rsidRPr="00000000">
        <w:rPr>
          <w:rFonts w:ascii="Nunito" w:cs="Nunito" w:eastAsia="Nunito" w:hAnsi="Nunito"/>
          <w:color w:val="1f1f1f"/>
          <w:sz w:val="18"/>
          <w:szCs w:val="18"/>
          <w:rtl w:val="0"/>
        </w:rPr>
        <w:t xml:space="preserve">Intellij, Eclipse, VSCode, Word, Excel, Powerpoint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540" w:hanging="360"/>
        <w:rPr>
          <w:b w:val="1"/>
          <w:color w:val="1f1f1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f1f1f"/>
          <w:sz w:val="18"/>
          <w:szCs w:val="18"/>
          <w:rtl w:val="0"/>
        </w:rPr>
        <w:t xml:space="preserve">Certifications </w:t>
        <w:tab/>
        <w:t xml:space="preserve">: </w:t>
        <w:tab/>
      </w:r>
      <w:r w:rsidDel="00000000" w:rsidR="00000000" w:rsidRPr="00000000">
        <w:rPr>
          <w:rFonts w:ascii="Nunito" w:cs="Nunito" w:eastAsia="Nunito" w:hAnsi="Nunito"/>
          <w:color w:val="1f1f1f"/>
          <w:sz w:val="18"/>
          <w:szCs w:val="18"/>
          <w:rtl w:val="0"/>
        </w:rPr>
        <w:t xml:space="preserve">AWS Certified Cloud Practitioner ( </w:t>
      </w:r>
      <w:hyperlink r:id="rId15">
        <w:r w:rsidDel="00000000" w:rsidR="00000000" w:rsidRPr="00000000">
          <w:rPr>
            <w:rFonts w:ascii="Nunito" w:cs="Nunito" w:eastAsia="Nunito" w:hAnsi="Nunito"/>
            <w:color w:val="0b5394"/>
            <w:sz w:val="18"/>
            <w:szCs w:val="18"/>
            <w:rtl w:val="0"/>
          </w:rPr>
          <w:t xml:space="preserve">Badge</w:t>
        </w:r>
      </w:hyperlink>
      <w:r w:rsidDel="00000000" w:rsidR="00000000" w:rsidRPr="00000000">
        <w:rPr>
          <w:rFonts w:ascii="Nunito" w:cs="Nunito" w:eastAsia="Nunito" w:hAnsi="Nunito"/>
          <w:color w:val="1f1f1f"/>
          <w:sz w:val="18"/>
          <w:szCs w:val="18"/>
          <w:rtl w:val="0"/>
        </w:rPr>
        <w:t xml:space="preserve"> ), NPTEL (Python, C, C++)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line="22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line="229" w:lineRule="auto"/>
        <w:ind w:left="0" w:firstLine="0"/>
        <w:rPr>
          <w:rFonts w:ascii="Montserrat Light" w:cs="Montserrat Light" w:eastAsia="Montserrat Light" w:hAnsi="Montserrat Light"/>
          <w:b w:val="0"/>
        </w:rPr>
      </w:pPr>
      <w:r w:rsidDel="00000000" w:rsidR="00000000" w:rsidRPr="00000000">
        <w:rPr>
          <w:rFonts w:ascii="Nunito" w:cs="Nunito" w:eastAsia="Nunito" w:hAnsi="Nunito"/>
          <w:color w:val="0b5394"/>
          <w:rtl w:val="0"/>
        </w:rPr>
        <w:t xml:space="preserve">WORK EXPERIENCE </w:t>
      </w:r>
      <w:r w:rsidDel="00000000" w:rsidR="00000000" w:rsidRPr="00000000">
        <w:rPr>
          <w:rFonts w:ascii="Montserrat Light" w:cs="Montserrat Light" w:eastAsia="Montserrat Light" w:hAnsi="Montserrat Light"/>
          <w:b w:val="0"/>
          <w:rtl w:val="0"/>
        </w:rPr>
        <w:t xml:space="preserve">___________________________________________________________________________________________</w:t>
      </w:r>
    </w:p>
    <w:p w:rsidR="00000000" w:rsidDel="00000000" w:rsidP="00000000" w:rsidRDefault="00000000" w:rsidRPr="00000000" w14:paraId="00000016">
      <w:pPr>
        <w:tabs>
          <w:tab w:val="left" w:leader="none" w:pos="9656"/>
        </w:tabs>
        <w:spacing w:line="229" w:lineRule="auto"/>
        <w:ind w:left="0" w:firstLine="0"/>
        <w:jc w:val="center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 ExtraBold" w:cs="Nunito ExtraBold" w:eastAsia="Nunito ExtraBold" w:hAnsi="Nunito ExtraBold"/>
          <w:sz w:val="18"/>
          <w:szCs w:val="18"/>
          <w:rtl w:val="0"/>
        </w:rPr>
        <w:t xml:space="preserve">Informatica Business Solutions Pvt Ltd.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Bangalore, India</w:t>
      </w:r>
    </w:p>
    <w:p w:rsidR="00000000" w:rsidDel="00000000" w:rsidP="00000000" w:rsidRDefault="00000000" w:rsidRPr="00000000" w14:paraId="00000017">
      <w:pPr>
        <w:tabs>
          <w:tab w:val="left" w:leader="none" w:pos="9159"/>
        </w:tabs>
        <w:spacing w:before="3" w:lineRule="auto"/>
        <w:ind w:left="0" w:firstLine="0"/>
        <w:rPr>
          <w:rFonts w:ascii="Nunito ExtraBold" w:cs="Nunito ExtraBold" w:eastAsia="Nunito ExtraBold" w:hAnsi="Nunito ExtraBold"/>
          <w:sz w:val="18"/>
          <w:szCs w:val="18"/>
          <w:highlight w:val="white"/>
        </w:rPr>
      </w:pPr>
      <w:r w:rsidDel="00000000" w:rsidR="00000000" w:rsidRPr="00000000">
        <w:rPr>
          <w:rFonts w:ascii="Nunito ExtraBold" w:cs="Nunito ExtraBold" w:eastAsia="Nunito ExtraBold" w:hAnsi="Nunito ExtraBold"/>
          <w:color w:val="1f1f1f"/>
          <w:sz w:val="18"/>
          <w:szCs w:val="18"/>
          <w:rtl w:val="0"/>
        </w:rPr>
        <w:t xml:space="preserve">Software Engineer</w:t>
      </w:r>
      <w:r w:rsidDel="00000000" w:rsidR="00000000" w:rsidRPr="00000000">
        <w:rPr>
          <w:rFonts w:ascii="Nunito" w:cs="Nunito" w:eastAsia="Nunito" w:hAnsi="Nunito"/>
          <w:b w:val="1"/>
          <w:color w:val="1f1f1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Nunito" w:cs="Nunito" w:eastAsia="Nunito" w:hAnsi="Nunito"/>
          <w:b w:val="1"/>
          <w:i w:val="1"/>
          <w:color w:val="1f1f1f"/>
          <w:sz w:val="18"/>
          <w:szCs w:val="18"/>
          <w:rtl w:val="0"/>
        </w:rPr>
        <w:t xml:space="preserve">       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Nunito ExtraBold" w:cs="Nunito ExtraBold" w:eastAsia="Nunito ExtraBold" w:hAnsi="Nunito ExtraBold"/>
          <w:sz w:val="18"/>
          <w:szCs w:val="18"/>
          <w:rtl w:val="0"/>
        </w:rPr>
        <w:t xml:space="preserve">April 2021 – July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1"/>
        <w:numPr>
          <w:ilvl w:val="0"/>
          <w:numId w:val="2"/>
        </w:numPr>
        <w:spacing w:line="276" w:lineRule="auto"/>
        <w:ind w:left="540" w:hanging="375"/>
        <w:jc w:val="both"/>
        <w:rPr>
          <w:rFonts w:ascii="Nunito" w:cs="Nunito" w:eastAsia="Nunito" w:hAnsi="Nunito"/>
          <w:color w:val="000000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Collaborated with cross-functional teams to implement a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CI/CD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pipeline using Jenkins,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Git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, and AWS CloudFormation, facilitating testing, integration, and continuous deployment, reducing manual errors by over 80%.</w:t>
      </w:r>
    </w:p>
    <w:p w:rsidR="00000000" w:rsidDel="00000000" w:rsidP="00000000" w:rsidRDefault="00000000" w:rsidRPr="00000000" w14:paraId="00000019">
      <w:pPr>
        <w:widowControl w:val="1"/>
        <w:numPr>
          <w:ilvl w:val="0"/>
          <w:numId w:val="2"/>
        </w:numPr>
        <w:spacing w:line="276" w:lineRule="auto"/>
        <w:ind w:left="540" w:hanging="375"/>
        <w:jc w:val="both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Worked on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Ansible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 playbooks to launch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EC2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 instances on AWS using YAML scripting.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1"/>
        <w:numPr>
          <w:ilvl w:val="0"/>
          <w:numId w:val="2"/>
        </w:numPr>
        <w:spacing w:line="276" w:lineRule="auto"/>
        <w:ind w:left="540" w:hanging="375"/>
        <w:jc w:val="both"/>
        <w:rPr>
          <w:rFonts w:ascii="Nunito" w:cs="Nunito" w:eastAsia="Nunito" w:hAnsi="Nunito"/>
          <w:color w:val="000000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Automated testing in Informatica Intelligent Cloud Services (IICS) using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Selenium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, resulting in a substantial reduction in testing and deployment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1"/>
        <w:numPr>
          <w:ilvl w:val="0"/>
          <w:numId w:val="2"/>
        </w:numPr>
        <w:spacing w:line="276" w:lineRule="auto"/>
        <w:ind w:left="540" w:hanging="375"/>
        <w:jc w:val="both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Utilized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Prometheus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&amp;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Kibana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for application performance monitoring, reducing incident response time by 40%.</w:t>
      </w:r>
    </w:p>
    <w:p w:rsidR="00000000" w:rsidDel="00000000" w:rsidP="00000000" w:rsidRDefault="00000000" w:rsidRPr="00000000" w14:paraId="0000001C">
      <w:pPr>
        <w:widowControl w:val="1"/>
        <w:numPr>
          <w:ilvl w:val="0"/>
          <w:numId w:val="2"/>
        </w:numPr>
        <w:spacing w:line="276" w:lineRule="auto"/>
        <w:ind w:left="540" w:hanging="375"/>
        <w:jc w:val="both"/>
        <w:rPr>
          <w:rFonts w:ascii="Nunito" w:cs="Nunito" w:eastAsia="Nunito" w:hAnsi="Nunito"/>
          <w:color w:val="000000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Managed critical AWS services, including EC2 instances and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Data Pipelines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, for four microservices.</w:t>
      </w:r>
    </w:p>
    <w:p w:rsidR="00000000" w:rsidDel="00000000" w:rsidP="00000000" w:rsidRDefault="00000000" w:rsidRPr="00000000" w14:paraId="0000001D">
      <w:pPr>
        <w:widowControl w:val="1"/>
        <w:numPr>
          <w:ilvl w:val="0"/>
          <w:numId w:val="2"/>
        </w:numPr>
        <w:spacing w:line="276" w:lineRule="auto"/>
        <w:ind w:left="540" w:hanging="375"/>
        <w:jc w:val="both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Possess in-depth knowledge in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Azure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 cloud infrastructure and services, covering Virtual Machines, Storage, Networking, and Security.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8595"/>
        </w:tabs>
        <w:ind w:left="0" w:firstLine="0"/>
        <w:rPr>
          <w:rFonts w:ascii="Nunito ExtraBold" w:cs="Nunito ExtraBold" w:eastAsia="Nunito ExtraBold" w:hAnsi="Nunito ExtraBold"/>
          <w:sz w:val="18"/>
          <w:szCs w:val="18"/>
        </w:rPr>
      </w:pPr>
      <w:r w:rsidDel="00000000" w:rsidR="00000000" w:rsidRPr="00000000">
        <w:rPr>
          <w:rFonts w:ascii="Nunito ExtraBold" w:cs="Nunito ExtraBold" w:eastAsia="Nunito ExtraBold" w:hAnsi="Nunito ExtraBold"/>
          <w:color w:val="1f1f1f"/>
          <w:sz w:val="18"/>
          <w:szCs w:val="18"/>
          <w:rtl w:val="0"/>
        </w:rPr>
        <w:t xml:space="preserve">Associate Software Engineer</w:t>
      </w:r>
      <w:r w:rsidDel="00000000" w:rsidR="00000000" w:rsidRPr="00000000">
        <w:rPr>
          <w:rFonts w:ascii="Nunito" w:cs="Nunito" w:eastAsia="Nunito" w:hAnsi="Nunito"/>
          <w:b w:val="1"/>
          <w:i w:val="1"/>
          <w:color w:val="1f1f1f"/>
          <w:sz w:val="18"/>
          <w:szCs w:val="18"/>
          <w:rtl w:val="0"/>
        </w:rPr>
        <w:tab/>
        <w:t xml:space="preserve">   </w:t>
      </w:r>
      <w:r w:rsidDel="00000000" w:rsidR="00000000" w:rsidRPr="00000000">
        <w:rPr>
          <w:rFonts w:ascii="Nunito ExtraBold" w:cs="Nunito ExtraBold" w:eastAsia="Nunito ExtraBold" w:hAnsi="Nunito ExtraBold"/>
          <w:sz w:val="18"/>
          <w:szCs w:val="18"/>
          <w:rtl w:val="0"/>
        </w:rPr>
        <w:t xml:space="preserve">August 2020 – March 2021</w:t>
      </w:r>
    </w:p>
    <w:p w:rsidR="00000000" w:rsidDel="00000000" w:rsidP="00000000" w:rsidRDefault="00000000" w:rsidRPr="00000000" w14:paraId="0000001F">
      <w:pPr>
        <w:widowControl w:val="1"/>
        <w:numPr>
          <w:ilvl w:val="0"/>
          <w:numId w:val="2"/>
        </w:numPr>
        <w:spacing w:line="276" w:lineRule="auto"/>
        <w:ind w:left="540" w:hanging="375"/>
        <w:jc w:val="both"/>
        <w:rPr>
          <w:rFonts w:ascii="Nunito" w:cs="Nunito" w:eastAsia="Nunito" w:hAnsi="Nunito"/>
          <w:color w:val="000000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Assisted in the implementation of Infrastructure as Code (IaC) using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Terraform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to provision and manage the AWS resources, reducing deployment time by 50%.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1"/>
        <w:numPr>
          <w:ilvl w:val="0"/>
          <w:numId w:val="2"/>
        </w:numPr>
        <w:spacing w:line="276" w:lineRule="auto"/>
        <w:ind w:left="540" w:hanging="375"/>
        <w:jc w:val="both"/>
        <w:rPr>
          <w:rFonts w:ascii="Nunito" w:cs="Nunito" w:eastAsia="Nunito" w:hAnsi="Nunito"/>
          <w:color w:val="000000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Supported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Agile/Scrum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methodologies, participating in daily stand-ups, sprint planning, and retrospectives, fostering effective communication and iterative development within the team.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1"/>
        <w:numPr>
          <w:ilvl w:val="0"/>
          <w:numId w:val="2"/>
        </w:numPr>
        <w:spacing w:line="276" w:lineRule="auto"/>
        <w:ind w:left="540" w:hanging="375"/>
        <w:jc w:val="both"/>
        <w:rPr>
          <w:rFonts w:ascii="Nunito" w:cs="Nunito" w:eastAsia="Nunito" w:hAnsi="Nunito"/>
          <w:color w:val="000000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Leveraged industry-standard tools like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Postman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and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Swagger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to comprehensively test APIs, consistently resolving a high percentage of encountered issues.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1"/>
        <w:numPr>
          <w:ilvl w:val="0"/>
          <w:numId w:val="2"/>
        </w:numPr>
        <w:spacing w:line="276" w:lineRule="auto"/>
        <w:ind w:left="540" w:hanging="375"/>
        <w:jc w:val="both"/>
        <w:rPr>
          <w:rFonts w:ascii="Nunito" w:cs="Nunito" w:eastAsia="Nunito" w:hAnsi="Nunito"/>
          <w:color w:val="000000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Designed and implemented an end-to-end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CICD pipeline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with Jenkins,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Argo CD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, and Ansible for system management and automation.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8741"/>
        </w:tabs>
        <w:ind w:left="0" w:right="-60" w:firstLine="0"/>
        <w:rPr>
          <w:rFonts w:ascii="Nunito ExtraBold" w:cs="Nunito ExtraBold" w:eastAsia="Nunito ExtraBold" w:hAnsi="Nunito ExtraBold"/>
          <w:sz w:val="18"/>
          <w:szCs w:val="18"/>
        </w:rPr>
      </w:pPr>
      <w:bookmarkStart w:colFirst="0" w:colLast="0" w:name="_heading=h.gjdgxs" w:id="0"/>
      <w:bookmarkEnd w:id="0"/>
      <w:r w:rsidDel="00000000" w:rsidR="00000000" w:rsidRPr="00000000">
        <w:rPr>
          <w:rFonts w:ascii="Nunito ExtraBold" w:cs="Nunito ExtraBold" w:eastAsia="Nunito ExtraBold" w:hAnsi="Nunito ExtraBold"/>
          <w:sz w:val="18"/>
          <w:szCs w:val="18"/>
          <w:rtl w:val="0"/>
        </w:rPr>
        <w:t xml:space="preserve">Software Engineer, Intern</w:t>
      </w:r>
      <w:r w:rsidDel="00000000" w:rsidR="00000000" w:rsidRPr="00000000">
        <w:rPr>
          <w:rFonts w:ascii="Nunito" w:cs="Nunito" w:eastAsia="Nunito" w:hAnsi="Nunito"/>
          <w:b w:val="1"/>
          <w:i w:val="1"/>
          <w:sz w:val="18"/>
          <w:szCs w:val="18"/>
          <w:rtl w:val="0"/>
        </w:rPr>
        <w:tab/>
        <w:t xml:space="preserve">     </w:t>
      </w:r>
      <w:r w:rsidDel="00000000" w:rsidR="00000000" w:rsidRPr="00000000">
        <w:rPr>
          <w:rFonts w:ascii="Nunito ExtraBold" w:cs="Nunito ExtraBold" w:eastAsia="Nunito ExtraBold" w:hAnsi="Nunito ExtraBold"/>
          <w:sz w:val="18"/>
          <w:szCs w:val="18"/>
          <w:rtl w:val="0"/>
        </w:rPr>
        <w:t xml:space="preserve">January 2020 – July 2020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tabs>
          <w:tab w:val="left" w:leader="none" w:pos="940"/>
          <w:tab w:val="left" w:leader="none" w:pos="540"/>
        </w:tabs>
        <w:spacing w:line="252.00000000000003" w:lineRule="auto"/>
        <w:ind w:left="540" w:right="-45" w:hanging="375"/>
        <w:jc w:val="both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Assisted in setting up local development environments with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Docker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and managed application deployments on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Kubernetes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clusters using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Helm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charts and kubectl commands.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tabs>
          <w:tab w:val="left" w:leader="none" w:pos="940"/>
          <w:tab w:val="left" w:leader="none" w:pos="540"/>
        </w:tabs>
        <w:spacing w:line="252.00000000000003" w:lineRule="auto"/>
        <w:ind w:left="540" w:right="-45" w:hanging="375"/>
        <w:jc w:val="both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Implemented multiple conditional-based shell scripts within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Jenkins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to proactively track various activities, including process errors, and module-based application health checks, as part of the CI/CD pipeline.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tabs>
          <w:tab w:val="left" w:leader="none" w:pos="940"/>
          <w:tab w:val="left" w:leader="none" w:pos="540"/>
        </w:tabs>
        <w:spacing w:line="252.00000000000003" w:lineRule="auto"/>
        <w:ind w:left="540" w:right="-45" w:hanging="375"/>
        <w:jc w:val="both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Engaged in rigorous code reviews and efficiently resolved bugs using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Git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and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GitHub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, promoting code quality and collaborative development excellence.</w:t>
      </w:r>
    </w:p>
    <w:p w:rsidR="00000000" w:rsidDel="00000000" w:rsidP="00000000" w:rsidRDefault="00000000" w:rsidRPr="00000000" w14:paraId="00000027">
      <w:pPr>
        <w:pStyle w:val="Heading1"/>
        <w:spacing w:before="179" w:lineRule="auto"/>
        <w:ind w:left="0" w:firstLine="0"/>
        <w:rPr>
          <w:rFonts w:ascii="Montserrat Light" w:cs="Montserrat Light" w:eastAsia="Montserrat Light" w:hAnsi="Montserrat Light"/>
          <w:b w:val="0"/>
        </w:rPr>
      </w:pPr>
      <w:r w:rsidDel="00000000" w:rsidR="00000000" w:rsidRPr="00000000">
        <w:rPr>
          <w:rFonts w:ascii="Nunito" w:cs="Nunito" w:eastAsia="Nunito" w:hAnsi="Nunito"/>
          <w:color w:val="0b5394"/>
          <w:rtl w:val="0"/>
        </w:rPr>
        <w:t xml:space="preserve">PROJECTS </w:t>
      </w:r>
      <w:r w:rsidDel="00000000" w:rsidR="00000000" w:rsidRPr="00000000">
        <w:rPr>
          <w:rFonts w:ascii="Montserrat Light" w:cs="Montserrat Light" w:eastAsia="Montserrat Light" w:hAnsi="Montserrat Light"/>
          <w:b w:val="0"/>
          <w:rtl w:val="0"/>
        </w:rPr>
        <w:t xml:space="preserve">____________________________________________________________________________________________________</w:t>
      </w:r>
    </w:p>
    <w:p w:rsidR="00000000" w:rsidDel="00000000" w:rsidP="00000000" w:rsidRDefault="00000000" w:rsidRPr="00000000" w14:paraId="00000028">
      <w:pPr>
        <w:ind w:left="0" w:right="-90" w:firstLine="0"/>
        <w:rPr>
          <w:rFonts w:ascii="Nunito" w:cs="Nunito" w:eastAsia="Nunito" w:hAnsi="Nunito"/>
          <w:b w:val="1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Deployed a Containerized web application on Amazon EKS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    </w:t>
        <w:tab/>
        <w:tab/>
        <w:tab/>
        <w:tab/>
        <w:tab/>
        <w:tab/>
        <w:t xml:space="preserve">       September 2023</w:t>
      </w:r>
    </w:p>
    <w:p w:rsidR="00000000" w:rsidDel="00000000" w:rsidP="00000000" w:rsidRDefault="00000000" w:rsidRPr="00000000" w14:paraId="00000029">
      <w:pPr>
        <w:spacing w:before="7" w:lineRule="auto"/>
        <w:ind w:left="0" w:right="45" w:firstLine="0"/>
        <w:jc w:val="both"/>
        <w:rPr>
          <w:rFonts w:ascii="Nunito" w:cs="Nunito" w:eastAsia="Nunito" w:hAnsi="Nunito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Utilized Jenkins for seamless CI/CD, Maven for efficient builds, and Git for version control to package and deploy a web application using a Docker container image. This ensured high availability on Amazon EKS by managing replicas and automating pod recovery.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tabs>
          <w:tab w:val="left" w:leader="none" w:pos="8278"/>
        </w:tabs>
        <w:spacing w:line="228" w:lineRule="auto"/>
        <w:ind w:left="0" w:right="-9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Implemented CI/CD Pipeline for simple web application</w:t>
        <w:tab/>
        <w:t xml:space="preserve">    </w:t>
        <w:tab/>
        <w:tab/>
        <w:t xml:space="preserve">          February 2022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3" w:lineRule="auto"/>
        <w:ind w:left="0" w:firstLine="0"/>
        <w:jc w:val="both"/>
        <w:rPr>
          <w:rFonts w:ascii="Nunito" w:cs="Nunito" w:eastAsia="Nunito" w:hAnsi="Nunito"/>
          <w:color w:val="000000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Developed a streamlined CI/CD pipeline using Jenkins and Docker to efficiently build and deploy a web application on Tomcat Server, enhancing development processes.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tabs>
          <w:tab w:val="left" w:leader="none" w:pos="7947"/>
        </w:tabs>
        <w:spacing w:before="32" w:lineRule="auto"/>
        <w:ind w:left="0" w:right="-9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Skills Recommender</w:t>
        <w:tab/>
        <w:t xml:space="preserve">     </w:t>
        <w:tab/>
        <w:tab/>
        <w:t xml:space="preserve">            October 2021</w:t>
      </w:r>
    </w:p>
    <w:p w:rsidR="00000000" w:rsidDel="00000000" w:rsidP="00000000" w:rsidRDefault="00000000" w:rsidRPr="00000000" w14:paraId="0000002D">
      <w:pPr>
        <w:spacing w:before="7" w:lineRule="auto"/>
        <w:ind w:right="45"/>
        <w:jc w:val="both"/>
        <w:rPr>
          <w:rFonts w:ascii="Nunito" w:cs="Nunito" w:eastAsia="Nunito" w:hAnsi="Nunito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Utilized Python's Beautiful Soup module to perform web scraping of trending IT job skills from 2 websites for informed career decisions.</w:t>
      </w:r>
    </w:p>
    <w:sectPr>
      <w:pgSz w:h="15840" w:w="12240" w:orient="portrait"/>
      <w:pgMar w:bottom="86.4" w:top="273.6" w:left="720" w:right="446.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unito ExtraBold">
    <w:embedBold w:fontKey="{00000000-0000-0000-0000-000000000000}" r:id="rId9" w:subsetted="0"/>
    <w:embedBoldItalic w:fontKey="{00000000-0000-0000-0000-000000000000}" r:id="rId10" w:subsetted="0"/>
  </w:font>
  <w:font w:name="Spectral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Spectral Medium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❖"/>
      <w:lvlJc w:val="left"/>
      <w:pPr>
        <w:ind w:left="954" w:hanging="372"/>
      </w:pPr>
      <w:rPr>
        <w:rFonts w:ascii="Arial" w:cs="Arial" w:eastAsia="Arial" w:hAnsi="Arial"/>
        <w:color w:val="1f1f1f"/>
        <w:sz w:val="22"/>
        <w:szCs w:val="22"/>
      </w:rPr>
    </w:lvl>
    <w:lvl w:ilvl="1">
      <w:start w:val="0"/>
      <w:numFmt w:val="bullet"/>
      <w:lvlText w:val="➢"/>
      <w:lvlJc w:val="left"/>
      <w:pPr>
        <w:ind w:left="2002" w:hanging="373.0000000000002"/>
      </w:pPr>
      <w:rPr/>
    </w:lvl>
    <w:lvl w:ilvl="2">
      <w:start w:val="0"/>
      <w:numFmt w:val="bullet"/>
      <w:lvlText w:val="■"/>
      <w:lvlJc w:val="left"/>
      <w:pPr>
        <w:ind w:left="3044" w:hanging="373.0000000000009"/>
      </w:pPr>
      <w:rPr/>
    </w:lvl>
    <w:lvl w:ilvl="3">
      <w:start w:val="0"/>
      <w:numFmt w:val="bullet"/>
      <w:lvlText w:val="●"/>
      <w:lvlJc w:val="left"/>
      <w:pPr>
        <w:ind w:left="4086" w:hanging="373"/>
      </w:pPr>
      <w:rPr/>
    </w:lvl>
    <w:lvl w:ilvl="4">
      <w:start w:val="0"/>
      <w:numFmt w:val="bullet"/>
      <w:lvlText w:val="◆"/>
      <w:lvlJc w:val="left"/>
      <w:pPr>
        <w:ind w:left="5128" w:hanging="373.0000000000009"/>
      </w:pPr>
      <w:rPr/>
    </w:lvl>
    <w:lvl w:ilvl="5">
      <w:start w:val="0"/>
      <w:numFmt w:val="bullet"/>
      <w:lvlText w:val="➢"/>
      <w:lvlJc w:val="left"/>
      <w:pPr>
        <w:ind w:left="6170" w:hanging="373"/>
      </w:pPr>
      <w:rPr/>
    </w:lvl>
    <w:lvl w:ilvl="6">
      <w:start w:val="0"/>
      <w:numFmt w:val="bullet"/>
      <w:lvlText w:val="■"/>
      <w:lvlJc w:val="left"/>
      <w:pPr>
        <w:ind w:left="7212" w:hanging="372"/>
      </w:pPr>
      <w:rPr/>
    </w:lvl>
    <w:lvl w:ilvl="7">
      <w:start w:val="0"/>
      <w:numFmt w:val="bullet"/>
      <w:lvlText w:val="●"/>
      <w:lvlJc w:val="left"/>
      <w:pPr>
        <w:ind w:left="8254" w:hanging="373"/>
      </w:pPr>
      <w:rPr/>
    </w:lvl>
    <w:lvl w:ilvl="8">
      <w:start w:val="0"/>
      <w:numFmt w:val="bullet"/>
      <w:lvlText w:val="◆"/>
      <w:lvlJc w:val="left"/>
      <w:pPr>
        <w:ind w:left="9296" w:hanging="373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0"/>
    </w:pPr>
    <w:rPr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66" w:lineRule="auto"/>
      <w:ind w:left="1683" w:right="1816"/>
      <w:jc w:val="center"/>
    </w:pPr>
    <w:rPr>
      <w:b w:val="1"/>
      <w:sz w:val="26"/>
      <w:szCs w:val="2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0"/>
    </w:pPr>
    <w:rPr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66" w:lineRule="auto"/>
      <w:ind w:left="1683" w:right="1816"/>
      <w:jc w:val="center"/>
    </w:pPr>
    <w:rPr>
      <w:b w:val="1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kypamourya27.github.io/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www.credly.com/badges/ad6aa7fb-d635-44c3-91c8-d1afa55042ee/public_url" TargetMode="External"/><Relationship Id="rId14" Type="http://schemas.openxmlformats.org/officeDocument/2006/relationships/hyperlink" Target="https://github.com/kypamourya27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hyperlink" Target="https://www.linkedin.com/in/kypamourya27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-regular.ttf"/><Relationship Id="rId10" Type="http://schemas.openxmlformats.org/officeDocument/2006/relationships/font" Target="fonts/NunitoExtraBold-boldItalic.ttf"/><Relationship Id="rId13" Type="http://schemas.openxmlformats.org/officeDocument/2006/relationships/font" Target="fonts/Spectral-italic.ttf"/><Relationship Id="rId12" Type="http://schemas.openxmlformats.org/officeDocument/2006/relationships/font" Target="fonts/Spectral-bold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NunitoExtraBold-bold.ttf"/><Relationship Id="rId15" Type="http://schemas.openxmlformats.org/officeDocument/2006/relationships/font" Target="fonts/SpectralMedium-regular.ttf"/><Relationship Id="rId14" Type="http://schemas.openxmlformats.org/officeDocument/2006/relationships/font" Target="fonts/Spectral-boldItalic.ttf"/><Relationship Id="rId17" Type="http://schemas.openxmlformats.org/officeDocument/2006/relationships/font" Target="fonts/SpectralMedium-italic.ttf"/><Relationship Id="rId16" Type="http://schemas.openxmlformats.org/officeDocument/2006/relationships/font" Target="fonts/SpectralMedium-bold.ttf"/><Relationship Id="rId5" Type="http://schemas.openxmlformats.org/officeDocument/2006/relationships/font" Target="fonts/MontserratLight-regular.ttf"/><Relationship Id="rId6" Type="http://schemas.openxmlformats.org/officeDocument/2006/relationships/font" Target="fonts/MontserratLight-bold.ttf"/><Relationship Id="rId18" Type="http://schemas.openxmlformats.org/officeDocument/2006/relationships/font" Target="fonts/SpectralMedium-boldItalic.ttf"/><Relationship Id="rId7" Type="http://schemas.openxmlformats.org/officeDocument/2006/relationships/font" Target="fonts/MontserratLight-italic.ttf"/><Relationship Id="rId8" Type="http://schemas.openxmlformats.org/officeDocument/2006/relationships/font" Target="fonts/Montserrat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sTgTOwTlf6g2iboupiv9xXxugw==">CgMxLjAyCGguZ2pkZ3hzOAByITFtdXFNN0h6VjNXZWIzaVhNZkJNbTBCZEJQWC1TejgzTQ==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