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RevenueRescue AI</w:t>
      </w:r>
    </w:p>
    <w:p>
      <w:pPr>
        <w:jc w:val="center"/>
      </w:pPr>
      <w:r>
        <w:rPr>
          <w:b/>
          <w:sz w:val="36"/>
        </w:rPr>
        <w:t>Complete Technology &amp; Tooling Specification</w:t>
      </w:r>
    </w:p>
    <w:p>
      <w:pPr>
        <w:jc w:val="center"/>
      </w:pPr>
      <w:r>
        <w:rPr>
          <w:sz w:val="26"/>
        </w:rPr>
        <w:t>Razorpay Buildathon — Track 03: AI Revenue Recovery</w:t>
      </w:r>
    </w:p>
    <w:p>
      <w:pPr>
        <w:jc w:val="center"/>
      </w:pPr>
      <w:r>
        <w:rPr>
          <w:sz w:val="24"/>
        </w:rPr>
        <w:br/>
        <w:t>Autonomous AI Revenue Recovery Agent</w:t>
        <w:br/>
        <w:br/>
        <w:t>AI reasoning + deterministic policy authorization + bounded tool execution + payment simulation + verified recovery + auditability</w:t>
      </w:r>
    </w:p>
    <w:p>
      <w:r>
        <w:br w:type="page"/>
      </w:r>
    </w:p>
    <w:p>
      <w:pPr>
        <w:pStyle w:val="Heading1"/>
      </w:pPr>
      <w:r>
        <w:t>1. Purpose</w:t>
      </w:r>
    </w:p>
    <w:p>
      <w:r>
        <w:t>This document defines the recommended tools, frameworks, services, libraries, development utilities, and infrastructure for building RevenueRescue AI. The stack is deliberately optimized for a student hackathon: technically credible, implementable within a short timeline, and extensible toward a production fintech architecture.</w:t>
      </w:r>
    </w:p>
    <w:p>
      <w:pPr>
        <w:pStyle w:val="Heading1"/>
      </w:pPr>
      <w:r>
        <w:t>2. Core Architecture</w:t>
      </w:r>
    </w:p>
    <w:p>
      <w:r>
        <w:t>The project must preserve a strict separation between AI reasoning and financial-action authority:</w:t>
      </w:r>
    </w:p>
    <w:p>
      <w:r>
        <w:t>LLM/Agent proposes → Policy Engine authorizes → Action Executor acts → Simulator observes → Recovery Verifier confirms → Agent stops/re-plans/escalates.</w:t>
      </w:r>
    </w:p>
    <w:p>
      <w:pPr>
        <w:pStyle w:val="Heading1"/>
      </w:pPr>
      <w:r>
        <w:t>3. Recommended Stack at a Glance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Layer</w:t>
            </w:r>
          </w:p>
        </w:tc>
        <w:tc>
          <w:tcPr>
            <w:tcW w:type="dxa" w:w="3312"/>
            <w:shd w:fill="D9EAF7"/>
          </w:tcPr>
          <w:p>
            <w:r>
              <w:rPr>
                <w:b/>
              </w:rPr>
              <w:t>Primary Tools</w:t>
            </w:r>
          </w:p>
        </w:tc>
        <w:tc>
          <w:tcPr>
            <w:tcW w:type="dxa" w:w="3312"/>
            <w:shd w:fill="D9EAF7"/>
          </w:tcPr>
          <w:p>
            <w:r>
              <w:rPr>
                <w:b/>
              </w:rPr>
              <w:t>Role</w:t>
            </w:r>
          </w:p>
        </w:tc>
      </w:tr>
      <w:tr>
        <w:tc>
          <w:tcPr>
            <w:tcW w:type="dxa" w:w="3312"/>
          </w:tcPr>
          <w:p>
            <w:r>
              <w:t>Development</w:t>
            </w:r>
          </w:p>
        </w:tc>
        <w:tc>
          <w:tcPr>
            <w:tcW w:type="dxa" w:w="3312"/>
          </w:tcPr>
          <w:p>
            <w:r>
              <w:t>Kiro, Git, GitHub, Docker</w:t>
            </w:r>
          </w:p>
        </w:tc>
        <w:tc>
          <w:tcPr>
            <w:tcW w:type="dxa" w:w="3312"/>
          </w:tcPr>
          <w:p>
            <w:r>
              <w:t>Spec-driven development, source control, containers</w:t>
            </w:r>
          </w:p>
        </w:tc>
      </w:tr>
      <w:tr>
        <w:tc>
          <w:tcPr>
            <w:tcW w:type="dxa" w:w="3312"/>
          </w:tcPr>
          <w:p>
            <w:r>
              <w:t>AI / Agent</w:t>
            </w:r>
          </w:p>
        </w:tc>
        <w:tc>
          <w:tcPr>
            <w:tcW w:type="dxa" w:w="3312"/>
          </w:tcPr>
          <w:p>
            <w:r>
              <w:t>OpenAI API, LangGraph, LangChain, Pydantic, LangSmith</w:t>
            </w:r>
          </w:p>
        </w:tc>
        <w:tc>
          <w:tcPr>
            <w:tcW w:type="dxa" w:w="3312"/>
          </w:tcPr>
          <w:p>
            <w:r>
              <w:t>Reasoning, stateful orchestration, tools, validation, tracing</w:t>
            </w:r>
          </w:p>
        </w:tc>
      </w:tr>
      <w:tr>
        <w:tc>
          <w:tcPr>
            <w:tcW w:type="dxa" w:w="3312"/>
          </w:tcPr>
          <w:p>
            <w:r>
              <w:t>Backend</w:t>
            </w:r>
          </w:p>
        </w:tc>
        <w:tc>
          <w:tcPr>
            <w:tcW w:type="dxa" w:w="3312"/>
          </w:tcPr>
          <w:p>
            <w:r>
              <w:t>Python, FastAPI, SQLAlchemy, Alembic, Uvicorn</w:t>
            </w:r>
          </w:p>
        </w:tc>
        <w:tc>
          <w:tcPr>
            <w:tcW w:type="dxa" w:w="3312"/>
          </w:tcPr>
          <w:p>
            <w:r>
              <w:t>APIs, domain logic, persistence</w:t>
            </w:r>
          </w:p>
        </w:tc>
      </w:tr>
      <w:tr>
        <w:tc>
          <w:tcPr>
            <w:tcW w:type="dxa" w:w="3312"/>
          </w:tcPr>
          <w:p>
            <w:r>
              <w:t>Data</w:t>
            </w:r>
          </w:p>
        </w:tc>
        <w:tc>
          <w:tcPr>
            <w:tcW w:type="dxa" w:w="3312"/>
          </w:tcPr>
          <w:p>
            <w:r>
              <w:t>PostgreSQL, Redis</w:t>
            </w:r>
          </w:p>
        </w:tc>
        <w:tc>
          <w:tcPr>
            <w:tcW w:type="dxa" w:w="3312"/>
          </w:tcPr>
          <w:p>
            <w:r>
              <w:t>Transactional state, queues/cache/scheduling</w:t>
            </w:r>
          </w:p>
        </w:tc>
      </w:tr>
      <w:tr>
        <w:tc>
          <w:tcPr>
            <w:tcW w:type="dxa" w:w="3312"/>
          </w:tcPr>
          <w:p>
            <w:r>
              <w:t>Workers</w:t>
            </w:r>
          </w:p>
        </w:tc>
        <w:tc>
          <w:tcPr>
            <w:tcW w:type="dxa" w:w="3312"/>
          </w:tcPr>
          <w:p>
            <w:r>
              <w:t>Celery + Redis</w:t>
            </w:r>
          </w:p>
        </w:tc>
        <w:tc>
          <w:tcPr>
            <w:tcW w:type="dxa" w:w="3312"/>
          </w:tcPr>
          <w:p>
            <w:r>
              <w:t>Async recovery jobs and scheduled retries</w:t>
            </w:r>
          </w:p>
        </w:tc>
      </w:tr>
      <w:tr>
        <w:tc>
          <w:tcPr>
            <w:tcW w:type="dxa" w:w="3312"/>
          </w:tcPr>
          <w:p>
            <w:r>
              <w:t>Simulation</w:t>
            </w:r>
          </w:p>
        </w:tc>
        <w:tc>
          <w:tcPr>
            <w:tcW w:type="dxa" w:w="3312"/>
          </w:tcPr>
          <w:p>
            <w:r>
              <w:t>Faker, Pandas, NumPy</w:t>
            </w:r>
          </w:p>
        </w:tc>
        <w:tc>
          <w:tcPr>
            <w:tcW w:type="dxa" w:w="3312"/>
          </w:tcPr>
          <w:p>
            <w:r>
              <w:t>Synthetic customers, transactions, batch experiments</w:t>
            </w:r>
          </w:p>
        </w:tc>
      </w:tr>
      <w:tr>
        <w:tc>
          <w:tcPr>
            <w:tcW w:type="dxa" w:w="3312"/>
          </w:tcPr>
          <w:p>
            <w:r>
              <w:t>Frontend</w:t>
            </w:r>
          </w:p>
        </w:tc>
        <w:tc>
          <w:tcPr>
            <w:tcW w:type="dxa" w:w="3312"/>
          </w:tcPr>
          <w:p>
            <w:r>
              <w:t>Next.js, TypeScript, Tailwind CSS, shadcn/ui</w:t>
            </w:r>
          </w:p>
        </w:tc>
        <w:tc>
          <w:tcPr>
            <w:tcW w:type="dxa" w:w="3312"/>
          </w:tcPr>
          <w:p>
            <w:r>
              <w:t>Merchant operations console</w:t>
            </w:r>
          </w:p>
        </w:tc>
      </w:tr>
      <w:tr>
        <w:tc>
          <w:tcPr>
            <w:tcW w:type="dxa" w:w="3312"/>
          </w:tcPr>
          <w:p>
            <w:r>
              <w:t>Visualization</w:t>
            </w:r>
          </w:p>
        </w:tc>
        <w:tc>
          <w:tcPr>
            <w:tcW w:type="dxa" w:w="3312"/>
          </w:tcPr>
          <w:p>
            <w:r>
              <w:t>Recharts, Lucide React</w:t>
            </w:r>
          </w:p>
        </w:tc>
        <w:tc>
          <w:tcPr>
            <w:tcW w:type="dxa" w:w="3312"/>
          </w:tcPr>
          <w:p>
            <w:r>
              <w:t>Recovery analytics and UI icons</w:t>
            </w:r>
          </w:p>
        </w:tc>
      </w:tr>
      <w:tr>
        <w:tc>
          <w:tcPr>
            <w:tcW w:type="dxa" w:w="3312"/>
          </w:tcPr>
          <w:p>
            <w:r>
              <w:t>Testing</w:t>
            </w:r>
          </w:p>
        </w:tc>
        <w:tc>
          <w:tcPr>
            <w:tcW w:type="dxa" w:w="3312"/>
          </w:tcPr>
          <w:p>
            <w:r>
              <w:t>Pytest, Vitest, Playwright</w:t>
            </w:r>
          </w:p>
        </w:tc>
        <w:tc>
          <w:tcPr>
            <w:tcW w:type="dxa" w:w="3312"/>
          </w:tcPr>
          <w:p>
            <w:r>
              <w:t>Unit, component, and end-to-end testing</w:t>
            </w:r>
          </w:p>
        </w:tc>
      </w:tr>
      <w:tr>
        <w:tc>
          <w:tcPr>
            <w:tcW w:type="dxa" w:w="3312"/>
          </w:tcPr>
          <w:p>
            <w:r>
              <w:t>Quality</w:t>
            </w:r>
          </w:p>
        </w:tc>
        <w:tc>
          <w:tcPr>
            <w:tcW w:type="dxa" w:w="3312"/>
          </w:tcPr>
          <w:p>
            <w:r>
              <w:t>Ruff, MyPy, Bandit</w:t>
            </w:r>
          </w:p>
        </w:tc>
        <w:tc>
          <w:tcPr>
            <w:tcW w:type="dxa" w:w="3312"/>
          </w:tcPr>
          <w:p>
            <w:r>
              <w:t>Linting, typing, security analysis</w:t>
            </w:r>
          </w:p>
        </w:tc>
      </w:tr>
      <w:tr>
        <w:tc>
          <w:tcPr>
            <w:tcW w:type="dxa" w:w="3312"/>
          </w:tcPr>
          <w:p>
            <w:r>
              <w:t>Observability</w:t>
            </w:r>
          </w:p>
        </w:tc>
        <w:tc>
          <w:tcPr>
            <w:tcW w:type="dxa" w:w="3312"/>
          </w:tcPr>
          <w:p>
            <w:r>
              <w:t>LangSmith, structured logging, OpenTelemetry*</w:t>
            </w:r>
          </w:p>
        </w:tc>
        <w:tc>
          <w:tcPr>
            <w:tcW w:type="dxa" w:w="3312"/>
          </w:tcPr>
          <w:p>
            <w:r>
              <w:t>Agent traces and system telemetry</w:t>
            </w:r>
          </w:p>
        </w:tc>
      </w:tr>
      <w:tr>
        <w:tc>
          <w:tcPr>
            <w:tcW w:type="dxa" w:w="3312"/>
          </w:tcPr>
          <w:p>
            <w:r>
              <w:t>DevOps</w:t>
            </w:r>
          </w:p>
        </w:tc>
        <w:tc>
          <w:tcPr>
            <w:tcW w:type="dxa" w:w="3312"/>
          </w:tcPr>
          <w:p>
            <w:r>
              <w:t>Docker Compose, GitHub Actions</w:t>
            </w:r>
          </w:p>
        </w:tc>
        <w:tc>
          <w:tcPr>
            <w:tcW w:type="dxa" w:w="3312"/>
          </w:tcPr>
          <w:p>
            <w:r>
              <w:t>Local orchestration and CI/CD</w:t>
            </w:r>
          </w:p>
        </w:tc>
      </w:tr>
      <w:tr>
        <w:tc>
          <w:tcPr>
            <w:tcW w:type="dxa" w:w="3312"/>
          </w:tcPr>
          <w:p>
            <w:r>
              <w:t>Deployment</w:t>
            </w:r>
          </w:p>
        </w:tc>
        <w:tc>
          <w:tcPr>
            <w:tcW w:type="dxa" w:w="3312"/>
          </w:tcPr>
          <w:p>
            <w:r>
              <w:t>Vercel + AWS/managed services</w:t>
            </w:r>
          </w:p>
        </w:tc>
        <w:tc>
          <w:tcPr>
            <w:tcW w:type="dxa" w:w="3312"/>
          </w:tcPr>
          <w:p>
            <w:r>
              <w:t>Frontend and backend/cloud deployment</w:t>
            </w:r>
          </w:p>
        </w:tc>
      </w:tr>
      <w:tr>
        <w:tc>
          <w:tcPr>
            <w:tcW w:type="dxa" w:w="3312"/>
          </w:tcPr>
          <w:p>
            <w:r>
              <w:t>Documentation</w:t>
            </w:r>
          </w:p>
        </w:tc>
        <w:tc>
          <w:tcPr>
            <w:tcW w:type="dxa" w:w="3312"/>
          </w:tcPr>
          <w:p>
            <w:r>
              <w:t>Markdown, Mermaid, OpenAPI/Swagger</w:t>
            </w:r>
          </w:p>
        </w:tc>
        <w:tc>
          <w:tcPr>
            <w:tcW w:type="dxa" w:w="3312"/>
          </w:tcPr>
          <w:p>
            <w:r>
              <w:t>Architecture and API documentation</w:t>
            </w:r>
          </w:p>
        </w:tc>
      </w:tr>
    </w:tbl>
    <w:p/>
    <w:p>
      <w:r>
        <w:t>* OpenTelemetry is optional for the hackathon MVP and can be added after the core workflow is stable.</w:t>
      </w:r>
    </w:p>
    <w:p>
      <w:pPr>
        <w:pStyle w:val="Heading1"/>
      </w:pPr>
      <w:r>
        <w:t>4. Development &amp; Repository Tools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Tool</w:t>
            </w:r>
          </w:p>
        </w:tc>
        <w:tc>
          <w:tcPr>
            <w:tcW w:type="dxa" w:w="3312"/>
            <w:shd w:fill="D9EAF7"/>
          </w:tcPr>
          <w:p>
            <w:r>
              <w:rPr>
                <w:b/>
              </w:rPr>
              <w:t>Why It Is Needed</w:t>
            </w:r>
          </w:p>
        </w:tc>
        <w:tc>
          <w:tcPr>
            <w:tcW w:type="dxa" w:w="3312"/>
            <w:shd w:fill="D9EAF7"/>
          </w:tcPr>
          <w:p>
            <w:r>
              <w:rPr>
                <w:b/>
              </w:rPr>
              <w:t>Priority</w:t>
            </w:r>
          </w:p>
        </w:tc>
      </w:tr>
      <w:tr>
        <w:tc>
          <w:tcPr>
            <w:tcW w:type="dxa" w:w="3312"/>
          </w:tcPr>
          <w:p>
            <w:r>
              <w:t>Kiro</w:t>
            </w:r>
          </w:p>
        </w:tc>
        <w:tc>
          <w:tcPr>
            <w:tcW w:type="dxa" w:w="3312"/>
          </w:tcPr>
          <w:p>
            <w:r>
              <w:t>Spec-driven implementation and coordinated project development</w:t>
            </w:r>
          </w:p>
        </w:tc>
        <w:tc>
          <w:tcPr>
            <w:tcW w:type="dxa" w:w="3312"/>
          </w:tcPr>
          <w:p>
            <w:r>
              <w:t>Essential</w:t>
            </w:r>
          </w:p>
        </w:tc>
      </w:tr>
      <w:tr>
        <w:tc>
          <w:tcPr>
            <w:tcW w:type="dxa" w:w="3312"/>
          </w:tcPr>
          <w:p>
            <w:r>
              <w:t>Git</w:t>
            </w:r>
          </w:p>
        </w:tc>
        <w:tc>
          <w:tcPr>
            <w:tcW w:type="dxa" w:w="3312"/>
          </w:tcPr>
          <w:p>
            <w:r>
              <w:t>Version control and rollback</w:t>
            </w:r>
          </w:p>
        </w:tc>
        <w:tc>
          <w:tcPr>
            <w:tcW w:type="dxa" w:w="3312"/>
          </w:tcPr>
          <w:p>
            <w:r>
              <w:t>Essential</w:t>
            </w:r>
          </w:p>
        </w:tc>
      </w:tr>
      <w:tr>
        <w:tc>
          <w:tcPr>
            <w:tcW w:type="dxa" w:w="3312"/>
          </w:tcPr>
          <w:p>
            <w:r>
              <w:t>GitHub</w:t>
            </w:r>
          </w:p>
        </w:tc>
        <w:tc>
          <w:tcPr>
            <w:tcW w:type="dxa" w:w="3312"/>
          </w:tcPr>
          <w:p>
            <w:r>
              <w:t>Repository, collaboration, issues, Actions, release history</w:t>
            </w:r>
          </w:p>
        </w:tc>
        <w:tc>
          <w:tcPr>
            <w:tcW w:type="dxa" w:w="3312"/>
          </w:tcPr>
          <w:p>
            <w:r>
              <w:t>Essential</w:t>
            </w:r>
          </w:p>
        </w:tc>
      </w:tr>
      <w:tr>
        <w:tc>
          <w:tcPr>
            <w:tcW w:type="dxa" w:w="3312"/>
          </w:tcPr>
          <w:p>
            <w:r>
              <w:t>Docker</w:t>
            </w:r>
          </w:p>
        </w:tc>
        <w:tc>
          <w:tcPr>
            <w:tcW w:type="dxa" w:w="3312"/>
          </w:tcPr>
          <w:p>
            <w:r>
              <w:t>Reproducible development and deployment environments</w:t>
            </w:r>
          </w:p>
        </w:tc>
        <w:tc>
          <w:tcPr>
            <w:tcW w:type="dxa" w:w="3312"/>
          </w:tcPr>
          <w:p>
            <w:r>
              <w:t>Essential</w:t>
            </w:r>
          </w:p>
        </w:tc>
      </w:tr>
      <w:tr>
        <w:tc>
          <w:tcPr>
            <w:tcW w:type="dxa" w:w="3312"/>
          </w:tcPr>
          <w:p>
            <w:r>
              <w:t>Docker Compose</w:t>
            </w:r>
          </w:p>
        </w:tc>
        <w:tc>
          <w:tcPr>
            <w:tcW w:type="dxa" w:w="3312"/>
          </w:tcPr>
          <w:p>
            <w:r>
              <w:t>Run API, database, Redis and worker locally</w:t>
            </w:r>
          </w:p>
        </w:tc>
        <w:tc>
          <w:tcPr>
            <w:tcW w:type="dxa" w:w="3312"/>
          </w:tcPr>
          <w:p>
            <w:r>
              <w:t>Essential</w:t>
            </w:r>
          </w:p>
        </w:tc>
      </w:tr>
      <w:tr>
        <w:tc>
          <w:tcPr>
            <w:tcW w:type="dxa" w:w="3312"/>
          </w:tcPr>
          <w:p>
            <w:r>
              <w:t>VS Code</w:t>
            </w:r>
          </w:p>
        </w:tc>
        <w:tc>
          <w:tcPr>
            <w:tcW w:type="dxa" w:w="3312"/>
          </w:tcPr>
          <w:p>
            <w:r>
              <w:t>Manual editing and debugging when needed</w:t>
            </w:r>
          </w:p>
        </w:tc>
        <w:tc>
          <w:tcPr>
            <w:tcW w:type="dxa" w:w="3312"/>
          </w:tcPr>
          <w:p>
            <w:r>
              <w:t>Recommended</w:t>
            </w:r>
          </w:p>
        </w:tc>
      </w:tr>
      <w:tr>
        <w:tc>
          <w:tcPr>
            <w:tcW w:type="dxa" w:w="3312"/>
          </w:tcPr>
          <w:p>
            <w:r>
              <w:t>Postman</w:t>
            </w:r>
          </w:p>
        </w:tc>
        <w:tc>
          <w:tcPr>
            <w:tcW w:type="dxa" w:w="3312"/>
          </w:tcPr>
          <w:p>
            <w:r>
              <w:t>Manual REST API testing and saved collections</w:t>
            </w:r>
          </w:p>
        </w:tc>
        <w:tc>
          <w:tcPr>
            <w:tcW w:type="dxa" w:w="3312"/>
          </w:tcPr>
          <w:p>
            <w:r>
              <w:t>Recommended</w:t>
            </w:r>
          </w:p>
        </w:tc>
      </w:tr>
    </w:tbl>
    <w:p/>
    <w:p>
      <w:pPr>
        <w:pStyle w:val="Heading1"/>
      </w:pPr>
      <w:r>
        <w:t>5. AI &amp; Agent Tooling</w:t>
      </w:r>
    </w:p>
    <w:p>
      <w:pPr>
        <w:pStyle w:val="Heading2"/>
      </w:pPr>
      <w:r>
        <w:t>5.1 OpenAI API</w:t>
      </w:r>
    </w:p>
    <w:p>
      <w:r>
        <w:t>Use the LLM for contextual diagnosis, recovery strategy selection, explanation, and next-step proposals. The model must produce structured output and must never directly execute financial actions.</w:t>
      </w:r>
    </w:p>
    <w:p>
      <w:pPr>
        <w:pStyle w:val="Heading2"/>
      </w:pPr>
      <w:r>
        <w:t>5.2 LangGraph</w:t>
      </w:r>
    </w:p>
    <w:p>
      <w:r>
        <w:t>Use LangGraph as the primary agent orchestration layer. It maps naturally to the DETECTED → DIAGNOSING → STRATEGY_PROPOSED → POLICY_CHECK → EXECUTION → VERIFICATION → RECOVERED/REPLAN/ESCALATED lifecycle.</w:t>
      </w:r>
    </w:p>
    <w:p>
      <w:pPr>
        <w:pStyle w:val="Heading2"/>
      </w:pPr>
      <w:r>
        <w:t>5.3 LangChain</w:t>
      </w:r>
    </w:p>
    <w:p>
      <w:r>
        <w:t>Use selectively for LLM provider abstractions, tool definitions, message handling, and integrations. Do not add abstractions that obscure the policy boundary.</w:t>
      </w:r>
    </w:p>
    <w:p>
      <w:pPr>
        <w:pStyle w:val="Heading2"/>
      </w:pPr>
      <w:r>
        <w:t>5.4 Pydantic</w:t>
      </w:r>
    </w:p>
    <w:p>
      <w:r>
        <w:t>Validate every LLM decision before it reaches the policy engine. Invalid, incomplete, or unexpected outputs must be rejected and routed to a safe fallback.</w:t>
      </w:r>
    </w:p>
    <w:p>
      <w:pPr>
        <w:pStyle w:val="Heading2"/>
      </w:pPr>
      <w:r>
        <w:t>5.5 LangSmith</w:t>
      </w:r>
    </w:p>
    <w:p>
      <w:r>
        <w:t>Use for agent traces, debugging, latency analysis, tool-call inspection, and evaluation. It is particularly valuable for demonstrating that the system is a real agentic workflow.</w:t>
      </w:r>
    </w:p>
    <w:p>
      <w:pPr>
        <w:pStyle w:val="Heading1"/>
      </w:pPr>
      <w:r>
        <w:t>6. Backend Stack</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Tool</w:t>
            </w:r>
          </w:p>
        </w:tc>
        <w:tc>
          <w:tcPr>
            <w:tcW w:type="dxa" w:w="4968"/>
            <w:shd w:fill="D9EAF7"/>
          </w:tcPr>
          <w:p>
            <w:r>
              <w:rPr>
                <w:b/>
              </w:rPr>
              <w:t>Purpose</w:t>
            </w:r>
          </w:p>
        </w:tc>
      </w:tr>
      <w:tr>
        <w:tc>
          <w:tcPr>
            <w:tcW w:type="dxa" w:w="4968"/>
          </w:tcPr>
          <w:p>
            <w:r>
              <w:t>Python 3.12+</w:t>
            </w:r>
          </w:p>
        </w:tc>
        <w:tc>
          <w:tcPr>
            <w:tcW w:type="dxa" w:w="4968"/>
          </w:tcPr>
          <w:p>
            <w:r>
              <w:t>Primary backend, agent and simulator language</w:t>
            </w:r>
          </w:p>
        </w:tc>
      </w:tr>
      <w:tr>
        <w:tc>
          <w:tcPr>
            <w:tcW w:type="dxa" w:w="4968"/>
          </w:tcPr>
          <w:p>
            <w:r>
              <w:t>FastAPI</w:t>
            </w:r>
          </w:p>
        </w:tc>
        <w:tc>
          <w:tcPr>
            <w:tcW w:type="dxa" w:w="4968"/>
          </w:tcPr>
          <w:p>
            <w:r>
              <w:t>REST API and service boundary</w:t>
            </w:r>
          </w:p>
        </w:tc>
      </w:tr>
      <w:tr>
        <w:tc>
          <w:tcPr>
            <w:tcW w:type="dxa" w:w="4968"/>
          </w:tcPr>
          <w:p>
            <w:r>
              <w:t>Pydantic v2</w:t>
            </w:r>
          </w:p>
        </w:tc>
        <w:tc>
          <w:tcPr>
            <w:tcW w:type="dxa" w:w="4968"/>
          </w:tcPr>
          <w:p>
            <w:r>
              <w:t>Request/response and AI decision schemas</w:t>
            </w:r>
          </w:p>
        </w:tc>
      </w:tr>
      <w:tr>
        <w:tc>
          <w:tcPr>
            <w:tcW w:type="dxa" w:w="4968"/>
          </w:tcPr>
          <w:p>
            <w:r>
              <w:t>SQLAlchemy</w:t>
            </w:r>
          </w:p>
        </w:tc>
        <w:tc>
          <w:tcPr>
            <w:tcW w:type="dxa" w:w="4968"/>
          </w:tcPr>
          <w:p>
            <w:r>
              <w:t>Database access and ORM</w:t>
            </w:r>
          </w:p>
        </w:tc>
      </w:tr>
      <w:tr>
        <w:tc>
          <w:tcPr>
            <w:tcW w:type="dxa" w:w="4968"/>
          </w:tcPr>
          <w:p>
            <w:r>
              <w:t>Alembic</w:t>
            </w:r>
          </w:p>
        </w:tc>
        <w:tc>
          <w:tcPr>
            <w:tcW w:type="dxa" w:w="4968"/>
          </w:tcPr>
          <w:p>
            <w:r>
              <w:t>Schema migrations</w:t>
            </w:r>
          </w:p>
        </w:tc>
      </w:tr>
      <w:tr>
        <w:tc>
          <w:tcPr>
            <w:tcW w:type="dxa" w:w="4968"/>
          </w:tcPr>
          <w:p>
            <w:r>
              <w:t>Uvicorn</w:t>
            </w:r>
          </w:p>
        </w:tc>
        <w:tc>
          <w:tcPr>
            <w:tcW w:type="dxa" w:w="4968"/>
          </w:tcPr>
          <w:p>
            <w:r>
              <w:t>ASGI application server</w:t>
            </w:r>
          </w:p>
        </w:tc>
      </w:tr>
      <w:tr>
        <w:tc>
          <w:tcPr>
            <w:tcW w:type="dxa" w:w="4968"/>
          </w:tcPr>
          <w:p>
            <w:r>
              <w:t>httpx</w:t>
            </w:r>
          </w:p>
        </w:tc>
        <w:tc>
          <w:tcPr>
            <w:tcW w:type="dxa" w:w="4968"/>
          </w:tcPr>
          <w:p>
            <w:r>
              <w:t>Async HTTP client and API testing</w:t>
            </w:r>
          </w:p>
        </w:tc>
      </w:tr>
      <w:tr>
        <w:tc>
          <w:tcPr>
            <w:tcW w:type="dxa" w:w="4968"/>
          </w:tcPr>
          <w:p>
            <w:r>
              <w:t>structlog</w:t>
            </w:r>
          </w:p>
        </w:tc>
        <w:tc>
          <w:tcPr>
            <w:tcW w:type="dxa" w:w="4968"/>
          </w:tcPr>
          <w:p>
            <w:r>
              <w:t>Structured application logging</w:t>
            </w:r>
          </w:p>
        </w:tc>
      </w:tr>
      <w:tr>
        <w:tc>
          <w:tcPr>
            <w:tcW w:type="dxa" w:w="4968"/>
          </w:tcPr>
          <w:p>
            <w:r>
              <w:t>python-dotenv</w:t>
            </w:r>
          </w:p>
        </w:tc>
        <w:tc>
          <w:tcPr>
            <w:tcW w:type="dxa" w:w="4968"/>
          </w:tcPr>
          <w:p>
            <w:r>
              <w:t>Local environment configuration</w:t>
            </w:r>
          </w:p>
        </w:tc>
      </w:tr>
    </w:tbl>
    <w:p/>
    <w:p>
      <w:pPr>
        <w:pStyle w:val="Heading1"/>
      </w:pPr>
      <w:r>
        <w:t>7. Database &amp; State</w:t>
      </w:r>
    </w:p>
    <w:p>
      <w:pPr>
        <w:pStyle w:val="Heading2"/>
      </w:pPr>
      <w:r>
        <w:t>7.1 PostgreSQL</w:t>
      </w:r>
    </w:p>
    <w:p>
      <w:r>
        <w:t>PostgreSQL is the system of record. Store customers, subscriptions, invoices, payment attempts, recovery cases, actions, policies, agent runs, escalations, audit events and simulation runs.</w:t>
      </w:r>
    </w:p>
    <w:p>
      <w:pPr>
        <w:pStyle w:val="Heading2"/>
      </w:pPr>
      <w:r>
        <w:t>7.2 Redis</w:t>
      </w:r>
    </w:p>
    <w:p>
      <w:r>
        <w:t>Redis provides queueing, temporary state, rate limiting, caching, and scheduling support. It is not the source of truth for financial state.</w:t>
      </w:r>
    </w:p>
    <w:p>
      <w:pPr>
        <w:pStyle w:val="Heading2"/>
      </w:pPr>
      <w:r>
        <w:t>7.3 pgvector — Optional</w:t>
      </w:r>
    </w:p>
    <w:p>
      <w:r>
        <w:t>A vector database is not required for the MVP. If recovery playbooks, historical cases, or communication templates later require semantic retrieval, PostgreSQL with pgvector is preferable to introducing a separate vector database.</w:t>
      </w:r>
    </w:p>
    <w:p>
      <w:pPr>
        <w:pStyle w:val="Heading1"/>
      </w:pPr>
      <w:r>
        <w:t>8. Background Processing</w:t>
      </w:r>
    </w:p>
    <w:p>
      <w:r>
        <w:t>Recommended hackathon configuration: Celery + Redis. Use workers for scheduled retries, simulation batches, asynchronous agent runs, and verification jobs. A simpler FastAPI background-task implementation can be used during the earliest prototype.</w:t>
      </w:r>
    </w:p>
    <w:p>
      <w:pPr>
        <w:pStyle w:val="Heading1"/>
      </w:pPr>
      <w:r>
        <w:t>9. Frontend Stack</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Tool</w:t>
            </w:r>
          </w:p>
        </w:tc>
        <w:tc>
          <w:tcPr>
            <w:tcW w:type="dxa" w:w="4968"/>
            <w:shd w:fill="D9EAF7"/>
          </w:tcPr>
          <w:p>
            <w:r>
              <w:rPr>
                <w:b/>
              </w:rPr>
              <w:t>Purpose</w:t>
            </w:r>
          </w:p>
        </w:tc>
      </w:tr>
      <w:tr>
        <w:tc>
          <w:tcPr>
            <w:tcW w:type="dxa" w:w="4968"/>
          </w:tcPr>
          <w:p>
            <w:r>
              <w:t>Next.js</w:t>
            </w:r>
          </w:p>
        </w:tc>
        <w:tc>
          <w:tcPr>
            <w:tcW w:type="dxa" w:w="4968"/>
          </w:tcPr>
          <w:p>
            <w:r>
              <w:t>Merchant-facing operations dashboard</w:t>
            </w:r>
          </w:p>
        </w:tc>
      </w:tr>
      <w:tr>
        <w:tc>
          <w:tcPr>
            <w:tcW w:type="dxa" w:w="4968"/>
          </w:tcPr>
          <w:p>
            <w:r>
              <w:t>TypeScript</w:t>
            </w:r>
          </w:p>
        </w:tc>
        <w:tc>
          <w:tcPr>
            <w:tcW w:type="dxa" w:w="4968"/>
          </w:tcPr>
          <w:p>
            <w:r>
              <w:t>Static type safety</w:t>
            </w:r>
          </w:p>
        </w:tc>
      </w:tr>
      <w:tr>
        <w:tc>
          <w:tcPr>
            <w:tcW w:type="dxa" w:w="4968"/>
          </w:tcPr>
          <w:p>
            <w:r>
              <w:t>Tailwind CSS</w:t>
            </w:r>
          </w:p>
        </w:tc>
        <w:tc>
          <w:tcPr>
            <w:tcW w:type="dxa" w:w="4968"/>
          </w:tcPr>
          <w:p>
            <w:r>
              <w:t>Consistent styling system</w:t>
            </w:r>
          </w:p>
        </w:tc>
      </w:tr>
      <w:tr>
        <w:tc>
          <w:tcPr>
            <w:tcW w:type="dxa" w:w="4968"/>
          </w:tcPr>
          <w:p>
            <w:r>
              <w:t>shadcn/ui</w:t>
            </w:r>
          </w:p>
        </w:tc>
        <w:tc>
          <w:tcPr>
            <w:tcW w:type="dxa" w:w="4968"/>
          </w:tcPr>
          <w:p>
            <w:r>
              <w:t>Accessible, customizable UI primitives</w:t>
            </w:r>
          </w:p>
        </w:tc>
      </w:tr>
      <w:tr>
        <w:tc>
          <w:tcPr>
            <w:tcW w:type="dxa" w:w="4968"/>
          </w:tcPr>
          <w:p>
            <w:r>
              <w:t>TanStack Query</w:t>
            </w:r>
          </w:p>
        </w:tc>
        <w:tc>
          <w:tcPr>
            <w:tcW w:type="dxa" w:w="4968"/>
          </w:tcPr>
          <w:p>
            <w:r>
              <w:t>Server state and API caching</w:t>
            </w:r>
          </w:p>
        </w:tc>
      </w:tr>
      <w:tr>
        <w:tc>
          <w:tcPr>
            <w:tcW w:type="dxa" w:w="4968"/>
          </w:tcPr>
          <w:p>
            <w:r>
              <w:t>Zod</w:t>
            </w:r>
          </w:p>
        </w:tc>
        <w:tc>
          <w:tcPr>
            <w:tcW w:type="dxa" w:w="4968"/>
          </w:tcPr>
          <w:p>
            <w:r>
              <w:t>Frontend schema validation</w:t>
            </w:r>
          </w:p>
        </w:tc>
      </w:tr>
      <w:tr>
        <w:tc>
          <w:tcPr>
            <w:tcW w:type="dxa" w:w="4968"/>
          </w:tcPr>
          <w:p>
            <w:r>
              <w:t>React Hook Form</w:t>
            </w:r>
          </w:p>
        </w:tc>
        <w:tc>
          <w:tcPr>
            <w:tcW w:type="dxa" w:w="4968"/>
          </w:tcPr>
          <w:p>
            <w:r>
              <w:t>Policy/configuration forms</w:t>
            </w:r>
          </w:p>
        </w:tc>
      </w:tr>
      <w:tr>
        <w:tc>
          <w:tcPr>
            <w:tcW w:type="dxa" w:w="4968"/>
          </w:tcPr>
          <w:p>
            <w:r>
              <w:t>Recharts</w:t>
            </w:r>
          </w:p>
        </w:tc>
        <w:tc>
          <w:tcPr>
            <w:tcW w:type="dxa" w:w="4968"/>
          </w:tcPr>
          <w:p>
            <w:r>
              <w:t>Revenue and recovery analytics</w:t>
            </w:r>
          </w:p>
        </w:tc>
      </w:tr>
      <w:tr>
        <w:tc>
          <w:tcPr>
            <w:tcW w:type="dxa" w:w="4968"/>
          </w:tcPr>
          <w:p>
            <w:r>
              <w:t>Lucide React</w:t>
            </w:r>
          </w:p>
        </w:tc>
        <w:tc>
          <w:tcPr>
            <w:tcW w:type="dxa" w:w="4968"/>
          </w:tcPr>
          <w:p>
            <w:r>
              <w:t>Consistent iconography</w:t>
            </w:r>
          </w:p>
        </w:tc>
      </w:tr>
      <w:tr>
        <w:tc>
          <w:tcPr>
            <w:tcW w:type="dxa" w:w="4968"/>
          </w:tcPr>
          <w:p>
            <w:r>
              <w:t>Framer Motion</w:t>
            </w:r>
          </w:p>
        </w:tc>
        <w:tc>
          <w:tcPr>
            <w:tcW w:type="dxa" w:w="4968"/>
          </w:tcPr>
          <w:p>
            <w:r>
              <w:t>Optional restrained transitions</w:t>
            </w:r>
          </w:p>
        </w:tc>
      </w:tr>
    </w:tbl>
    <w:p/>
    <w:p>
      <w:pPr>
        <w:pStyle w:val="Heading1"/>
      </w:pPr>
      <w:r>
        <w:t>10. Payment &amp; Communication Simulation</w:t>
      </w:r>
    </w:p>
    <w:p>
      <w:r>
        <w:t>No real financial transactions should be executed. Build a deterministic, configurable payment simulator with realistic state transitions.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Function</w:t>
            </w:r>
          </w:p>
        </w:tc>
      </w:tr>
      <w:tr>
        <w:tc>
          <w:tcPr>
            <w:tcW w:type="dxa" w:w="4968"/>
          </w:tcPr>
          <w:p>
            <w:r>
              <w:t>Faker</w:t>
            </w:r>
          </w:p>
        </w:tc>
        <w:tc>
          <w:tcPr>
            <w:tcW w:type="dxa" w:w="4968"/>
          </w:tcPr>
          <w:p>
            <w:r>
              <w:t>Generate synthetic customer and business data</w:t>
            </w:r>
          </w:p>
        </w:tc>
      </w:tr>
      <w:tr>
        <w:tc>
          <w:tcPr>
            <w:tcW w:type="dxa" w:w="4968"/>
          </w:tcPr>
          <w:p>
            <w:r>
              <w:t>Pandas</w:t>
            </w:r>
          </w:p>
        </w:tc>
        <w:tc>
          <w:tcPr>
            <w:tcW w:type="dxa" w:w="4968"/>
          </w:tcPr>
          <w:p>
            <w:r>
              <w:t>Generate, transform and analyze large simulation batches</w:t>
            </w:r>
          </w:p>
        </w:tc>
      </w:tr>
      <w:tr>
        <w:tc>
          <w:tcPr>
            <w:tcW w:type="dxa" w:w="4968"/>
          </w:tcPr>
          <w:p>
            <w:r>
              <w:t>NumPy</w:t>
            </w:r>
          </w:p>
        </w:tc>
        <w:tc>
          <w:tcPr>
            <w:tcW w:type="dxa" w:w="4968"/>
          </w:tcPr>
          <w:p>
            <w:r>
              <w:t>Probability distributions and repeatable simulation logic</w:t>
            </w:r>
          </w:p>
        </w:tc>
      </w:tr>
      <w:tr>
        <w:tc>
          <w:tcPr>
            <w:tcW w:type="dxa" w:w="4968"/>
          </w:tcPr>
          <w:p>
            <w:r>
              <w:t>Python random</w:t>
            </w:r>
          </w:p>
        </w:tc>
        <w:tc>
          <w:tcPr>
            <w:tcW w:type="dxa" w:w="4968"/>
          </w:tcPr>
          <w:p>
            <w:r>
              <w:t>Seeded scenario generation</w:t>
            </w:r>
          </w:p>
        </w:tc>
      </w:tr>
      <w:tr>
        <w:tc>
          <w:tcPr>
            <w:tcW w:type="dxa" w:w="4968"/>
          </w:tcPr>
          <w:p>
            <w:r>
              <w:t>Payment State Machine</w:t>
            </w:r>
          </w:p>
        </w:tc>
        <w:tc>
          <w:tcPr>
            <w:tcW w:type="dxa" w:w="4968"/>
          </w:tcPr>
          <w:p>
            <w:r>
              <w:t>FAILED → RETRY → SUCCESS/FAILED transitions</w:t>
            </w:r>
          </w:p>
        </w:tc>
      </w:tr>
      <w:tr>
        <w:tc>
          <w:tcPr>
            <w:tcW w:type="dxa" w:w="4968"/>
          </w:tcPr>
          <w:p>
            <w:r>
              <w:t>Communication Simulator</w:t>
            </w:r>
          </w:p>
        </w:tc>
        <w:tc>
          <w:tcPr>
            <w:tcW w:type="dxa" w:w="4968"/>
          </w:tcPr>
          <w:p>
            <w:r>
              <w:t>Simulated email/SMS/payment-update interactions</w:t>
            </w:r>
          </w:p>
        </w:tc>
      </w:tr>
    </w:tbl>
    <w:p/>
    <w:p>
      <w:r>
        <w:t>Every simulation should have a simulation ID, random seed, policy version, agent version, dataset version, configuration and timestamp so results can be reproduced.</w:t>
      </w:r>
    </w:p>
    <w:p>
      <w:pPr>
        <w:pStyle w:val="Heading1"/>
      </w:pPr>
      <w:r>
        <w:t>11. Deterministic Policy Engine</w:t>
      </w:r>
    </w:p>
    <w:p>
      <w:r>
        <w:t>The Policy Engine is a first-class Python service/module. It must be independent from the LLM and must make the final authorization decision.</w:t>
      </w:r>
    </w:p>
    <w:p>
      <w:r>
        <w:t>Typical rules include maximum retries, minimum retry interval, maximum auto-recovery amount, customer opt-out, high-value escalation, suspicious-activity stops, and economic viability.</w:t>
      </w:r>
    </w:p>
    <w:p>
      <w:r>
        <w:t>Recommended implementation: typed Python policy objects + deterministic evaluation functions + policy versioning. A heavyweight external rule engine is unnecessary for the MVP.</w:t>
      </w:r>
    </w:p>
    <w:p>
      <w:pPr>
        <w:pStyle w:val="Heading1"/>
      </w:pPr>
      <w:r>
        <w:t>12. Audit &amp; Observability</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Tool</w:t>
            </w:r>
          </w:p>
        </w:tc>
        <w:tc>
          <w:tcPr>
            <w:tcW w:type="dxa" w:w="4968"/>
            <w:shd w:fill="D9EAF7"/>
          </w:tcPr>
          <w:p>
            <w:r>
              <w:rPr>
                <w:b/>
              </w:rPr>
              <w:t>Use</w:t>
            </w:r>
          </w:p>
        </w:tc>
      </w:tr>
      <w:tr>
        <w:tc>
          <w:tcPr>
            <w:tcW w:type="dxa" w:w="4968"/>
          </w:tcPr>
          <w:p>
            <w:r>
              <w:t>PostgreSQL audit_events</w:t>
            </w:r>
          </w:p>
        </w:tc>
        <w:tc>
          <w:tcPr>
            <w:tcW w:type="dxa" w:w="4968"/>
          </w:tcPr>
          <w:p>
            <w:r>
              <w:t>Durable case timeline and decision history</w:t>
            </w:r>
          </w:p>
        </w:tc>
      </w:tr>
      <w:tr>
        <w:tc>
          <w:tcPr>
            <w:tcW w:type="dxa" w:w="4968"/>
          </w:tcPr>
          <w:p>
            <w:r>
              <w:t>structlog</w:t>
            </w:r>
          </w:p>
        </w:tc>
        <w:tc>
          <w:tcPr>
            <w:tcW w:type="dxa" w:w="4968"/>
          </w:tcPr>
          <w:p>
            <w:r>
              <w:t>Structured application events</w:t>
            </w:r>
          </w:p>
        </w:tc>
      </w:tr>
      <w:tr>
        <w:tc>
          <w:tcPr>
            <w:tcW w:type="dxa" w:w="4968"/>
          </w:tcPr>
          <w:p>
            <w:r>
              <w:t>LangSmith</w:t>
            </w:r>
          </w:p>
        </w:tc>
        <w:tc>
          <w:tcPr>
            <w:tcW w:type="dxa" w:w="4968"/>
          </w:tcPr>
          <w:p>
            <w:r>
              <w:t>LLM/agent traces and tool-call inspection</w:t>
            </w:r>
          </w:p>
        </w:tc>
      </w:tr>
      <w:tr>
        <w:tc>
          <w:tcPr>
            <w:tcW w:type="dxa" w:w="4968"/>
          </w:tcPr>
          <w:p>
            <w:r>
              <w:t>OpenTelemetry*</w:t>
            </w:r>
          </w:p>
        </w:tc>
        <w:tc>
          <w:tcPr>
            <w:tcW w:type="dxa" w:w="4968"/>
          </w:tcPr>
          <w:p>
            <w:r>
              <w:t>Distributed tracing and metrics</w:t>
            </w:r>
          </w:p>
        </w:tc>
      </w:tr>
      <w:tr>
        <w:tc>
          <w:tcPr>
            <w:tcW w:type="dxa" w:w="4968"/>
          </w:tcPr>
          <w:p>
            <w:r>
              <w:t>Prometheus/Grafana*</w:t>
            </w:r>
          </w:p>
        </w:tc>
        <w:tc>
          <w:tcPr>
            <w:tcW w:type="dxa" w:w="4968"/>
          </w:tcPr>
          <w:p>
            <w:r>
              <w:t>Infrastructure dashboards if time permits</w:t>
            </w:r>
          </w:p>
        </w:tc>
      </w:tr>
    </w:tbl>
    <w:p/>
    <w:p>
      <w:r>
        <w:t>* Optional. Do not delay the core recovery workflow to implement these.</w:t>
      </w:r>
    </w:p>
    <w:p>
      <w:pPr>
        <w:pStyle w:val="Heading1"/>
      </w:pPr>
      <w:r>
        <w:t>13. Testing &amp; Security Tooling</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Tool</w:t>
            </w:r>
          </w:p>
        </w:tc>
        <w:tc>
          <w:tcPr>
            <w:tcW w:type="dxa" w:w="4968"/>
            <w:shd w:fill="D9EAF7"/>
          </w:tcPr>
          <w:p>
            <w:r>
              <w:rPr>
                <w:b/>
              </w:rPr>
              <w:t>Use</w:t>
            </w:r>
          </w:p>
        </w:tc>
      </w:tr>
      <w:tr>
        <w:tc>
          <w:tcPr>
            <w:tcW w:type="dxa" w:w="4968"/>
          </w:tcPr>
          <w:p>
            <w:r>
              <w:t>Pytest</w:t>
            </w:r>
          </w:p>
        </w:tc>
        <w:tc>
          <w:tcPr>
            <w:tcW w:type="dxa" w:w="4968"/>
          </w:tcPr>
          <w:p>
            <w:r>
              <w:t>Backend, policy, simulator and agent tests</w:t>
            </w:r>
          </w:p>
        </w:tc>
      </w:tr>
      <w:tr>
        <w:tc>
          <w:tcPr>
            <w:tcW w:type="dxa" w:w="4968"/>
          </w:tcPr>
          <w:p>
            <w:r>
              <w:t>pytest-asyncio</w:t>
            </w:r>
          </w:p>
        </w:tc>
        <w:tc>
          <w:tcPr>
            <w:tcW w:type="dxa" w:w="4968"/>
          </w:tcPr>
          <w:p>
            <w:r>
              <w:t>Async Python tests</w:t>
            </w:r>
          </w:p>
        </w:tc>
      </w:tr>
      <w:tr>
        <w:tc>
          <w:tcPr>
            <w:tcW w:type="dxa" w:w="4968"/>
          </w:tcPr>
          <w:p>
            <w:r>
              <w:t>Vitest</w:t>
            </w:r>
          </w:p>
        </w:tc>
        <w:tc>
          <w:tcPr>
            <w:tcW w:type="dxa" w:w="4968"/>
          </w:tcPr>
          <w:p>
            <w:r>
              <w:t>Frontend unit/component tests</w:t>
            </w:r>
          </w:p>
        </w:tc>
      </w:tr>
      <w:tr>
        <w:tc>
          <w:tcPr>
            <w:tcW w:type="dxa" w:w="4968"/>
          </w:tcPr>
          <w:p>
            <w:r>
              <w:t>React Testing Library</w:t>
            </w:r>
          </w:p>
        </w:tc>
        <w:tc>
          <w:tcPr>
            <w:tcW w:type="dxa" w:w="4968"/>
          </w:tcPr>
          <w:p>
            <w:r>
              <w:t>UI behavior tests</w:t>
            </w:r>
          </w:p>
        </w:tc>
      </w:tr>
      <w:tr>
        <w:tc>
          <w:tcPr>
            <w:tcW w:type="dxa" w:w="4968"/>
          </w:tcPr>
          <w:p>
            <w:r>
              <w:t>Playwright</w:t>
            </w:r>
          </w:p>
        </w:tc>
        <w:tc>
          <w:tcPr>
            <w:tcW w:type="dxa" w:w="4968"/>
          </w:tcPr>
          <w:p>
            <w:r>
              <w:t>End-to-end browser tests</w:t>
            </w:r>
          </w:p>
        </w:tc>
      </w:tr>
      <w:tr>
        <w:tc>
          <w:tcPr>
            <w:tcW w:type="dxa" w:w="4968"/>
          </w:tcPr>
          <w:p>
            <w:r>
              <w:t>Ruff</w:t>
            </w:r>
          </w:p>
        </w:tc>
        <w:tc>
          <w:tcPr>
            <w:tcW w:type="dxa" w:w="4968"/>
          </w:tcPr>
          <w:p>
            <w:r>
              <w:t>Linting and formatting</w:t>
            </w:r>
          </w:p>
        </w:tc>
      </w:tr>
      <w:tr>
        <w:tc>
          <w:tcPr>
            <w:tcW w:type="dxa" w:w="4968"/>
          </w:tcPr>
          <w:p>
            <w:r>
              <w:t>MyPy</w:t>
            </w:r>
          </w:p>
        </w:tc>
        <w:tc>
          <w:tcPr>
            <w:tcW w:type="dxa" w:w="4968"/>
          </w:tcPr>
          <w:p>
            <w:r>
              <w:t>Static type checking</w:t>
            </w:r>
          </w:p>
        </w:tc>
      </w:tr>
      <w:tr>
        <w:tc>
          <w:tcPr>
            <w:tcW w:type="dxa" w:w="4968"/>
          </w:tcPr>
          <w:p>
            <w:r>
              <w:t>Bandit</w:t>
            </w:r>
          </w:p>
        </w:tc>
        <w:tc>
          <w:tcPr>
            <w:tcW w:type="dxa" w:w="4968"/>
          </w:tcPr>
          <w:p>
            <w:r>
              <w:t>Python security scanning</w:t>
            </w:r>
          </w:p>
        </w:tc>
      </w:tr>
      <w:tr>
        <w:tc>
          <w:tcPr>
            <w:tcW w:type="dxa" w:w="4968"/>
          </w:tcPr>
          <w:p>
            <w:r>
              <w:t>Semgrep*</w:t>
            </w:r>
          </w:p>
        </w:tc>
        <w:tc>
          <w:tcPr>
            <w:tcW w:type="dxa" w:w="4968"/>
          </w:tcPr>
          <w:p>
            <w:r>
              <w:t>Additional static security rules</w:t>
            </w:r>
          </w:p>
        </w:tc>
      </w:tr>
      <w:tr>
        <w:tc>
          <w:tcPr>
            <w:tcW w:type="dxa" w:w="4968"/>
          </w:tcPr>
          <w:p>
            <w:r>
              <w:t>OWASP ZAP*</w:t>
            </w:r>
          </w:p>
        </w:tc>
        <w:tc>
          <w:tcPr>
            <w:tcW w:type="dxa" w:w="4968"/>
          </w:tcPr>
          <w:p>
            <w:r>
              <w:t>Optional web security testing</w:t>
            </w:r>
          </w:p>
        </w:tc>
      </w:tr>
    </w:tbl>
    <w:p/>
    <w:p>
      <w:pPr>
        <w:pStyle w:val="Heading1"/>
      </w:pPr>
      <w:r>
        <w:t>14. Critical Security Tests</w:t>
      </w:r>
    </w:p>
    <w:p>
      <w:r>
        <w:t>The most important adversarial test is: the LLM proposes an unauthorized action → the Policy Engine rejects it → the Action Executor is never called.</w:t>
      </w:r>
    </w:p>
    <w:p>
      <w:pPr>
        <w:pStyle w:val="ListBullet"/>
      </w:pPr>
      <w:r>
        <w:t>LLM proposes a fourth retry.</w:t>
      </w:r>
    </w:p>
    <w:p>
      <w:pPr>
        <w:pStyle w:val="ListBullet"/>
      </w:pPr>
      <w:r>
        <w:t>Customer has opted out of communication.</w:t>
      </w:r>
    </w:p>
    <w:p>
      <w:pPr>
        <w:pStyle w:val="ListBullet"/>
      </w:pPr>
      <w:r>
        <w:t>High-value payment exceeds automatic recovery threshold.</w:t>
      </w:r>
    </w:p>
    <w:p>
      <w:pPr>
        <w:pStyle w:val="ListBullet"/>
      </w:pPr>
      <w:r>
        <w:t>Malicious customer metadata instructs the agent to ignore policies.</w:t>
      </w:r>
    </w:p>
    <w:p>
      <w:pPr>
        <w:pStyle w:val="ListBullet"/>
      </w:pPr>
      <w:r>
        <w:t>Duplicate payment-failed event is received.</w:t>
      </w:r>
    </w:p>
    <w:p>
      <w:pPr>
        <w:pStyle w:val="ListBullet"/>
      </w:pPr>
      <w:r>
        <w:t>Payment succeeds but the success event is delayed.</w:t>
      </w:r>
    </w:p>
    <w:p>
      <w:pPr>
        <w:pStyle w:val="ListBullet"/>
      </w:pPr>
      <w:r>
        <w:t>Policy changes during execution.</w:t>
      </w:r>
    </w:p>
    <w:p>
      <w:pPr>
        <w:pStyle w:val="ListBullet"/>
      </w:pPr>
      <w:r>
        <w:t>LLM emits malformed or incomplete JSON.</w:t>
      </w:r>
    </w:p>
    <w:p>
      <w:pPr>
        <w:pStyle w:val="Heading1"/>
      </w:pPr>
      <w:r>
        <w:t>15. Authentication, Authorization &amp; Secrets</w:t>
      </w:r>
    </w:p>
    <w:p>
      <w:r>
        <w:t>Use JWT/RBAC or a managed identity provider if authentication is required for the demo. Recommended roles: MERCHANT_ADMIN, REVENUE_OPERATOR, AUDITOR. The recovery agent should receive only the minimum tool permissions required.</w:t>
      </w:r>
    </w:p>
    <w:p>
      <w:r>
        <w:t>Store API keys in environment variables locally and a cloud secrets manager in deployment. Never commit credentials to GitHub.</w:t>
      </w:r>
    </w:p>
    <w:p>
      <w:pPr>
        <w:pStyle w:val="Heading1"/>
      </w:pPr>
      <w:r>
        <w:t>16. API &amp; Documentation Tooling</w:t>
      </w:r>
    </w:p>
    <w:p>
      <w:r>
        <w:t>FastAPI provides OpenAPI, Swagger UI and ReDoc automatically. Use these as the authoritative interactive API documentation. Postman can maintain a reproducible manual test collection.</w:t>
      </w:r>
    </w:p>
    <w:p>
      <w:pPr>
        <w:pStyle w:val="Heading1"/>
      </w:pPr>
      <w:r>
        <w:t>17. CI/CD &amp; Deployment</w:t>
      </w:r>
    </w:p>
    <w:p>
      <w:r>
        <w:t>Use GitHub Actions to run linting, type checks, tests, security checks and Docker builds on every push or pull request. A practical hackathon deployment is Next.js on Vercel and the backend on AWS, Render, Railway or another managed container platform, with managed PostgreSQL and Redis.</w:t>
      </w:r>
    </w:p>
    <w:p>
      <w:pPr>
        <w:pStyle w:val="Heading1"/>
      </w:pPr>
      <w:r>
        <w:t>18. Recommended Repository Structure</w:t>
      </w:r>
    </w:p>
    <w:p>
      <w:pPr/>
      <w:r>
        <w:rPr>
          <w:rFonts w:ascii="Consolas" w:hAnsi="Consolas"/>
        </w:rPr>
        <w:t>revenue-rescue-ai/</w:t>
        <w:br/>
        <w:t>├── frontend/</w:t>
        <w:br/>
        <w:t>│   ├── app/</w:t>
        <w:br/>
        <w:t>│   ├── components/</w:t>
        <w:br/>
        <w:t>│   ├── lib/</w:t>
        <w:br/>
        <w:t>│   └── tests/</w:t>
        <w:br/>
        <w:t>├── backend/</w:t>
        <w:br/>
        <w:t>│   ├── app/</w:t>
        <w:br/>
        <w:t>│   │   ├── api/</w:t>
        <w:br/>
        <w:t>│   │   ├── models/</w:t>
        <w:br/>
        <w:t>│   │   ├── schemas/</w:t>
        <w:br/>
        <w:t>│   │   ├── services/</w:t>
        <w:br/>
        <w:t>│   │   └── main.py</w:t>
        <w:br/>
        <w:t>│   └── tests/</w:t>
        <w:br/>
        <w:t>├── agents/</w:t>
        <w:br/>
        <w:t>│   ├── graph/</w:t>
        <w:br/>
        <w:t>│   ├── prompts/</w:t>
        <w:br/>
        <w:t>│   ├── tools/</w:t>
        <w:br/>
        <w:t>│   └── schemas/</w:t>
        <w:br/>
        <w:t>├── policies/</w:t>
        <w:br/>
        <w:t>│   ├── engine/</w:t>
        <w:br/>
        <w:t>│   ├── schemas/</w:t>
        <w:br/>
        <w:t>│   └── versions/</w:t>
        <w:br/>
        <w:t>├── simulator/</w:t>
        <w:br/>
        <w:t>│   ├── generators/</w:t>
        <w:br/>
        <w:t>│   ├── payment/</w:t>
        <w:br/>
        <w:t>│   ├── communication/</w:t>
        <w:br/>
        <w:t>│   └── experiments/</w:t>
        <w:br/>
        <w:t>├── database/</w:t>
        <w:br/>
        <w:t>│   ├── migrations/</w:t>
        <w:br/>
        <w:t>│   └── seeds/</w:t>
        <w:br/>
        <w:t>├── docs/</w:t>
        <w:br/>
        <w:t>├── tests/</w:t>
        <w:br/>
        <w:t>├── docker-compose.yml</w:t>
        <w:br/>
        <w:t>├── .env.example</w:t>
        <w:br/>
        <w:t>└── README.md</w:t>
      </w:r>
    </w:p>
    <w:p>
      <w:pPr>
        <w:pStyle w:val="Heading1"/>
      </w:pPr>
      <w:r>
        <w:t>19. Minimum Install Set</w:t>
      </w:r>
    </w:p>
    <w:p>
      <w:r>
        <w:t>Install only these tools before starting implementation:</w:t>
      </w:r>
    </w:p>
    <w:p>
      <w:pPr>
        <w:pStyle w:val="ListNumber"/>
      </w:pPr>
      <w:r>
        <w:t>Kiro</w:t>
      </w:r>
    </w:p>
    <w:p>
      <w:pPr>
        <w:pStyle w:val="ListNumber"/>
      </w:pPr>
      <w:r>
        <w:t>Git</w:t>
      </w:r>
    </w:p>
    <w:p>
      <w:pPr>
        <w:pStyle w:val="ListNumber"/>
      </w:pPr>
      <w:r>
        <w:t>Docker Desktop</w:t>
      </w:r>
    </w:p>
    <w:p>
      <w:pPr>
        <w:pStyle w:val="ListNumber"/>
      </w:pPr>
      <w:r>
        <w:t>Node.js</w:t>
      </w:r>
    </w:p>
    <w:p>
      <w:pPr>
        <w:pStyle w:val="ListNumber"/>
      </w:pPr>
      <w:r>
        <w:t>Python 3.12+</w:t>
      </w:r>
    </w:p>
    <w:p>
      <w:pPr>
        <w:pStyle w:val="ListNumber"/>
      </w:pPr>
      <w:r>
        <w:t>PostgreSQL (or use a managed PostgreSQL instance)</w:t>
      </w:r>
    </w:p>
    <w:p>
      <w:pPr>
        <w:pStyle w:val="ListNumber"/>
      </w:pPr>
      <w:r>
        <w:t>Redis (or a managed Redis instance)</w:t>
      </w:r>
    </w:p>
    <w:p>
      <w:pPr>
        <w:pStyle w:val="Heading1"/>
      </w:pPr>
      <w:r>
        <w:t>20. Python Dependencies — Initial Set</w:t>
      </w:r>
    </w:p>
    <w:p>
      <w:r>
        <w:rPr>
          <w:rFonts w:ascii="Consolas" w:hAnsi="Consolas"/>
        </w:rPr>
        <w:t>fastapi</w:t>
        <w:br/>
        <w:t>uvicorn</w:t>
        <w:br/>
        <w:t>pydantic</w:t>
        <w:br/>
        <w:t>sqlalchemy</w:t>
        <w:br/>
        <w:t>alembic</w:t>
        <w:br/>
        <w:t>psycopg[binary]</w:t>
        <w:br/>
        <w:t>redis</w:t>
        <w:br/>
        <w:t>celery</w:t>
        <w:br/>
        <w:t>langgraph</w:t>
        <w:br/>
        <w:t>langchain</w:t>
        <w:br/>
        <w:t>openai</w:t>
        <w:br/>
        <w:t>faker</w:t>
        <w:br/>
        <w:t>pandas</w:t>
        <w:br/>
        <w:t>numpy</w:t>
        <w:br/>
        <w:t>httpx</w:t>
        <w:br/>
        <w:t>python-dotenv</w:t>
        <w:br/>
        <w:t>structlog</w:t>
        <w:br/>
        <w:t>pytest</w:t>
        <w:br/>
        <w:t>pytest-asyncio</w:t>
        <w:br/>
        <w:t>ruff</w:t>
        <w:br/>
        <w:t>mypy</w:t>
        <w:br/>
        <w:t>bandit</w:t>
      </w:r>
    </w:p>
    <w:p>
      <w:pPr>
        <w:pStyle w:val="Heading1"/>
      </w:pPr>
      <w:r>
        <w:t>21. Frontend Dependencies — Initial Set</w:t>
      </w:r>
    </w:p>
    <w:p>
      <w:r>
        <w:rPr>
          <w:rFonts w:ascii="Consolas" w:hAnsi="Consolas"/>
        </w:rPr>
        <w:t>next</w:t>
        <w:br/>
        <w:t>typescript</w:t>
        <w:br/>
        <w:t>react</w:t>
        <w:br/>
        <w:t>react-dom</w:t>
        <w:br/>
        <w:t>tailwindcss</w:t>
        <w:br/>
        <w:t>recharts</w:t>
        <w:br/>
        <w:t>lucide-react</w:t>
        <w:br/>
        <w:t>@tanstack/react-query</w:t>
        <w:br/>
        <w:t>zod</w:t>
        <w:br/>
        <w:t>react-hook-form</w:t>
        <w:br/>
      </w:r>
    </w:p>
    <w:p>
      <w:pPr>
        <w:pStyle w:val="Heading1"/>
      </w:pPr>
      <w:r>
        <w:t>22. What Not to Add Initially</w:t>
      </w:r>
    </w:p>
    <w:p>
      <w:pPr>
        <w:pStyle w:val="ListBullet"/>
      </w:pPr>
      <w:r>
        <w:t>Kafka — unnecessary for the MVP event volume.</w:t>
      </w:r>
    </w:p>
    <w:p>
      <w:pPr>
        <w:pStyle w:val="ListBullet"/>
      </w:pPr>
      <w:r>
        <w:t>A separate vector database — no RAG requirement in the core workflow.</w:t>
      </w:r>
    </w:p>
    <w:p>
      <w:pPr>
        <w:pStyle w:val="ListBullet"/>
      </w:pPr>
      <w:r>
        <w:t>A multi-agent swarm — adds complexity without improving the core demonstration.</w:t>
      </w:r>
    </w:p>
    <w:p>
      <w:pPr>
        <w:pStyle w:val="ListBullet"/>
      </w:pPr>
      <w:r>
        <w:t>A heavyweight external rules engine — deterministic Python policies are sufficient.</w:t>
      </w:r>
    </w:p>
    <w:p>
      <w:pPr>
        <w:pStyle w:val="ListBullet"/>
      </w:pPr>
      <w:r>
        <w:t>Real payment credentials or real money movement — outside the MVP scope.</w:t>
      </w:r>
    </w:p>
    <w:p>
      <w:pPr>
        <w:pStyle w:val="ListBullet"/>
      </w:pPr>
      <w:r>
        <w:t>Large observability platforms before the core workflow works.</w:t>
      </w:r>
    </w:p>
    <w:p>
      <w:pPr>
        <w:pStyle w:val="Heading1"/>
      </w:pPr>
      <w:r>
        <w:t>23. Priority Order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Priority</w:t>
            </w:r>
          </w:p>
        </w:tc>
        <w:tc>
          <w:tcPr>
            <w:tcW w:type="dxa" w:w="3312"/>
            <w:shd w:fill="D9EAF7"/>
          </w:tcPr>
          <w:p>
            <w:r>
              <w:rPr>
                <w:b/>
              </w:rPr>
              <w:t>Build / Tooling</w:t>
            </w:r>
          </w:p>
        </w:tc>
        <w:tc>
          <w:tcPr>
            <w:tcW w:type="dxa" w:w="3312"/>
            <w:shd w:fill="D9EAF7"/>
          </w:tcPr>
          <w:p>
            <w:r>
              <w:rPr>
                <w:b/>
              </w:rPr>
              <w:t>Reason</w:t>
            </w:r>
          </w:p>
        </w:tc>
      </w:tr>
      <w:tr>
        <w:tc>
          <w:tcPr>
            <w:tcW w:type="dxa" w:w="3312"/>
          </w:tcPr>
          <w:p>
            <w:r>
              <w:t>P0</w:t>
            </w:r>
          </w:p>
        </w:tc>
        <w:tc>
          <w:tcPr>
            <w:tcW w:type="dxa" w:w="3312"/>
          </w:tcPr>
          <w:p>
            <w:r>
              <w:t>Python + FastAPI + PostgreSQL</w:t>
            </w:r>
          </w:p>
        </w:tc>
        <w:tc>
          <w:tcPr>
            <w:tcW w:type="dxa" w:w="3312"/>
          </w:tcPr>
          <w:p>
            <w:r>
              <w:t>Core application foundation</w:t>
            </w:r>
          </w:p>
        </w:tc>
      </w:tr>
      <w:tr>
        <w:tc>
          <w:tcPr>
            <w:tcW w:type="dxa" w:w="3312"/>
          </w:tcPr>
          <w:p>
            <w:r>
              <w:t>P0</w:t>
            </w:r>
          </w:p>
        </w:tc>
        <w:tc>
          <w:tcPr>
            <w:tcW w:type="dxa" w:w="3312"/>
          </w:tcPr>
          <w:p>
            <w:r>
              <w:t>Payment Simulator</w:t>
            </w:r>
          </w:p>
        </w:tc>
        <w:tc>
          <w:tcPr>
            <w:tcW w:type="dxa" w:w="3312"/>
          </w:tcPr>
          <w:p>
            <w:r>
              <w:t>Creates the measurable recovery environment</w:t>
            </w:r>
          </w:p>
        </w:tc>
      </w:tr>
      <w:tr>
        <w:tc>
          <w:tcPr>
            <w:tcW w:type="dxa" w:w="3312"/>
          </w:tcPr>
          <w:p>
            <w:r>
              <w:t>P0</w:t>
            </w:r>
          </w:p>
        </w:tc>
        <w:tc>
          <w:tcPr>
            <w:tcW w:type="dxa" w:w="3312"/>
          </w:tcPr>
          <w:p>
            <w:r>
              <w:t>LangGraph + OpenAI + Pydantic</w:t>
            </w:r>
          </w:p>
        </w:tc>
        <w:tc>
          <w:tcPr>
            <w:tcW w:type="dxa" w:w="3312"/>
          </w:tcPr>
          <w:p>
            <w:r>
              <w:t>Agent reasoning and state transitions</w:t>
            </w:r>
          </w:p>
        </w:tc>
      </w:tr>
      <w:tr>
        <w:tc>
          <w:tcPr>
            <w:tcW w:type="dxa" w:w="3312"/>
          </w:tcPr>
          <w:p>
            <w:r>
              <w:t>P0</w:t>
            </w:r>
          </w:p>
        </w:tc>
        <w:tc>
          <w:tcPr>
            <w:tcW w:type="dxa" w:w="3312"/>
          </w:tcPr>
          <w:p>
            <w:r>
              <w:t>Policy Engine</w:t>
            </w:r>
          </w:p>
        </w:tc>
        <w:tc>
          <w:tcPr>
            <w:tcW w:type="dxa" w:w="3312"/>
          </w:tcPr>
          <w:p>
            <w:r>
              <w:t>Safety boundary and hackathon differentiator</w:t>
            </w:r>
          </w:p>
        </w:tc>
      </w:tr>
      <w:tr>
        <w:tc>
          <w:tcPr>
            <w:tcW w:type="dxa" w:w="3312"/>
          </w:tcPr>
          <w:p>
            <w:r>
              <w:t>P0</w:t>
            </w:r>
          </w:p>
        </w:tc>
        <w:tc>
          <w:tcPr>
            <w:tcW w:type="dxa" w:w="3312"/>
          </w:tcPr>
          <w:p>
            <w:r>
              <w:t>Action Executor + Recovery Verifier</w:t>
            </w:r>
          </w:p>
        </w:tc>
        <w:tc>
          <w:tcPr>
            <w:tcW w:type="dxa" w:w="3312"/>
          </w:tcPr>
          <w:p>
            <w:r>
              <w:t>Actual simulated execution and proof of recovery</w:t>
            </w:r>
          </w:p>
        </w:tc>
      </w:tr>
      <w:tr>
        <w:tc>
          <w:tcPr>
            <w:tcW w:type="dxa" w:w="3312"/>
          </w:tcPr>
          <w:p>
            <w:r>
              <w:t>P0</w:t>
            </w:r>
          </w:p>
        </w:tc>
        <w:tc>
          <w:tcPr>
            <w:tcW w:type="dxa" w:w="3312"/>
          </w:tcPr>
          <w:p>
            <w:r>
              <w:t>Audit Events</w:t>
            </w:r>
          </w:p>
        </w:tc>
        <w:tc>
          <w:tcPr>
            <w:tcW w:type="dxa" w:w="3312"/>
          </w:tcPr>
          <w:p>
            <w:r>
              <w:t>Required audit trail</w:t>
            </w:r>
          </w:p>
        </w:tc>
      </w:tr>
      <w:tr>
        <w:tc>
          <w:tcPr>
            <w:tcW w:type="dxa" w:w="3312"/>
          </w:tcPr>
          <w:p>
            <w:r>
              <w:t>P0</w:t>
            </w:r>
          </w:p>
        </w:tc>
        <w:tc>
          <w:tcPr>
            <w:tcW w:type="dxa" w:w="3312"/>
          </w:tcPr>
          <w:p>
            <w:r>
              <w:t>Batch Experiment Engine</w:t>
            </w:r>
          </w:p>
        </w:tc>
        <w:tc>
          <w:tcPr>
            <w:tcW w:type="dxa" w:w="3312"/>
          </w:tcPr>
          <w:p>
            <w:r>
              <w:t>Required measured-money demonstration</w:t>
            </w:r>
          </w:p>
        </w:tc>
      </w:tr>
      <w:tr>
        <w:tc>
          <w:tcPr>
            <w:tcW w:type="dxa" w:w="3312"/>
          </w:tcPr>
          <w:p>
            <w:r>
              <w:t>P1</w:t>
            </w:r>
          </w:p>
        </w:tc>
        <w:tc>
          <w:tcPr>
            <w:tcW w:type="dxa" w:w="3312"/>
          </w:tcPr>
          <w:p>
            <w:r>
              <w:t>Next.js Dashboard</w:t>
            </w:r>
          </w:p>
        </w:tc>
        <w:tc>
          <w:tcPr>
            <w:tcW w:type="dxa" w:w="3312"/>
          </w:tcPr>
          <w:p>
            <w:r>
              <w:t>Judge-facing product experience</w:t>
            </w:r>
          </w:p>
        </w:tc>
      </w:tr>
      <w:tr>
        <w:tc>
          <w:tcPr>
            <w:tcW w:type="dxa" w:w="3312"/>
          </w:tcPr>
          <w:p>
            <w:r>
              <w:t>P1</w:t>
            </w:r>
          </w:p>
        </w:tc>
        <w:tc>
          <w:tcPr>
            <w:tcW w:type="dxa" w:w="3312"/>
          </w:tcPr>
          <w:p>
            <w:r>
              <w:t>Redis + Celery</w:t>
            </w:r>
          </w:p>
        </w:tc>
        <w:tc>
          <w:tcPr>
            <w:tcW w:type="dxa" w:w="3312"/>
          </w:tcPr>
          <w:p>
            <w:r>
              <w:t>Scheduling and asynchronous execution</w:t>
            </w:r>
          </w:p>
        </w:tc>
      </w:tr>
      <w:tr>
        <w:tc>
          <w:tcPr>
            <w:tcW w:type="dxa" w:w="3312"/>
          </w:tcPr>
          <w:p>
            <w:r>
              <w:t>P1</w:t>
            </w:r>
          </w:p>
        </w:tc>
        <w:tc>
          <w:tcPr>
            <w:tcW w:type="dxa" w:w="3312"/>
          </w:tcPr>
          <w:p>
            <w:r>
              <w:t>LangSmith</w:t>
            </w:r>
          </w:p>
        </w:tc>
        <w:tc>
          <w:tcPr>
            <w:tcW w:type="dxa" w:w="3312"/>
          </w:tcPr>
          <w:p>
            <w:r>
              <w:t>Agent debugging and demo observability</w:t>
            </w:r>
          </w:p>
        </w:tc>
      </w:tr>
      <w:tr>
        <w:tc>
          <w:tcPr>
            <w:tcW w:type="dxa" w:w="3312"/>
          </w:tcPr>
          <w:p>
            <w:r>
              <w:t>P1</w:t>
            </w:r>
          </w:p>
        </w:tc>
        <w:tc>
          <w:tcPr>
            <w:tcW w:type="dxa" w:w="3312"/>
          </w:tcPr>
          <w:p>
            <w:r>
              <w:t>Automated Tests</w:t>
            </w:r>
          </w:p>
        </w:tc>
        <w:tc>
          <w:tcPr>
            <w:tcW w:type="dxa" w:w="3312"/>
          </w:tcPr>
          <w:p>
            <w:r>
              <w:t>Reliability and red-team validation</w:t>
            </w:r>
          </w:p>
        </w:tc>
      </w:tr>
      <w:tr>
        <w:tc>
          <w:tcPr>
            <w:tcW w:type="dxa" w:w="3312"/>
          </w:tcPr>
          <w:p>
            <w:r>
              <w:t>P2</w:t>
            </w:r>
          </w:p>
        </w:tc>
        <w:tc>
          <w:tcPr>
            <w:tcW w:type="dxa" w:w="3312"/>
          </w:tcPr>
          <w:p>
            <w:r>
              <w:t>GitHub Actions</w:t>
            </w:r>
          </w:p>
        </w:tc>
        <w:tc>
          <w:tcPr>
            <w:tcW w:type="dxa" w:w="3312"/>
          </w:tcPr>
          <w:p>
            <w:r>
              <w:t>CI/CD</w:t>
            </w:r>
          </w:p>
        </w:tc>
      </w:tr>
      <w:tr>
        <w:tc>
          <w:tcPr>
            <w:tcW w:type="dxa" w:w="3312"/>
          </w:tcPr>
          <w:p>
            <w:r>
              <w:t>P2</w:t>
            </w:r>
          </w:p>
        </w:tc>
        <w:tc>
          <w:tcPr>
            <w:tcW w:type="dxa" w:w="3312"/>
          </w:tcPr>
          <w:p>
            <w:r>
              <w:t>OpenTelemetry/Grafana</w:t>
            </w:r>
          </w:p>
        </w:tc>
        <w:tc>
          <w:tcPr>
            <w:tcW w:type="dxa" w:w="3312"/>
          </w:tcPr>
          <w:p>
            <w:r>
              <w:t>Advanced observability</w:t>
            </w:r>
          </w:p>
        </w:tc>
      </w:tr>
      <w:tr>
        <w:tc>
          <w:tcPr>
            <w:tcW w:type="dxa" w:w="3312"/>
          </w:tcPr>
          <w:p>
            <w:r>
              <w:t>P2</w:t>
            </w:r>
          </w:p>
        </w:tc>
        <w:tc>
          <w:tcPr>
            <w:tcW w:type="dxa" w:w="3312"/>
          </w:tcPr>
          <w:p>
            <w:r>
              <w:t>Cloud hardening</w:t>
            </w:r>
          </w:p>
        </w:tc>
        <w:tc>
          <w:tcPr>
            <w:tcW w:type="dxa" w:w="3312"/>
          </w:tcPr>
          <w:p>
            <w:r>
              <w:t>Production evolution</w:t>
            </w:r>
          </w:p>
        </w:tc>
      </w:tr>
    </w:tbl>
    <w:p/>
    <w:p>
      <w:pPr>
        <w:pStyle w:val="Heading1"/>
      </w:pPr>
      <w:r>
        <w:t>24. Final Recommended Architecture</w:t>
      </w:r>
    </w:p>
    <w:p>
      <w:r>
        <w:t>For the hackathon, the strongest balance is: Next.js + TypeScript for the merchant UI; FastAPI + PostgreSQL for the application backend; Redis + Celery for asynchronous work; LangGraph + OpenAI + Pydantic for the bounded agent; a custom deterministic Python Policy Engine; Python/Faker/NumPy/Pandas for the payment simulator and batch evaluation; and LangSmith + structured audit events for observability.</w:t>
      </w:r>
    </w:p>
    <w:p>
      <w:r>
        <w:t>The architecture should be judged by one question: can RevenueRescue AI take a failed payment, reason about a recovery opportunity, propose an action, have that action deterministically authorized, execute it in the simulator, verify the resulting payment state, stop on success, and report the exact verified rupee amount recovered?</w:t>
      </w:r>
    </w:p>
    <w:p>
      <w:pPr>
        <w:pStyle w:val="Heading1"/>
      </w:pPr>
      <w:r>
        <w:t>25. Hackathon Definition of Done</w:t>
      </w:r>
    </w:p>
    <w:p>
      <w:pPr>
        <w:pStyle w:val="ListBullet"/>
      </w:pPr>
      <w:r>
        <w:t>At least one failed-payment recovery workflow executes end-to-end.</w:t>
      </w:r>
    </w:p>
    <w:p>
      <w:pPr>
        <w:pStyle w:val="ListBullet"/>
      </w:pPr>
      <w:r>
        <w:t>The simulator contains realistic customer, subscription, transaction and failure states.</w:t>
      </w:r>
    </w:p>
    <w:p>
      <w:pPr>
        <w:pStyle w:val="ListBullet"/>
      </w:pPr>
      <w:r>
        <w:t>The LLM produces structured diagnosis and strategy proposals.</w:t>
      </w:r>
    </w:p>
    <w:p>
      <w:pPr>
        <w:pStyle w:val="ListBullet"/>
      </w:pPr>
      <w:r>
        <w:t>The Policy Engine can approve and deny proposed actions deterministically.</w:t>
      </w:r>
    </w:p>
    <w:p>
      <w:pPr>
        <w:pStyle w:val="ListBullet"/>
      </w:pPr>
      <w:r>
        <w:t>Unauthorized actions cannot reach the executor.</w:t>
      </w:r>
    </w:p>
    <w:p>
      <w:pPr>
        <w:pStyle w:val="ListBullet"/>
      </w:pPr>
      <w:r>
        <w:t>Recovery is verified from simulator state, not inferred from the LLM.</w:t>
      </w:r>
    </w:p>
    <w:p>
      <w:pPr>
        <w:pStyle w:val="ListBullet"/>
      </w:pPr>
      <w:r>
        <w:t>Successful recovery immediately stops further recovery actions.</w:t>
      </w:r>
    </w:p>
    <w:p>
      <w:pPr>
        <w:pStyle w:val="ListBullet"/>
      </w:pPr>
      <w:r>
        <w:t>Failed recovery can re-plan, wait, or escalate according to policy.</w:t>
      </w:r>
    </w:p>
    <w:p>
      <w:pPr>
        <w:pStyle w:val="ListBullet"/>
      </w:pPr>
      <w:r>
        <w:t>Every case has a complete audit timeline.</w:t>
      </w:r>
    </w:p>
    <w:p>
      <w:pPr>
        <w:pStyle w:val="ListBullet"/>
      </w:pPr>
      <w:r>
        <w:t>A batch experiment reports verified recovered revenue.</w:t>
      </w:r>
    </w:p>
    <w:p>
      <w:pPr>
        <w:pStyle w:val="ListBullet"/>
      </w:pPr>
      <w:r>
        <w:t>A fixed-retry baseline is compared fairly against the agentic approach.</w:t>
      </w:r>
    </w:p>
    <w:p>
      <w:pPr>
        <w:pStyle w:val="ListBullet"/>
      </w:pPr>
      <w:r>
        <w:t>The dashboard communicates revenue at risk, recovered revenue, recovery rate and escalations.</w:t>
      </w:r>
    </w:p>
    <w:p>
      <w:pPr>
        <w:pStyle w:val="ListBullet"/>
      </w:pPr>
      <w:r>
        <w:t>All secrets are externalized and no real money is moved.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RevenueRescue AI — Technology &amp; Tooling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