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7F" w:rsidRPr="00CA1781" w:rsidRDefault="00CA1781" w:rsidP="00CA1781">
      <w:pPr>
        <w:rPr>
          <w:b/>
          <w:bCs/>
          <w:sz w:val="28"/>
          <w:szCs w:val="28"/>
          <w:rtl/>
          <w:lang w:bidi="ar-SY"/>
        </w:rPr>
      </w:pPr>
      <w:r w:rsidRPr="00CA1781">
        <w:rPr>
          <w:b/>
          <w:bCs/>
          <w:sz w:val="28"/>
          <w:szCs w:val="28"/>
          <w:lang w:bidi="ar-SY"/>
        </w:rPr>
        <w:t>001-CPD-S (</w:t>
      </w:r>
      <w:r w:rsidRPr="00CA1781">
        <w:rPr>
          <w:rFonts w:hint="cs"/>
          <w:b/>
          <w:bCs/>
          <w:sz w:val="28"/>
          <w:szCs w:val="28"/>
          <w:rtl/>
        </w:rPr>
        <w:t>شكوى</w:t>
      </w:r>
      <w:r w:rsidRPr="00CA1781">
        <w:rPr>
          <w:b/>
          <w:bCs/>
          <w:sz w:val="28"/>
          <w:szCs w:val="28"/>
          <w:lang w:bidi="ar-SY"/>
        </w:rPr>
        <w:t>)</w:t>
      </w:r>
    </w:p>
    <w:p w:rsidR="00CA1781" w:rsidRDefault="00CA1781" w:rsidP="00CA1781">
      <w:pPr>
        <w:pStyle w:val="ListParagraph"/>
        <w:numPr>
          <w:ilvl w:val="0"/>
          <w:numId w:val="5"/>
        </w:numPr>
        <w:rPr>
          <w:lang w:bidi="ar-SY"/>
        </w:rPr>
      </w:pPr>
      <w:r>
        <w:rPr>
          <w:lang w:bidi="ar-SY"/>
        </w:rPr>
        <w:t>We will use Roles for the given actors</w:t>
      </w:r>
      <w:r>
        <w:rPr>
          <w:rFonts w:hint="cs"/>
          <w:rtl/>
          <w:lang w:bidi="ar-SY"/>
        </w:rPr>
        <w:t xml:space="preserve"> </w:t>
      </w:r>
      <w:r>
        <w:rPr>
          <w:lang w:bidi="ar-SY"/>
        </w:rPr>
        <w:t>and there is no need for grouping the roles? (</w:t>
      </w:r>
      <w:r>
        <w:rPr>
          <w:rFonts w:hint="cs"/>
          <w:rtl/>
        </w:rPr>
        <w:t>مكتب تلقي الشكاوي, مدي</w:t>
      </w:r>
      <w:r>
        <w:rPr>
          <w:rFonts w:hint="eastAsia"/>
          <w:rtl/>
        </w:rPr>
        <w:t>ر</w:t>
      </w:r>
      <w:r>
        <w:rPr>
          <w:rFonts w:hint="cs"/>
          <w:rtl/>
        </w:rPr>
        <w:t xml:space="preserve"> حماية المستهلك, القلم, المدير العام</w:t>
      </w:r>
      <w:r>
        <w:rPr>
          <w:lang w:bidi="ar-SY"/>
        </w:rPr>
        <w:t>)</w:t>
      </w:r>
    </w:p>
    <w:p w:rsidR="00CA1781" w:rsidRDefault="00B92376" w:rsidP="00B92376">
      <w:pPr>
        <w:pStyle w:val="ListParagraph"/>
        <w:numPr>
          <w:ilvl w:val="0"/>
          <w:numId w:val="5"/>
        </w:numPr>
        <w:rPr>
          <w:lang w:bidi="ar-SY"/>
        </w:rPr>
      </w:pPr>
      <w:r>
        <w:rPr>
          <w:lang w:bidi="ar-SY"/>
        </w:rPr>
        <w:t xml:space="preserve">We have the forms actions buttons for (workflow forms) in order to forward/reject the transaction, but for regular steps (not tasks) do we have a dynamic actions or just 2 static ones =&gt; next/reject? </w:t>
      </w:r>
    </w:p>
    <w:p w:rsidR="00B92376" w:rsidRDefault="00B92376" w:rsidP="00233B7F">
      <w:pPr>
        <w:pStyle w:val="ListParagraph"/>
        <w:numPr>
          <w:ilvl w:val="0"/>
          <w:numId w:val="5"/>
        </w:numPr>
        <w:rPr>
          <w:lang w:bidi="ar-SY"/>
        </w:rPr>
      </w:pPr>
      <w:r>
        <w:rPr>
          <w:lang w:bidi="ar-SY"/>
        </w:rPr>
        <w:t xml:space="preserve">Will we use draft feature which we implemented in GROHE? </w:t>
      </w:r>
      <w:r w:rsidR="00233B7F">
        <w:rPr>
          <w:lang w:bidi="ar-SY"/>
        </w:rPr>
        <w:t xml:space="preserve"> </w:t>
      </w:r>
    </w:p>
    <w:p w:rsidR="00233B7F" w:rsidRDefault="00233B7F" w:rsidP="00233B7F">
      <w:pPr>
        <w:pStyle w:val="ListParagraph"/>
        <w:numPr>
          <w:ilvl w:val="0"/>
          <w:numId w:val="5"/>
        </w:numPr>
        <w:rPr>
          <w:lang w:bidi="ar-SY"/>
        </w:rPr>
      </w:pPr>
      <w:r>
        <w:rPr>
          <w:lang w:bidi="ar-SY"/>
        </w:rPr>
        <w:t xml:space="preserve">Most of the times we have custom text in notifications, could we have 2 workflow steps for notifications 1 for custom ones (per transaction user change </w:t>
      </w:r>
      <w:r>
        <w:rPr>
          <w:lang w:bidi="ar-SY"/>
        </w:rPr>
        <w:t>notification text</w:t>
      </w:r>
      <w:r>
        <w:rPr>
          <w:lang w:bidi="ar-SY"/>
        </w:rPr>
        <w:t xml:space="preserve"> which given from workflow step) and the other one is automatically triggered by passing the step? </w:t>
      </w:r>
    </w:p>
    <w:p w:rsidR="00233B7F" w:rsidRDefault="00233B7F" w:rsidP="00233B7F">
      <w:pPr>
        <w:pStyle w:val="ListParagraph"/>
        <w:numPr>
          <w:ilvl w:val="0"/>
          <w:numId w:val="5"/>
        </w:numPr>
        <w:rPr>
          <w:lang w:bidi="ar-SY"/>
        </w:rPr>
      </w:pPr>
      <w:r>
        <w:rPr>
          <w:lang w:bidi="ar-SY"/>
        </w:rPr>
        <w:t>In page 26 in (</w:t>
      </w:r>
      <w:r>
        <w:rPr>
          <w:rFonts w:hint="cs"/>
          <w:rtl/>
        </w:rPr>
        <w:t>شكوى</w:t>
      </w:r>
      <w:r>
        <w:rPr>
          <w:lang w:bidi="ar-SY"/>
        </w:rPr>
        <w:t>) table description we have a logical condition which has to be applied, (</w:t>
      </w:r>
      <w:r>
        <w:rPr>
          <w:rFonts w:hint="cs"/>
          <w:rtl/>
          <w:lang w:bidi="ar-SD"/>
        </w:rPr>
        <w:t>لا</w:t>
      </w:r>
      <w:r>
        <w:rPr>
          <w:rtl/>
        </w:rPr>
        <w:t xml:space="preserve"> يمكن تقديم نفس نوع الشكوى على نفس التاجر في نفس الشهر</w:t>
      </w:r>
      <w:r>
        <w:rPr>
          <w:lang w:bidi="ar-SY"/>
        </w:rPr>
        <w:t xml:space="preserve">) so do we need to add a general condition for process?  </w:t>
      </w:r>
    </w:p>
    <w:p w:rsidR="00610F86" w:rsidRDefault="00610F86" w:rsidP="00610F86">
      <w:pPr>
        <w:pStyle w:val="ListParagraph"/>
        <w:numPr>
          <w:ilvl w:val="0"/>
          <w:numId w:val="5"/>
        </w:numPr>
        <w:rPr>
          <w:lang w:bidi="ar-SY"/>
        </w:rPr>
      </w:pPr>
      <w:r>
        <w:rPr>
          <w:lang w:bidi="ar-SY"/>
        </w:rPr>
        <w:t xml:space="preserve">Waiting </w:t>
      </w:r>
      <w:r>
        <w:rPr>
          <w:lang w:bidi="ar-SY"/>
        </w:rPr>
        <w:t>workflow steps should have a custom text in order to show it to user when he opens transition, right?? (</w:t>
      </w:r>
      <w:r>
        <w:rPr>
          <w:rFonts w:hint="cs"/>
          <w:rtl/>
        </w:rPr>
        <w:t>انتظار رد قوى الأمن, انتظار الحكم, انتظار رد الجهات المعنية</w:t>
      </w:r>
      <w:r>
        <w:rPr>
          <w:lang w:bidi="ar-SY"/>
        </w:rPr>
        <w:t>)</w:t>
      </w:r>
    </w:p>
    <w:p w:rsidR="00D46E25" w:rsidRDefault="00610F86" w:rsidP="00D46E25">
      <w:pPr>
        <w:pStyle w:val="ListParagraph"/>
        <w:numPr>
          <w:ilvl w:val="0"/>
          <w:numId w:val="5"/>
        </w:numPr>
        <w:rPr>
          <w:lang w:bidi="ar-SY"/>
        </w:rPr>
      </w:pPr>
      <w:r>
        <w:rPr>
          <w:lang w:bidi="ar-SY"/>
        </w:rPr>
        <w:t xml:space="preserve">Should we implement workflow admins </w:t>
      </w:r>
      <w:r w:rsidR="007E3EE9">
        <w:rPr>
          <w:lang w:bidi="ar-SY"/>
        </w:rPr>
        <w:t>feature</w:t>
      </w:r>
      <w:r>
        <w:rPr>
          <w:lang w:bidi="ar-SY"/>
        </w:rPr>
        <w:t xml:space="preserve">, which is simply a table has (workflowId, RoleId) to define </w:t>
      </w:r>
      <w:r w:rsidR="007E3EE9">
        <w:rPr>
          <w:lang w:bidi="ar-SY"/>
        </w:rPr>
        <w:t>users</w:t>
      </w:r>
      <w:r>
        <w:rPr>
          <w:lang w:bidi="ar-SY"/>
        </w:rPr>
        <w:t xml:space="preserve"> </w:t>
      </w:r>
      <w:r w:rsidR="007E3EE9">
        <w:rPr>
          <w:lang w:bidi="ar-SY"/>
        </w:rPr>
        <w:t xml:space="preserve">whom </w:t>
      </w:r>
      <w:r>
        <w:rPr>
          <w:lang w:bidi="ar-SY"/>
        </w:rPr>
        <w:t xml:space="preserve">can always take actions on a workflow whenever they want, or we add a regular </w:t>
      </w:r>
      <w:r w:rsidRPr="00610F86">
        <w:rPr>
          <w:b/>
          <w:bCs/>
          <w:lang w:bidi="ar-SY"/>
        </w:rPr>
        <w:t>Admin</w:t>
      </w:r>
      <w:r>
        <w:rPr>
          <w:lang w:bidi="ar-SY"/>
        </w:rPr>
        <w:t xml:space="preserve"> role and give it to the real admins? </w:t>
      </w:r>
      <w:r w:rsidR="00D46E25">
        <w:rPr>
          <w:lang w:bidi="ar-SY"/>
        </w:rPr>
        <w:t xml:space="preserve">Or also we could use </w:t>
      </w:r>
      <w:proofErr w:type="spellStart"/>
      <w:r w:rsidR="00D46E25">
        <w:rPr>
          <w:lang w:bidi="ar-SY"/>
        </w:rPr>
        <w:t>WorkflowAdmins</w:t>
      </w:r>
      <w:proofErr w:type="spellEnd"/>
      <w:r w:rsidR="00D46E25">
        <w:rPr>
          <w:lang w:bidi="ar-SY"/>
        </w:rPr>
        <w:t xml:space="preserve"> Table with another approach, we can use it for user as a final approver for each workflow. </w:t>
      </w:r>
      <w:r w:rsidR="00D46E25" w:rsidRPr="00D46E25">
        <w:rPr>
          <w:b/>
          <w:bCs/>
          <w:u w:val="single"/>
          <w:lang w:bidi="ar-SY"/>
        </w:rPr>
        <w:t>Example</w:t>
      </w:r>
      <w:r w:rsidR="00D46E25">
        <w:rPr>
          <w:lang w:bidi="ar-SY"/>
        </w:rPr>
        <w:t xml:space="preserve"> (</w:t>
      </w:r>
      <w:r w:rsidR="00D46E25">
        <w:rPr>
          <w:rFonts w:hint="cs"/>
          <w:rtl/>
        </w:rPr>
        <w:t>المدير العام</w:t>
      </w:r>
      <w:r w:rsidR="00D46E25">
        <w:rPr>
          <w:lang w:bidi="ar-SY"/>
        </w:rPr>
        <w:t>) should be the final approver of (</w:t>
      </w:r>
      <w:r w:rsidR="00D46E25">
        <w:rPr>
          <w:rFonts w:hint="cs"/>
          <w:rtl/>
          <w:lang w:bidi="ar-SD"/>
        </w:rPr>
        <w:t>شكوى</w:t>
      </w:r>
      <w:r w:rsidR="00D46E25">
        <w:rPr>
          <w:lang w:bidi="ar-SY"/>
        </w:rPr>
        <w:t xml:space="preserve">) regardless the workflow ending. </w:t>
      </w:r>
    </w:p>
    <w:p w:rsidR="00BC5F34" w:rsidRDefault="00BC5F34" w:rsidP="00BC5F34">
      <w:pPr>
        <w:rPr>
          <w:lang w:bidi="ar-SY"/>
        </w:rPr>
      </w:pPr>
    </w:p>
    <w:p w:rsidR="00BC5F34" w:rsidRDefault="00BC5F34" w:rsidP="00BC5F34">
      <w:pPr>
        <w:rPr>
          <w:b/>
          <w:bCs/>
          <w:sz w:val="28"/>
          <w:szCs w:val="28"/>
          <w:rtl/>
          <w:lang w:bidi="ar-SY"/>
        </w:rPr>
      </w:pPr>
      <w:r w:rsidRPr="00CA1781">
        <w:rPr>
          <w:b/>
          <w:bCs/>
          <w:sz w:val="28"/>
          <w:szCs w:val="28"/>
          <w:lang w:bidi="ar-SY"/>
        </w:rPr>
        <w:t>00</w:t>
      </w:r>
      <w:r>
        <w:rPr>
          <w:b/>
          <w:bCs/>
          <w:sz w:val="28"/>
          <w:szCs w:val="28"/>
          <w:lang w:bidi="ar-SY"/>
        </w:rPr>
        <w:t>2</w:t>
      </w:r>
      <w:r w:rsidRPr="00CA1781">
        <w:rPr>
          <w:b/>
          <w:bCs/>
          <w:sz w:val="28"/>
          <w:szCs w:val="28"/>
          <w:lang w:bidi="ar-SY"/>
        </w:rPr>
        <w:t>-CPD-S (</w:t>
      </w:r>
      <w:r>
        <w:rPr>
          <w:rFonts w:hint="cs"/>
          <w:b/>
          <w:bCs/>
          <w:sz w:val="28"/>
          <w:szCs w:val="28"/>
          <w:rtl/>
        </w:rPr>
        <w:t>إعادة نظر بمحضر ضبط</w:t>
      </w:r>
      <w:r w:rsidRPr="00CA1781">
        <w:rPr>
          <w:b/>
          <w:bCs/>
          <w:sz w:val="28"/>
          <w:szCs w:val="28"/>
          <w:lang w:bidi="ar-SY"/>
        </w:rPr>
        <w:t>)</w:t>
      </w:r>
    </w:p>
    <w:p w:rsidR="00610F86" w:rsidRPr="00C41C2D" w:rsidRDefault="00C41C2D" w:rsidP="00C41C2D">
      <w:pPr>
        <w:pStyle w:val="ListParagraph"/>
        <w:numPr>
          <w:ilvl w:val="0"/>
          <w:numId w:val="5"/>
        </w:numPr>
        <w:rPr>
          <w:lang w:bidi="ar-SY"/>
        </w:rPr>
      </w:pPr>
      <w:r w:rsidRPr="00C41C2D">
        <w:rPr>
          <w:sz w:val="28"/>
          <w:szCs w:val="28"/>
          <w:lang w:bidi="ar-SY"/>
        </w:rPr>
        <w:t>(</w:t>
      </w:r>
      <w:r w:rsidRPr="00C41C2D">
        <w:rPr>
          <w:rFonts w:cs="Arial"/>
          <w:sz w:val="28"/>
          <w:szCs w:val="28"/>
          <w:rtl/>
          <w:lang w:bidi="ar-SY"/>
        </w:rPr>
        <w:t>رقم و تاريخ تسجيل الطلب</w:t>
      </w:r>
      <w:r w:rsidRPr="00C41C2D">
        <w:rPr>
          <w:sz w:val="28"/>
          <w:szCs w:val="28"/>
          <w:lang w:bidi="ar-SY"/>
        </w:rPr>
        <w:t>) will be a custom notes?</w:t>
      </w:r>
    </w:p>
    <w:p w:rsidR="00C41C2D" w:rsidRPr="00C41C2D" w:rsidRDefault="00C41C2D" w:rsidP="00C41C2D">
      <w:pPr>
        <w:pStyle w:val="ListParagraph"/>
        <w:numPr>
          <w:ilvl w:val="0"/>
          <w:numId w:val="5"/>
        </w:numPr>
        <w:rPr>
          <w:lang w:bidi="ar-SY"/>
        </w:rPr>
      </w:pPr>
      <w:r w:rsidRPr="00C41C2D">
        <w:rPr>
          <w:sz w:val="28"/>
          <w:szCs w:val="28"/>
          <w:lang w:bidi="ar-SY"/>
        </w:rPr>
        <w:t>(</w:t>
      </w:r>
      <w:r>
        <w:rPr>
          <w:rFonts w:cs="Arial" w:hint="cs"/>
          <w:sz w:val="28"/>
          <w:szCs w:val="28"/>
          <w:rtl/>
        </w:rPr>
        <w:t>الحكم في ملف الشكوى</w:t>
      </w:r>
      <w:r w:rsidRPr="00C41C2D">
        <w:rPr>
          <w:sz w:val="28"/>
          <w:szCs w:val="28"/>
          <w:lang w:bidi="ar-SY"/>
        </w:rPr>
        <w:t>) will be a custom notes?</w:t>
      </w:r>
    </w:p>
    <w:p w:rsidR="00C41C2D" w:rsidRPr="00C41C2D" w:rsidRDefault="00C41C2D" w:rsidP="00C41C2D">
      <w:pPr>
        <w:pStyle w:val="ListParagraph"/>
        <w:numPr>
          <w:ilvl w:val="0"/>
          <w:numId w:val="5"/>
        </w:numPr>
        <w:rPr>
          <w:lang w:bidi="ar-SY"/>
        </w:rPr>
      </w:pPr>
      <w:r w:rsidRPr="00C41C2D">
        <w:rPr>
          <w:sz w:val="28"/>
          <w:szCs w:val="28"/>
          <w:lang w:bidi="ar-SY"/>
        </w:rPr>
        <w:t>(</w:t>
      </w:r>
      <w:r>
        <w:rPr>
          <w:rFonts w:cs="Arial" w:hint="cs"/>
          <w:sz w:val="28"/>
          <w:szCs w:val="28"/>
          <w:rtl/>
        </w:rPr>
        <w:t>التوجيهات</w:t>
      </w:r>
      <w:r w:rsidRPr="00C41C2D">
        <w:rPr>
          <w:sz w:val="28"/>
          <w:szCs w:val="28"/>
          <w:lang w:bidi="ar-SY"/>
        </w:rPr>
        <w:t>) will be a custom notes?</w:t>
      </w:r>
    </w:p>
    <w:p w:rsidR="007317FD" w:rsidRDefault="007317FD" w:rsidP="00BC1512">
      <w:pPr>
        <w:pStyle w:val="ListParagraph"/>
        <w:numPr>
          <w:ilvl w:val="0"/>
          <w:numId w:val="5"/>
        </w:numPr>
        <w:rPr>
          <w:lang w:bidi="ar-SY"/>
        </w:rPr>
      </w:pPr>
      <w:r>
        <w:rPr>
          <w:lang w:bidi="ar-SY"/>
        </w:rPr>
        <w:t xml:space="preserve">According to diagram in page (49) Task Transfer should have multi ways in </w:t>
      </w:r>
      <w:proofErr w:type="gramStart"/>
      <w:r>
        <w:rPr>
          <w:lang w:bidi="ar-SY"/>
        </w:rPr>
        <w:t>output ,</w:t>
      </w:r>
      <w:proofErr w:type="gramEnd"/>
      <w:r>
        <w:rPr>
          <w:lang w:bidi="ar-SY"/>
        </w:rPr>
        <w:t xml:space="preserve">, is it right ? </w:t>
      </w:r>
    </w:p>
    <w:p w:rsidR="007317FD" w:rsidRDefault="007317FD" w:rsidP="00067772">
      <w:pPr>
        <w:rPr>
          <w:b/>
          <w:bCs/>
          <w:sz w:val="28"/>
          <w:szCs w:val="28"/>
          <w:rtl/>
          <w:lang w:bidi="ar-SY"/>
        </w:rPr>
      </w:pPr>
      <w:r w:rsidRPr="00CA1781">
        <w:rPr>
          <w:b/>
          <w:bCs/>
          <w:sz w:val="28"/>
          <w:szCs w:val="28"/>
          <w:lang w:bidi="ar-SY"/>
        </w:rPr>
        <w:t>00</w:t>
      </w:r>
      <w:r>
        <w:rPr>
          <w:b/>
          <w:bCs/>
          <w:sz w:val="28"/>
          <w:szCs w:val="28"/>
          <w:lang w:bidi="ar-SY"/>
        </w:rPr>
        <w:t>3</w:t>
      </w:r>
      <w:r w:rsidRPr="00CA1781">
        <w:rPr>
          <w:b/>
          <w:bCs/>
          <w:sz w:val="28"/>
          <w:szCs w:val="28"/>
          <w:lang w:bidi="ar-SY"/>
        </w:rPr>
        <w:t>-CPD-S (</w:t>
      </w:r>
      <w:r w:rsidR="00067772">
        <w:rPr>
          <w:rFonts w:hint="cs"/>
          <w:b/>
          <w:bCs/>
          <w:sz w:val="28"/>
          <w:szCs w:val="28"/>
          <w:rtl/>
        </w:rPr>
        <w:t>إعادة فحص عينات</w:t>
      </w:r>
      <w:r w:rsidRPr="00CA1781">
        <w:rPr>
          <w:b/>
          <w:bCs/>
          <w:sz w:val="28"/>
          <w:szCs w:val="28"/>
          <w:lang w:bidi="ar-SY"/>
        </w:rPr>
        <w:t>)</w:t>
      </w:r>
    </w:p>
    <w:p w:rsidR="007317FD" w:rsidRPr="00BC1512" w:rsidRDefault="007317FD" w:rsidP="007317FD">
      <w:pPr>
        <w:pStyle w:val="ListParagraph"/>
        <w:numPr>
          <w:ilvl w:val="0"/>
          <w:numId w:val="5"/>
        </w:numPr>
        <w:rPr>
          <w:lang w:bidi="ar-SY"/>
        </w:rPr>
      </w:pPr>
      <w:r>
        <w:rPr>
          <w:sz w:val="28"/>
          <w:szCs w:val="28"/>
          <w:lang w:bidi="ar-SY"/>
        </w:rPr>
        <w:t>(</w:t>
      </w:r>
      <w:r>
        <w:rPr>
          <w:rFonts w:hint="cs"/>
          <w:sz w:val="28"/>
          <w:szCs w:val="28"/>
          <w:rtl/>
        </w:rPr>
        <w:t>طلب تحليل إضافي</w:t>
      </w:r>
      <w:r>
        <w:rPr>
          <w:sz w:val="28"/>
          <w:szCs w:val="28"/>
          <w:lang w:bidi="ar-SY"/>
        </w:rPr>
        <w:t>)</w:t>
      </w:r>
      <w:r>
        <w:rPr>
          <w:rFonts w:hint="cs"/>
          <w:sz w:val="28"/>
          <w:szCs w:val="28"/>
          <w:rtl/>
          <w:lang w:bidi="ar-SY"/>
        </w:rPr>
        <w:t xml:space="preserve"> </w:t>
      </w:r>
      <w:r>
        <w:rPr>
          <w:sz w:val="28"/>
          <w:szCs w:val="28"/>
          <w:lang w:bidi="ar-SY"/>
        </w:rPr>
        <w:t>is a Workflow Form Action or new step or returning the process to the requester to re-include new documents? (Page 53)</w:t>
      </w:r>
    </w:p>
    <w:p w:rsidR="00BC1512" w:rsidRPr="007317FD" w:rsidRDefault="00BC1512" w:rsidP="00BC1512">
      <w:pPr>
        <w:pStyle w:val="ListParagraph"/>
        <w:rPr>
          <w:lang w:bidi="ar-SY"/>
        </w:rPr>
      </w:pPr>
      <w:r>
        <w:rPr>
          <w:sz w:val="28"/>
          <w:szCs w:val="28"/>
          <w:lang w:bidi="ar-SY"/>
        </w:rPr>
        <w:t xml:space="preserve">Or just a regular Custom Media File? </w:t>
      </w:r>
    </w:p>
    <w:p w:rsidR="007317FD" w:rsidRDefault="007317FD" w:rsidP="007317FD">
      <w:pPr>
        <w:pStyle w:val="ListParagraph"/>
        <w:rPr>
          <w:lang w:bidi="ar-SY"/>
        </w:rPr>
      </w:pPr>
      <w:r>
        <w:rPr>
          <w:noProof/>
        </w:rPr>
        <w:drawing>
          <wp:inline distT="0" distB="0" distL="0" distR="0" wp14:anchorId="08CD1CB7" wp14:editId="6A3A3169">
            <wp:extent cx="48482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1028700"/>
                    </a:xfrm>
                    <a:prstGeom prst="rect">
                      <a:avLst/>
                    </a:prstGeom>
                  </pic:spPr>
                </pic:pic>
              </a:graphicData>
            </a:graphic>
          </wp:inline>
        </w:drawing>
      </w:r>
    </w:p>
    <w:p w:rsidR="007317FD" w:rsidRDefault="007317FD" w:rsidP="007317FD">
      <w:pPr>
        <w:pStyle w:val="ListParagraph"/>
        <w:numPr>
          <w:ilvl w:val="0"/>
          <w:numId w:val="5"/>
        </w:numPr>
        <w:rPr>
          <w:lang w:bidi="ar-SY"/>
        </w:rPr>
      </w:pPr>
      <w:r>
        <w:rPr>
          <w:lang w:bidi="ar-SY"/>
        </w:rPr>
        <w:lastRenderedPageBreak/>
        <w:t>We have to find a way to link conditions with actions/assigning to resolve this issue (Page 53)</w:t>
      </w:r>
    </w:p>
    <w:p w:rsidR="00734877" w:rsidRDefault="00734877" w:rsidP="00734877">
      <w:pPr>
        <w:rPr>
          <w:lang w:bidi="ar-SY"/>
        </w:rPr>
      </w:pPr>
    </w:p>
    <w:p w:rsidR="007317FD" w:rsidRDefault="007317FD" w:rsidP="007317FD">
      <w:pPr>
        <w:pStyle w:val="ListParagraph"/>
        <w:rPr>
          <w:lang w:bidi="ar-SY"/>
        </w:rPr>
      </w:pPr>
      <w:r>
        <w:rPr>
          <w:noProof/>
        </w:rPr>
        <w:drawing>
          <wp:inline distT="0" distB="0" distL="0" distR="0" wp14:anchorId="0061F494" wp14:editId="00D13E09">
            <wp:extent cx="5486400" cy="1344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44930"/>
                    </a:xfrm>
                    <a:prstGeom prst="rect">
                      <a:avLst/>
                    </a:prstGeom>
                  </pic:spPr>
                </pic:pic>
              </a:graphicData>
            </a:graphic>
          </wp:inline>
        </w:drawing>
      </w:r>
      <w:r>
        <w:rPr>
          <w:lang w:bidi="ar-SY"/>
        </w:rPr>
        <w:t xml:space="preserve"> </w:t>
      </w:r>
    </w:p>
    <w:p w:rsidR="007317FD" w:rsidRDefault="007317FD" w:rsidP="007317FD">
      <w:pPr>
        <w:pStyle w:val="ListParagraph"/>
        <w:rPr>
          <w:lang w:bidi="ar-SY"/>
        </w:rPr>
      </w:pPr>
    </w:p>
    <w:p w:rsidR="007317FD" w:rsidRDefault="007317FD" w:rsidP="007317FD">
      <w:pPr>
        <w:pStyle w:val="ListParagraph"/>
        <w:rPr>
          <w:lang w:bidi="ar-SY"/>
        </w:rPr>
      </w:pPr>
    </w:p>
    <w:p w:rsidR="00734877" w:rsidRDefault="00734877" w:rsidP="007317FD">
      <w:pPr>
        <w:pStyle w:val="ListParagraph"/>
        <w:rPr>
          <w:lang w:bidi="ar-SY"/>
        </w:rPr>
      </w:pPr>
    </w:p>
    <w:p w:rsidR="00734877" w:rsidRDefault="00734877" w:rsidP="007317FD">
      <w:pPr>
        <w:pStyle w:val="ListParagraph"/>
        <w:rPr>
          <w:rtl/>
          <w:lang w:bidi="ar-SY"/>
        </w:rPr>
      </w:pPr>
    </w:p>
    <w:p w:rsidR="00067772" w:rsidRDefault="00067772" w:rsidP="00067772">
      <w:pPr>
        <w:pStyle w:val="ListParagraph"/>
        <w:numPr>
          <w:ilvl w:val="0"/>
          <w:numId w:val="5"/>
        </w:numPr>
        <w:rPr>
          <w:lang w:bidi="ar-SY"/>
        </w:rPr>
      </w:pPr>
      <w:r>
        <w:rPr>
          <w:lang w:bidi="ar-SY"/>
        </w:rPr>
        <w:t>What is the meaning of (</w:t>
      </w:r>
      <w:r>
        <w:rPr>
          <w:rFonts w:hint="cs"/>
          <w:rtl/>
        </w:rPr>
        <w:t>تسديد النتيجة</w:t>
      </w:r>
      <w:r>
        <w:rPr>
          <w:lang w:bidi="ar-SY"/>
        </w:rPr>
        <w:t>)</w:t>
      </w:r>
      <w:r>
        <w:rPr>
          <w:rFonts w:hint="cs"/>
          <w:rtl/>
          <w:lang w:bidi="ar-SY"/>
        </w:rPr>
        <w:t xml:space="preserve"> (أخذ العينة) (الحالة العينة الى المختبر) (تسطير محضر </w:t>
      </w:r>
      <w:proofErr w:type="gramStart"/>
      <w:r>
        <w:rPr>
          <w:rFonts w:hint="cs"/>
          <w:rtl/>
          <w:lang w:bidi="ar-SY"/>
        </w:rPr>
        <w:t>ضبط)</w:t>
      </w:r>
      <w:proofErr w:type="gramEnd"/>
      <w:r>
        <w:rPr>
          <w:rFonts w:hint="cs"/>
          <w:rtl/>
          <w:lang w:bidi="ar-SY"/>
        </w:rPr>
        <w:t xml:space="preserve"> </w:t>
      </w:r>
    </w:p>
    <w:p w:rsidR="00067772" w:rsidRDefault="00067772" w:rsidP="00067772">
      <w:pPr>
        <w:pStyle w:val="ListParagraph"/>
        <w:numPr>
          <w:ilvl w:val="0"/>
          <w:numId w:val="5"/>
        </w:numPr>
        <w:rPr>
          <w:lang w:bidi="ar-SY"/>
        </w:rPr>
      </w:pPr>
      <w:r w:rsidRPr="00067772">
        <w:rPr>
          <w:lang w:bidi="ar-SY"/>
        </w:rPr>
        <w:t>We should add new Work (reassign) which is different than task transfer I think, because this will be automatically change assign by passing this step with no needed actions.</w:t>
      </w:r>
      <w:r>
        <w:rPr>
          <w:lang w:bidi="ar-SY"/>
        </w:rPr>
        <w:t xml:space="preserve"> Is this right? (Page 53)</w:t>
      </w:r>
    </w:p>
    <w:p w:rsidR="00734877" w:rsidRDefault="00734877" w:rsidP="00734877">
      <w:pPr>
        <w:pStyle w:val="ListParagraph"/>
        <w:rPr>
          <w:lang w:bidi="ar-SY"/>
        </w:rPr>
      </w:pPr>
    </w:p>
    <w:p w:rsidR="00734877" w:rsidRDefault="00067772" w:rsidP="00734877">
      <w:pPr>
        <w:rPr>
          <w:lang w:bidi="ar-SY"/>
        </w:rPr>
      </w:pPr>
      <w:r>
        <w:rPr>
          <w:noProof/>
        </w:rPr>
        <w:drawing>
          <wp:inline distT="0" distB="0" distL="0" distR="0" wp14:anchorId="55B8D0D6" wp14:editId="60C14DB5">
            <wp:extent cx="54864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41905"/>
                    </a:xfrm>
                    <a:prstGeom prst="rect">
                      <a:avLst/>
                    </a:prstGeom>
                  </pic:spPr>
                </pic:pic>
              </a:graphicData>
            </a:graphic>
          </wp:inline>
        </w:drawing>
      </w: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734877" w:rsidRDefault="00734877" w:rsidP="00734877">
      <w:pPr>
        <w:rPr>
          <w:lang w:bidi="ar-SY"/>
        </w:rPr>
      </w:pPr>
    </w:p>
    <w:p w:rsidR="00067772" w:rsidRPr="00734877" w:rsidRDefault="00067772" w:rsidP="00734877">
      <w:pPr>
        <w:rPr>
          <w:rtl/>
          <w:lang w:bidi="ar-SY"/>
        </w:rPr>
      </w:pPr>
      <w:r w:rsidRPr="00CA1781">
        <w:rPr>
          <w:b/>
          <w:bCs/>
          <w:sz w:val="28"/>
          <w:szCs w:val="28"/>
          <w:lang w:bidi="ar-SY"/>
        </w:rPr>
        <w:t>00</w:t>
      </w:r>
      <w:r>
        <w:rPr>
          <w:b/>
          <w:bCs/>
          <w:sz w:val="28"/>
          <w:szCs w:val="28"/>
          <w:lang w:bidi="ar-SY"/>
        </w:rPr>
        <w:t>4</w:t>
      </w:r>
      <w:r w:rsidRPr="00CA1781">
        <w:rPr>
          <w:b/>
          <w:bCs/>
          <w:sz w:val="28"/>
          <w:szCs w:val="28"/>
          <w:lang w:bidi="ar-SY"/>
        </w:rPr>
        <w:t>-CPD-S (</w:t>
      </w:r>
      <w:r w:rsidR="00734877">
        <w:rPr>
          <w:rFonts w:hint="cs"/>
          <w:b/>
          <w:bCs/>
          <w:sz w:val="28"/>
          <w:szCs w:val="28"/>
          <w:rtl/>
          <w:lang w:bidi="ar-SY"/>
        </w:rPr>
        <w:t xml:space="preserve">طلب </w:t>
      </w:r>
      <w:r w:rsidR="00734877" w:rsidRPr="00734877">
        <w:rPr>
          <w:b/>
          <w:bCs/>
          <w:sz w:val="28"/>
          <w:szCs w:val="28"/>
          <w:rtl/>
          <w:lang w:bidi="ar-SY"/>
        </w:rPr>
        <w:t>تركيب أو تصليح مضخات</w:t>
      </w:r>
      <w:r w:rsidRPr="00CA1781">
        <w:rPr>
          <w:b/>
          <w:bCs/>
          <w:sz w:val="28"/>
          <w:szCs w:val="28"/>
          <w:lang w:bidi="ar-SY"/>
        </w:rPr>
        <w:t>)</w:t>
      </w:r>
    </w:p>
    <w:p w:rsidR="00734877" w:rsidRDefault="00734877" w:rsidP="00734877">
      <w:pPr>
        <w:pStyle w:val="ListParagraph"/>
        <w:numPr>
          <w:ilvl w:val="0"/>
          <w:numId w:val="5"/>
        </w:numPr>
        <w:rPr>
          <w:lang w:bidi="ar-SY"/>
        </w:rPr>
      </w:pPr>
      <w:r w:rsidRPr="00734877">
        <w:rPr>
          <w:lang w:bidi="ar-SY"/>
        </w:rPr>
        <w:t>(</w:t>
      </w:r>
      <w:r w:rsidRPr="00734877">
        <w:rPr>
          <w:rFonts w:hint="cs"/>
          <w:rtl/>
          <w:lang w:bidi="ar-SY"/>
        </w:rPr>
        <w:t>اصدار اذن تركيب او تصليح</w:t>
      </w:r>
      <w:r w:rsidRPr="00734877">
        <w:rPr>
          <w:lang w:bidi="ar-SY"/>
        </w:rPr>
        <w:t>)</w:t>
      </w:r>
      <w:r>
        <w:rPr>
          <w:rFonts w:hint="cs"/>
          <w:rtl/>
          <w:lang w:bidi="ar-SY"/>
        </w:rPr>
        <w:t xml:space="preserve"> </w:t>
      </w:r>
      <w:r>
        <w:rPr>
          <w:lang w:bidi="ar-SY"/>
        </w:rPr>
        <w:t xml:space="preserve">is a custom note? </w:t>
      </w:r>
    </w:p>
    <w:p w:rsidR="00734877" w:rsidRDefault="00734877" w:rsidP="00734877">
      <w:pPr>
        <w:pStyle w:val="ListParagraph"/>
        <w:numPr>
          <w:ilvl w:val="0"/>
          <w:numId w:val="5"/>
        </w:numPr>
        <w:rPr>
          <w:lang w:bidi="ar-SY"/>
        </w:rPr>
      </w:pPr>
      <w:r>
        <w:rPr>
          <w:lang w:bidi="ar-SY"/>
        </w:rPr>
        <w:t>Notifications must be changeable within transactions in order to accomplish this:</w:t>
      </w:r>
    </w:p>
    <w:p w:rsidR="00734877" w:rsidRPr="00734877" w:rsidRDefault="00734877" w:rsidP="00734877">
      <w:pPr>
        <w:pStyle w:val="ListParagraph"/>
        <w:rPr>
          <w:lang w:bidi="ar-SY"/>
        </w:rPr>
      </w:pPr>
      <w:r>
        <w:rPr>
          <w:noProof/>
        </w:rPr>
        <w:drawing>
          <wp:inline distT="0" distB="0" distL="0" distR="0" wp14:anchorId="29398EBF" wp14:editId="2C8F13B8">
            <wp:extent cx="4181475" cy="213042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061" cy="2149574"/>
                    </a:xfrm>
                    <a:prstGeom prst="rect">
                      <a:avLst/>
                    </a:prstGeom>
                  </pic:spPr>
                </pic:pic>
              </a:graphicData>
            </a:graphic>
          </wp:inline>
        </w:drawing>
      </w:r>
    </w:p>
    <w:p w:rsidR="00067772" w:rsidRDefault="00067772" w:rsidP="00067772">
      <w:pPr>
        <w:rPr>
          <w:lang w:bidi="ar-SY"/>
        </w:rPr>
      </w:pPr>
    </w:p>
    <w:p w:rsidR="00734877" w:rsidRDefault="00734877" w:rsidP="00734877">
      <w:pPr>
        <w:rPr>
          <w:rtl/>
          <w:lang w:bidi="ar-SY"/>
        </w:rPr>
      </w:pPr>
      <w:r>
        <w:rPr>
          <w:lang w:bidi="ar-SY"/>
        </w:rPr>
        <w:t>(</w:t>
      </w:r>
      <w:r>
        <w:rPr>
          <w:rFonts w:hint="cs"/>
          <w:rtl/>
        </w:rPr>
        <w:t>اخطار المحترف بالإذن, اخطار المحترف بالموعد</w:t>
      </w:r>
      <w:r>
        <w:rPr>
          <w:lang w:bidi="ar-SY"/>
        </w:rPr>
        <w:t>)</w:t>
      </w:r>
    </w:p>
    <w:p w:rsidR="00734877" w:rsidRDefault="00734877" w:rsidP="00734877">
      <w:pPr>
        <w:rPr>
          <w:lang w:bidi="ar-SY"/>
        </w:rPr>
      </w:pPr>
      <w:r>
        <w:rPr>
          <w:lang w:bidi="ar-SY"/>
        </w:rPr>
        <w:t>Or we can create a new workflow step for custom notifications (custom text / custom role / custom user)</w:t>
      </w:r>
    </w:p>
    <w:p w:rsidR="008E5EBD" w:rsidRDefault="008E5EBD" w:rsidP="00734877">
      <w:pPr>
        <w:rPr>
          <w:lang w:bidi="ar-SY"/>
        </w:rPr>
      </w:pPr>
    </w:p>
    <w:p w:rsidR="008E5EBD" w:rsidRDefault="008E5EBD" w:rsidP="00734877">
      <w:pPr>
        <w:rPr>
          <w:lang w:bidi="ar-SY"/>
        </w:rPr>
      </w:pPr>
    </w:p>
    <w:p w:rsidR="008E5EBD" w:rsidRDefault="00734877" w:rsidP="008E5EBD">
      <w:pPr>
        <w:pStyle w:val="ListParagraph"/>
        <w:numPr>
          <w:ilvl w:val="0"/>
          <w:numId w:val="5"/>
        </w:numPr>
        <w:rPr>
          <w:lang w:bidi="ar-SY"/>
        </w:rPr>
      </w:pPr>
      <w:r>
        <w:rPr>
          <w:lang w:bidi="ar-SY"/>
        </w:rPr>
        <w:t>How we can define (</w:t>
      </w:r>
      <w:r>
        <w:rPr>
          <w:rFonts w:hint="cs"/>
          <w:rtl/>
        </w:rPr>
        <w:t>تلاعب بالكيل</w:t>
      </w:r>
      <w:r>
        <w:rPr>
          <w:lang w:bidi="ar-SY"/>
        </w:rPr>
        <w:t>)</w:t>
      </w:r>
    </w:p>
    <w:p w:rsidR="00734877" w:rsidRDefault="00734877" w:rsidP="00734877">
      <w:pPr>
        <w:pStyle w:val="ListParagraph"/>
        <w:rPr>
          <w:rtl/>
          <w:lang w:bidi="ar-SY"/>
        </w:rPr>
      </w:pPr>
      <w:r>
        <w:rPr>
          <w:noProof/>
        </w:rPr>
        <w:drawing>
          <wp:inline distT="0" distB="0" distL="0" distR="0" wp14:anchorId="3DEC8BDF" wp14:editId="124B0EA9">
            <wp:extent cx="5486400" cy="1057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57910"/>
                    </a:xfrm>
                    <a:prstGeom prst="rect">
                      <a:avLst/>
                    </a:prstGeom>
                  </pic:spPr>
                </pic:pic>
              </a:graphicData>
            </a:graphic>
          </wp:inline>
        </w:drawing>
      </w:r>
    </w:p>
    <w:p w:rsidR="008E5EBD" w:rsidRDefault="008E5EBD" w:rsidP="008E5EBD">
      <w:pPr>
        <w:rPr>
          <w:lang w:bidi="ar-SY"/>
        </w:rPr>
      </w:pPr>
    </w:p>
    <w:p w:rsidR="008E5EBD" w:rsidRDefault="008E5EBD" w:rsidP="008E5EBD">
      <w:pPr>
        <w:rPr>
          <w:lang w:bidi="ar-SY"/>
        </w:rPr>
      </w:pPr>
    </w:p>
    <w:p w:rsidR="008E5EBD" w:rsidRDefault="00734877" w:rsidP="00154969">
      <w:pPr>
        <w:rPr>
          <w:lang w:bidi="ar-SY"/>
        </w:rPr>
      </w:pPr>
      <w:r>
        <w:rPr>
          <w:lang w:bidi="ar-SY"/>
        </w:rPr>
        <w:t>Could it be an uploaded media file? (and if yes could we have an actions on uploaded custom media file)</w:t>
      </w:r>
    </w:p>
    <w:p w:rsidR="00154969" w:rsidRDefault="00154969" w:rsidP="00154969">
      <w:pPr>
        <w:rPr>
          <w:lang w:bidi="ar-SY"/>
        </w:rPr>
      </w:pPr>
    </w:p>
    <w:p w:rsidR="008E5EBD" w:rsidRDefault="008E5EBD" w:rsidP="008E5EBD">
      <w:pPr>
        <w:pStyle w:val="ListParagraph"/>
        <w:numPr>
          <w:ilvl w:val="0"/>
          <w:numId w:val="5"/>
        </w:numPr>
        <w:rPr>
          <w:lang w:bidi="ar-SY"/>
        </w:rPr>
      </w:pPr>
      <w:r>
        <w:rPr>
          <w:lang w:bidi="ar-SY"/>
        </w:rPr>
        <w:lastRenderedPageBreak/>
        <w:t>What is the meaning of (</w:t>
      </w:r>
      <w:r>
        <w:rPr>
          <w:rFonts w:hint="cs"/>
          <w:rtl/>
        </w:rPr>
        <w:t xml:space="preserve">تسطير ملف </w:t>
      </w:r>
      <w:proofErr w:type="gramStart"/>
      <w:r>
        <w:rPr>
          <w:rFonts w:hint="cs"/>
          <w:rtl/>
        </w:rPr>
        <w:t>ضبط</w:t>
      </w:r>
      <w:r>
        <w:rPr>
          <w:lang w:bidi="ar-SY"/>
        </w:rPr>
        <w:t>)</w:t>
      </w:r>
      <w:r>
        <w:rPr>
          <w:rFonts w:hint="cs"/>
          <w:rtl/>
          <w:lang w:bidi="ar-SY"/>
        </w:rPr>
        <w:t xml:space="preserve"> </w:t>
      </w:r>
      <w:r>
        <w:rPr>
          <w:rFonts w:hint="cs"/>
          <w:rtl/>
          <w:lang w:bidi="ar-SD"/>
        </w:rPr>
        <w:t xml:space="preserve"> </w:t>
      </w:r>
      <w:r>
        <w:rPr>
          <w:lang w:bidi="ar-SY"/>
        </w:rPr>
        <w:t>and</w:t>
      </w:r>
      <w:proofErr w:type="gramEnd"/>
      <w:r>
        <w:rPr>
          <w:lang w:bidi="ar-SY"/>
        </w:rPr>
        <w:t xml:space="preserve"> when it used as a condition , what does logic stand for , in order to proceed ? </w:t>
      </w:r>
    </w:p>
    <w:p w:rsidR="008E5EBD" w:rsidRDefault="008E5EBD" w:rsidP="008E5EBD">
      <w:pPr>
        <w:ind w:left="360"/>
        <w:rPr>
          <w:lang w:bidi="ar-SY"/>
        </w:rPr>
      </w:pPr>
      <w:r>
        <w:rPr>
          <w:noProof/>
        </w:rPr>
        <w:drawing>
          <wp:inline distT="0" distB="0" distL="0" distR="0" wp14:anchorId="141B8548" wp14:editId="138927B9">
            <wp:extent cx="5486400" cy="1276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76985"/>
                    </a:xfrm>
                    <a:prstGeom prst="rect">
                      <a:avLst/>
                    </a:prstGeom>
                  </pic:spPr>
                </pic:pic>
              </a:graphicData>
            </a:graphic>
          </wp:inline>
        </w:drawing>
      </w:r>
      <w:r>
        <w:rPr>
          <w:lang w:bidi="ar-SY"/>
        </w:rPr>
        <w:t xml:space="preserve"> </w:t>
      </w:r>
    </w:p>
    <w:p w:rsidR="008E5EBD" w:rsidRDefault="008E5EBD" w:rsidP="00734877">
      <w:pPr>
        <w:rPr>
          <w:lang w:bidi="ar-SY"/>
        </w:rPr>
      </w:pPr>
    </w:p>
    <w:p w:rsidR="008E5EBD" w:rsidRPr="00734877" w:rsidRDefault="008E5EBD" w:rsidP="008E5EBD">
      <w:pPr>
        <w:rPr>
          <w:rtl/>
          <w:lang w:bidi="ar-SY"/>
        </w:rPr>
      </w:pPr>
      <w:r w:rsidRPr="00CA1781">
        <w:rPr>
          <w:b/>
          <w:bCs/>
          <w:sz w:val="28"/>
          <w:szCs w:val="28"/>
          <w:lang w:bidi="ar-SY"/>
        </w:rPr>
        <w:t>00</w:t>
      </w:r>
      <w:r>
        <w:rPr>
          <w:b/>
          <w:bCs/>
          <w:sz w:val="28"/>
          <w:szCs w:val="28"/>
          <w:lang w:bidi="ar-SY"/>
        </w:rPr>
        <w:t>5</w:t>
      </w:r>
      <w:r>
        <w:rPr>
          <w:b/>
          <w:bCs/>
          <w:sz w:val="28"/>
          <w:szCs w:val="28"/>
          <w:lang w:bidi="ar-SY"/>
        </w:rPr>
        <w:t>-</w:t>
      </w:r>
      <w:r w:rsidRPr="00CA1781">
        <w:rPr>
          <w:b/>
          <w:bCs/>
          <w:sz w:val="28"/>
          <w:szCs w:val="28"/>
          <w:lang w:bidi="ar-SY"/>
        </w:rPr>
        <w:t>CPD-S (</w:t>
      </w:r>
      <w:r w:rsidRPr="008E5EBD">
        <w:rPr>
          <w:b/>
          <w:bCs/>
          <w:sz w:val="28"/>
          <w:szCs w:val="28"/>
          <w:rtl/>
          <w:lang w:bidi="ar-SY"/>
        </w:rPr>
        <w:t>طلب تعيير قبابين</w:t>
      </w:r>
      <w:r w:rsidRPr="00CA1781">
        <w:rPr>
          <w:b/>
          <w:bCs/>
          <w:sz w:val="28"/>
          <w:szCs w:val="28"/>
          <w:lang w:bidi="ar-SY"/>
        </w:rPr>
        <w:t>)</w:t>
      </w:r>
    </w:p>
    <w:p w:rsidR="008E5EBD" w:rsidRDefault="008E5EBD" w:rsidP="00154969">
      <w:pPr>
        <w:pStyle w:val="ListParagraph"/>
        <w:numPr>
          <w:ilvl w:val="0"/>
          <w:numId w:val="5"/>
        </w:numPr>
        <w:rPr>
          <w:lang w:bidi="ar-SY"/>
        </w:rPr>
      </w:pPr>
      <w:r>
        <w:rPr>
          <w:lang w:bidi="ar-SY"/>
        </w:rPr>
        <w:t xml:space="preserve">Do we have a certificate image … and If yes does it will be static with certificate Id, or custom with each certificate requester? and how requester will receive it? (by Media files in the process space or by email) </w:t>
      </w:r>
    </w:p>
    <w:p w:rsidR="00154969" w:rsidRDefault="00154969" w:rsidP="00734877">
      <w:pPr>
        <w:rPr>
          <w:lang w:bidi="ar-SY"/>
        </w:rPr>
      </w:pPr>
      <w:r>
        <w:rPr>
          <w:noProof/>
        </w:rPr>
        <w:drawing>
          <wp:inline distT="0" distB="0" distL="0" distR="0" wp14:anchorId="62377AAB" wp14:editId="5BE7E0F4">
            <wp:extent cx="5486400" cy="2208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208530"/>
                    </a:xfrm>
                    <a:prstGeom prst="rect">
                      <a:avLst/>
                    </a:prstGeom>
                  </pic:spPr>
                </pic:pic>
              </a:graphicData>
            </a:graphic>
          </wp:inline>
        </w:drawing>
      </w:r>
    </w:p>
    <w:p w:rsidR="00154969" w:rsidRDefault="00154969" w:rsidP="00734877">
      <w:pPr>
        <w:rPr>
          <w:lang w:bidi="ar-SY"/>
        </w:rPr>
      </w:pPr>
    </w:p>
    <w:p w:rsidR="00154969" w:rsidRDefault="00154969" w:rsidP="00154969">
      <w:pPr>
        <w:pStyle w:val="ListParagraph"/>
        <w:numPr>
          <w:ilvl w:val="0"/>
          <w:numId w:val="5"/>
        </w:numPr>
        <w:rPr>
          <w:lang w:bidi="ar-SY"/>
        </w:rPr>
      </w:pPr>
      <w:r>
        <w:rPr>
          <w:lang w:bidi="ar-SY"/>
        </w:rPr>
        <w:t xml:space="preserve">Who will be responsible to process after waiting workflow steps?  Is it current responsible role or admin or we need to add role with these steps? </w:t>
      </w:r>
    </w:p>
    <w:p w:rsidR="00154969" w:rsidRDefault="00154969" w:rsidP="00154969">
      <w:pPr>
        <w:rPr>
          <w:lang w:bidi="ar-SY"/>
        </w:rPr>
      </w:pPr>
      <w:r>
        <w:rPr>
          <w:noProof/>
        </w:rPr>
        <w:drawing>
          <wp:inline distT="0" distB="0" distL="0" distR="0" wp14:anchorId="2FC4D200" wp14:editId="79F97F87">
            <wp:extent cx="5486400" cy="1510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10665"/>
                    </a:xfrm>
                    <a:prstGeom prst="rect">
                      <a:avLst/>
                    </a:prstGeom>
                  </pic:spPr>
                </pic:pic>
              </a:graphicData>
            </a:graphic>
          </wp:inline>
        </w:drawing>
      </w:r>
    </w:p>
    <w:p w:rsidR="00154969" w:rsidRDefault="00154969" w:rsidP="008E5EBD">
      <w:pPr>
        <w:rPr>
          <w:b/>
          <w:bCs/>
          <w:sz w:val="28"/>
          <w:szCs w:val="28"/>
          <w:lang w:bidi="ar-SY"/>
        </w:rPr>
      </w:pPr>
    </w:p>
    <w:p w:rsidR="00154969" w:rsidRDefault="00154969" w:rsidP="008E5EBD">
      <w:pPr>
        <w:rPr>
          <w:b/>
          <w:bCs/>
          <w:sz w:val="28"/>
          <w:szCs w:val="28"/>
          <w:lang w:bidi="ar-SY"/>
        </w:rPr>
      </w:pPr>
    </w:p>
    <w:p w:rsidR="00154969" w:rsidRDefault="00154969" w:rsidP="008E5EBD">
      <w:pPr>
        <w:rPr>
          <w:b/>
          <w:bCs/>
          <w:sz w:val="28"/>
          <w:szCs w:val="28"/>
          <w:lang w:bidi="ar-SY"/>
        </w:rPr>
      </w:pPr>
    </w:p>
    <w:p w:rsidR="008E5EBD" w:rsidRPr="00734877" w:rsidRDefault="008E5EBD" w:rsidP="008E5EBD">
      <w:pPr>
        <w:rPr>
          <w:rtl/>
          <w:lang w:bidi="ar-SY"/>
        </w:rPr>
      </w:pPr>
      <w:r w:rsidRPr="00CA1781">
        <w:rPr>
          <w:b/>
          <w:bCs/>
          <w:sz w:val="28"/>
          <w:szCs w:val="28"/>
          <w:lang w:bidi="ar-SY"/>
        </w:rPr>
        <w:t>00</w:t>
      </w:r>
      <w:r>
        <w:rPr>
          <w:b/>
          <w:bCs/>
          <w:sz w:val="28"/>
          <w:szCs w:val="28"/>
          <w:lang w:bidi="ar-SY"/>
        </w:rPr>
        <w:t>6-</w:t>
      </w:r>
      <w:r w:rsidRPr="00CA1781">
        <w:rPr>
          <w:b/>
          <w:bCs/>
          <w:sz w:val="28"/>
          <w:szCs w:val="28"/>
          <w:lang w:bidi="ar-SY"/>
        </w:rPr>
        <w:t>CPD-S (</w:t>
      </w:r>
      <w:r>
        <w:rPr>
          <w:rFonts w:hint="cs"/>
          <w:b/>
          <w:bCs/>
          <w:sz w:val="28"/>
          <w:szCs w:val="28"/>
          <w:rtl/>
        </w:rPr>
        <w:t>طلب كيل صهريج لتجديد الشهادة السنوية</w:t>
      </w:r>
      <w:r w:rsidRPr="00CA1781">
        <w:rPr>
          <w:b/>
          <w:bCs/>
          <w:sz w:val="28"/>
          <w:szCs w:val="28"/>
          <w:lang w:bidi="ar-SY"/>
        </w:rPr>
        <w:t>)</w:t>
      </w:r>
    </w:p>
    <w:p w:rsidR="00154969" w:rsidRDefault="00154969" w:rsidP="00154969">
      <w:pPr>
        <w:rPr>
          <w:lang w:bidi="ar-SY"/>
        </w:rPr>
      </w:pPr>
    </w:p>
    <w:p w:rsidR="00154969" w:rsidRDefault="00154969" w:rsidP="00154969">
      <w:pPr>
        <w:pStyle w:val="ListParagraph"/>
        <w:numPr>
          <w:ilvl w:val="0"/>
          <w:numId w:val="5"/>
        </w:numPr>
        <w:rPr>
          <w:lang w:bidi="ar-SY"/>
        </w:rPr>
      </w:pPr>
      <w:r>
        <w:rPr>
          <w:lang w:bidi="ar-SY"/>
        </w:rPr>
        <w:t>How we can define (</w:t>
      </w:r>
      <w:r>
        <w:rPr>
          <w:rFonts w:hint="cs"/>
          <w:rtl/>
        </w:rPr>
        <w:t xml:space="preserve">تلاعب </w:t>
      </w:r>
      <w:r>
        <w:rPr>
          <w:rFonts w:hint="cs"/>
          <w:rtl/>
        </w:rPr>
        <w:t>بكيل الصهريج</w:t>
      </w:r>
      <w:r>
        <w:rPr>
          <w:lang w:bidi="ar-SY"/>
        </w:rPr>
        <w:t>)</w:t>
      </w:r>
    </w:p>
    <w:p w:rsidR="00154969" w:rsidRDefault="00154969" w:rsidP="00154969">
      <w:pPr>
        <w:pStyle w:val="ListParagraph"/>
        <w:rPr>
          <w:lang w:bidi="ar-SY"/>
        </w:rPr>
      </w:pPr>
    </w:p>
    <w:p w:rsidR="00154969" w:rsidRDefault="00154969" w:rsidP="00154969">
      <w:pPr>
        <w:pStyle w:val="ListParagraph"/>
        <w:rPr>
          <w:rtl/>
          <w:lang w:bidi="ar-SY"/>
        </w:rPr>
      </w:pPr>
      <w:r>
        <w:rPr>
          <w:noProof/>
        </w:rPr>
        <w:drawing>
          <wp:inline distT="0" distB="0" distL="0" distR="0" wp14:anchorId="75A88D7C" wp14:editId="1FC3C31D">
            <wp:extent cx="5486400" cy="715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715645"/>
                    </a:xfrm>
                    <a:prstGeom prst="rect">
                      <a:avLst/>
                    </a:prstGeom>
                  </pic:spPr>
                </pic:pic>
              </a:graphicData>
            </a:graphic>
          </wp:inline>
        </w:drawing>
      </w:r>
    </w:p>
    <w:p w:rsidR="00154969" w:rsidRDefault="00154969" w:rsidP="00154969">
      <w:pPr>
        <w:rPr>
          <w:lang w:bidi="ar-SY"/>
        </w:rPr>
      </w:pPr>
      <w:r>
        <w:rPr>
          <w:lang w:bidi="ar-SY"/>
        </w:rPr>
        <w:t>Could it be an uploaded media file? (and if yes could we have an actions on uploaded custom media file)</w:t>
      </w:r>
    </w:p>
    <w:p w:rsidR="00154969" w:rsidRDefault="00154969" w:rsidP="00154969">
      <w:pPr>
        <w:pStyle w:val="ListParagraph"/>
        <w:numPr>
          <w:ilvl w:val="0"/>
          <w:numId w:val="5"/>
        </w:numPr>
        <w:rPr>
          <w:lang w:bidi="ar-SY"/>
        </w:rPr>
      </w:pPr>
      <w:r>
        <w:rPr>
          <w:lang w:bidi="ar-SY"/>
        </w:rPr>
        <w:t>Is (</w:t>
      </w:r>
      <w:r>
        <w:rPr>
          <w:rFonts w:hint="cs"/>
          <w:rtl/>
        </w:rPr>
        <w:t>نتيجة الكيل</w:t>
      </w:r>
      <w:r>
        <w:rPr>
          <w:lang w:bidi="ar-SY"/>
        </w:rPr>
        <w:t>)</w:t>
      </w:r>
      <w:r>
        <w:rPr>
          <w:rFonts w:hint="cs"/>
          <w:rtl/>
          <w:lang w:bidi="ar-SY"/>
        </w:rPr>
        <w:t xml:space="preserve"> </w:t>
      </w:r>
      <w:r>
        <w:rPr>
          <w:lang w:bidi="ar-SY"/>
        </w:rPr>
        <w:t xml:space="preserve">a custom notes? </w:t>
      </w:r>
    </w:p>
    <w:p w:rsidR="00154969" w:rsidRDefault="00154969" w:rsidP="00154969">
      <w:pPr>
        <w:pStyle w:val="ListParagraph"/>
        <w:numPr>
          <w:ilvl w:val="0"/>
          <w:numId w:val="5"/>
        </w:numPr>
        <w:rPr>
          <w:lang w:bidi="ar-SY"/>
        </w:rPr>
      </w:pPr>
      <w:r>
        <w:rPr>
          <w:lang w:bidi="ar-SY"/>
        </w:rPr>
        <w:t>Is (</w:t>
      </w:r>
      <w:r>
        <w:rPr>
          <w:rFonts w:hint="cs"/>
          <w:rtl/>
        </w:rPr>
        <w:t>زيارة ميدانية حسب موعد التكليف</w:t>
      </w:r>
      <w:r>
        <w:rPr>
          <w:lang w:bidi="ar-SY"/>
        </w:rPr>
        <w:t xml:space="preserve">) a workflow step </w:t>
      </w:r>
      <w:r w:rsidRPr="00154969">
        <w:rPr>
          <w:b/>
          <w:bCs/>
          <w:u w:val="single"/>
          <w:lang w:bidi="ar-SY"/>
        </w:rPr>
        <w:t xml:space="preserve">waiting for sample </w:t>
      </w:r>
      <w:bookmarkStart w:id="0" w:name="_GoBack"/>
      <w:bookmarkEnd w:id="0"/>
      <w:r w:rsidRPr="00154969">
        <w:rPr>
          <w:b/>
          <w:bCs/>
          <w:u w:val="single"/>
          <w:lang w:bidi="ar-SY"/>
        </w:rPr>
        <w:t>results</w:t>
      </w:r>
      <w:r w:rsidRPr="00154969">
        <w:rPr>
          <w:lang w:bidi="ar-SY"/>
        </w:rPr>
        <w:t>?</w:t>
      </w:r>
    </w:p>
    <w:p w:rsidR="008E5EBD" w:rsidRDefault="008E5EBD" w:rsidP="00734877">
      <w:pPr>
        <w:rPr>
          <w:lang w:bidi="ar-SY"/>
        </w:rPr>
      </w:pPr>
    </w:p>
    <w:sectPr w:rsidR="008E5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A8F"/>
    <w:multiLevelType w:val="hybridMultilevel"/>
    <w:tmpl w:val="16A4F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B07B91"/>
    <w:multiLevelType w:val="hybridMultilevel"/>
    <w:tmpl w:val="201EA922"/>
    <w:lvl w:ilvl="0" w:tplc="EB8E5F4A">
      <w:start w:val="1"/>
      <w:numFmt w:val="bullet"/>
      <w:lvlText w:val="-"/>
      <w:lvlJc w:val="left"/>
      <w:pPr>
        <w:ind w:left="547" w:hanging="360"/>
      </w:pPr>
      <w:rPr>
        <w:rFonts w:ascii="Arial" w:eastAsiaTheme="minorHAnsi" w:hAnsi="Arial" w:cs="Aria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15:restartNumberingAfterBreak="0">
    <w:nsid w:val="35BD4FB4"/>
    <w:multiLevelType w:val="hybridMultilevel"/>
    <w:tmpl w:val="34AE704C"/>
    <w:lvl w:ilvl="0" w:tplc="953214E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43F9E"/>
    <w:multiLevelType w:val="hybridMultilevel"/>
    <w:tmpl w:val="957A0902"/>
    <w:lvl w:ilvl="0" w:tplc="2868A6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E29CB"/>
    <w:multiLevelType w:val="hybridMultilevel"/>
    <w:tmpl w:val="573639E8"/>
    <w:lvl w:ilvl="0" w:tplc="2FB6D746">
      <w:start w:val="1"/>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0B"/>
    <w:rsid w:val="00067772"/>
    <w:rsid w:val="00154969"/>
    <w:rsid w:val="00233B7F"/>
    <w:rsid w:val="003E380B"/>
    <w:rsid w:val="00610F86"/>
    <w:rsid w:val="007317FD"/>
    <w:rsid w:val="00734877"/>
    <w:rsid w:val="007E3EE9"/>
    <w:rsid w:val="008E5EBD"/>
    <w:rsid w:val="00B92376"/>
    <w:rsid w:val="00BC1512"/>
    <w:rsid w:val="00BC5F34"/>
    <w:rsid w:val="00C41C2D"/>
    <w:rsid w:val="00CA1781"/>
    <w:rsid w:val="00CB5A7F"/>
    <w:rsid w:val="00D46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B8EE"/>
  <w15:chartTrackingRefBased/>
  <w15:docId w15:val="{F9ED5DF1-9F27-448E-BCEA-E2C46002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2023-05-23T09:44:00Z</dcterms:created>
  <dcterms:modified xsi:type="dcterms:W3CDTF">2023-05-23T16:12:00Z</dcterms:modified>
</cp:coreProperties>
</file>