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0CD33" w14:textId="77777777" w:rsidR="004167DA" w:rsidRPr="004167DA" w:rsidRDefault="004167DA" w:rsidP="004167DA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</w:pPr>
      <w:r w:rsidRPr="004167DA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  <w:t>Hash Table</w:t>
      </w:r>
    </w:p>
    <w:p w14:paraId="1B770459" w14:textId="77777777" w:rsidR="00D319DB" w:rsidRPr="00D319DB" w:rsidRDefault="00D319DB" w:rsidP="00D319DB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D319DB">
        <w:rPr>
          <w:rFonts w:ascii="Arial" w:eastAsia="Times New Roman" w:hAnsi="Arial" w:cs="Arial"/>
          <w:sz w:val="27"/>
          <w:szCs w:val="27"/>
        </w:rPr>
        <w:t>The Hash table data structure stores elements in key-value pairs where</w:t>
      </w:r>
    </w:p>
    <w:p w14:paraId="3FEE987C" w14:textId="77777777" w:rsidR="00D319DB" w:rsidRPr="00D319DB" w:rsidRDefault="00D319DB" w:rsidP="00D319DB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D319DB">
        <w:rPr>
          <w:rFonts w:ascii="Arial" w:eastAsia="Times New Roman" w:hAnsi="Arial" w:cs="Arial"/>
          <w:b/>
          <w:bCs/>
          <w:sz w:val="27"/>
          <w:szCs w:val="27"/>
        </w:rPr>
        <w:t>Key</w:t>
      </w:r>
      <w:r w:rsidRPr="00D319DB">
        <w:rPr>
          <w:rFonts w:ascii="Arial" w:eastAsia="Times New Roman" w:hAnsi="Arial" w:cs="Arial"/>
          <w:sz w:val="27"/>
          <w:szCs w:val="27"/>
        </w:rPr>
        <w:t>- unique integer that is used for indexing the values</w:t>
      </w:r>
    </w:p>
    <w:p w14:paraId="3F5C91D5" w14:textId="77777777" w:rsidR="00D319DB" w:rsidRPr="00D319DB" w:rsidRDefault="00D319DB" w:rsidP="00D319DB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D319DB">
        <w:rPr>
          <w:rFonts w:ascii="Arial" w:eastAsia="Times New Roman" w:hAnsi="Arial" w:cs="Arial"/>
          <w:b/>
          <w:bCs/>
          <w:sz w:val="27"/>
          <w:szCs w:val="27"/>
        </w:rPr>
        <w:t>Value</w:t>
      </w:r>
      <w:r w:rsidRPr="00D319DB">
        <w:rPr>
          <w:rFonts w:ascii="Arial" w:eastAsia="Times New Roman" w:hAnsi="Arial" w:cs="Arial"/>
          <w:sz w:val="27"/>
          <w:szCs w:val="27"/>
        </w:rPr>
        <w:t> - data that are associated with keys.</w:t>
      </w:r>
    </w:p>
    <w:p w14:paraId="7CE4E27E" w14:textId="54556799" w:rsidR="006D39A5" w:rsidRDefault="00FC3122" w:rsidP="00FC3122">
      <w:pPr>
        <w:jc w:val="center"/>
      </w:pPr>
      <w:r>
        <w:rPr>
          <w:noProof/>
        </w:rPr>
        <w:drawing>
          <wp:inline distT="0" distB="0" distL="0" distR="0" wp14:anchorId="212EBFFC" wp14:editId="7D4D7D9D">
            <wp:extent cx="2380615" cy="1052195"/>
            <wp:effectExtent l="0" t="0" r="0" b="0"/>
            <wp:docPr id="1" name="Picture 1" descr="Hash Table key and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 Table key and da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CDA3" w14:textId="77777777" w:rsidR="00D03DEA" w:rsidRDefault="00D03DEA" w:rsidP="00D03DEA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Hashing (Hash Function)</w:t>
      </w:r>
    </w:p>
    <w:p w14:paraId="04EAAA2E" w14:textId="77777777" w:rsidR="00D03DEA" w:rsidRDefault="00D03DEA" w:rsidP="00D03DE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a hash table, a new index is processed using the keys. And, the element corresponding to that key is stored in the index. This process is called </w:t>
      </w:r>
      <w:r>
        <w:rPr>
          <w:rStyle w:val="Strong"/>
          <w:rFonts w:ascii="Arial" w:eastAsiaTheme="majorEastAsia" w:hAnsi="Arial" w:cs="Arial"/>
          <w:sz w:val="27"/>
          <w:szCs w:val="27"/>
        </w:rPr>
        <w:t>hashing</w:t>
      </w:r>
      <w:r>
        <w:rPr>
          <w:rFonts w:ascii="Arial" w:hAnsi="Arial" w:cs="Arial"/>
          <w:sz w:val="27"/>
          <w:szCs w:val="27"/>
        </w:rPr>
        <w:t>.</w:t>
      </w:r>
    </w:p>
    <w:p w14:paraId="398F5086" w14:textId="77777777" w:rsidR="00D03DEA" w:rsidRDefault="00D03DEA" w:rsidP="00D03DE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Let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k</w:t>
      </w:r>
      <w:r>
        <w:rPr>
          <w:rFonts w:ascii="Arial" w:hAnsi="Arial" w:cs="Arial"/>
          <w:sz w:val="27"/>
          <w:szCs w:val="27"/>
        </w:rPr>
        <w:t> be a key and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h(x)</w:t>
      </w:r>
      <w:r>
        <w:rPr>
          <w:rFonts w:ascii="Arial" w:hAnsi="Arial" w:cs="Arial"/>
          <w:sz w:val="27"/>
          <w:szCs w:val="27"/>
        </w:rPr>
        <w:t> be a hash function.</w:t>
      </w:r>
    </w:p>
    <w:p w14:paraId="4A10E5CB" w14:textId="290195F7" w:rsidR="00D03DEA" w:rsidRDefault="00D03DEA" w:rsidP="00D03DE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h(k)</w:t>
      </w:r>
      <w:r>
        <w:rPr>
          <w:rFonts w:ascii="Arial" w:hAnsi="Arial" w:cs="Arial"/>
          <w:sz w:val="27"/>
          <w:szCs w:val="27"/>
        </w:rPr>
        <w:t> will give us a new index to store the element linked with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k</w:t>
      </w:r>
      <w:r>
        <w:rPr>
          <w:rFonts w:ascii="Arial" w:hAnsi="Arial" w:cs="Arial"/>
          <w:sz w:val="27"/>
          <w:szCs w:val="27"/>
        </w:rPr>
        <w:t>.</w:t>
      </w:r>
    </w:p>
    <w:p w14:paraId="3CE2FFD8" w14:textId="77777777" w:rsidR="00D03DEA" w:rsidRDefault="00D03DEA" w:rsidP="00D03DE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14:paraId="6B742D79" w14:textId="681F80B3" w:rsidR="00D03DEA" w:rsidRDefault="00D03DEA" w:rsidP="00D03DEA">
      <w:pPr>
        <w:jc w:val="center"/>
      </w:pPr>
      <w:r>
        <w:rPr>
          <w:noProof/>
        </w:rPr>
        <w:drawing>
          <wp:inline distT="0" distB="0" distL="0" distR="0" wp14:anchorId="62B2CD45" wp14:editId="67A3C545">
            <wp:extent cx="5296535" cy="2993366"/>
            <wp:effectExtent l="0" t="0" r="0" b="0"/>
            <wp:docPr id="2" name="Picture 2" descr="Hash Table re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h Table represent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767" cy="300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54CD0" w14:textId="77777777" w:rsidR="00687DDA" w:rsidRDefault="00687DDA" w:rsidP="00687DDA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Hash Collision</w:t>
      </w:r>
    </w:p>
    <w:p w14:paraId="5640C8F6" w14:textId="77777777" w:rsidR="00687DDA" w:rsidRDefault="00687DDA" w:rsidP="00687DD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When the hash function generates the same index for multiple keys, there will be a conflict (what value to be stored in that index). This is called a </w:t>
      </w:r>
      <w:r>
        <w:rPr>
          <w:rStyle w:val="Strong"/>
          <w:rFonts w:ascii="Arial" w:eastAsiaTheme="majorEastAsia" w:hAnsi="Arial" w:cs="Arial"/>
          <w:sz w:val="27"/>
          <w:szCs w:val="27"/>
        </w:rPr>
        <w:t>hash collision.</w:t>
      </w:r>
    </w:p>
    <w:p w14:paraId="0E6A79E2" w14:textId="77777777" w:rsidR="00687DDA" w:rsidRDefault="00687DDA" w:rsidP="00687DDA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can resolve the hash collision using one of the following techniques.</w:t>
      </w:r>
    </w:p>
    <w:p w14:paraId="25D297E3" w14:textId="77777777" w:rsidR="00687DDA" w:rsidRDefault="00687DDA" w:rsidP="00687DDA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Collision resolution by chaining</w:t>
      </w:r>
    </w:p>
    <w:p w14:paraId="1B19AF91" w14:textId="77777777" w:rsidR="00687DDA" w:rsidRDefault="00687DDA" w:rsidP="00687DDA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Open Addressing: Linear/Quadratic Probing and Double Hashing</w:t>
      </w:r>
    </w:p>
    <w:p w14:paraId="64A51A02" w14:textId="77777777" w:rsidR="00A238E7" w:rsidRDefault="00C57D99" w:rsidP="00D03DEA">
      <w:pPr>
        <w:jc w:val="center"/>
      </w:pPr>
      <w:r>
        <w:t xml:space="preserve">   </w:t>
      </w:r>
      <w:r>
        <w:tab/>
      </w:r>
      <w:r w:rsidR="00682188">
        <w:rPr>
          <w:noProof/>
        </w:rPr>
        <w:drawing>
          <wp:inline distT="0" distB="0" distL="0" distR="0" wp14:anchorId="0501AF7E" wp14:editId="4CA1B9C5">
            <wp:extent cx="5943600" cy="3159125"/>
            <wp:effectExtent l="0" t="0" r="0" b="0"/>
            <wp:docPr id="3" name="Picture 3" descr="chaining method used to resolve collision in has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ining method used to resolve collision in hash tab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D578C" w14:textId="77777777" w:rsidR="00A238E7" w:rsidRDefault="00A238E7" w:rsidP="00D03DEA">
      <w:pPr>
        <w:jc w:val="center"/>
      </w:pPr>
    </w:p>
    <w:p w14:paraId="5B6FF33C" w14:textId="77777777" w:rsidR="00A238E7" w:rsidRDefault="00A238E7" w:rsidP="00A238E7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2. Open Addressing</w:t>
      </w:r>
    </w:p>
    <w:p w14:paraId="70D33EB4" w14:textId="77777777" w:rsidR="00A238E7" w:rsidRDefault="00A238E7" w:rsidP="00A238E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Unlike chaining, open addressing doesn't store multiple elements into the same slot. Here, each slot is either filled with a single key or left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NIL</w:t>
      </w:r>
      <w:r>
        <w:rPr>
          <w:rFonts w:ascii="Arial" w:hAnsi="Arial" w:cs="Arial"/>
          <w:sz w:val="27"/>
          <w:szCs w:val="27"/>
        </w:rPr>
        <w:t>.</w:t>
      </w:r>
    </w:p>
    <w:p w14:paraId="73196D88" w14:textId="77777777" w:rsidR="00A238E7" w:rsidRDefault="00A238E7" w:rsidP="00A238E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Different techniques used in open addressing are:</w:t>
      </w:r>
    </w:p>
    <w:p w14:paraId="318BFB36" w14:textId="77777777" w:rsidR="00A238E7" w:rsidRDefault="00A238E7" w:rsidP="00A238E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proofErr w:type="spellStart"/>
      <w:r>
        <w:rPr>
          <w:rFonts w:ascii="Arial" w:hAnsi="Arial" w:cs="Arial"/>
          <w:color w:val="25265E"/>
          <w:sz w:val="30"/>
          <w:szCs w:val="30"/>
        </w:rPr>
        <w:lastRenderedPageBreak/>
        <w:t>i</w:t>
      </w:r>
      <w:proofErr w:type="spellEnd"/>
      <w:r>
        <w:rPr>
          <w:rFonts w:ascii="Arial" w:hAnsi="Arial" w:cs="Arial"/>
          <w:color w:val="25265E"/>
          <w:sz w:val="30"/>
          <w:szCs w:val="30"/>
        </w:rPr>
        <w:t>. Linear Probing</w:t>
      </w:r>
    </w:p>
    <w:p w14:paraId="62310362" w14:textId="77777777" w:rsidR="00A238E7" w:rsidRDefault="00A238E7" w:rsidP="00A238E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linear probing, collision is resolved by checking the next slot.</w:t>
      </w:r>
    </w:p>
    <w:p w14:paraId="0D5BAC5C" w14:textId="77777777" w:rsidR="00A238E7" w:rsidRDefault="00A238E7" w:rsidP="00A238E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 xml:space="preserve">h(k, </w:t>
      </w:r>
      <w:proofErr w:type="spell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i</w:t>
      </w:r>
      <w:proofErr w:type="spellEnd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 xml:space="preserve">) = (h′(k) + </w:t>
      </w:r>
      <w:proofErr w:type="spell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i</w:t>
      </w:r>
      <w:proofErr w:type="spellEnd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) mod m</w:t>
      </w:r>
    </w:p>
    <w:p w14:paraId="10EFEC2A" w14:textId="77777777" w:rsidR="00A238E7" w:rsidRDefault="00A238E7" w:rsidP="00A238E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where</w:t>
      </w:r>
    </w:p>
    <w:p w14:paraId="5F43B736" w14:textId="77777777" w:rsidR="00A238E7" w:rsidRDefault="00A238E7" w:rsidP="00A238E7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proofErr w:type="spell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i</w:t>
      </w:r>
      <w:proofErr w:type="spellEnd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 xml:space="preserve"> = {0, 1, ….}</w:t>
      </w:r>
    </w:p>
    <w:p w14:paraId="43D8760C" w14:textId="77777777" w:rsidR="00A238E7" w:rsidRDefault="00A238E7" w:rsidP="00A238E7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h'(k)</w:t>
      </w:r>
      <w:r>
        <w:rPr>
          <w:rFonts w:ascii="Arial" w:hAnsi="Arial" w:cs="Arial"/>
          <w:sz w:val="27"/>
          <w:szCs w:val="27"/>
        </w:rPr>
        <w:t> is a new hash function</w:t>
      </w:r>
    </w:p>
    <w:p w14:paraId="6235859F" w14:textId="77777777" w:rsidR="00A238E7" w:rsidRDefault="00A238E7" w:rsidP="00A238E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a collision occurs at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h(k, 0)</w:t>
      </w:r>
      <w:r>
        <w:rPr>
          <w:rFonts w:ascii="Arial" w:hAnsi="Arial" w:cs="Arial"/>
          <w:sz w:val="27"/>
          <w:szCs w:val="27"/>
        </w:rPr>
        <w:t>, then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h(k, 1)</w:t>
      </w:r>
      <w:r>
        <w:rPr>
          <w:rFonts w:ascii="Arial" w:hAnsi="Arial" w:cs="Arial"/>
          <w:sz w:val="27"/>
          <w:szCs w:val="27"/>
        </w:rPr>
        <w:t> is checked. In this way, the value of </w:t>
      </w:r>
      <w:proofErr w:type="spell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i</w:t>
      </w:r>
      <w:proofErr w:type="spellEnd"/>
      <w:r>
        <w:rPr>
          <w:rFonts w:ascii="Arial" w:hAnsi="Arial" w:cs="Arial"/>
          <w:sz w:val="27"/>
          <w:szCs w:val="27"/>
        </w:rPr>
        <w:t> is incremented linearly.</w:t>
      </w:r>
    </w:p>
    <w:p w14:paraId="3A5407BE" w14:textId="77777777" w:rsidR="00A238E7" w:rsidRDefault="00A238E7" w:rsidP="00A238E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problem with linear probing is that a cluster of adjacent slots is filled. When inserting a new element, the entire cluster must be traversed. This adds to the time required to perform operations on the hash table.</w:t>
      </w:r>
    </w:p>
    <w:p w14:paraId="44B9DBD7" w14:textId="77777777" w:rsidR="00A238E7" w:rsidRDefault="00A238E7" w:rsidP="00A238E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ii. Quadratic Probing</w:t>
      </w:r>
    </w:p>
    <w:p w14:paraId="29339C73" w14:textId="77777777" w:rsidR="00A238E7" w:rsidRDefault="00A238E7" w:rsidP="00A238E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It works similar to linear probing but the spacing between the slots is increased (greater than one) by using the following relation.</w:t>
      </w:r>
    </w:p>
    <w:p w14:paraId="3C05BD59" w14:textId="77777777" w:rsidR="00A238E7" w:rsidRDefault="00A238E7" w:rsidP="00A238E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 xml:space="preserve">h(k, </w:t>
      </w:r>
      <w:proofErr w:type="spell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i</w:t>
      </w:r>
      <w:proofErr w:type="spellEnd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) = (h′(k) + c</w:t>
      </w:r>
      <w:r>
        <w:rPr>
          <w:rStyle w:val="HTMLCode"/>
          <w:rFonts w:ascii="Inconsolata" w:eastAsiaTheme="majorEastAsia" w:hAnsi="Inconsolata"/>
          <w:sz w:val="16"/>
          <w:szCs w:val="16"/>
          <w:bdr w:val="single" w:sz="6" w:space="0" w:color="D3DCE6" w:frame="1"/>
          <w:vertAlign w:val="subscript"/>
        </w:rPr>
        <w:t>1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i + c</w:t>
      </w:r>
      <w:r>
        <w:rPr>
          <w:rStyle w:val="HTMLCode"/>
          <w:rFonts w:ascii="Inconsolata" w:eastAsiaTheme="majorEastAsia" w:hAnsi="Inconsolata"/>
          <w:sz w:val="16"/>
          <w:szCs w:val="16"/>
          <w:bdr w:val="single" w:sz="6" w:space="0" w:color="D3DCE6" w:frame="1"/>
          <w:vertAlign w:val="subscript"/>
        </w:rPr>
        <w:t>2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i</w:t>
      </w:r>
      <w:r>
        <w:rPr>
          <w:rStyle w:val="HTMLCode"/>
          <w:rFonts w:ascii="Inconsolata" w:eastAsiaTheme="majorEastAsia" w:hAnsi="Inconsolata"/>
          <w:sz w:val="16"/>
          <w:szCs w:val="16"/>
          <w:bdr w:val="single" w:sz="6" w:space="0" w:color="D3DCE6" w:frame="1"/>
          <w:vertAlign w:val="superscript"/>
        </w:rPr>
        <w:t>2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) mod m</w:t>
      </w:r>
    </w:p>
    <w:p w14:paraId="433DC371" w14:textId="77777777" w:rsidR="00A238E7" w:rsidRDefault="00A238E7" w:rsidP="00A238E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where,</w:t>
      </w:r>
    </w:p>
    <w:p w14:paraId="337FA429" w14:textId="77777777" w:rsidR="00A238E7" w:rsidRDefault="00A238E7" w:rsidP="00A238E7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c</w:t>
      </w:r>
      <w:r>
        <w:rPr>
          <w:rStyle w:val="HTMLCode"/>
          <w:rFonts w:ascii="Inconsolata" w:eastAsiaTheme="majorEastAsia" w:hAnsi="Inconsolata"/>
          <w:sz w:val="16"/>
          <w:szCs w:val="16"/>
          <w:bdr w:val="single" w:sz="6" w:space="0" w:color="D3DCE6" w:frame="1"/>
          <w:vertAlign w:val="subscript"/>
        </w:rPr>
        <w:t>1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c</w:t>
      </w:r>
      <w:r>
        <w:rPr>
          <w:rStyle w:val="HTMLCode"/>
          <w:rFonts w:ascii="Inconsolata" w:eastAsiaTheme="majorEastAsia" w:hAnsi="Inconsolata"/>
          <w:sz w:val="16"/>
          <w:szCs w:val="16"/>
          <w:bdr w:val="single" w:sz="6" w:space="0" w:color="D3DCE6" w:frame="1"/>
          <w:vertAlign w:val="subscript"/>
        </w:rPr>
        <w:t>2</w:t>
      </w:r>
      <w:r>
        <w:rPr>
          <w:rFonts w:ascii="Arial" w:hAnsi="Arial" w:cs="Arial"/>
          <w:sz w:val="27"/>
          <w:szCs w:val="27"/>
        </w:rPr>
        <w:t> are positive auxiliary constants,</w:t>
      </w:r>
    </w:p>
    <w:p w14:paraId="42C99821" w14:textId="77777777" w:rsidR="00A238E7" w:rsidRDefault="00A238E7" w:rsidP="00A238E7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proofErr w:type="spell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i</w:t>
      </w:r>
      <w:proofErr w:type="spellEnd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 xml:space="preserve"> = {0, 1, ….}</w:t>
      </w:r>
    </w:p>
    <w:p w14:paraId="4ADDFEA8" w14:textId="77777777" w:rsidR="00A238E7" w:rsidRDefault="00A238E7" w:rsidP="00A238E7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iii. Double hashing</w:t>
      </w:r>
    </w:p>
    <w:p w14:paraId="417F569C" w14:textId="77777777" w:rsidR="00A238E7" w:rsidRDefault="00A238E7" w:rsidP="00A238E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a collision occurs after applying a hash function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h(k)</w:t>
      </w:r>
      <w:r>
        <w:rPr>
          <w:rFonts w:ascii="Arial" w:hAnsi="Arial" w:cs="Arial"/>
          <w:sz w:val="27"/>
          <w:szCs w:val="27"/>
        </w:rPr>
        <w:t>, then another hash function is calculated for finding the next slot.</w:t>
      </w:r>
    </w:p>
    <w:p w14:paraId="4D2A87DF" w14:textId="77777777" w:rsidR="00A238E7" w:rsidRDefault="00A238E7" w:rsidP="00A238E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 xml:space="preserve">h(k, </w:t>
      </w:r>
      <w:proofErr w:type="spell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i</w:t>
      </w:r>
      <w:proofErr w:type="spellEnd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) = (h</w:t>
      </w:r>
      <w:r>
        <w:rPr>
          <w:rStyle w:val="HTMLCode"/>
          <w:rFonts w:ascii="Inconsolata" w:eastAsiaTheme="majorEastAsia" w:hAnsi="Inconsolata"/>
          <w:sz w:val="16"/>
          <w:szCs w:val="16"/>
          <w:bdr w:val="single" w:sz="6" w:space="0" w:color="D3DCE6" w:frame="1"/>
          <w:vertAlign w:val="subscript"/>
        </w:rPr>
        <w:t>1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(k) + ih</w:t>
      </w:r>
      <w:r>
        <w:rPr>
          <w:rStyle w:val="HTMLCode"/>
          <w:rFonts w:ascii="Inconsolata" w:eastAsiaTheme="majorEastAsia" w:hAnsi="Inconsolata"/>
          <w:sz w:val="16"/>
          <w:szCs w:val="16"/>
          <w:bdr w:val="single" w:sz="6" w:space="0" w:color="D3DCE6" w:frame="1"/>
          <w:vertAlign w:val="subscript"/>
        </w:rPr>
        <w:t>2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(k)) mod m</w:t>
      </w:r>
    </w:p>
    <w:p w14:paraId="7B89C2B0" w14:textId="77777777" w:rsidR="00890C7B" w:rsidRDefault="00890C7B" w:rsidP="00890C7B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Good Hash Functions</w:t>
      </w:r>
    </w:p>
    <w:p w14:paraId="6EFEDC89" w14:textId="77777777" w:rsidR="00890C7B" w:rsidRDefault="00890C7B" w:rsidP="00890C7B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good hash function may not prevent the collisions completely however it can reduce the number of collisions.</w:t>
      </w:r>
    </w:p>
    <w:p w14:paraId="425F64B0" w14:textId="77777777" w:rsidR="00890C7B" w:rsidRDefault="00890C7B" w:rsidP="00890C7B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we will look into different methods to find a good hash function</w:t>
      </w:r>
    </w:p>
    <w:p w14:paraId="1B9940F3" w14:textId="2CE39FFC" w:rsidR="00687DDA" w:rsidRDefault="00C457E7" w:rsidP="00D03DEA">
      <w:pPr>
        <w:jc w:val="center"/>
      </w:pPr>
      <w:r>
        <w:tab/>
      </w:r>
    </w:p>
    <w:sectPr w:rsidR="00687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16BA9"/>
    <w:multiLevelType w:val="multilevel"/>
    <w:tmpl w:val="22DE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B05202"/>
    <w:multiLevelType w:val="multilevel"/>
    <w:tmpl w:val="9ABA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581334"/>
    <w:multiLevelType w:val="multilevel"/>
    <w:tmpl w:val="C4BA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151490"/>
    <w:multiLevelType w:val="multilevel"/>
    <w:tmpl w:val="1E1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5680603">
    <w:abstractNumId w:val="1"/>
  </w:num>
  <w:num w:numId="2" w16cid:durableId="1223640401">
    <w:abstractNumId w:val="3"/>
  </w:num>
  <w:num w:numId="3" w16cid:durableId="1180856476">
    <w:abstractNumId w:val="2"/>
  </w:num>
  <w:num w:numId="4" w16cid:durableId="1492217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7C"/>
    <w:rsid w:val="004167DA"/>
    <w:rsid w:val="00682188"/>
    <w:rsid w:val="00687DDA"/>
    <w:rsid w:val="006D39A5"/>
    <w:rsid w:val="0071037B"/>
    <w:rsid w:val="008322D0"/>
    <w:rsid w:val="00890C7B"/>
    <w:rsid w:val="00A238E7"/>
    <w:rsid w:val="00A7196A"/>
    <w:rsid w:val="00C457E7"/>
    <w:rsid w:val="00C57D99"/>
    <w:rsid w:val="00D03DEA"/>
    <w:rsid w:val="00D1577C"/>
    <w:rsid w:val="00D319DB"/>
    <w:rsid w:val="00FC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1869"/>
  <w15:chartTrackingRefBased/>
  <w15:docId w15:val="{7567E8EF-CE40-44B6-B81F-D91C3739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67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8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7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31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19D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D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D03DE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8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38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موسى ناجح موريد امين</dc:creator>
  <cp:keywords/>
  <dc:description/>
  <cp:lastModifiedBy>موسى ناجح موريد امين</cp:lastModifiedBy>
  <cp:revision>10</cp:revision>
  <dcterms:created xsi:type="dcterms:W3CDTF">2022-09-17T18:56:00Z</dcterms:created>
  <dcterms:modified xsi:type="dcterms:W3CDTF">2022-09-17T21:11:00Z</dcterms:modified>
</cp:coreProperties>
</file>