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F7AC9" w14:textId="7503A9AD" w:rsidR="00901478" w:rsidRPr="00C17907" w:rsidRDefault="00901478" w:rsidP="006A11F3">
      <w:pPr>
        <w:pStyle w:val="Default"/>
        <w:bidi/>
        <w:rPr>
          <w:rFonts w:ascii="Times New Roman" w:eastAsia="Times" w:hAnsi="Times New Roman" w:cs="Simplified Arabic"/>
          <w:b/>
          <w:bCs/>
          <w:sz w:val="32"/>
          <w:szCs w:val="32"/>
          <w:rtl/>
        </w:rPr>
      </w:pPr>
      <w:r w:rsidRPr="00C17907">
        <w:rPr>
          <w:rFonts w:ascii="Times New Roman" w:eastAsia="Times" w:hAnsi="Times New Roman" w:cs="Simplified Arabic"/>
          <w:b/>
          <w:bCs/>
          <w:sz w:val="32"/>
          <w:szCs w:val="32"/>
          <w:rtl/>
        </w:rPr>
        <w:t>جغرافيات محاص</w:t>
      </w:r>
      <w:r w:rsidR="00F97520" w:rsidRPr="00C17907">
        <w:rPr>
          <w:rFonts w:ascii="Times New Roman" w:eastAsia="Times" w:hAnsi="Times New Roman" w:cs="Simplified Arabic"/>
          <w:b/>
          <w:bCs/>
          <w:sz w:val="32"/>
          <w:szCs w:val="32"/>
          <w:rtl/>
        </w:rPr>
        <w:t>َ</w:t>
      </w:r>
      <w:r w:rsidRPr="00C17907">
        <w:rPr>
          <w:rFonts w:ascii="Times New Roman" w:eastAsia="Times" w:hAnsi="Times New Roman" w:cs="Simplified Arabic"/>
          <w:b/>
          <w:bCs/>
          <w:sz w:val="32"/>
          <w:szCs w:val="32"/>
          <w:rtl/>
        </w:rPr>
        <w:t>رة</w:t>
      </w:r>
      <w:r w:rsidR="006A11F3" w:rsidRPr="00C17907">
        <w:rPr>
          <w:rFonts w:ascii="Times New Roman" w:eastAsia="Times" w:hAnsi="Times New Roman" w:cs="Simplified Arabic" w:hint="cs"/>
          <w:b/>
          <w:bCs/>
          <w:sz w:val="32"/>
          <w:szCs w:val="32"/>
          <w:rtl/>
        </w:rPr>
        <w:t>،</w:t>
      </w:r>
      <w:r w:rsidRPr="00C17907">
        <w:rPr>
          <w:rFonts w:ascii="Times New Roman" w:eastAsia="Times" w:hAnsi="Times New Roman" w:cs="Simplified Arabic"/>
          <w:b/>
          <w:bCs/>
          <w:sz w:val="32"/>
          <w:szCs w:val="32"/>
          <w:rtl/>
        </w:rPr>
        <w:t xml:space="preserve"> مشهديَّات متحار</w:t>
      </w:r>
      <w:r w:rsidR="00F97520" w:rsidRPr="00C17907">
        <w:rPr>
          <w:rFonts w:ascii="Times New Roman" w:eastAsia="Times" w:hAnsi="Times New Roman" w:cs="Simplified Arabic"/>
          <w:b/>
          <w:bCs/>
          <w:sz w:val="32"/>
          <w:szCs w:val="32"/>
          <w:rtl/>
        </w:rPr>
        <w:t>ِ</w:t>
      </w:r>
      <w:r w:rsidRPr="00C17907">
        <w:rPr>
          <w:rFonts w:ascii="Times New Roman" w:eastAsia="Times" w:hAnsi="Times New Roman" w:cs="Simplified Arabic"/>
          <w:b/>
          <w:bCs/>
          <w:sz w:val="32"/>
          <w:szCs w:val="32"/>
          <w:rtl/>
        </w:rPr>
        <w:t>بة</w:t>
      </w:r>
    </w:p>
    <w:p w14:paraId="33C63129" w14:textId="77777777" w:rsidR="00901478" w:rsidRPr="00C17907" w:rsidRDefault="00901478" w:rsidP="00901478">
      <w:pPr>
        <w:pStyle w:val="Default"/>
        <w:bidi/>
        <w:jc w:val="center"/>
        <w:rPr>
          <w:rFonts w:ascii="Times New Roman" w:eastAsia="Times" w:hAnsi="Times New Roman" w:cs="Simplified Arabic"/>
          <w:b/>
          <w:bCs/>
          <w:sz w:val="28"/>
          <w:szCs w:val="28"/>
          <w:rtl/>
        </w:rPr>
      </w:pPr>
    </w:p>
    <w:p w14:paraId="5558B7F4" w14:textId="77777777" w:rsidR="00901478" w:rsidRPr="00C17907" w:rsidRDefault="00901478" w:rsidP="00901478">
      <w:pPr>
        <w:pStyle w:val="Default"/>
        <w:bidi/>
        <w:jc w:val="right"/>
        <w:rPr>
          <w:rFonts w:ascii="Times New Roman" w:eastAsia="Times" w:hAnsi="Times New Roman" w:cs="Simplified Arabic"/>
          <w:b/>
          <w:bCs/>
          <w:sz w:val="28"/>
          <w:szCs w:val="28"/>
          <w:rtl/>
        </w:rPr>
      </w:pPr>
      <w:r w:rsidRPr="00C17907">
        <w:rPr>
          <w:rFonts w:ascii="Times New Roman" w:eastAsia="Times" w:hAnsi="Times New Roman" w:cs="Simplified Arabic"/>
          <w:b/>
          <w:bCs/>
          <w:sz w:val="28"/>
          <w:szCs w:val="28"/>
          <w:rtl/>
        </w:rPr>
        <w:t>إدوارد سعيد</w:t>
      </w:r>
    </w:p>
    <w:p w14:paraId="29F278BE" w14:textId="46A80C23" w:rsidR="00F97520" w:rsidRPr="00C17907" w:rsidRDefault="00901478" w:rsidP="00922830">
      <w:pPr>
        <w:pStyle w:val="Default"/>
        <w:bidi/>
        <w:jc w:val="right"/>
        <w:rPr>
          <w:rFonts w:ascii="Times New Roman" w:eastAsia="Times" w:hAnsi="Times New Roman" w:cs="Simplified Arabic"/>
          <w:b/>
          <w:bCs/>
          <w:sz w:val="28"/>
          <w:szCs w:val="28"/>
          <w:rtl/>
        </w:rPr>
      </w:pPr>
      <w:r w:rsidRPr="00C17907">
        <w:rPr>
          <w:rFonts w:ascii="Times New Roman" w:eastAsia="Times" w:hAnsi="Times New Roman" w:cs="Simplified Arabic"/>
          <w:b/>
          <w:bCs/>
          <w:sz w:val="28"/>
          <w:szCs w:val="28"/>
          <w:rtl/>
        </w:rPr>
        <w:t>ترجمة وتقديم: عبد الرحيم الشيخ</w:t>
      </w:r>
      <w:r w:rsidR="00C17907" w:rsidRPr="00C17907">
        <w:rPr>
          <w:rStyle w:val="FootnoteReference"/>
          <w:rFonts w:ascii="Times New Roman" w:eastAsia="Times" w:hAnsi="Times New Roman" w:cs="Simplified Arabic"/>
          <w:b/>
          <w:bCs/>
          <w:sz w:val="28"/>
          <w:szCs w:val="28"/>
        </w:rPr>
        <w:footnoteReference w:customMarkFollows="1" w:id="1"/>
        <w:t>(</w:t>
      </w:r>
      <w:r w:rsidR="00C17907" w:rsidRPr="00C17907">
        <w:rPr>
          <w:rStyle w:val="FootnoteReference"/>
          <w:rFonts w:ascii="Times New Roman" w:eastAsia="Times" w:hAnsi="Times New Roman" w:cs="Simplified Arabic"/>
          <w:sz w:val="28"/>
          <w:szCs w:val="28"/>
        </w:rPr>
        <w:t>*)</w:t>
      </w:r>
    </w:p>
    <w:p w14:paraId="59DCF6A4" w14:textId="26C9357F" w:rsidR="00901478" w:rsidRPr="00C17907" w:rsidRDefault="00F97520" w:rsidP="00C17907">
      <w:pPr>
        <w:pStyle w:val="Default"/>
        <w:bidi/>
        <w:jc w:val="right"/>
        <w:rPr>
          <w:rFonts w:ascii="Times New Roman" w:eastAsia="Times" w:hAnsi="Times New Roman" w:cs="Simplified Arabic"/>
          <w:rtl/>
        </w:rPr>
      </w:pPr>
      <w:r w:rsidRPr="00C17907">
        <w:rPr>
          <w:rFonts w:ascii="Times New Roman" w:eastAsia="Times" w:hAnsi="Times New Roman" w:cs="Simplified Arabic"/>
          <w:rtl/>
        </w:rPr>
        <w:t>جامعة بيرزيت</w:t>
      </w:r>
      <w:r w:rsidR="006A11F3" w:rsidRPr="00C17907">
        <w:rPr>
          <w:rFonts w:ascii="Times New Roman" w:eastAsia="Times" w:hAnsi="Times New Roman" w:cs="Simplified Arabic" w:hint="cs"/>
          <w:rtl/>
        </w:rPr>
        <w:t xml:space="preserve"> </w:t>
      </w:r>
      <w:r w:rsidR="00C17907" w:rsidRPr="00C17907">
        <w:rPr>
          <w:rFonts w:ascii="Times New Roman" w:eastAsia="Times" w:hAnsi="Times New Roman" w:cs="Simplified Arabic"/>
          <w:rtl/>
        </w:rPr>
        <w:t>–</w:t>
      </w:r>
      <w:r w:rsidR="006A11F3" w:rsidRPr="00C17907">
        <w:rPr>
          <w:rFonts w:ascii="Times New Roman" w:eastAsia="Times" w:hAnsi="Times New Roman" w:cs="Simplified Arabic" w:hint="cs"/>
          <w:rtl/>
        </w:rPr>
        <w:t xml:space="preserve"> </w:t>
      </w:r>
      <w:r w:rsidRPr="00C17907">
        <w:rPr>
          <w:rFonts w:ascii="Times New Roman" w:eastAsia="Times" w:hAnsi="Times New Roman" w:cs="Simplified Arabic"/>
          <w:rtl/>
        </w:rPr>
        <w:t>فلسطين</w:t>
      </w:r>
      <w:r w:rsidR="00C17907" w:rsidRPr="00C17907">
        <w:rPr>
          <w:rFonts w:ascii="Times New Roman" w:eastAsia="Times" w:hAnsi="Times New Roman" w:cs="Simplified Arabic" w:hint="cs"/>
          <w:rtl/>
        </w:rPr>
        <w:t>.</w:t>
      </w:r>
    </w:p>
    <w:p w14:paraId="1015FD84" w14:textId="77777777" w:rsidR="00C17907" w:rsidRPr="00C17907" w:rsidRDefault="00C17907" w:rsidP="00C17907">
      <w:pPr>
        <w:pStyle w:val="Default"/>
        <w:bidi/>
        <w:jc w:val="right"/>
        <w:rPr>
          <w:rFonts w:ascii="Times New Roman" w:hAnsi="Times New Roman" w:cs="Simplified Arabic"/>
          <w:sz w:val="28"/>
          <w:szCs w:val="28"/>
          <w:rtl/>
        </w:rPr>
      </w:pPr>
    </w:p>
    <w:p w14:paraId="70F63922" w14:textId="64C9C324" w:rsidR="00901478" w:rsidRPr="00C17907" w:rsidRDefault="00901478" w:rsidP="00901478">
      <w:pPr>
        <w:pStyle w:val="Default"/>
        <w:bidi/>
        <w:jc w:val="both"/>
        <w:rPr>
          <w:rFonts w:ascii="Times New Roman" w:hAnsi="Times New Roman" w:cs="Simplified Arabic"/>
          <w:sz w:val="28"/>
          <w:szCs w:val="28"/>
          <w:rtl/>
        </w:rPr>
      </w:pPr>
      <w:r w:rsidRPr="00C17907">
        <w:rPr>
          <w:rFonts w:ascii="Times New Roman" w:hAnsi="Times New Roman" w:cs="Simplified Arabic"/>
          <w:sz w:val="28"/>
          <w:szCs w:val="28"/>
          <w:rtl/>
        </w:rPr>
        <w:t>تكتسب محاضرة إدوارد سعيد، "جغرافيات محاصرة، مشهديَّات متحاربة"</w:t>
      </w:r>
      <w:r w:rsidRPr="00C17907">
        <w:rPr>
          <w:rStyle w:val="FootnoteReference"/>
          <w:rFonts w:ascii="Times New Roman" w:hAnsi="Times New Roman" w:cs="Simplified Arabic"/>
          <w:sz w:val="28"/>
          <w:szCs w:val="28"/>
          <w:rtl/>
        </w:rPr>
        <w:footnoteReference w:id="2"/>
      </w:r>
      <w:r w:rsidRPr="00C17907">
        <w:rPr>
          <w:rFonts w:ascii="Times New Roman" w:hAnsi="Times New Roman" w:cs="Simplified Arabic"/>
          <w:sz w:val="28"/>
          <w:szCs w:val="28"/>
          <w:rtl/>
        </w:rPr>
        <w:t xml:space="preserve"> </w:t>
      </w:r>
      <w:r w:rsidR="00606A56" w:rsidRPr="00C17907">
        <w:rPr>
          <w:rFonts w:ascii="Times New Roman" w:hAnsi="Times New Roman" w:cs="Simplified Arabic" w:hint="cs"/>
          <w:sz w:val="28"/>
          <w:szCs w:val="28"/>
          <w:rtl/>
        </w:rPr>
        <w:t>،</w:t>
      </w:r>
      <w:r w:rsidRPr="00C17907">
        <w:rPr>
          <w:rFonts w:ascii="Times New Roman" w:hAnsi="Times New Roman" w:cs="Simplified Arabic"/>
          <w:sz w:val="28"/>
          <w:szCs w:val="28"/>
          <w:rtl/>
        </w:rPr>
        <w:t xml:space="preserve"> غير واسعة الانتشار، أهمية خاصة الآن، بعد أكثر من سبعة عقود</w:t>
      </w:r>
      <w:r w:rsidRPr="00C17907">
        <w:rPr>
          <w:rFonts w:ascii="Times New Roman" w:hAnsi="Times New Roman" w:cs="Simplified Arabic"/>
          <w:sz w:val="28"/>
          <w:szCs w:val="28"/>
        </w:rPr>
        <w:t xml:space="preserve"> </w:t>
      </w:r>
      <w:r w:rsidRPr="00C17907">
        <w:rPr>
          <w:rFonts w:ascii="Times New Roman" w:hAnsi="Times New Roman" w:cs="Simplified Arabic"/>
          <w:sz w:val="28"/>
          <w:szCs w:val="28"/>
          <w:rtl/>
        </w:rPr>
        <w:t>عل</w:t>
      </w:r>
      <w:r w:rsidR="0011725E" w:rsidRPr="00C17907">
        <w:rPr>
          <w:rFonts w:ascii="Times New Roman" w:hAnsi="Times New Roman" w:cs="Simplified Arabic"/>
          <w:sz w:val="28"/>
          <w:szCs w:val="28"/>
          <w:rtl/>
        </w:rPr>
        <w:t>ى</w:t>
      </w:r>
      <w:r w:rsidRPr="00C17907">
        <w:rPr>
          <w:rFonts w:ascii="Times New Roman" w:hAnsi="Times New Roman" w:cs="Simplified Arabic"/>
          <w:sz w:val="28"/>
          <w:szCs w:val="28"/>
        </w:rPr>
        <w:t xml:space="preserve"> </w:t>
      </w:r>
      <w:r w:rsidRPr="00C17907">
        <w:rPr>
          <w:rFonts w:ascii="Times New Roman" w:hAnsi="Times New Roman" w:cs="Simplified Arabic"/>
          <w:sz w:val="28"/>
          <w:szCs w:val="28"/>
          <w:rtl/>
        </w:rPr>
        <w:t xml:space="preserve">صدور قرار تقسيم فلسطين </w:t>
      </w:r>
      <w:r w:rsidR="00606A56" w:rsidRPr="00C17907">
        <w:rPr>
          <w:rFonts w:ascii="Times New Roman" w:hAnsi="Times New Roman" w:cs="Simplified Arabic" w:hint="cs"/>
          <w:sz w:val="28"/>
          <w:szCs w:val="28"/>
          <w:rtl/>
        </w:rPr>
        <w:t>ال</w:t>
      </w:r>
      <w:r w:rsidRPr="00C17907">
        <w:rPr>
          <w:rFonts w:ascii="Times New Roman" w:hAnsi="Times New Roman" w:cs="Simplified Arabic"/>
          <w:sz w:val="28"/>
          <w:szCs w:val="28"/>
          <w:rtl/>
        </w:rPr>
        <w:t>رقم (181)</w:t>
      </w:r>
      <w:r w:rsidR="00427EFE" w:rsidRPr="00C17907">
        <w:rPr>
          <w:rFonts w:ascii="Times New Roman" w:hAnsi="Times New Roman" w:cs="Simplified Arabic"/>
          <w:sz w:val="28"/>
          <w:szCs w:val="28"/>
          <w:rtl/>
        </w:rPr>
        <w:t xml:space="preserve"> في عام 1947</w:t>
      </w:r>
      <w:r w:rsidRPr="00C17907">
        <w:rPr>
          <w:rFonts w:ascii="Times New Roman" w:hAnsi="Times New Roman" w:cs="Simplified Arabic"/>
          <w:sz w:val="28"/>
          <w:szCs w:val="28"/>
          <w:rtl/>
        </w:rPr>
        <w:t>، وقرابة ثلاثة عقود على بدء "التفاوض مع إسرائيل</w:t>
      </w:r>
      <w:r w:rsidR="00427EFE" w:rsidRPr="00C17907">
        <w:rPr>
          <w:rFonts w:ascii="Times New Roman" w:hAnsi="Times New Roman" w:cs="Simplified Arabic"/>
          <w:sz w:val="28"/>
          <w:szCs w:val="28"/>
          <w:rtl/>
        </w:rPr>
        <w:t>،</w:t>
      </w:r>
      <w:r w:rsidRPr="00C17907">
        <w:rPr>
          <w:rFonts w:ascii="Times New Roman" w:hAnsi="Times New Roman" w:cs="Simplified Arabic"/>
          <w:sz w:val="28"/>
          <w:szCs w:val="28"/>
          <w:rtl/>
        </w:rPr>
        <w:t>"</w:t>
      </w:r>
      <w:r w:rsidR="00427EFE" w:rsidRPr="00C17907">
        <w:rPr>
          <w:rFonts w:ascii="Times New Roman" w:hAnsi="Times New Roman" w:cs="Simplified Arabic"/>
          <w:sz w:val="28"/>
          <w:szCs w:val="28"/>
          <w:rtl/>
        </w:rPr>
        <w:t xml:space="preserve"> رسمي</w:t>
      </w:r>
      <w:r w:rsidR="00606A56" w:rsidRPr="00C17907">
        <w:rPr>
          <w:rFonts w:ascii="Times New Roman" w:hAnsi="Times New Roman" w:cs="Simplified Arabic"/>
          <w:sz w:val="28"/>
          <w:szCs w:val="28"/>
          <w:rtl/>
        </w:rPr>
        <w:t>ًا</w:t>
      </w:r>
      <w:r w:rsidR="00427EFE" w:rsidRPr="00C17907">
        <w:rPr>
          <w:rFonts w:ascii="Times New Roman" w:hAnsi="Times New Roman" w:cs="Simplified Arabic"/>
          <w:sz w:val="28"/>
          <w:szCs w:val="28"/>
          <w:rtl/>
        </w:rPr>
        <w:t>، في عام 1991،</w:t>
      </w:r>
      <w:r w:rsidRPr="00C17907">
        <w:rPr>
          <w:rFonts w:ascii="Times New Roman" w:hAnsi="Times New Roman" w:cs="Simplified Arabic"/>
          <w:sz w:val="28"/>
          <w:szCs w:val="28"/>
          <w:rtl/>
        </w:rPr>
        <w:t xml:space="preserve"> وبالتزامن مع الإعلان الفرجوي عن "صفقة القرن" التي تركت الفلسطينيين بلا وطن ولا خارطة</w:t>
      </w:r>
      <w:r w:rsidR="00427EFE" w:rsidRPr="00C17907">
        <w:rPr>
          <w:rFonts w:ascii="Times New Roman" w:hAnsi="Times New Roman" w:cs="Simplified Arabic"/>
          <w:sz w:val="28"/>
          <w:szCs w:val="28"/>
          <w:rtl/>
        </w:rPr>
        <w:t xml:space="preserve"> في عام 2020</w:t>
      </w:r>
      <w:r w:rsidRPr="00C17907">
        <w:rPr>
          <w:rFonts w:ascii="Times New Roman" w:hAnsi="Times New Roman" w:cs="Simplified Arabic"/>
          <w:sz w:val="28"/>
          <w:szCs w:val="28"/>
          <w:rtl/>
        </w:rPr>
        <w:t xml:space="preserve">. </w:t>
      </w:r>
      <w:r w:rsidR="00333976" w:rsidRPr="00C17907">
        <w:rPr>
          <w:rFonts w:ascii="Times New Roman" w:hAnsi="Times New Roman" w:cs="Simplified Arabic"/>
          <w:sz w:val="28"/>
          <w:szCs w:val="28"/>
          <w:rtl/>
        </w:rPr>
        <w:t>و</w:t>
      </w:r>
      <w:r w:rsidR="00B564B6" w:rsidRPr="00C17907">
        <w:rPr>
          <w:rFonts w:ascii="Times New Roman" w:hAnsi="Times New Roman" w:cs="Simplified Arabic"/>
          <w:sz w:val="28"/>
          <w:szCs w:val="28"/>
          <w:rtl/>
        </w:rPr>
        <w:t>ثمة ثلاثة مناح لهذه الأهمية</w:t>
      </w:r>
      <w:r w:rsidR="00777090" w:rsidRPr="00C17907">
        <w:rPr>
          <w:rFonts w:ascii="Times New Roman" w:hAnsi="Times New Roman" w:cs="Simplified Arabic"/>
          <w:sz w:val="28"/>
          <w:szCs w:val="28"/>
          <w:rtl/>
        </w:rPr>
        <w:t>، على مستويات</w:t>
      </w:r>
      <w:r w:rsidR="0042015C" w:rsidRPr="00C17907">
        <w:rPr>
          <w:rFonts w:ascii="Times New Roman" w:hAnsi="Times New Roman" w:cs="Simplified Arabic"/>
          <w:sz w:val="28"/>
          <w:szCs w:val="28"/>
          <w:rtl/>
        </w:rPr>
        <w:t>:</w:t>
      </w:r>
      <w:r w:rsidR="00777090" w:rsidRPr="00C17907">
        <w:rPr>
          <w:rFonts w:ascii="Times New Roman" w:hAnsi="Times New Roman" w:cs="Simplified Arabic"/>
          <w:sz w:val="28"/>
          <w:szCs w:val="28"/>
          <w:rtl/>
        </w:rPr>
        <w:t xml:space="preserve"> التشخيص التاريخي، والتحليل النظري، والحلول السياسية. </w:t>
      </w:r>
    </w:p>
    <w:p w14:paraId="284CAFE0" w14:textId="14DC9EE7" w:rsidR="004916F4" w:rsidRPr="00C17907" w:rsidRDefault="00E149AE" w:rsidP="004916F4">
      <w:pPr>
        <w:pStyle w:val="Default"/>
        <w:bidi/>
        <w:jc w:val="both"/>
        <w:rPr>
          <w:rFonts w:ascii="Times New Roman" w:hAnsi="Times New Roman" w:cs="Simplified Arabic"/>
          <w:sz w:val="28"/>
          <w:szCs w:val="28"/>
          <w:rtl/>
        </w:rPr>
      </w:pPr>
      <w:r w:rsidRPr="00C17907">
        <w:rPr>
          <w:rFonts w:ascii="Times New Roman" w:hAnsi="Times New Roman" w:cs="Simplified Arabic"/>
          <w:color w:val="000000" w:themeColor="text1"/>
          <w:sz w:val="28"/>
          <w:szCs w:val="28"/>
          <w:rtl/>
        </w:rPr>
        <w:t>يتتبع</w:t>
      </w:r>
      <w:r w:rsidR="00777090" w:rsidRPr="00C17907">
        <w:rPr>
          <w:rFonts w:ascii="Times New Roman" w:hAnsi="Times New Roman" w:cs="Simplified Arabic"/>
          <w:color w:val="000000" w:themeColor="text1"/>
          <w:sz w:val="28"/>
          <w:szCs w:val="28"/>
          <w:rtl/>
        </w:rPr>
        <w:t xml:space="preserve"> سعيد</w:t>
      </w:r>
      <w:r w:rsidR="00333976" w:rsidRPr="00C17907">
        <w:rPr>
          <w:rFonts w:ascii="Times New Roman" w:hAnsi="Times New Roman" w:cs="Simplified Arabic"/>
          <w:color w:val="000000" w:themeColor="text1"/>
          <w:sz w:val="28"/>
          <w:szCs w:val="28"/>
          <w:rtl/>
        </w:rPr>
        <w:t xml:space="preserve">، </w:t>
      </w:r>
      <w:r w:rsidR="00C419F0" w:rsidRPr="00C17907">
        <w:rPr>
          <w:rFonts w:ascii="Times New Roman" w:hAnsi="Times New Roman" w:cs="Simplified Arabic"/>
          <w:color w:val="000000" w:themeColor="text1"/>
          <w:sz w:val="28"/>
          <w:szCs w:val="28"/>
          <w:rtl/>
        </w:rPr>
        <w:t xml:space="preserve">في </w:t>
      </w:r>
      <w:r w:rsidR="00C419F0" w:rsidRPr="00C17907">
        <w:rPr>
          <w:rFonts w:ascii="Times New Roman" w:hAnsi="Times New Roman" w:cs="Simplified Arabic"/>
          <w:b/>
          <w:bCs/>
          <w:color w:val="000000" w:themeColor="text1"/>
          <w:sz w:val="28"/>
          <w:szCs w:val="28"/>
          <w:rtl/>
        </w:rPr>
        <w:t>تشخ</w:t>
      </w:r>
      <w:r w:rsidR="00F97520" w:rsidRPr="00C17907">
        <w:rPr>
          <w:rFonts w:ascii="Times New Roman" w:hAnsi="Times New Roman" w:cs="Simplified Arabic"/>
          <w:b/>
          <w:bCs/>
          <w:color w:val="000000" w:themeColor="text1"/>
          <w:sz w:val="28"/>
          <w:szCs w:val="28"/>
          <w:rtl/>
        </w:rPr>
        <w:t>ي</w:t>
      </w:r>
      <w:r w:rsidR="00C419F0" w:rsidRPr="00C17907">
        <w:rPr>
          <w:rFonts w:ascii="Times New Roman" w:hAnsi="Times New Roman" w:cs="Simplified Arabic"/>
          <w:b/>
          <w:bCs/>
          <w:color w:val="000000" w:themeColor="text1"/>
          <w:sz w:val="28"/>
          <w:szCs w:val="28"/>
          <w:rtl/>
        </w:rPr>
        <w:t>صه التاريخي</w:t>
      </w:r>
      <w:r w:rsidR="00333976" w:rsidRPr="00C17907">
        <w:rPr>
          <w:rFonts w:ascii="Times New Roman" w:hAnsi="Times New Roman" w:cs="Simplified Arabic"/>
          <w:color w:val="000000" w:themeColor="text1"/>
          <w:sz w:val="28"/>
          <w:szCs w:val="28"/>
          <w:rtl/>
        </w:rPr>
        <w:t>،</w:t>
      </w:r>
      <w:r w:rsidRPr="00C17907">
        <w:rPr>
          <w:rFonts w:ascii="Times New Roman" w:hAnsi="Times New Roman" w:cs="Simplified Arabic"/>
          <w:color w:val="000000" w:themeColor="text1"/>
          <w:sz w:val="28"/>
          <w:szCs w:val="28"/>
          <w:rtl/>
        </w:rPr>
        <w:t xml:space="preserve"> </w:t>
      </w:r>
      <w:r w:rsidR="005F60D3" w:rsidRPr="00C17907">
        <w:rPr>
          <w:rFonts w:ascii="Times New Roman" w:hAnsi="Times New Roman" w:cs="Simplified Arabic"/>
          <w:color w:val="000000" w:themeColor="text1"/>
          <w:sz w:val="28"/>
          <w:szCs w:val="28"/>
          <w:rtl/>
        </w:rPr>
        <w:t xml:space="preserve">موقعيَّة </w:t>
      </w:r>
      <w:r w:rsidR="00777090" w:rsidRPr="00C17907">
        <w:rPr>
          <w:rFonts w:ascii="Times New Roman" w:hAnsi="Times New Roman" w:cs="Simplified Arabic"/>
          <w:color w:val="000000" w:themeColor="text1"/>
          <w:sz w:val="28"/>
          <w:szCs w:val="28"/>
          <w:rtl/>
        </w:rPr>
        <w:t xml:space="preserve">الضحية الفلسطينية </w:t>
      </w:r>
      <w:r w:rsidR="005F60D3" w:rsidRPr="00C17907">
        <w:rPr>
          <w:rFonts w:ascii="Times New Roman" w:hAnsi="Times New Roman" w:cs="Simplified Arabic"/>
          <w:color w:val="000000" w:themeColor="text1"/>
          <w:sz w:val="28"/>
          <w:szCs w:val="28"/>
          <w:rtl/>
        </w:rPr>
        <w:t>في ترحالها</w:t>
      </w:r>
      <w:r w:rsidR="005263C3" w:rsidRPr="00C17907">
        <w:rPr>
          <w:rFonts w:ascii="Times New Roman" w:hAnsi="Times New Roman" w:cs="Simplified Arabic"/>
          <w:color w:val="000000" w:themeColor="text1"/>
          <w:sz w:val="28"/>
          <w:szCs w:val="28"/>
          <w:rtl/>
        </w:rPr>
        <w:t xml:space="preserve"> الطويل</w:t>
      </w:r>
      <w:r w:rsidR="005F60D3" w:rsidRPr="00C17907">
        <w:rPr>
          <w:rFonts w:ascii="Times New Roman" w:hAnsi="Times New Roman" w:cs="Simplified Arabic"/>
          <w:color w:val="000000" w:themeColor="text1"/>
          <w:sz w:val="28"/>
          <w:szCs w:val="28"/>
          <w:rtl/>
        </w:rPr>
        <w:t xml:space="preserve"> من</w:t>
      </w:r>
      <w:r w:rsidR="00777090" w:rsidRPr="00C17907">
        <w:rPr>
          <w:rFonts w:ascii="Times New Roman" w:hAnsi="Times New Roman" w:cs="Simplified Arabic"/>
          <w:color w:val="000000" w:themeColor="text1"/>
          <w:sz w:val="28"/>
          <w:szCs w:val="28"/>
          <w:rtl/>
        </w:rPr>
        <w:t xml:space="preserve"> </w:t>
      </w:r>
      <w:r w:rsidRPr="00C17907">
        <w:rPr>
          <w:rFonts w:ascii="Times New Roman" w:hAnsi="Times New Roman" w:cs="Simplified Arabic"/>
          <w:color w:val="000000" w:themeColor="text1"/>
          <w:sz w:val="28"/>
          <w:szCs w:val="28"/>
          <w:rtl/>
        </w:rPr>
        <w:t xml:space="preserve">التمترس في </w:t>
      </w:r>
      <w:r w:rsidR="00777090" w:rsidRPr="00C17907">
        <w:rPr>
          <w:rFonts w:ascii="Times New Roman" w:hAnsi="Times New Roman" w:cs="Simplified Arabic"/>
          <w:color w:val="000000" w:themeColor="text1"/>
          <w:sz w:val="28"/>
          <w:szCs w:val="28"/>
          <w:rtl/>
        </w:rPr>
        <w:t>"مجتمعات المقاومة" إل</w:t>
      </w:r>
      <w:r w:rsidR="00333976" w:rsidRPr="00C17907">
        <w:rPr>
          <w:rFonts w:ascii="Times New Roman" w:hAnsi="Times New Roman" w:cs="Simplified Arabic"/>
          <w:color w:val="000000" w:themeColor="text1"/>
          <w:sz w:val="28"/>
          <w:szCs w:val="28"/>
          <w:rtl/>
        </w:rPr>
        <w:t>ى</w:t>
      </w:r>
      <w:r w:rsidRPr="00C17907">
        <w:rPr>
          <w:rFonts w:ascii="Times New Roman" w:hAnsi="Times New Roman" w:cs="Simplified Arabic"/>
          <w:color w:val="000000" w:themeColor="text1"/>
          <w:sz w:val="28"/>
          <w:szCs w:val="28"/>
          <w:rtl/>
        </w:rPr>
        <w:t xml:space="preserve"> الانضمام إلى </w:t>
      </w:r>
      <w:r w:rsidR="00777090" w:rsidRPr="00C17907">
        <w:rPr>
          <w:rFonts w:ascii="Times New Roman" w:hAnsi="Times New Roman" w:cs="Simplified Arabic"/>
          <w:color w:val="000000" w:themeColor="text1"/>
          <w:sz w:val="28"/>
          <w:szCs w:val="28"/>
          <w:rtl/>
        </w:rPr>
        <w:t>"مجتمعات المعاناة"</w:t>
      </w:r>
      <w:r w:rsidRPr="00C17907">
        <w:rPr>
          <w:rFonts w:ascii="Times New Roman" w:hAnsi="Times New Roman" w:cs="Simplified Arabic"/>
          <w:color w:val="000000" w:themeColor="text1"/>
          <w:sz w:val="28"/>
          <w:szCs w:val="28"/>
          <w:rtl/>
        </w:rPr>
        <w:t xml:space="preserve"> حين </w:t>
      </w:r>
      <w:r w:rsidR="00922830" w:rsidRPr="00C17907">
        <w:rPr>
          <w:rFonts w:ascii="Times New Roman" w:hAnsi="Times New Roman" w:cs="Simplified Arabic"/>
          <w:color w:val="000000" w:themeColor="text1"/>
          <w:sz w:val="28"/>
          <w:szCs w:val="28"/>
          <w:rtl/>
        </w:rPr>
        <w:t>اقترح بعض المثقفين</w:t>
      </w:r>
      <w:r w:rsidRPr="00C17907">
        <w:rPr>
          <w:rFonts w:ascii="Times New Roman" w:hAnsi="Times New Roman" w:cs="Simplified Arabic"/>
          <w:color w:val="000000" w:themeColor="text1"/>
          <w:sz w:val="28"/>
          <w:szCs w:val="28"/>
          <w:rtl/>
        </w:rPr>
        <w:t xml:space="preserve"> </w:t>
      </w:r>
      <w:r w:rsidR="00922830" w:rsidRPr="00C17907">
        <w:rPr>
          <w:rFonts w:ascii="Times New Roman" w:hAnsi="Times New Roman" w:cs="Simplified Arabic"/>
          <w:color w:val="000000" w:themeColor="text1"/>
          <w:sz w:val="28"/>
          <w:szCs w:val="28"/>
          <w:rtl/>
        </w:rPr>
        <w:t>"</w:t>
      </w:r>
      <w:r w:rsidRPr="00C17907">
        <w:rPr>
          <w:rFonts w:ascii="Times New Roman" w:hAnsi="Times New Roman" w:cs="Simplified Arabic"/>
          <w:color w:val="000000" w:themeColor="text1"/>
          <w:sz w:val="28"/>
          <w:szCs w:val="28"/>
          <w:rtl/>
        </w:rPr>
        <w:t>أنسنة التاري</w:t>
      </w:r>
      <w:r w:rsidR="00333976" w:rsidRPr="00C17907">
        <w:rPr>
          <w:rFonts w:ascii="Times New Roman" w:hAnsi="Times New Roman" w:cs="Simplified Arabic"/>
          <w:color w:val="000000" w:themeColor="text1"/>
          <w:sz w:val="28"/>
          <w:szCs w:val="28"/>
          <w:rtl/>
        </w:rPr>
        <w:t>خ</w:t>
      </w:r>
      <w:r w:rsidR="00922830" w:rsidRPr="00C17907">
        <w:rPr>
          <w:rFonts w:ascii="Times New Roman" w:hAnsi="Times New Roman" w:cs="Simplified Arabic"/>
          <w:color w:val="000000" w:themeColor="text1"/>
          <w:sz w:val="28"/>
          <w:szCs w:val="28"/>
          <w:rtl/>
        </w:rPr>
        <w:t>"</w:t>
      </w:r>
      <w:r w:rsidR="00333976" w:rsidRPr="00C17907">
        <w:rPr>
          <w:rFonts w:ascii="Times New Roman" w:hAnsi="Times New Roman" w:cs="Simplified Arabic"/>
          <w:color w:val="000000" w:themeColor="text1"/>
          <w:sz w:val="28"/>
          <w:szCs w:val="28"/>
          <w:rtl/>
        </w:rPr>
        <w:t xml:space="preserve"> لتكون "المصالحة" ممكنةً</w:t>
      </w:r>
      <w:r w:rsidR="00922830" w:rsidRPr="00C17907">
        <w:rPr>
          <w:rFonts w:ascii="Times New Roman" w:hAnsi="Times New Roman" w:cs="Simplified Arabic"/>
          <w:color w:val="000000" w:themeColor="text1"/>
          <w:sz w:val="28"/>
          <w:szCs w:val="28"/>
          <w:rtl/>
        </w:rPr>
        <w:t>،</w:t>
      </w:r>
      <w:r w:rsidR="00333976" w:rsidRPr="00C17907">
        <w:rPr>
          <w:rFonts w:ascii="Times New Roman" w:hAnsi="Times New Roman" w:cs="Simplified Arabic"/>
          <w:color w:val="000000" w:themeColor="text1"/>
          <w:sz w:val="28"/>
          <w:szCs w:val="28"/>
          <w:rtl/>
        </w:rPr>
        <w:t xml:space="preserve"> رغم نسبية عدالتها.</w:t>
      </w:r>
      <w:r w:rsidR="00777090" w:rsidRPr="00C17907">
        <w:rPr>
          <w:rFonts w:ascii="Times New Roman" w:hAnsi="Times New Roman" w:cs="Simplified Arabic"/>
          <w:color w:val="000000" w:themeColor="text1"/>
          <w:sz w:val="28"/>
          <w:szCs w:val="28"/>
          <w:rtl/>
        </w:rPr>
        <w:t xml:space="preserve"> </w:t>
      </w:r>
      <w:r w:rsidR="00333976" w:rsidRPr="00C17907">
        <w:rPr>
          <w:rFonts w:ascii="Times New Roman" w:hAnsi="Times New Roman" w:cs="Simplified Arabic"/>
          <w:color w:val="000000" w:themeColor="text1"/>
          <w:sz w:val="28"/>
          <w:szCs w:val="28"/>
          <w:rtl/>
        </w:rPr>
        <w:t>و</w:t>
      </w:r>
      <w:r w:rsidR="00777090" w:rsidRPr="00C17907">
        <w:rPr>
          <w:rFonts w:ascii="Times New Roman" w:hAnsi="Times New Roman" w:cs="Simplified Arabic"/>
          <w:color w:val="000000" w:themeColor="text1"/>
          <w:sz w:val="28"/>
          <w:szCs w:val="28"/>
          <w:u w:color="000000"/>
          <w:rtl/>
        </w:rPr>
        <w:t>في معرض تفكيكه للصهيونية من وجهة نظر ضحاياها، يفضح سعيد الروابط العضوية بين المشروع الصهيوني والإمبريالية الأوروبية</w:t>
      </w:r>
      <w:r w:rsidRPr="00C17907">
        <w:rPr>
          <w:rFonts w:ascii="Times New Roman" w:hAnsi="Times New Roman" w:cs="Simplified Arabic"/>
          <w:color w:val="000000" w:themeColor="text1"/>
          <w:sz w:val="28"/>
          <w:szCs w:val="28"/>
          <w:u w:color="000000"/>
          <w:rtl/>
        </w:rPr>
        <w:t xml:space="preserve"> على مستوى التخطيط</w:t>
      </w:r>
      <w:r w:rsidR="00333976" w:rsidRPr="00C17907">
        <w:rPr>
          <w:rFonts w:ascii="Times New Roman" w:hAnsi="Times New Roman" w:cs="Simplified Arabic"/>
          <w:color w:val="000000" w:themeColor="text1"/>
          <w:sz w:val="28"/>
          <w:szCs w:val="28"/>
          <w:u w:color="000000"/>
          <w:rtl/>
        </w:rPr>
        <w:t>؛</w:t>
      </w:r>
      <w:r w:rsidR="00777090" w:rsidRPr="00C17907">
        <w:rPr>
          <w:rFonts w:ascii="Times New Roman" w:hAnsi="Times New Roman" w:cs="Simplified Arabic"/>
          <w:color w:val="000000" w:themeColor="text1"/>
          <w:sz w:val="28"/>
          <w:szCs w:val="28"/>
          <w:u w:color="000000"/>
          <w:rtl/>
        </w:rPr>
        <w:t xml:space="preserve"> والتنافذ الفعلي بين الانتداب البريطاني والاستعمار الاستيطاني الصهيوني على مستوى التطبيق في استعمار فلسطين</w:t>
      </w:r>
      <w:r w:rsidR="00333976" w:rsidRPr="00C17907">
        <w:rPr>
          <w:rFonts w:ascii="Times New Roman" w:hAnsi="Times New Roman" w:cs="Simplified Arabic"/>
          <w:color w:val="000000" w:themeColor="text1"/>
          <w:sz w:val="28"/>
          <w:szCs w:val="28"/>
          <w:u w:color="000000"/>
          <w:rtl/>
        </w:rPr>
        <w:t>؛</w:t>
      </w:r>
      <w:r w:rsidR="00777090" w:rsidRPr="00C17907">
        <w:rPr>
          <w:rFonts w:ascii="Times New Roman" w:hAnsi="Times New Roman" w:cs="Simplified Arabic"/>
          <w:color w:val="000000" w:themeColor="text1"/>
          <w:sz w:val="28"/>
          <w:szCs w:val="28"/>
          <w:u w:color="000000"/>
          <w:rtl/>
        </w:rPr>
        <w:t xml:space="preserve"> والتبعات التي نتجت </w:t>
      </w:r>
      <w:r w:rsidR="00606A56" w:rsidRPr="00C17907">
        <w:rPr>
          <w:rFonts w:ascii="Times New Roman" w:hAnsi="Times New Roman" w:cs="Simplified Arabic" w:hint="cs"/>
          <w:color w:val="000000" w:themeColor="text1"/>
          <w:sz w:val="28"/>
          <w:szCs w:val="28"/>
          <w:u w:color="000000"/>
          <w:rtl/>
        </w:rPr>
        <w:t>م</w:t>
      </w:r>
      <w:r w:rsidR="00777090" w:rsidRPr="00C17907">
        <w:rPr>
          <w:rFonts w:ascii="Times New Roman" w:hAnsi="Times New Roman" w:cs="Simplified Arabic"/>
          <w:color w:val="000000" w:themeColor="text1"/>
          <w:sz w:val="28"/>
          <w:szCs w:val="28"/>
          <w:u w:color="000000"/>
          <w:rtl/>
        </w:rPr>
        <w:t xml:space="preserve">ن ذلك التماهي على الشعب الفلسطيني الأصلاني في البلاد. </w:t>
      </w:r>
      <w:r w:rsidR="000A7326" w:rsidRPr="00C17907">
        <w:rPr>
          <w:rFonts w:ascii="Times New Roman" w:hAnsi="Times New Roman" w:cs="Simplified Arabic"/>
          <w:color w:val="000000" w:themeColor="text1"/>
          <w:sz w:val="28"/>
          <w:szCs w:val="28"/>
          <w:u w:color="000000"/>
          <w:rtl/>
        </w:rPr>
        <w:t>وفي هذا كله، يؤكد</w:t>
      </w:r>
      <w:r w:rsidR="00777090" w:rsidRPr="00C17907">
        <w:rPr>
          <w:rFonts w:ascii="Times New Roman" w:hAnsi="Times New Roman" w:cs="Simplified Arabic"/>
          <w:color w:val="000000" w:themeColor="text1"/>
          <w:sz w:val="28"/>
          <w:szCs w:val="28"/>
          <w:u w:color="000000"/>
          <w:rtl/>
        </w:rPr>
        <w:t xml:space="preserve"> سعيد مسؤولية القوى الاستعمارية عن هذه الخطايا التاريخية في التقسيمات الكبرى في العامين 1947-1948،</w:t>
      </w:r>
      <w:r w:rsidR="004916F4" w:rsidRPr="00C17907">
        <w:rPr>
          <w:rFonts w:ascii="Times New Roman" w:hAnsi="Times New Roman" w:cs="Simplified Arabic"/>
          <w:color w:val="000000" w:themeColor="text1"/>
          <w:sz w:val="28"/>
          <w:szCs w:val="28"/>
          <w:u w:color="000000"/>
          <w:rtl/>
        </w:rPr>
        <w:t xml:space="preserve"> في القارة شبه الهندية والمشرق العربي وحتى </w:t>
      </w:r>
      <w:r w:rsidR="000A7326" w:rsidRPr="00C17907">
        <w:rPr>
          <w:rFonts w:ascii="Times New Roman" w:hAnsi="Times New Roman" w:cs="Simplified Arabic"/>
          <w:color w:val="000000" w:themeColor="text1"/>
          <w:sz w:val="28"/>
          <w:szCs w:val="28"/>
          <w:u w:color="000000"/>
          <w:rtl/>
        </w:rPr>
        <w:t xml:space="preserve">داخل </w:t>
      </w:r>
      <w:r w:rsidR="004916F4" w:rsidRPr="00C17907">
        <w:rPr>
          <w:rFonts w:ascii="Times New Roman" w:hAnsi="Times New Roman" w:cs="Simplified Arabic"/>
          <w:color w:val="000000" w:themeColor="text1"/>
          <w:sz w:val="28"/>
          <w:szCs w:val="28"/>
          <w:u w:color="000000"/>
          <w:rtl/>
        </w:rPr>
        <w:t xml:space="preserve">أوروبا نفسها. </w:t>
      </w:r>
      <w:r w:rsidR="000A7326" w:rsidRPr="00C17907">
        <w:rPr>
          <w:rFonts w:ascii="Times New Roman" w:hAnsi="Times New Roman" w:cs="Simplified Arabic"/>
          <w:color w:val="000000" w:themeColor="text1"/>
          <w:sz w:val="28"/>
          <w:szCs w:val="28"/>
          <w:u w:color="000000"/>
          <w:rtl/>
        </w:rPr>
        <w:t>لكنه</w:t>
      </w:r>
      <w:r w:rsidR="00777090" w:rsidRPr="00C17907">
        <w:rPr>
          <w:rFonts w:ascii="Times New Roman" w:hAnsi="Times New Roman" w:cs="Simplified Arabic"/>
          <w:color w:val="000000" w:themeColor="text1"/>
          <w:sz w:val="28"/>
          <w:szCs w:val="28"/>
          <w:u w:color="000000"/>
          <w:rtl/>
        </w:rPr>
        <w:t xml:space="preserve"> </w:t>
      </w:r>
      <w:r w:rsidR="004916F4" w:rsidRPr="00C17907">
        <w:rPr>
          <w:rFonts w:ascii="Times New Roman" w:hAnsi="Times New Roman" w:cs="Simplified Arabic"/>
          <w:sz w:val="28"/>
          <w:szCs w:val="28"/>
          <w:rtl/>
        </w:rPr>
        <w:t xml:space="preserve">ينطلق من </w:t>
      </w:r>
      <w:r w:rsidR="000A7326" w:rsidRPr="00C17907">
        <w:rPr>
          <w:rFonts w:ascii="Times New Roman" w:hAnsi="Times New Roman" w:cs="Simplified Arabic"/>
          <w:sz w:val="28"/>
          <w:szCs w:val="28"/>
          <w:rtl/>
        </w:rPr>
        <w:t>النكبة الفلسطينية في عام</w:t>
      </w:r>
      <w:r w:rsidR="004916F4" w:rsidRPr="00C17907">
        <w:rPr>
          <w:rFonts w:ascii="Times New Roman" w:hAnsi="Times New Roman" w:cs="Simplified Arabic"/>
          <w:sz w:val="28"/>
          <w:szCs w:val="28"/>
          <w:rtl/>
        </w:rPr>
        <w:t xml:space="preserve"> 1948 كحالة لافتة لدراسة فكرة التقسيم، </w:t>
      </w:r>
      <w:r w:rsidR="000A7326" w:rsidRPr="00C17907">
        <w:rPr>
          <w:rFonts w:ascii="Times New Roman" w:hAnsi="Times New Roman" w:cs="Simplified Arabic"/>
          <w:sz w:val="28"/>
          <w:szCs w:val="28"/>
          <w:rtl/>
        </w:rPr>
        <w:t xml:space="preserve">بوصفها </w:t>
      </w:r>
      <w:r w:rsidR="004916F4" w:rsidRPr="00C17907">
        <w:rPr>
          <w:rFonts w:ascii="Times New Roman" w:hAnsi="Times New Roman" w:cs="Simplified Arabic"/>
          <w:sz w:val="28"/>
          <w:szCs w:val="28"/>
          <w:rtl/>
        </w:rPr>
        <w:t>إرث</w:t>
      </w:r>
      <w:r w:rsidR="00606A56" w:rsidRPr="00C17907">
        <w:rPr>
          <w:rFonts w:ascii="Times New Roman" w:hAnsi="Times New Roman" w:cs="Simplified Arabic"/>
          <w:sz w:val="28"/>
          <w:szCs w:val="28"/>
          <w:rtl/>
        </w:rPr>
        <w:t>ًا</w:t>
      </w:r>
      <w:r w:rsidR="004916F4" w:rsidRPr="00C17907">
        <w:rPr>
          <w:rFonts w:ascii="Times New Roman" w:hAnsi="Times New Roman" w:cs="Simplified Arabic"/>
          <w:sz w:val="28"/>
          <w:szCs w:val="28"/>
          <w:rtl/>
        </w:rPr>
        <w:t xml:space="preserve"> استعماري</w:t>
      </w:r>
      <w:r w:rsidR="00606A56" w:rsidRPr="00C17907">
        <w:rPr>
          <w:rFonts w:ascii="Times New Roman" w:hAnsi="Times New Roman" w:cs="Simplified Arabic"/>
          <w:sz w:val="28"/>
          <w:szCs w:val="28"/>
          <w:rtl/>
        </w:rPr>
        <w:t>ًا</w:t>
      </w:r>
      <w:r w:rsidR="004916F4" w:rsidRPr="00C17907">
        <w:rPr>
          <w:rFonts w:ascii="Times New Roman" w:hAnsi="Times New Roman" w:cs="Simplified Arabic"/>
          <w:sz w:val="28"/>
          <w:szCs w:val="28"/>
          <w:rtl/>
        </w:rPr>
        <w:t xml:space="preserve"> بريطاني</w:t>
      </w:r>
      <w:r w:rsidR="00606A56" w:rsidRPr="00C17907">
        <w:rPr>
          <w:rFonts w:ascii="Times New Roman" w:hAnsi="Times New Roman" w:cs="Simplified Arabic"/>
          <w:sz w:val="28"/>
          <w:szCs w:val="28"/>
          <w:rtl/>
        </w:rPr>
        <w:t>ًا</w:t>
      </w:r>
      <w:r w:rsidR="004916F4" w:rsidRPr="00C17907">
        <w:rPr>
          <w:rFonts w:ascii="Times New Roman" w:hAnsi="Times New Roman" w:cs="Simplified Arabic"/>
          <w:sz w:val="28"/>
          <w:szCs w:val="28"/>
          <w:rtl/>
        </w:rPr>
        <w:t xml:space="preserve"> على وجه التحديد، فشل في تحقيق السلام، </w:t>
      </w:r>
      <w:r w:rsidR="000A7326" w:rsidRPr="00C17907">
        <w:rPr>
          <w:rFonts w:ascii="Times New Roman" w:hAnsi="Times New Roman" w:cs="Simplified Arabic"/>
          <w:sz w:val="28"/>
          <w:szCs w:val="28"/>
          <w:rtl/>
        </w:rPr>
        <w:t>و</w:t>
      </w:r>
      <w:r w:rsidR="00922830" w:rsidRPr="00C17907">
        <w:rPr>
          <w:rFonts w:ascii="Times New Roman" w:hAnsi="Times New Roman" w:cs="Simplified Arabic"/>
          <w:sz w:val="28"/>
          <w:szCs w:val="28"/>
          <w:rtl/>
        </w:rPr>
        <w:t>نجح في ت</w:t>
      </w:r>
      <w:r w:rsidR="004916F4" w:rsidRPr="00C17907">
        <w:rPr>
          <w:rFonts w:ascii="Times New Roman" w:hAnsi="Times New Roman" w:cs="Simplified Arabic"/>
          <w:sz w:val="28"/>
          <w:szCs w:val="28"/>
          <w:rtl/>
        </w:rPr>
        <w:t>كرس ال</w:t>
      </w:r>
      <w:r w:rsidR="001B26CF" w:rsidRPr="00C17907">
        <w:rPr>
          <w:rFonts w:ascii="Times New Roman" w:hAnsi="Times New Roman" w:cs="Simplified Arabic"/>
          <w:sz w:val="28"/>
          <w:szCs w:val="28"/>
          <w:rtl/>
        </w:rPr>
        <w:t>ظلم</w:t>
      </w:r>
      <w:r w:rsidR="000A7326" w:rsidRPr="00C17907">
        <w:rPr>
          <w:rFonts w:ascii="Times New Roman" w:hAnsi="Times New Roman" w:cs="Simplified Arabic"/>
          <w:sz w:val="28"/>
          <w:szCs w:val="28"/>
          <w:rtl/>
        </w:rPr>
        <w:t xml:space="preserve">. </w:t>
      </w:r>
    </w:p>
    <w:p w14:paraId="725C5923" w14:textId="0ABC800A" w:rsidR="004916F4" w:rsidRPr="00C17907" w:rsidRDefault="004916F4" w:rsidP="00777090">
      <w:pPr>
        <w:bidi/>
        <w:jc w:val="both"/>
        <w:rPr>
          <w:rFonts w:cs="Simplified Arabic"/>
          <w:color w:val="000000" w:themeColor="text1"/>
          <w:sz w:val="28"/>
          <w:szCs w:val="28"/>
          <w:u w:color="000000"/>
          <w:rtl/>
        </w:rPr>
      </w:pPr>
    </w:p>
    <w:p w14:paraId="1FA2BDBC" w14:textId="0D7C5E5D" w:rsidR="00C419F0" w:rsidRPr="00C17907" w:rsidRDefault="00C419F0" w:rsidP="004673A6">
      <w:pPr>
        <w:pStyle w:val="Default"/>
        <w:bidi/>
        <w:jc w:val="both"/>
        <w:rPr>
          <w:rFonts w:ascii="Times New Roman" w:hAnsi="Times New Roman" w:cs="Simplified Arabic"/>
          <w:color w:val="000000" w:themeColor="text1"/>
          <w:sz w:val="28"/>
          <w:szCs w:val="28"/>
          <w:rtl/>
        </w:rPr>
      </w:pPr>
      <w:r w:rsidRPr="00C17907">
        <w:rPr>
          <w:rFonts w:ascii="Times New Roman" w:hAnsi="Times New Roman" w:cs="Simplified Arabic"/>
          <w:color w:val="000000" w:themeColor="text1"/>
          <w:sz w:val="28"/>
          <w:szCs w:val="28"/>
          <w:rtl/>
        </w:rPr>
        <w:lastRenderedPageBreak/>
        <w:t xml:space="preserve">وعلى الرغم </w:t>
      </w:r>
      <w:r w:rsidR="00A9555D" w:rsidRPr="00C17907">
        <w:rPr>
          <w:rFonts w:ascii="Times New Roman" w:hAnsi="Times New Roman" w:cs="Simplified Arabic"/>
          <w:color w:val="000000" w:themeColor="text1"/>
          <w:sz w:val="28"/>
          <w:szCs w:val="28"/>
          <w:rtl/>
        </w:rPr>
        <w:t xml:space="preserve">من </w:t>
      </w:r>
      <w:r w:rsidRPr="00C17907">
        <w:rPr>
          <w:rFonts w:ascii="Times New Roman" w:hAnsi="Times New Roman" w:cs="Simplified Arabic"/>
          <w:color w:val="000000" w:themeColor="text1"/>
          <w:sz w:val="28"/>
          <w:szCs w:val="28"/>
          <w:rtl/>
        </w:rPr>
        <w:t>نباهة سعيد في المقارنات التاريخية بين العديد من الجغرافيات المحاصرة والمشهديَّات المتناحرة وما يجمع بينها من شر</w:t>
      </w:r>
      <w:r w:rsidR="00922830" w:rsidRPr="00C17907">
        <w:rPr>
          <w:rFonts w:ascii="Times New Roman" w:hAnsi="Times New Roman" w:cs="Simplified Arabic"/>
          <w:color w:val="000000" w:themeColor="text1"/>
          <w:sz w:val="28"/>
          <w:szCs w:val="28"/>
          <w:rtl/>
        </w:rPr>
        <w:t>َ</w:t>
      </w:r>
      <w:r w:rsidRPr="00C17907">
        <w:rPr>
          <w:rFonts w:ascii="Times New Roman" w:hAnsi="Times New Roman" w:cs="Simplified Arabic"/>
          <w:color w:val="000000" w:themeColor="text1"/>
          <w:sz w:val="28"/>
          <w:szCs w:val="28"/>
          <w:rtl/>
        </w:rPr>
        <w:t xml:space="preserve">ه التقسيمات الاستعمارية، إلا إنه في </w:t>
      </w:r>
      <w:r w:rsidRPr="00C17907">
        <w:rPr>
          <w:rFonts w:ascii="Times New Roman" w:hAnsi="Times New Roman" w:cs="Simplified Arabic"/>
          <w:b/>
          <w:bCs/>
          <w:color w:val="000000" w:themeColor="text1"/>
          <w:sz w:val="28"/>
          <w:szCs w:val="28"/>
          <w:rtl/>
        </w:rPr>
        <w:t>تحليله النظري</w:t>
      </w:r>
      <w:r w:rsidRPr="00C17907">
        <w:rPr>
          <w:rFonts w:ascii="Times New Roman" w:hAnsi="Times New Roman" w:cs="Simplified Arabic"/>
          <w:color w:val="000000" w:themeColor="text1"/>
          <w:sz w:val="28"/>
          <w:szCs w:val="28"/>
          <w:rtl/>
        </w:rPr>
        <w:t xml:space="preserve"> يلقي بمسؤولية جزئية عن هذه المآسي على المستعمَرين أنفسهم. وعلى طريقة صنوه الفكري</w:t>
      </w:r>
      <w:r w:rsidR="003A03F3" w:rsidRPr="00C17907">
        <w:rPr>
          <w:rFonts w:ascii="Times New Roman" w:hAnsi="Times New Roman" w:cs="Simplified Arabic"/>
          <w:color w:val="000000" w:themeColor="text1"/>
          <w:sz w:val="28"/>
          <w:szCs w:val="28"/>
          <w:rtl/>
        </w:rPr>
        <w:t xml:space="preserve">، الباكستاني </w:t>
      </w:r>
      <w:r w:rsidRPr="00C17907">
        <w:rPr>
          <w:rFonts w:ascii="Times New Roman" w:hAnsi="Times New Roman" w:cs="Simplified Arabic"/>
          <w:color w:val="000000" w:themeColor="text1"/>
          <w:sz w:val="28"/>
          <w:szCs w:val="28"/>
          <w:rtl/>
        </w:rPr>
        <w:t>إقبال أحمد</w:t>
      </w:r>
      <w:r w:rsidR="003A03F3" w:rsidRPr="00C17907">
        <w:rPr>
          <w:rFonts w:ascii="Times New Roman" w:hAnsi="Times New Roman" w:cs="Simplified Arabic"/>
          <w:color w:val="000000" w:themeColor="text1"/>
          <w:sz w:val="28"/>
          <w:szCs w:val="28"/>
          <w:rtl/>
        </w:rPr>
        <w:t xml:space="preserve"> (1933-1999)</w:t>
      </w:r>
      <w:r w:rsidRPr="00C17907">
        <w:rPr>
          <w:rFonts w:ascii="Times New Roman" w:hAnsi="Times New Roman" w:cs="Simplified Arabic"/>
          <w:color w:val="000000" w:themeColor="text1"/>
          <w:sz w:val="28"/>
          <w:szCs w:val="28"/>
          <w:rtl/>
        </w:rPr>
        <w:t>، يكيل سعيد نقد</w:t>
      </w:r>
      <w:r w:rsidR="00606A56" w:rsidRPr="00C17907">
        <w:rPr>
          <w:rFonts w:ascii="Times New Roman" w:hAnsi="Times New Roman" w:cs="Simplified Arabic"/>
          <w:color w:val="000000" w:themeColor="text1"/>
          <w:sz w:val="28"/>
          <w:szCs w:val="28"/>
          <w:rtl/>
        </w:rPr>
        <w:t>ًا</w:t>
      </w:r>
      <w:r w:rsidRPr="00C17907">
        <w:rPr>
          <w:rFonts w:ascii="Times New Roman" w:hAnsi="Times New Roman" w:cs="Simplified Arabic"/>
          <w:color w:val="000000" w:themeColor="text1"/>
          <w:sz w:val="28"/>
          <w:szCs w:val="28"/>
          <w:rtl/>
        </w:rPr>
        <w:t xml:space="preserve"> لاذع</w:t>
      </w:r>
      <w:r w:rsidR="00606A56" w:rsidRPr="00C17907">
        <w:rPr>
          <w:rFonts w:ascii="Times New Roman" w:hAnsi="Times New Roman" w:cs="Simplified Arabic"/>
          <w:color w:val="000000" w:themeColor="text1"/>
          <w:sz w:val="28"/>
          <w:szCs w:val="28"/>
          <w:rtl/>
        </w:rPr>
        <w:t>ًا</w:t>
      </w:r>
      <w:r w:rsidR="004916F4" w:rsidRPr="00C17907">
        <w:rPr>
          <w:rFonts w:ascii="Times New Roman" w:hAnsi="Times New Roman" w:cs="Simplified Arabic"/>
          <w:color w:val="000000" w:themeColor="text1"/>
          <w:sz w:val="28"/>
          <w:szCs w:val="28"/>
          <w:rtl/>
        </w:rPr>
        <w:t xml:space="preserve"> </w:t>
      </w:r>
      <w:r w:rsidRPr="00C17907">
        <w:rPr>
          <w:rFonts w:ascii="Times New Roman" w:hAnsi="Times New Roman" w:cs="Simplified Arabic"/>
          <w:color w:val="000000" w:themeColor="text1"/>
          <w:sz w:val="28"/>
          <w:szCs w:val="28"/>
          <w:rtl/>
        </w:rPr>
        <w:t>ل</w:t>
      </w:r>
      <w:r w:rsidR="004916F4" w:rsidRPr="00C17907">
        <w:rPr>
          <w:rFonts w:ascii="Times New Roman" w:hAnsi="Times New Roman" w:cs="Simplified Arabic"/>
          <w:color w:val="000000" w:themeColor="text1"/>
          <w:sz w:val="28"/>
          <w:szCs w:val="28"/>
          <w:rtl/>
        </w:rPr>
        <w:t>لن</w:t>
      </w:r>
      <w:r w:rsidR="00922830" w:rsidRPr="00C17907">
        <w:rPr>
          <w:rFonts w:ascii="Times New Roman" w:hAnsi="Times New Roman" w:cs="Simplified Arabic"/>
          <w:color w:val="000000" w:themeColor="text1"/>
          <w:sz w:val="28"/>
          <w:szCs w:val="28"/>
          <w:rtl/>
        </w:rPr>
        <w:t>َّ</w:t>
      </w:r>
      <w:r w:rsidR="004916F4" w:rsidRPr="00C17907">
        <w:rPr>
          <w:rFonts w:ascii="Times New Roman" w:hAnsi="Times New Roman" w:cs="Simplified Arabic"/>
          <w:color w:val="000000" w:themeColor="text1"/>
          <w:sz w:val="28"/>
          <w:szCs w:val="28"/>
          <w:rtl/>
        </w:rPr>
        <w:t>زعات الوطنية</w:t>
      </w:r>
      <w:r w:rsidRPr="00C17907">
        <w:rPr>
          <w:rFonts w:ascii="Times New Roman" w:hAnsi="Times New Roman" w:cs="Simplified Arabic"/>
          <w:color w:val="000000" w:themeColor="text1"/>
          <w:sz w:val="28"/>
          <w:szCs w:val="28"/>
          <w:rtl/>
        </w:rPr>
        <w:t xml:space="preserve"> المرافقة لحركات الاستقلال</w:t>
      </w:r>
      <w:r w:rsidR="001B26CF" w:rsidRPr="00C17907">
        <w:rPr>
          <w:rFonts w:ascii="Times New Roman" w:hAnsi="Times New Roman" w:cs="Simplified Arabic"/>
          <w:color w:val="000000" w:themeColor="text1"/>
          <w:sz w:val="28"/>
          <w:szCs w:val="28"/>
          <w:rtl/>
        </w:rPr>
        <w:t xml:space="preserve"> في "الدول الجديدة،"</w:t>
      </w:r>
      <w:r w:rsidR="004916F4" w:rsidRPr="00C17907">
        <w:rPr>
          <w:rFonts w:ascii="Times New Roman" w:hAnsi="Times New Roman" w:cs="Simplified Arabic"/>
          <w:color w:val="000000" w:themeColor="text1"/>
          <w:sz w:val="28"/>
          <w:szCs w:val="28"/>
          <w:rtl/>
        </w:rPr>
        <w:t xml:space="preserve"> </w:t>
      </w:r>
      <w:r w:rsidRPr="00C17907">
        <w:rPr>
          <w:rFonts w:ascii="Times New Roman" w:hAnsi="Times New Roman" w:cs="Simplified Arabic"/>
          <w:color w:val="000000" w:themeColor="text1"/>
          <w:sz w:val="28"/>
          <w:szCs w:val="28"/>
          <w:rtl/>
        </w:rPr>
        <w:t xml:space="preserve">وما يتلوها من أمراض السلطة التي ترعى النرجسيات الوطنية وتعمِّق مأساة اللا-تجانس الذي أحدثته التقسيمات الاستعمارية. وعلى الرغم، كذلك، </w:t>
      </w:r>
      <w:r w:rsidR="004673A6" w:rsidRPr="00C17907">
        <w:rPr>
          <w:rFonts w:ascii="Times New Roman" w:hAnsi="Times New Roman" w:cs="Simplified Arabic"/>
          <w:color w:val="000000" w:themeColor="text1"/>
          <w:sz w:val="28"/>
          <w:szCs w:val="28"/>
          <w:rtl/>
        </w:rPr>
        <w:t xml:space="preserve">من توسُّله نماذج نظرية لافتة في نقد تشكيل الذاكرات الأصلانية و"المحلية" المصنوعة </w:t>
      </w:r>
      <w:r w:rsidR="001B26CF" w:rsidRPr="00C17907">
        <w:rPr>
          <w:rFonts w:ascii="Times New Roman" w:hAnsi="Times New Roman" w:cs="Simplified Arabic"/>
          <w:color w:val="000000" w:themeColor="text1"/>
          <w:sz w:val="28"/>
          <w:szCs w:val="28"/>
          <w:rtl/>
        </w:rPr>
        <w:t>على عين الاستعمار</w:t>
      </w:r>
      <w:r w:rsidR="004673A6" w:rsidRPr="00C17907">
        <w:rPr>
          <w:rFonts w:ascii="Times New Roman" w:hAnsi="Times New Roman" w:cs="Simplified Arabic"/>
          <w:color w:val="000000" w:themeColor="text1"/>
          <w:sz w:val="28"/>
          <w:szCs w:val="28"/>
          <w:rtl/>
        </w:rPr>
        <w:t>، إلا إنه يكاد يلاشي الفرق بين الاثنتين بدعوته لإيجاد حلول "بين الأضداد" مستخدم</w:t>
      </w:r>
      <w:r w:rsidR="00606A56" w:rsidRPr="00C17907">
        <w:rPr>
          <w:rFonts w:ascii="Times New Roman" w:hAnsi="Times New Roman" w:cs="Simplified Arabic" w:hint="cs"/>
          <w:color w:val="000000" w:themeColor="text1"/>
          <w:sz w:val="28"/>
          <w:szCs w:val="28"/>
          <w:rtl/>
        </w:rPr>
        <w:t>ً</w:t>
      </w:r>
      <w:r w:rsidR="004673A6" w:rsidRPr="00C17907">
        <w:rPr>
          <w:rFonts w:ascii="Times New Roman" w:hAnsi="Times New Roman" w:cs="Simplified Arabic"/>
          <w:color w:val="000000" w:themeColor="text1"/>
          <w:sz w:val="28"/>
          <w:szCs w:val="28"/>
          <w:rtl/>
        </w:rPr>
        <w:t xml:space="preserve">ا، في مقاربة غير </w:t>
      </w:r>
      <w:r w:rsidR="00922830" w:rsidRPr="00C17907">
        <w:rPr>
          <w:rFonts w:ascii="Times New Roman" w:hAnsi="Times New Roman" w:cs="Simplified Arabic"/>
          <w:color w:val="000000" w:themeColor="text1"/>
          <w:sz w:val="28"/>
          <w:szCs w:val="28"/>
          <w:rtl/>
        </w:rPr>
        <w:t>مقنعة</w:t>
      </w:r>
      <w:r w:rsidR="004673A6" w:rsidRPr="00C17907">
        <w:rPr>
          <w:rFonts w:ascii="Times New Roman" w:hAnsi="Times New Roman" w:cs="Simplified Arabic"/>
          <w:color w:val="000000" w:themeColor="text1"/>
          <w:sz w:val="28"/>
          <w:szCs w:val="28"/>
          <w:rtl/>
        </w:rPr>
        <w:t>، نموذجين ماركسيين في فهم تناقضات</w:t>
      </w:r>
      <w:r w:rsidR="002A0FC8" w:rsidRPr="00C17907">
        <w:rPr>
          <w:rFonts w:ascii="Times New Roman" w:hAnsi="Times New Roman" w:cs="Simplified Arabic"/>
          <w:color w:val="000000" w:themeColor="text1"/>
          <w:sz w:val="28"/>
          <w:szCs w:val="28"/>
          <w:rtl/>
        </w:rPr>
        <w:t xml:space="preserve"> التقسيم في الزمان</w:t>
      </w:r>
      <w:r w:rsidR="004673A6" w:rsidRPr="00C17907">
        <w:rPr>
          <w:rFonts w:ascii="Times New Roman" w:hAnsi="Times New Roman" w:cs="Simplified Arabic"/>
          <w:color w:val="000000" w:themeColor="text1"/>
          <w:sz w:val="28"/>
          <w:szCs w:val="28"/>
          <w:rtl/>
        </w:rPr>
        <w:t xml:space="preserve"> </w:t>
      </w:r>
      <w:r w:rsidR="002A0FC8" w:rsidRPr="00C17907">
        <w:rPr>
          <w:rFonts w:ascii="Times New Roman" w:hAnsi="Times New Roman" w:cs="Simplified Arabic"/>
          <w:color w:val="000000" w:themeColor="text1"/>
          <w:sz w:val="28"/>
          <w:szCs w:val="28"/>
          <w:rtl/>
        </w:rPr>
        <w:t>والمكان</w:t>
      </w:r>
      <w:r w:rsidR="004673A6" w:rsidRPr="00C17907">
        <w:rPr>
          <w:rFonts w:ascii="Times New Roman" w:hAnsi="Times New Roman" w:cs="Simplified Arabic"/>
          <w:color w:val="000000" w:themeColor="text1"/>
          <w:sz w:val="28"/>
          <w:szCs w:val="28"/>
          <w:rtl/>
        </w:rPr>
        <w:t>: الهنغاري-جورج لوكاش، والإيطالي-أنطونيو غرامشي</w:t>
      </w:r>
      <w:r w:rsidR="00922830" w:rsidRPr="00C17907">
        <w:rPr>
          <w:rFonts w:ascii="Times New Roman" w:hAnsi="Times New Roman" w:cs="Simplified Arabic"/>
          <w:color w:val="000000" w:themeColor="text1"/>
          <w:sz w:val="28"/>
          <w:szCs w:val="28"/>
          <w:rtl/>
        </w:rPr>
        <w:t>، على التوالي.</w:t>
      </w:r>
      <w:r w:rsidR="004673A6" w:rsidRPr="00C17907">
        <w:rPr>
          <w:rFonts w:ascii="Times New Roman" w:hAnsi="Times New Roman" w:cs="Simplified Arabic"/>
          <w:color w:val="000000" w:themeColor="text1"/>
          <w:sz w:val="28"/>
          <w:szCs w:val="28"/>
          <w:rtl/>
        </w:rPr>
        <w:t xml:space="preserve"> </w:t>
      </w:r>
      <w:r w:rsidR="004673A6" w:rsidRPr="00C17907">
        <w:rPr>
          <w:rFonts w:ascii="Times New Roman" w:hAnsi="Times New Roman" w:cs="Simplified Arabic"/>
          <w:color w:val="000000" w:themeColor="text1"/>
          <w:sz w:val="28"/>
          <w:szCs w:val="28"/>
          <w:u w:color="000000"/>
          <w:rtl/>
        </w:rPr>
        <w:t>ولعل المقتل النظري في أطروحة سعيد،</w:t>
      </w:r>
      <w:r w:rsidRPr="00C17907">
        <w:rPr>
          <w:rFonts w:ascii="Times New Roman" w:hAnsi="Times New Roman" w:cs="Simplified Arabic"/>
          <w:color w:val="000000" w:themeColor="text1"/>
          <w:sz w:val="28"/>
          <w:szCs w:val="28"/>
          <w:u w:color="000000"/>
          <w:rtl/>
        </w:rPr>
        <w:t xml:space="preserve"> </w:t>
      </w:r>
      <w:r w:rsidR="004673A6" w:rsidRPr="00C17907">
        <w:rPr>
          <w:rFonts w:ascii="Times New Roman" w:hAnsi="Times New Roman" w:cs="Simplified Arabic"/>
          <w:color w:val="000000" w:themeColor="text1"/>
          <w:sz w:val="28"/>
          <w:szCs w:val="28"/>
          <w:u w:color="000000"/>
          <w:rtl/>
        </w:rPr>
        <w:t>أنه لم يلتفت، أو</w:t>
      </w:r>
      <w:r w:rsidR="00A9555D" w:rsidRPr="00C17907">
        <w:rPr>
          <w:rFonts w:ascii="Times New Roman" w:hAnsi="Times New Roman" w:cs="Simplified Arabic"/>
          <w:color w:val="000000" w:themeColor="text1"/>
          <w:sz w:val="28"/>
          <w:szCs w:val="28"/>
          <w:u w:color="000000"/>
          <w:rtl/>
        </w:rPr>
        <w:t xml:space="preserve"> ربما</w:t>
      </w:r>
      <w:r w:rsidR="004673A6" w:rsidRPr="00C17907">
        <w:rPr>
          <w:rFonts w:ascii="Times New Roman" w:hAnsi="Times New Roman" w:cs="Simplified Arabic"/>
          <w:color w:val="000000" w:themeColor="text1"/>
          <w:sz w:val="28"/>
          <w:szCs w:val="28"/>
          <w:u w:color="000000"/>
          <w:rtl/>
        </w:rPr>
        <w:t xml:space="preserve"> لم يشأ</w:t>
      </w:r>
      <w:r w:rsidR="00A9555D" w:rsidRPr="00C17907">
        <w:rPr>
          <w:rFonts w:ascii="Times New Roman" w:hAnsi="Times New Roman" w:cs="Simplified Arabic"/>
          <w:color w:val="000000" w:themeColor="text1"/>
          <w:sz w:val="28"/>
          <w:szCs w:val="28"/>
          <w:u w:color="000000"/>
          <w:rtl/>
        </w:rPr>
        <w:t xml:space="preserve"> الالتفات</w:t>
      </w:r>
      <w:r w:rsidR="004673A6" w:rsidRPr="00C17907">
        <w:rPr>
          <w:rFonts w:ascii="Times New Roman" w:hAnsi="Times New Roman" w:cs="Simplified Arabic"/>
          <w:color w:val="000000" w:themeColor="text1"/>
          <w:sz w:val="28"/>
          <w:szCs w:val="28"/>
          <w:u w:color="000000"/>
          <w:rtl/>
        </w:rPr>
        <w:t>،</w:t>
      </w:r>
      <w:r w:rsidRPr="00C17907">
        <w:rPr>
          <w:rFonts w:ascii="Times New Roman" w:hAnsi="Times New Roman" w:cs="Simplified Arabic"/>
          <w:color w:val="000000" w:themeColor="text1"/>
          <w:sz w:val="28"/>
          <w:szCs w:val="28"/>
          <w:u w:color="000000"/>
          <w:rtl/>
        </w:rPr>
        <w:t xml:space="preserve"> </w:t>
      </w:r>
      <w:r w:rsidR="004673A6" w:rsidRPr="00C17907">
        <w:rPr>
          <w:rFonts w:ascii="Times New Roman" w:hAnsi="Times New Roman" w:cs="Simplified Arabic"/>
          <w:color w:val="000000" w:themeColor="text1"/>
          <w:sz w:val="28"/>
          <w:szCs w:val="28"/>
          <w:u w:color="000000"/>
          <w:rtl/>
        </w:rPr>
        <w:t>إلى أن</w:t>
      </w:r>
      <w:r w:rsidRPr="00C17907">
        <w:rPr>
          <w:rFonts w:ascii="Times New Roman" w:hAnsi="Times New Roman" w:cs="Simplified Arabic"/>
          <w:color w:val="000000" w:themeColor="text1"/>
          <w:sz w:val="28"/>
          <w:szCs w:val="28"/>
          <w:u w:color="000000"/>
          <w:rtl/>
        </w:rPr>
        <w:t xml:space="preserve"> </w:t>
      </w:r>
      <w:r w:rsidR="004673A6" w:rsidRPr="00C17907">
        <w:rPr>
          <w:rFonts w:ascii="Times New Roman" w:hAnsi="Times New Roman" w:cs="Simplified Arabic"/>
          <w:color w:val="000000" w:themeColor="text1"/>
          <w:sz w:val="28"/>
          <w:szCs w:val="28"/>
          <w:u w:color="000000"/>
          <w:rtl/>
        </w:rPr>
        <w:t>التشكيلات الإيديولوجية لبعض ا</w:t>
      </w:r>
      <w:r w:rsidRPr="00C17907">
        <w:rPr>
          <w:rFonts w:ascii="Times New Roman" w:hAnsi="Times New Roman" w:cs="Simplified Arabic"/>
          <w:color w:val="000000" w:themeColor="text1"/>
          <w:sz w:val="28"/>
          <w:szCs w:val="28"/>
          <w:u w:color="000000"/>
          <w:rtl/>
        </w:rPr>
        <w:t xml:space="preserve">لجماعات الدينية </w:t>
      </w:r>
      <w:r w:rsidR="004673A6" w:rsidRPr="00C17907">
        <w:rPr>
          <w:rFonts w:ascii="Times New Roman" w:hAnsi="Times New Roman" w:cs="Simplified Arabic"/>
          <w:color w:val="000000" w:themeColor="text1"/>
          <w:sz w:val="28"/>
          <w:szCs w:val="28"/>
          <w:u w:color="000000"/>
          <w:rtl/>
        </w:rPr>
        <w:t>"</w:t>
      </w:r>
      <w:r w:rsidRPr="00C17907">
        <w:rPr>
          <w:rFonts w:ascii="Times New Roman" w:hAnsi="Times New Roman" w:cs="Simplified Arabic"/>
          <w:color w:val="000000" w:themeColor="text1"/>
          <w:sz w:val="28"/>
          <w:szCs w:val="28"/>
          <w:u w:color="000000"/>
          <w:rtl/>
        </w:rPr>
        <w:t>المحلية</w:t>
      </w:r>
      <w:r w:rsidR="004673A6" w:rsidRPr="00C17907">
        <w:rPr>
          <w:rFonts w:ascii="Times New Roman" w:hAnsi="Times New Roman" w:cs="Simplified Arabic"/>
          <w:color w:val="000000" w:themeColor="text1"/>
          <w:sz w:val="28"/>
          <w:szCs w:val="28"/>
          <w:u w:color="000000"/>
          <w:rtl/>
        </w:rPr>
        <w:t>"</w:t>
      </w:r>
      <w:r w:rsidRPr="00C17907">
        <w:rPr>
          <w:rFonts w:ascii="Times New Roman" w:hAnsi="Times New Roman" w:cs="Simplified Arabic"/>
          <w:color w:val="000000" w:themeColor="text1"/>
          <w:sz w:val="28"/>
          <w:szCs w:val="28"/>
          <w:u w:color="000000"/>
          <w:rtl/>
        </w:rPr>
        <w:t xml:space="preserve"> تواطأت مع الاستعمار، وصارت رأس حربته، كالحركة الصهيونية ال</w:t>
      </w:r>
      <w:r w:rsidR="004673A6" w:rsidRPr="00C17907">
        <w:rPr>
          <w:rFonts w:ascii="Times New Roman" w:hAnsi="Times New Roman" w:cs="Simplified Arabic"/>
          <w:color w:val="000000" w:themeColor="text1"/>
          <w:sz w:val="28"/>
          <w:szCs w:val="28"/>
          <w:u w:color="000000"/>
          <w:rtl/>
        </w:rPr>
        <w:t xml:space="preserve">تي برعت في فبركة </w:t>
      </w:r>
      <w:r w:rsidRPr="00C17907">
        <w:rPr>
          <w:rFonts w:ascii="Times New Roman" w:hAnsi="Times New Roman" w:cs="Simplified Arabic"/>
          <w:color w:val="000000" w:themeColor="text1"/>
          <w:sz w:val="28"/>
          <w:szCs w:val="28"/>
          <w:u w:color="000000"/>
          <w:rtl/>
        </w:rPr>
        <w:t>ذاكرة مشرقية و</w:t>
      </w:r>
      <w:r w:rsidR="004673A6" w:rsidRPr="00C17907">
        <w:rPr>
          <w:rFonts w:ascii="Times New Roman" w:hAnsi="Times New Roman" w:cs="Simplified Arabic"/>
          <w:color w:val="000000" w:themeColor="text1"/>
          <w:sz w:val="28"/>
          <w:szCs w:val="28"/>
          <w:u w:color="000000"/>
          <w:rtl/>
        </w:rPr>
        <w:t xml:space="preserve">تدشين </w:t>
      </w:r>
      <w:r w:rsidRPr="00C17907">
        <w:rPr>
          <w:rFonts w:ascii="Times New Roman" w:hAnsi="Times New Roman" w:cs="Simplified Arabic"/>
          <w:color w:val="000000" w:themeColor="text1"/>
          <w:sz w:val="28"/>
          <w:szCs w:val="28"/>
          <w:u w:color="000000"/>
          <w:rtl/>
        </w:rPr>
        <w:t>تاريخ غربي لليهود</w:t>
      </w:r>
      <w:r w:rsidR="004673A6" w:rsidRPr="00C17907">
        <w:rPr>
          <w:rFonts w:ascii="Times New Roman" w:hAnsi="Times New Roman" w:cs="Simplified Arabic"/>
          <w:color w:val="000000" w:themeColor="text1"/>
          <w:sz w:val="28"/>
          <w:szCs w:val="28"/>
          <w:u w:color="000000"/>
          <w:rtl/>
        </w:rPr>
        <w:t xml:space="preserve"> بغية تحقيق</w:t>
      </w:r>
      <w:r w:rsidRPr="00C17907">
        <w:rPr>
          <w:rFonts w:ascii="Times New Roman" w:hAnsi="Times New Roman" w:cs="Simplified Arabic"/>
          <w:color w:val="000000" w:themeColor="text1"/>
          <w:sz w:val="28"/>
          <w:szCs w:val="28"/>
          <w:u w:color="000000"/>
          <w:rtl/>
        </w:rPr>
        <w:t xml:space="preserve"> أسطورة "</w:t>
      </w:r>
      <w:r w:rsidR="004673A6" w:rsidRPr="00C17907">
        <w:rPr>
          <w:rFonts w:ascii="Times New Roman" w:hAnsi="Times New Roman" w:cs="Simplified Arabic"/>
          <w:color w:val="000000" w:themeColor="text1"/>
          <w:sz w:val="28"/>
          <w:szCs w:val="28"/>
          <w:u w:color="000000"/>
          <w:rtl/>
        </w:rPr>
        <w:t>ال</w:t>
      </w:r>
      <w:r w:rsidRPr="00C17907">
        <w:rPr>
          <w:rFonts w:ascii="Times New Roman" w:hAnsi="Times New Roman" w:cs="Simplified Arabic"/>
          <w:color w:val="000000" w:themeColor="text1"/>
          <w:sz w:val="28"/>
          <w:szCs w:val="28"/>
          <w:u w:color="000000"/>
          <w:rtl/>
        </w:rPr>
        <w:t xml:space="preserve">عودة" </w:t>
      </w:r>
      <w:r w:rsidR="004673A6" w:rsidRPr="00C17907">
        <w:rPr>
          <w:rFonts w:ascii="Times New Roman" w:hAnsi="Times New Roman" w:cs="Simplified Arabic"/>
          <w:color w:val="000000" w:themeColor="text1"/>
          <w:sz w:val="28"/>
          <w:szCs w:val="28"/>
          <w:u w:color="000000"/>
          <w:rtl/>
        </w:rPr>
        <w:t>بوسائل استعمارية</w:t>
      </w:r>
      <w:r w:rsidRPr="00C17907">
        <w:rPr>
          <w:rFonts w:ascii="Times New Roman" w:hAnsi="Times New Roman" w:cs="Simplified Arabic"/>
          <w:color w:val="000000" w:themeColor="text1"/>
          <w:sz w:val="28"/>
          <w:szCs w:val="28"/>
          <w:u w:color="000000"/>
          <w:rtl/>
        </w:rPr>
        <w:t>، فصارت صنو</w:t>
      </w:r>
      <w:r w:rsidR="00606A56" w:rsidRPr="00C17907">
        <w:rPr>
          <w:rFonts w:ascii="Times New Roman" w:hAnsi="Times New Roman" w:cs="Simplified Arabic"/>
          <w:color w:val="000000" w:themeColor="text1"/>
          <w:sz w:val="28"/>
          <w:szCs w:val="28"/>
          <w:u w:color="000000"/>
          <w:rtl/>
        </w:rPr>
        <w:t>ًا</w:t>
      </w:r>
      <w:r w:rsidRPr="00C17907">
        <w:rPr>
          <w:rFonts w:ascii="Times New Roman" w:hAnsi="Times New Roman" w:cs="Simplified Arabic"/>
          <w:color w:val="000000" w:themeColor="text1"/>
          <w:sz w:val="28"/>
          <w:szCs w:val="28"/>
          <w:u w:color="000000"/>
          <w:rtl/>
        </w:rPr>
        <w:t xml:space="preserve"> للمشروع الاستعماري</w:t>
      </w:r>
      <w:r w:rsidR="001B26CF" w:rsidRPr="00C17907">
        <w:rPr>
          <w:rFonts w:ascii="Times New Roman" w:hAnsi="Times New Roman" w:cs="Simplified Arabic"/>
          <w:color w:val="000000" w:themeColor="text1"/>
          <w:sz w:val="28"/>
          <w:szCs w:val="28"/>
          <w:u w:color="000000"/>
          <w:rtl/>
        </w:rPr>
        <w:t xml:space="preserve"> الغربي</w:t>
      </w:r>
      <w:r w:rsidRPr="00C17907">
        <w:rPr>
          <w:rFonts w:ascii="Times New Roman" w:hAnsi="Times New Roman" w:cs="Simplified Arabic"/>
          <w:color w:val="000000" w:themeColor="text1"/>
          <w:sz w:val="28"/>
          <w:szCs w:val="28"/>
          <w:u w:color="000000"/>
          <w:rtl/>
        </w:rPr>
        <w:t xml:space="preserve"> بعد أن كانت جزء</w:t>
      </w:r>
      <w:r w:rsidR="00606A56" w:rsidRPr="00C17907">
        <w:rPr>
          <w:rFonts w:ascii="Times New Roman" w:hAnsi="Times New Roman" w:cs="Simplified Arabic"/>
          <w:color w:val="000000" w:themeColor="text1"/>
          <w:sz w:val="28"/>
          <w:szCs w:val="28"/>
          <w:u w:color="000000"/>
          <w:rtl/>
        </w:rPr>
        <w:t>ًا</w:t>
      </w:r>
      <w:r w:rsidRPr="00C17907">
        <w:rPr>
          <w:rFonts w:ascii="Times New Roman" w:hAnsi="Times New Roman" w:cs="Simplified Arabic"/>
          <w:color w:val="000000" w:themeColor="text1"/>
          <w:sz w:val="28"/>
          <w:szCs w:val="28"/>
          <w:u w:color="000000"/>
          <w:rtl/>
        </w:rPr>
        <w:t xml:space="preserve"> منه. </w:t>
      </w:r>
    </w:p>
    <w:p w14:paraId="46BC197A" w14:textId="77777777" w:rsidR="00C419F0" w:rsidRPr="00C17907" w:rsidRDefault="00C419F0" w:rsidP="00C419F0">
      <w:pPr>
        <w:widowControl w:val="0"/>
        <w:tabs>
          <w:tab w:val="left" w:pos="20"/>
          <w:tab w:val="left" w:pos="409"/>
        </w:tabs>
        <w:autoSpaceDE w:val="0"/>
        <w:autoSpaceDN w:val="0"/>
        <w:bidi/>
        <w:adjustRightInd w:val="0"/>
        <w:jc w:val="both"/>
        <w:rPr>
          <w:rFonts w:cs="Simplified Arabic"/>
          <w:sz w:val="28"/>
          <w:szCs w:val="28"/>
          <w:rtl/>
        </w:rPr>
      </w:pPr>
    </w:p>
    <w:p w14:paraId="42F06C75" w14:textId="0858D396" w:rsidR="004916F4" w:rsidRPr="00C17907" w:rsidRDefault="003A03F3" w:rsidP="003A03F3">
      <w:pPr>
        <w:widowControl w:val="0"/>
        <w:tabs>
          <w:tab w:val="left" w:pos="20"/>
          <w:tab w:val="left" w:pos="409"/>
        </w:tabs>
        <w:autoSpaceDE w:val="0"/>
        <w:autoSpaceDN w:val="0"/>
        <w:bidi/>
        <w:adjustRightInd w:val="0"/>
        <w:jc w:val="both"/>
        <w:rPr>
          <w:rFonts w:cs="Simplified Arabic"/>
          <w:sz w:val="28"/>
          <w:szCs w:val="28"/>
          <w:rtl/>
        </w:rPr>
      </w:pPr>
      <w:r w:rsidRPr="00C17907">
        <w:rPr>
          <w:rFonts w:cs="Simplified Arabic"/>
          <w:sz w:val="28"/>
          <w:szCs w:val="28"/>
          <w:rtl/>
        </w:rPr>
        <w:t xml:space="preserve">ولعل هذه الكبوة النظرية لسعيد هي ما جعلت </w:t>
      </w:r>
      <w:r w:rsidRPr="00C17907">
        <w:rPr>
          <w:rFonts w:cs="Simplified Arabic"/>
          <w:b/>
          <w:bCs/>
          <w:sz w:val="28"/>
          <w:szCs w:val="28"/>
          <w:rtl/>
        </w:rPr>
        <w:t>حله السياسي</w:t>
      </w:r>
      <w:r w:rsidRPr="00C17907">
        <w:rPr>
          <w:rFonts w:cs="Simplified Arabic"/>
          <w:sz w:val="28"/>
          <w:szCs w:val="28"/>
          <w:rtl/>
        </w:rPr>
        <w:t xml:space="preserve"> المقترح، والمتمثل بـ "المصالحة بين الذاكرات المتنازعة،" يبدو أكثر رومانسية من النظرية نفسها</w:t>
      </w:r>
      <w:r w:rsidR="004916F4" w:rsidRPr="00C17907">
        <w:rPr>
          <w:rFonts w:cs="Simplified Arabic"/>
          <w:sz w:val="28"/>
          <w:szCs w:val="28"/>
          <w:rtl/>
        </w:rPr>
        <w:t xml:space="preserve"> </w:t>
      </w:r>
      <w:r w:rsidRPr="00C17907">
        <w:rPr>
          <w:rFonts w:cs="Simplified Arabic"/>
          <w:sz w:val="28"/>
          <w:szCs w:val="28"/>
          <w:rtl/>
        </w:rPr>
        <w:t>و</w:t>
      </w:r>
      <w:r w:rsidR="004916F4" w:rsidRPr="00C17907">
        <w:rPr>
          <w:rFonts w:cs="Simplified Arabic"/>
          <w:sz w:val="28"/>
          <w:szCs w:val="28"/>
          <w:rtl/>
        </w:rPr>
        <w:t xml:space="preserve">مآلاتها </w:t>
      </w:r>
      <w:r w:rsidRPr="00C17907">
        <w:rPr>
          <w:rFonts w:cs="Simplified Arabic"/>
          <w:sz w:val="28"/>
          <w:szCs w:val="28"/>
          <w:rtl/>
        </w:rPr>
        <w:t xml:space="preserve">غير </w:t>
      </w:r>
      <w:r w:rsidR="004916F4" w:rsidRPr="00C17907">
        <w:rPr>
          <w:rFonts w:cs="Simplified Arabic"/>
          <w:sz w:val="28"/>
          <w:szCs w:val="28"/>
          <w:rtl/>
        </w:rPr>
        <w:t>السعيدة</w:t>
      </w:r>
      <w:r w:rsidRPr="00C17907">
        <w:rPr>
          <w:rFonts w:cs="Simplified Arabic"/>
          <w:sz w:val="28"/>
          <w:szCs w:val="28"/>
          <w:rtl/>
        </w:rPr>
        <w:t xml:space="preserve"> تمام</w:t>
      </w:r>
      <w:r w:rsidR="00606A56" w:rsidRPr="00C17907">
        <w:rPr>
          <w:rFonts w:cs="Simplified Arabic"/>
          <w:sz w:val="28"/>
          <w:szCs w:val="28"/>
          <w:rtl/>
        </w:rPr>
        <w:t>ًا</w:t>
      </w:r>
      <w:r w:rsidR="004916F4" w:rsidRPr="00C17907">
        <w:rPr>
          <w:rFonts w:cs="Simplified Arabic"/>
          <w:sz w:val="28"/>
          <w:szCs w:val="28"/>
          <w:rtl/>
        </w:rPr>
        <w:t xml:space="preserve"> في </w:t>
      </w:r>
      <w:r w:rsidRPr="00C17907">
        <w:rPr>
          <w:rFonts w:cs="Simplified Arabic"/>
          <w:sz w:val="28"/>
          <w:szCs w:val="28"/>
          <w:rtl/>
        </w:rPr>
        <w:t xml:space="preserve">تجربة </w:t>
      </w:r>
      <w:r w:rsidR="004916F4" w:rsidRPr="00C17907">
        <w:rPr>
          <w:rFonts w:cs="Simplified Arabic"/>
          <w:sz w:val="28"/>
          <w:szCs w:val="28"/>
          <w:rtl/>
        </w:rPr>
        <w:t xml:space="preserve">جنوب أفريقيا. </w:t>
      </w:r>
      <w:r w:rsidR="004916F4" w:rsidRPr="00C17907">
        <w:rPr>
          <w:rFonts w:cs="Simplified Arabic"/>
          <w:color w:val="000000" w:themeColor="text1"/>
          <w:sz w:val="28"/>
          <w:szCs w:val="28"/>
          <w:u w:color="000000"/>
          <w:rtl/>
        </w:rPr>
        <w:t>يلجأ سعيد إلى مخيال "فونس المتذكِّر" في قصة</w:t>
      </w:r>
      <w:r w:rsidRPr="00C17907">
        <w:rPr>
          <w:rFonts w:cs="Simplified Arabic"/>
          <w:color w:val="000000" w:themeColor="text1"/>
          <w:sz w:val="28"/>
          <w:szCs w:val="28"/>
          <w:u w:color="000000"/>
          <w:rtl/>
        </w:rPr>
        <w:t xml:space="preserve"> </w:t>
      </w:r>
      <w:r w:rsidR="004916F4" w:rsidRPr="00C17907">
        <w:rPr>
          <w:rFonts w:cs="Simplified Arabic"/>
          <w:color w:val="000000" w:themeColor="text1"/>
          <w:sz w:val="28"/>
          <w:szCs w:val="28"/>
          <w:u w:color="000000"/>
          <w:rtl/>
        </w:rPr>
        <w:t>بورخيس</w:t>
      </w:r>
      <w:r w:rsidR="001B26CF" w:rsidRPr="00C17907">
        <w:rPr>
          <w:rFonts w:cs="Simplified Arabic"/>
          <w:color w:val="000000" w:themeColor="text1"/>
          <w:sz w:val="28"/>
          <w:szCs w:val="28"/>
          <w:u w:color="000000"/>
          <w:rtl/>
        </w:rPr>
        <w:t xml:space="preserve"> ذائعة الصيت</w:t>
      </w:r>
      <w:r w:rsidR="004916F4" w:rsidRPr="00C17907">
        <w:rPr>
          <w:rFonts w:cs="Simplified Arabic"/>
          <w:color w:val="000000" w:themeColor="text1"/>
          <w:sz w:val="28"/>
          <w:szCs w:val="28"/>
          <w:u w:color="000000"/>
          <w:rtl/>
        </w:rPr>
        <w:t>، لنقد الذاكرة الوطنية الك</w:t>
      </w:r>
      <w:r w:rsidR="001B26CF" w:rsidRPr="00C17907">
        <w:rPr>
          <w:rFonts w:cs="Simplified Arabic"/>
          <w:color w:val="000000" w:themeColor="text1"/>
          <w:sz w:val="28"/>
          <w:szCs w:val="28"/>
          <w:u w:color="000000"/>
          <w:rtl/>
        </w:rPr>
        <w:t>لَّا</w:t>
      </w:r>
      <w:r w:rsidR="004916F4" w:rsidRPr="00C17907">
        <w:rPr>
          <w:rFonts w:cs="Simplified Arabic"/>
          <w:color w:val="000000" w:themeColor="text1"/>
          <w:sz w:val="28"/>
          <w:szCs w:val="28"/>
          <w:u w:color="000000"/>
          <w:rtl/>
        </w:rPr>
        <w:t>نية التي تصاب بالعمى تجاه "غيرها" عبر ما تملكه من ذاكرة قرصانية ترى بمنظار واحد لتاريخ "جماعات المعاناة" المتناحرة على المشهديات المقسَّمة استعماري</w:t>
      </w:r>
      <w:r w:rsidR="00606A56" w:rsidRPr="00C17907">
        <w:rPr>
          <w:rFonts w:cs="Simplified Arabic"/>
          <w:color w:val="000000" w:themeColor="text1"/>
          <w:sz w:val="28"/>
          <w:szCs w:val="28"/>
          <w:u w:color="000000"/>
          <w:rtl/>
        </w:rPr>
        <w:t>ًا</w:t>
      </w:r>
      <w:r w:rsidR="004916F4" w:rsidRPr="00C17907">
        <w:rPr>
          <w:rFonts w:cs="Simplified Arabic"/>
          <w:color w:val="000000" w:themeColor="text1"/>
          <w:sz w:val="28"/>
          <w:szCs w:val="28"/>
          <w:u w:color="000000"/>
          <w:rtl/>
        </w:rPr>
        <w:t xml:space="preserve">. </w:t>
      </w:r>
      <w:r w:rsidR="001B26CF" w:rsidRPr="00C17907">
        <w:rPr>
          <w:rFonts w:cs="Simplified Arabic"/>
          <w:color w:val="000000" w:themeColor="text1"/>
          <w:sz w:val="28"/>
          <w:szCs w:val="28"/>
          <w:u w:color="000000"/>
          <w:rtl/>
        </w:rPr>
        <w:t>ولذا</w:t>
      </w:r>
      <w:r w:rsidR="004916F4" w:rsidRPr="00C17907">
        <w:rPr>
          <w:rFonts w:cs="Simplified Arabic"/>
          <w:color w:val="000000" w:themeColor="text1"/>
          <w:sz w:val="28"/>
          <w:szCs w:val="28"/>
          <w:u w:color="000000"/>
          <w:rtl/>
        </w:rPr>
        <w:t>،</w:t>
      </w:r>
      <w:r w:rsidR="001B26CF" w:rsidRPr="00C17907">
        <w:rPr>
          <w:rFonts w:cs="Simplified Arabic"/>
          <w:color w:val="000000" w:themeColor="text1"/>
          <w:sz w:val="28"/>
          <w:szCs w:val="28"/>
          <w:u w:color="000000"/>
          <w:rtl/>
        </w:rPr>
        <w:t xml:space="preserve"> فقد</w:t>
      </w:r>
      <w:r w:rsidR="004916F4" w:rsidRPr="00C17907">
        <w:rPr>
          <w:rFonts w:cs="Simplified Arabic"/>
          <w:color w:val="000000" w:themeColor="text1"/>
          <w:sz w:val="28"/>
          <w:szCs w:val="28"/>
          <w:u w:color="000000"/>
          <w:rtl/>
        </w:rPr>
        <w:t xml:space="preserve"> جاءت مقترحات الحلول التصالحية في "س</w:t>
      </w:r>
      <w:r w:rsidR="00922830" w:rsidRPr="00C17907">
        <w:rPr>
          <w:rFonts w:cs="Simplified Arabic"/>
          <w:color w:val="000000" w:themeColor="text1"/>
          <w:sz w:val="28"/>
          <w:szCs w:val="28"/>
          <w:u w:color="000000"/>
          <w:rtl/>
        </w:rPr>
        <w:t>ي</w:t>
      </w:r>
      <w:r w:rsidR="004916F4" w:rsidRPr="00C17907">
        <w:rPr>
          <w:rFonts w:cs="Simplified Arabic"/>
          <w:color w:val="000000" w:themeColor="text1"/>
          <w:sz w:val="28"/>
          <w:szCs w:val="28"/>
          <w:u w:color="000000"/>
          <w:rtl/>
        </w:rPr>
        <w:t>مفونية المعاناة"</w:t>
      </w:r>
      <w:r w:rsidRPr="00C17907">
        <w:rPr>
          <w:rFonts w:cs="Simplified Arabic"/>
          <w:color w:val="000000" w:themeColor="text1"/>
          <w:sz w:val="28"/>
          <w:szCs w:val="28"/>
          <w:u w:color="000000"/>
          <w:rtl/>
        </w:rPr>
        <w:t xml:space="preserve"> الجماعية</w:t>
      </w:r>
      <w:r w:rsidR="004916F4" w:rsidRPr="00C17907">
        <w:rPr>
          <w:rFonts w:cs="Simplified Arabic"/>
          <w:color w:val="000000" w:themeColor="text1"/>
          <w:sz w:val="28"/>
          <w:szCs w:val="28"/>
          <w:u w:color="000000"/>
          <w:rtl/>
        </w:rPr>
        <w:t>، مضادة لنموذج "فونس"</w:t>
      </w:r>
      <w:r w:rsidRPr="00C17907">
        <w:rPr>
          <w:rFonts w:cs="Simplified Arabic"/>
          <w:color w:val="000000" w:themeColor="text1"/>
          <w:sz w:val="28"/>
          <w:szCs w:val="28"/>
          <w:u w:color="000000"/>
          <w:rtl/>
        </w:rPr>
        <w:t xml:space="preserve"> الفردي</w:t>
      </w:r>
      <w:r w:rsidR="004916F4" w:rsidRPr="00C17907">
        <w:rPr>
          <w:rFonts w:cs="Simplified Arabic"/>
          <w:color w:val="000000" w:themeColor="text1"/>
          <w:sz w:val="28"/>
          <w:szCs w:val="28"/>
          <w:u w:color="000000"/>
          <w:rtl/>
        </w:rPr>
        <w:t>، ومبهورة بـ"لجنة الحقيقة والمصالحة في جنوب أفريقيا" التي لاشت الفروق بين المستعمِرين والمستعمَرين. هنا، وقع سعيد، جزئي</w:t>
      </w:r>
      <w:r w:rsidR="00606A56" w:rsidRPr="00C17907">
        <w:rPr>
          <w:rFonts w:cs="Simplified Arabic"/>
          <w:color w:val="000000" w:themeColor="text1"/>
          <w:sz w:val="28"/>
          <w:szCs w:val="28"/>
          <w:u w:color="000000"/>
          <w:rtl/>
        </w:rPr>
        <w:t>ًا</w:t>
      </w:r>
      <w:r w:rsidR="004916F4" w:rsidRPr="00C17907">
        <w:rPr>
          <w:rFonts w:cs="Simplified Arabic"/>
          <w:color w:val="000000" w:themeColor="text1"/>
          <w:sz w:val="28"/>
          <w:szCs w:val="28"/>
          <w:u w:color="000000"/>
          <w:rtl/>
        </w:rPr>
        <w:t>، في دوامة "لوم الضحية" التي طالما حذَّر منه</w:t>
      </w:r>
      <w:r w:rsidR="00922830" w:rsidRPr="00C17907">
        <w:rPr>
          <w:rFonts w:cs="Simplified Arabic"/>
          <w:color w:val="000000" w:themeColor="text1"/>
          <w:sz w:val="28"/>
          <w:szCs w:val="28"/>
          <w:u w:color="000000"/>
          <w:rtl/>
        </w:rPr>
        <w:t>ا</w:t>
      </w:r>
      <w:r w:rsidR="004916F4" w:rsidRPr="00C17907">
        <w:rPr>
          <w:rFonts w:cs="Simplified Arabic"/>
          <w:color w:val="000000" w:themeColor="text1"/>
          <w:sz w:val="28"/>
          <w:szCs w:val="28"/>
          <w:u w:color="000000"/>
          <w:rtl/>
        </w:rPr>
        <w:t>، حين أ</w:t>
      </w:r>
      <w:r w:rsidRPr="00C17907">
        <w:rPr>
          <w:rFonts w:cs="Simplified Arabic"/>
          <w:color w:val="000000" w:themeColor="text1"/>
          <w:sz w:val="28"/>
          <w:szCs w:val="28"/>
          <w:u w:color="000000"/>
          <w:rtl/>
        </w:rPr>
        <w:t xml:space="preserve">لقى بمسؤولية جزئية عن </w:t>
      </w:r>
      <w:r w:rsidR="004916F4" w:rsidRPr="00C17907">
        <w:rPr>
          <w:rFonts w:cs="Simplified Arabic"/>
          <w:color w:val="000000" w:themeColor="text1"/>
          <w:sz w:val="28"/>
          <w:szCs w:val="28"/>
          <w:u w:color="000000"/>
          <w:rtl/>
        </w:rPr>
        <w:t xml:space="preserve">المشكلة التاريخية للاستعمار </w:t>
      </w:r>
      <w:r w:rsidR="00C21634" w:rsidRPr="00C17907">
        <w:rPr>
          <w:rFonts w:cs="Simplified Arabic"/>
          <w:color w:val="000000" w:themeColor="text1"/>
          <w:sz w:val="28"/>
          <w:szCs w:val="28"/>
          <w:u w:color="000000"/>
          <w:rtl/>
        </w:rPr>
        <w:t>على</w:t>
      </w:r>
      <w:r w:rsidR="004916F4" w:rsidRPr="00C17907">
        <w:rPr>
          <w:rFonts w:cs="Simplified Arabic"/>
          <w:color w:val="000000" w:themeColor="text1"/>
          <w:sz w:val="28"/>
          <w:szCs w:val="28"/>
          <w:u w:color="000000"/>
          <w:rtl/>
        </w:rPr>
        <w:t xml:space="preserve"> النرجسيات </w:t>
      </w:r>
      <w:r w:rsidR="00C21634" w:rsidRPr="00C17907">
        <w:rPr>
          <w:rFonts w:cs="Simplified Arabic"/>
          <w:color w:val="000000" w:themeColor="text1"/>
          <w:sz w:val="28"/>
          <w:szCs w:val="28"/>
          <w:u w:color="000000"/>
          <w:rtl/>
        </w:rPr>
        <w:t>الوطنية</w:t>
      </w:r>
      <w:r w:rsidR="004916F4" w:rsidRPr="00C17907">
        <w:rPr>
          <w:rFonts w:cs="Simplified Arabic"/>
          <w:color w:val="000000" w:themeColor="text1"/>
          <w:sz w:val="28"/>
          <w:szCs w:val="28"/>
          <w:u w:color="000000"/>
          <w:rtl/>
        </w:rPr>
        <w:t>، وفشل، جزئي</w:t>
      </w:r>
      <w:r w:rsidR="00606A56" w:rsidRPr="00C17907">
        <w:rPr>
          <w:rFonts w:cs="Simplified Arabic"/>
          <w:color w:val="000000" w:themeColor="text1"/>
          <w:sz w:val="28"/>
          <w:szCs w:val="28"/>
          <w:u w:color="000000"/>
          <w:rtl/>
        </w:rPr>
        <w:t>ًا</w:t>
      </w:r>
      <w:r w:rsidR="004916F4" w:rsidRPr="00C17907">
        <w:rPr>
          <w:rFonts w:cs="Simplified Arabic"/>
          <w:color w:val="000000" w:themeColor="text1"/>
          <w:sz w:val="28"/>
          <w:szCs w:val="28"/>
          <w:u w:color="000000"/>
          <w:rtl/>
        </w:rPr>
        <w:t>، في مواصلة تسمية الاستعمار باسمه الحقيقي حين طلب من "المتصارعين" القبول بالمقترحات السياسية والأخلاقية القادمة من المركز الاستعماري نفسه</w:t>
      </w:r>
      <w:r w:rsidR="00C21634" w:rsidRPr="00C17907">
        <w:rPr>
          <w:rFonts w:cs="Simplified Arabic"/>
          <w:color w:val="000000" w:themeColor="text1"/>
          <w:sz w:val="28"/>
          <w:szCs w:val="28"/>
          <w:u w:color="000000"/>
          <w:rtl/>
        </w:rPr>
        <w:t xml:space="preserve"> لحل "صراع الأضداد."</w:t>
      </w:r>
      <w:r w:rsidR="004916F4" w:rsidRPr="00C17907">
        <w:rPr>
          <w:rFonts w:cs="Simplified Arabic"/>
          <w:color w:val="000000" w:themeColor="text1"/>
          <w:sz w:val="28"/>
          <w:szCs w:val="28"/>
          <w:u w:color="000000"/>
          <w:rtl/>
        </w:rPr>
        <w:t xml:space="preserve"> لم ينتبه سعيد إلى أن دعوته لـ"المواطنة العلمانية" للمستعمِرين والمستعمَرين، على حدِّ السواء، لا يمكن قبولها حتى وإن غلَّفتها، بلاغي</w:t>
      </w:r>
      <w:r w:rsidR="00606A56" w:rsidRPr="00C17907">
        <w:rPr>
          <w:rFonts w:cs="Simplified Arabic"/>
          <w:color w:val="000000" w:themeColor="text1"/>
          <w:sz w:val="28"/>
          <w:szCs w:val="28"/>
          <w:u w:color="000000"/>
          <w:rtl/>
        </w:rPr>
        <w:t>ًا</w:t>
      </w:r>
      <w:r w:rsidR="004916F4" w:rsidRPr="00C17907">
        <w:rPr>
          <w:rFonts w:cs="Simplified Arabic"/>
          <w:color w:val="000000" w:themeColor="text1"/>
          <w:sz w:val="28"/>
          <w:szCs w:val="28"/>
          <w:u w:color="000000"/>
          <w:rtl/>
        </w:rPr>
        <w:t xml:space="preserve">، </w:t>
      </w:r>
      <w:r w:rsidR="00922830" w:rsidRPr="00C17907">
        <w:rPr>
          <w:rFonts w:cs="Simplified Arabic"/>
          <w:color w:val="000000" w:themeColor="text1"/>
          <w:sz w:val="28"/>
          <w:szCs w:val="28"/>
          <w:u w:color="000000"/>
          <w:rtl/>
        </w:rPr>
        <w:t>ال</w:t>
      </w:r>
      <w:r w:rsidR="004916F4" w:rsidRPr="00C17907">
        <w:rPr>
          <w:rFonts w:cs="Simplified Arabic"/>
          <w:color w:val="000000" w:themeColor="text1"/>
          <w:sz w:val="28"/>
          <w:szCs w:val="28"/>
          <w:u w:color="000000"/>
          <w:rtl/>
        </w:rPr>
        <w:t>دعوات</w:t>
      </w:r>
      <w:r w:rsidR="00922830" w:rsidRPr="00C17907">
        <w:rPr>
          <w:rFonts w:cs="Simplified Arabic"/>
          <w:color w:val="000000" w:themeColor="text1"/>
          <w:sz w:val="28"/>
          <w:szCs w:val="28"/>
          <w:u w:color="000000"/>
          <w:rtl/>
        </w:rPr>
        <w:t xml:space="preserve"> النبيلة</w:t>
      </w:r>
      <w:r w:rsidR="002E16ED" w:rsidRPr="00C17907">
        <w:rPr>
          <w:rFonts w:cs="Simplified Arabic"/>
          <w:color w:val="000000" w:themeColor="text1"/>
          <w:sz w:val="28"/>
          <w:szCs w:val="28"/>
          <w:u w:color="000000"/>
          <w:rtl/>
        </w:rPr>
        <w:t xml:space="preserve"> إلى</w:t>
      </w:r>
      <w:r w:rsidR="004916F4" w:rsidRPr="00C17907">
        <w:rPr>
          <w:rFonts w:cs="Simplified Arabic"/>
          <w:color w:val="000000" w:themeColor="text1"/>
          <w:sz w:val="28"/>
          <w:szCs w:val="28"/>
          <w:u w:color="000000"/>
          <w:rtl/>
        </w:rPr>
        <w:t xml:space="preserve"> "تحويل الوعي الوطني" إلى "وعي اجتماعي"</w:t>
      </w:r>
      <w:r w:rsidR="00C21634" w:rsidRPr="00C17907">
        <w:rPr>
          <w:rFonts w:cs="Simplified Arabic"/>
          <w:color w:val="000000" w:themeColor="text1"/>
          <w:sz w:val="28"/>
          <w:szCs w:val="28"/>
          <w:u w:color="000000"/>
          <w:rtl/>
        </w:rPr>
        <w:t xml:space="preserve"> </w:t>
      </w:r>
      <w:r w:rsidR="002E16ED" w:rsidRPr="00C17907">
        <w:rPr>
          <w:rFonts w:cs="Simplified Arabic"/>
          <w:color w:val="000000" w:themeColor="text1"/>
          <w:sz w:val="28"/>
          <w:szCs w:val="28"/>
          <w:u w:color="000000"/>
          <w:rtl/>
        </w:rPr>
        <w:t>بعد أن</w:t>
      </w:r>
      <w:r w:rsidR="00C21634" w:rsidRPr="00C17907">
        <w:rPr>
          <w:rFonts w:cs="Simplified Arabic"/>
          <w:color w:val="000000" w:themeColor="text1"/>
          <w:sz w:val="28"/>
          <w:szCs w:val="28"/>
          <w:u w:color="000000"/>
          <w:rtl/>
        </w:rPr>
        <w:t xml:space="preserve"> دشَّنها فرانز فانون وأوَّلها إقبال أحمد</w:t>
      </w:r>
      <w:r w:rsidR="004916F4" w:rsidRPr="00C17907">
        <w:rPr>
          <w:rFonts w:cs="Simplified Arabic"/>
          <w:color w:val="000000" w:themeColor="text1"/>
          <w:sz w:val="28"/>
          <w:szCs w:val="28"/>
          <w:u w:color="000000"/>
          <w:rtl/>
        </w:rPr>
        <w:t>. لم يقدِّم سعيد حلول</w:t>
      </w:r>
      <w:r w:rsidR="00606A56" w:rsidRPr="00C17907">
        <w:rPr>
          <w:rFonts w:cs="Simplified Arabic"/>
          <w:color w:val="000000" w:themeColor="text1"/>
          <w:sz w:val="28"/>
          <w:szCs w:val="28"/>
          <w:u w:color="000000"/>
          <w:rtl/>
        </w:rPr>
        <w:t>ًا</w:t>
      </w:r>
      <w:r w:rsidR="004916F4" w:rsidRPr="00C17907">
        <w:rPr>
          <w:rFonts w:cs="Simplified Arabic"/>
          <w:color w:val="000000" w:themeColor="text1"/>
          <w:sz w:val="28"/>
          <w:szCs w:val="28"/>
          <w:u w:color="000000"/>
          <w:rtl/>
        </w:rPr>
        <w:t xml:space="preserve"> عملية، ب</w:t>
      </w:r>
      <w:r w:rsidR="001B26CF" w:rsidRPr="00C17907">
        <w:rPr>
          <w:rFonts w:cs="Simplified Arabic"/>
          <w:color w:val="000000" w:themeColor="text1"/>
          <w:sz w:val="28"/>
          <w:szCs w:val="28"/>
          <w:u w:color="000000"/>
          <w:rtl/>
        </w:rPr>
        <w:t>قدر</w:t>
      </w:r>
      <w:r w:rsidR="004916F4" w:rsidRPr="00C17907">
        <w:rPr>
          <w:rFonts w:cs="Simplified Arabic"/>
          <w:color w:val="000000" w:themeColor="text1"/>
          <w:sz w:val="28"/>
          <w:szCs w:val="28"/>
          <w:u w:color="000000"/>
          <w:rtl/>
        </w:rPr>
        <w:t xml:space="preserve"> ما قدَّم مقترحات إنسانوية وتنظيرات حول ظهور الآخرية والاعتراف بها، بكل ما يشتمل عليه هذا "الاقتراح" من دعوة ضمنية </w:t>
      </w:r>
      <w:r w:rsidR="00606A56" w:rsidRPr="00C17907">
        <w:rPr>
          <w:rFonts w:cs="Simplified Arabic" w:hint="cs"/>
          <w:color w:val="000000" w:themeColor="text1"/>
          <w:sz w:val="28"/>
          <w:szCs w:val="28"/>
          <w:u w:color="000000"/>
          <w:rtl/>
        </w:rPr>
        <w:t>إ</w:t>
      </w:r>
      <w:r w:rsidR="004916F4" w:rsidRPr="00C17907">
        <w:rPr>
          <w:rFonts w:cs="Simplified Arabic"/>
          <w:color w:val="000000" w:themeColor="text1"/>
          <w:sz w:val="28"/>
          <w:szCs w:val="28"/>
          <w:u w:color="000000"/>
          <w:rtl/>
        </w:rPr>
        <w:t>ل</w:t>
      </w:r>
      <w:r w:rsidR="00606A56" w:rsidRPr="00C17907">
        <w:rPr>
          <w:rFonts w:cs="Simplified Arabic" w:hint="cs"/>
          <w:color w:val="000000" w:themeColor="text1"/>
          <w:sz w:val="28"/>
          <w:szCs w:val="28"/>
          <w:u w:color="000000"/>
          <w:rtl/>
        </w:rPr>
        <w:t>ى ا</w:t>
      </w:r>
      <w:r w:rsidR="004916F4" w:rsidRPr="00C17907">
        <w:rPr>
          <w:rFonts w:cs="Simplified Arabic"/>
          <w:color w:val="000000" w:themeColor="text1"/>
          <w:sz w:val="28"/>
          <w:szCs w:val="28"/>
          <w:u w:color="000000"/>
          <w:rtl/>
        </w:rPr>
        <w:t xml:space="preserve">لتصالح مع الكيان السياسي للصهيونية، لا مع المكوِّن اليهودي من الهوية </w:t>
      </w:r>
      <w:r w:rsidR="004916F4" w:rsidRPr="00C17907">
        <w:rPr>
          <w:rFonts w:cs="Simplified Arabic"/>
          <w:color w:val="000000" w:themeColor="text1"/>
          <w:sz w:val="28"/>
          <w:szCs w:val="28"/>
          <w:u w:color="000000"/>
          <w:rtl/>
        </w:rPr>
        <w:lastRenderedPageBreak/>
        <w:t xml:space="preserve">الفلسطينية ما قبل الاستعمارية، عبر ما أطلق عليه </w:t>
      </w:r>
      <w:r w:rsidRPr="00C17907">
        <w:rPr>
          <w:rFonts w:cs="Simplified Arabic"/>
          <w:color w:val="000000" w:themeColor="text1"/>
          <w:sz w:val="28"/>
          <w:szCs w:val="28"/>
          <w:u w:color="000000"/>
          <w:rtl/>
        </w:rPr>
        <w:t xml:space="preserve">محمود </w:t>
      </w:r>
      <w:r w:rsidR="004916F4" w:rsidRPr="00C17907">
        <w:rPr>
          <w:rFonts w:cs="Simplified Arabic"/>
          <w:color w:val="000000" w:themeColor="text1"/>
          <w:sz w:val="28"/>
          <w:szCs w:val="28"/>
          <w:u w:color="000000"/>
          <w:rtl/>
        </w:rPr>
        <w:t>درويش، مرَّةً، "أنسنة التاريخ.</w:t>
      </w:r>
      <w:r w:rsidRPr="00C17907">
        <w:rPr>
          <w:rFonts w:cs="Simplified Arabic"/>
          <w:color w:val="000000" w:themeColor="text1"/>
          <w:sz w:val="28"/>
          <w:szCs w:val="28"/>
          <w:u w:color="000000"/>
          <w:rtl/>
        </w:rPr>
        <w:t>"</w:t>
      </w:r>
    </w:p>
    <w:p w14:paraId="18565AC4" w14:textId="0724A745" w:rsidR="00C21634" w:rsidRPr="00C17907" w:rsidRDefault="00E149AE" w:rsidP="00C17907">
      <w:pPr>
        <w:pStyle w:val="Default"/>
        <w:bidi/>
        <w:jc w:val="both"/>
        <w:rPr>
          <w:rFonts w:ascii="Times New Roman" w:hAnsi="Times New Roman" w:cs="Simplified Arabic"/>
          <w:sz w:val="28"/>
          <w:szCs w:val="28"/>
          <w:u w:color="000000"/>
          <w:rtl/>
        </w:rPr>
      </w:pPr>
      <w:r w:rsidRPr="00C17907">
        <w:rPr>
          <w:rFonts w:ascii="Times New Roman" w:hAnsi="Times New Roman" w:cs="Simplified Arabic"/>
          <w:sz w:val="28"/>
          <w:szCs w:val="28"/>
          <w:rtl/>
        </w:rPr>
        <w:t xml:space="preserve">وهنا، لا بد من الإشارة إلى أن </w:t>
      </w:r>
      <w:r w:rsidR="00C21634" w:rsidRPr="00C17907">
        <w:rPr>
          <w:rFonts w:ascii="Times New Roman" w:hAnsi="Times New Roman" w:cs="Simplified Arabic"/>
          <w:sz w:val="28"/>
          <w:szCs w:val="28"/>
          <w:rtl/>
        </w:rPr>
        <w:t>ثمة بعض</w:t>
      </w:r>
      <w:r w:rsidR="00606A56" w:rsidRPr="00C17907">
        <w:rPr>
          <w:rFonts w:ascii="Times New Roman" w:hAnsi="Times New Roman" w:cs="Simplified Arabic"/>
          <w:sz w:val="28"/>
          <w:szCs w:val="28"/>
          <w:rtl/>
        </w:rPr>
        <w:t>ًا</w:t>
      </w:r>
      <w:r w:rsidR="00C21634" w:rsidRPr="00C17907">
        <w:rPr>
          <w:rFonts w:ascii="Times New Roman" w:hAnsi="Times New Roman" w:cs="Simplified Arabic"/>
          <w:sz w:val="28"/>
          <w:szCs w:val="28"/>
          <w:rtl/>
        </w:rPr>
        <w:t xml:space="preserve"> من </w:t>
      </w:r>
      <w:r w:rsidRPr="00C17907">
        <w:rPr>
          <w:rFonts w:ascii="Times New Roman" w:hAnsi="Times New Roman" w:cs="Simplified Arabic"/>
          <w:sz w:val="28"/>
          <w:szCs w:val="28"/>
          <w:rtl/>
        </w:rPr>
        <w:t>المظالم الكبرى لا تحل بالغفران والنسيان، وإن تحقق</w:t>
      </w:r>
      <w:r w:rsidR="00C21634" w:rsidRPr="00C17907">
        <w:rPr>
          <w:rFonts w:ascii="Times New Roman" w:hAnsi="Times New Roman" w:cs="Simplified Arabic"/>
          <w:sz w:val="28"/>
          <w:szCs w:val="28"/>
          <w:rtl/>
        </w:rPr>
        <w:t>ت</w:t>
      </w:r>
      <w:r w:rsidRPr="00C17907">
        <w:rPr>
          <w:rFonts w:ascii="Times New Roman" w:hAnsi="Times New Roman" w:cs="Simplified Arabic"/>
          <w:sz w:val="28"/>
          <w:szCs w:val="28"/>
          <w:rtl/>
        </w:rPr>
        <w:t xml:space="preserve"> </w:t>
      </w:r>
      <w:r w:rsidR="002E16ED" w:rsidRPr="00C17907">
        <w:rPr>
          <w:rFonts w:ascii="Times New Roman" w:hAnsi="Times New Roman" w:cs="Simplified Arabic"/>
          <w:sz w:val="28"/>
          <w:szCs w:val="28"/>
          <w:rtl/>
        </w:rPr>
        <w:t>"</w:t>
      </w:r>
      <w:r w:rsidRPr="00C17907">
        <w:rPr>
          <w:rFonts w:ascii="Times New Roman" w:hAnsi="Times New Roman" w:cs="Simplified Arabic"/>
          <w:sz w:val="28"/>
          <w:szCs w:val="28"/>
          <w:rtl/>
        </w:rPr>
        <w:t>المصالحة</w:t>
      </w:r>
      <w:r w:rsidR="002E16ED" w:rsidRPr="00C17907">
        <w:rPr>
          <w:rFonts w:ascii="Times New Roman" w:hAnsi="Times New Roman" w:cs="Simplified Arabic"/>
          <w:sz w:val="28"/>
          <w:szCs w:val="28"/>
          <w:rtl/>
        </w:rPr>
        <w:t>"</w:t>
      </w:r>
      <w:r w:rsidR="00606A56" w:rsidRPr="00C17907">
        <w:rPr>
          <w:rFonts w:ascii="Times New Roman" w:hAnsi="Times New Roman" w:cs="Simplified Arabic" w:hint="cs"/>
          <w:sz w:val="28"/>
          <w:szCs w:val="28"/>
          <w:rtl/>
        </w:rPr>
        <w:t>.</w:t>
      </w:r>
      <w:r w:rsidRPr="00C17907">
        <w:rPr>
          <w:rFonts w:ascii="Times New Roman" w:hAnsi="Times New Roman" w:cs="Simplified Arabic"/>
          <w:sz w:val="28"/>
          <w:szCs w:val="28"/>
          <w:rtl/>
        </w:rPr>
        <w:t xml:space="preserve"> </w:t>
      </w:r>
      <w:r w:rsidR="00C21634" w:rsidRPr="00C17907">
        <w:rPr>
          <w:rFonts w:ascii="Times New Roman" w:hAnsi="Times New Roman" w:cs="Simplified Arabic"/>
          <w:sz w:val="28"/>
          <w:szCs w:val="28"/>
          <w:rtl/>
        </w:rPr>
        <w:t>فـ"</w:t>
      </w:r>
      <w:r w:rsidRPr="00C17907">
        <w:rPr>
          <w:rFonts w:ascii="Times New Roman" w:hAnsi="Times New Roman" w:cs="Simplified Arabic"/>
          <w:sz w:val="28"/>
          <w:szCs w:val="28"/>
          <w:rtl/>
        </w:rPr>
        <w:t>المصالحة</w:t>
      </w:r>
      <w:r w:rsidR="00C21634" w:rsidRPr="00C17907">
        <w:rPr>
          <w:rFonts w:ascii="Times New Roman" w:hAnsi="Times New Roman" w:cs="Simplified Arabic"/>
          <w:sz w:val="28"/>
          <w:szCs w:val="28"/>
          <w:rtl/>
        </w:rPr>
        <w:t>"</w:t>
      </w:r>
      <w:r w:rsidRPr="00C17907">
        <w:rPr>
          <w:rFonts w:ascii="Times New Roman" w:hAnsi="Times New Roman" w:cs="Simplified Arabic"/>
          <w:sz w:val="28"/>
          <w:szCs w:val="28"/>
          <w:rtl/>
        </w:rPr>
        <w:t xml:space="preserve"> مفهوم إشكالي في الحالة الفلسطينية، وغيرها بلا شك، ذلك أن التاريخ، وإن لم يُعِدْ نفسه، فإن مأساة التاريخ تتولى المهمة عبر استنساخ سياسات النسيان، والغفران، وإعادة-الانسجام </w:t>
      </w:r>
      <w:r w:rsidR="00606A56" w:rsidRPr="00C17907">
        <w:rPr>
          <w:rFonts w:ascii="Times New Roman" w:hAnsi="Times New Roman" w:cs="Simplified Arabic"/>
          <w:sz w:val="28"/>
          <w:szCs w:val="28"/>
        </w:rPr>
        <w:t>(</w:t>
      </w:r>
      <w:r w:rsidRPr="00C17907">
        <w:rPr>
          <w:rFonts w:ascii="Times New Roman" w:hAnsi="Times New Roman" w:cs="Simplified Arabic"/>
          <w:sz w:val="28"/>
          <w:szCs w:val="28"/>
        </w:rPr>
        <w:t>Reconciliation</w:t>
      </w:r>
      <w:r w:rsidR="00606A56" w:rsidRPr="00C17907">
        <w:rPr>
          <w:rFonts w:ascii="Times New Roman" w:hAnsi="Times New Roman" w:cs="Simplified Arabic"/>
          <w:sz w:val="28"/>
          <w:szCs w:val="28"/>
        </w:rPr>
        <w:t>)</w:t>
      </w:r>
      <w:r w:rsidRPr="00C17907">
        <w:rPr>
          <w:rFonts w:ascii="Times New Roman" w:hAnsi="Times New Roman" w:cs="Simplified Arabic"/>
          <w:sz w:val="28"/>
          <w:szCs w:val="28"/>
          <w:rtl/>
        </w:rPr>
        <w:t xml:space="preserve"> الذي غالب</w:t>
      </w:r>
      <w:r w:rsidR="00606A56" w:rsidRPr="00C17907">
        <w:rPr>
          <w:rFonts w:ascii="Times New Roman" w:hAnsi="Times New Roman" w:cs="Simplified Arabic"/>
          <w:sz w:val="28"/>
          <w:szCs w:val="28"/>
          <w:rtl/>
        </w:rPr>
        <w:t>ًا</w:t>
      </w:r>
      <w:r w:rsidRPr="00C17907">
        <w:rPr>
          <w:rFonts w:ascii="Times New Roman" w:hAnsi="Times New Roman" w:cs="Simplified Arabic"/>
          <w:sz w:val="28"/>
          <w:szCs w:val="28"/>
          <w:rtl/>
        </w:rPr>
        <w:t xml:space="preserve"> ما يُترجَم خطأ بـ "المصالحة التاريخية</w:t>
      </w:r>
      <w:r w:rsidR="00C21634" w:rsidRPr="00C17907">
        <w:rPr>
          <w:rFonts w:ascii="Times New Roman" w:hAnsi="Times New Roman" w:cs="Simplified Arabic"/>
          <w:sz w:val="28"/>
          <w:szCs w:val="28"/>
          <w:rtl/>
        </w:rPr>
        <w:t>."</w:t>
      </w:r>
      <w:r w:rsidRPr="00C17907">
        <w:rPr>
          <w:rFonts w:ascii="Times New Roman" w:hAnsi="Times New Roman" w:cs="Simplified Arabic"/>
          <w:sz w:val="28"/>
          <w:szCs w:val="28"/>
          <w:rtl/>
        </w:rPr>
        <w:t xml:space="preserve"> </w:t>
      </w:r>
      <w:r w:rsidR="00C21634" w:rsidRPr="00C17907">
        <w:rPr>
          <w:rFonts w:ascii="Times New Roman" w:hAnsi="Times New Roman" w:cs="Simplified Arabic"/>
          <w:sz w:val="28"/>
          <w:szCs w:val="28"/>
          <w:rtl/>
        </w:rPr>
        <w:t>وهنا جد</w:t>
      </w:r>
      <w:r w:rsidR="00606A56" w:rsidRPr="00C17907">
        <w:rPr>
          <w:rFonts w:ascii="Times New Roman" w:hAnsi="Times New Roman" w:cs="Simplified Arabic" w:hint="cs"/>
          <w:sz w:val="28"/>
          <w:szCs w:val="28"/>
          <w:rtl/>
        </w:rPr>
        <w:t>ي</w:t>
      </w:r>
      <w:r w:rsidR="00C21634" w:rsidRPr="00C17907">
        <w:rPr>
          <w:rFonts w:ascii="Times New Roman" w:hAnsi="Times New Roman" w:cs="Simplified Arabic"/>
          <w:sz w:val="28"/>
          <w:szCs w:val="28"/>
          <w:rtl/>
        </w:rPr>
        <w:t xml:space="preserve">ر التنويه إلى </w:t>
      </w:r>
      <w:r w:rsidRPr="00C17907">
        <w:rPr>
          <w:rFonts w:ascii="Times New Roman" w:hAnsi="Times New Roman" w:cs="Simplified Arabic"/>
          <w:sz w:val="28"/>
          <w:szCs w:val="28"/>
          <w:u w:color="000000"/>
          <w:rtl/>
        </w:rPr>
        <w:t xml:space="preserve">خطأ شائع في ترجمة مصطلح </w:t>
      </w:r>
      <w:r w:rsidR="00C17907">
        <w:rPr>
          <w:rFonts w:ascii="Times New Roman" w:hAnsi="Times New Roman" w:cs="Simplified Arabic"/>
          <w:sz w:val="28"/>
          <w:szCs w:val="28"/>
          <w:u w:color="000000"/>
        </w:rPr>
        <w:t>(</w:t>
      </w:r>
      <w:r w:rsidRPr="00C17907">
        <w:rPr>
          <w:rFonts w:ascii="Times New Roman" w:eastAsia="Calibri" w:hAnsi="Times New Roman" w:cs="Simplified Arabic"/>
          <w:sz w:val="28"/>
          <w:szCs w:val="28"/>
          <w:u w:color="000000"/>
        </w:rPr>
        <w:t>Re</w:t>
      </w:r>
      <w:r w:rsidR="00C21634" w:rsidRPr="00C17907">
        <w:rPr>
          <w:rFonts w:ascii="Times New Roman" w:eastAsia="Calibri" w:hAnsi="Times New Roman" w:cs="Simplified Arabic"/>
          <w:sz w:val="28"/>
          <w:szCs w:val="28"/>
          <w:u w:color="000000"/>
        </w:rPr>
        <w:t>-</w:t>
      </w:r>
      <w:r w:rsidRPr="00C17907">
        <w:rPr>
          <w:rFonts w:ascii="Times New Roman" w:eastAsia="Calibri" w:hAnsi="Times New Roman" w:cs="Simplified Arabic"/>
          <w:sz w:val="28"/>
          <w:szCs w:val="28"/>
          <w:u w:color="000000"/>
        </w:rPr>
        <w:t>conciliation</w:t>
      </w:r>
      <w:r w:rsidR="00C17907">
        <w:rPr>
          <w:rFonts w:ascii="Times New Roman" w:eastAsia="Calibri" w:hAnsi="Times New Roman" w:cs="Simplified Arabic"/>
          <w:sz w:val="28"/>
          <w:szCs w:val="28"/>
          <w:u w:color="000000"/>
        </w:rPr>
        <w:t>)</w:t>
      </w:r>
      <w:r w:rsidRPr="00C17907">
        <w:rPr>
          <w:rFonts w:ascii="Times New Roman" w:hAnsi="Times New Roman" w:cs="Simplified Arabic"/>
          <w:sz w:val="28"/>
          <w:szCs w:val="28"/>
          <w:u w:color="000000"/>
        </w:rPr>
        <w:t xml:space="preserve"> </w:t>
      </w:r>
      <w:r w:rsidR="00C17907">
        <w:rPr>
          <w:rFonts w:ascii="Times New Roman" w:hAnsi="Times New Roman" w:cs="Simplified Arabic" w:hint="cs"/>
          <w:sz w:val="28"/>
          <w:szCs w:val="28"/>
          <w:u w:color="000000"/>
          <w:rtl/>
        </w:rPr>
        <w:t xml:space="preserve"> </w:t>
      </w:r>
      <w:r w:rsidRPr="00C17907">
        <w:rPr>
          <w:rFonts w:ascii="Times New Roman" w:hAnsi="Times New Roman" w:cs="Simplified Arabic"/>
          <w:sz w:val="28"/>
          <w:szCs w:val="28"/>
          <w:u w:color="000000"/>
          <w:rtl/>
        </w:rPr>
        <w:t>بالعربية إلى "مصالحة</w:t>
      </w:r>
      <w:r w:rsidR="001B26CF" w:rsidRPr="00C17907">
        <w:rPr>
          <w:rFonts w:ascii="Times New Roman" w:hAnsi="Times New Roman" w:cs="Simplified Arabic"/>
          <w:sz w:val="28"/>
          <w:szCs w:val="28"/>
          <w:u w:color="000000"/>
          <w:rtl/>
        </w:rPr>
        <w:t>،</w:t>
      </w:r>
      <w:r w:rsidRPr="00C17907">
        <w:rPr>
          <w:rFonts w:ascii="Times New Roman" w:hAnsi="Times New Roman" w:cs="Simplified Arabic"/>
          <w:sz w:val="28"/>
          <w:szCs w:val="28"/>
          <w:u w:color="000000"/>
          <w:rtl/>
        </w:rPr>
        <w:t>" ويحيل هذا الخطأ على مغالطة غموض منطقية: دلالي</w:t>
      </w:r>
      <w:r w:rsidR="00606A56" w:rsidRPr="00C17907">
        <w:rPr>
          <w:rFonts w:ascii="Times New Roman" w:hAnsi="Times New Roman" w:cs="Simplified Arabic"/>
          <w:sz w:val="28"/>
          <w:szCs w:val="28"/>
          <w:u w:color="000000"/>
          <w:rtl/>
        </w:rPr>
        <w:t>ًا</w:t>
      </w:r>
      <w:r w:rsidRPr="00C17907">
        <w:rPr>
          <w:rFonts w:ascii="Times New Roman" w:hAnsi="Times New Roman" w:cs="Simplified Arabic"/>
          <w:sz w:val="28"/>
          <w:szCs w:val="28"/>
          <w:u w:color="000000"/>
          <w:rtl/>
        </w:rPr>
        <w:t xml:space="preserve">، إذ إن ترجمتها الحرفية هي الأفضل، "إعادة-الانسجام؛" </w:t>
      </w:r>
      <w:r w:rsidR="001B26CF" w:rsidRPr="00C17907">
        <w:rPr>
          <w:rFonts w:ascii="Times New Roman" w:hAnsi="Times New Roman" w:cs="Simplified Arabic"/>
          <w:sz w:val="28"/>
          <w:szCs w:val="28"/>
          <w:u w:color="000000"/>
          <w:rtl/>
        </w:rPr>
        <w:t>و</w:t>
      </w:r>
      <w:r w:rsidRPr="00C17907">
        <w:rPr>
          <w:rFonts w:ascii="Times New Roman" w:hAnsi="Times New Roman" w:cs="Simplified Arabic"/>
          <w:sz w:val="28"/>
          <w:szCs w:val="28"/>
          <w:u w:color="000000"/>
          <w:rtl/>
        </w:rPr>
        <w:t>سياسي</w:t>
      </w:r>
      <w:r w:rsidR="00606A56" w:rsidRPr="00C17907">
        <w:rPr>
          <w:rFonts w:ascii="Times New Roman" w:hAnsi="Times New Roman" w:cs="Simplified Arabic"/>
          <w:sz w:val="28"/>
          <w:szCs w:val="28"/>
          <w:u w:color="000000"/>
          <w:rtl/>
        </w:rPr>
        <w:t>ًا</w:t>
      </w:r>
      <w:r w:rsidRPr="00C17907">
        <w:rPr>
          <w:rFonts w:ascii="Times New Roman" w:hAnsi="Times New Roman" w:cs="Simplified Arabic"/>
          <w:sz w:val="28"/>
          <w:szCs w:val="28"/>
          <w:u w:color="000000"/>
          <w:rtl/>
        </w:rPr>
        <w:t xml:space="preserve">، ذلك أن إعادة-الانسجام </w:t>
      </w:r>
      <w:r w:rsidR="001B26CF" w:rsidRPr="00C17907">
        <w:rPr>
          <w:rFonts w:ascii="Times New Roman" w:hAnsi="Times New Roman" w:cs="Simplified Arabic"/>
          <w:sz w:val="28"/>
          <w:szCs w:val="28"/>
          <w:u w:color="000000"/>
          <w:rtl/>
        </w:rPr>
        <w:t>غالب</w:t>
      </w:r>
      <w:r w:rsidR="00606A56" w:rsidRPr="00C17907">
        <w:rPr>
          <w:rFonts w:ascii="Times New Roman" w:hAnsi="Times New Roman" w:cs="Simplified Arabic"/>
          <w:sz w:val="28"/>
          <w:szCs w:val="28"/>
          <w:u w:color="000000"/>
          <w:rtl/>
        </w:rPr>
        <w:t>ًا</w:t>
      </w:r>
      <w:r w:rsidR="001B26CF" w:rsidRPr="00C17907">
        <w:rPr>
          <w:rFonts w:ascii="Times New Roman" w:hAnsi="Times New Roman" w:cs="Simplified Arabic"/>
          <w:sz w:val="28"/>
          <w:szCs w:val="28"/>
          <w:u w:color="000000"/>
          <w:rtl/>
        </w:rPr>
        <w:t xml:space="preserve"> </w:t>
      </w:r>
      <w:r w:rsidRPr="00C17907">
        <w:rPr>
          <w:rFonts w:ascii="Times New Roman" w:hAnsi="Times New Roman" w:cs="Simplified Arabic"/>
          <w:sz w:val="28"/>
          <w:szCs w:val="28"/>
          <w:u w:color="000000"/>
          <w:rtl/>
        </w:rPr>
        <w:t xml:space="preserve">ما </w:t>
      </w:r>
      <w:r w:rsidR="005E4F16" w:rsidRPr="00C17907">
        <w:rPr>
          <w:rFonts w:ascii="Times New Roman" w:hAnsi="Times New Roman" w:cs="Simplified Arabic"/>
          <w:sz w:val="28"/>
          <w:szCs w:val="28"/>
          <w:u w:color="000000"/>
          <w:rtl/>
        </w:rPr>
        <w:t>ت</w:t>
      </w:r>
      <w:r w:rsidRPr="00C17907">
        <w:rPr>
          <w:rFonts w:ascii="Times New Roman" w:hAnsi="Times New Roman" w:cs="Simplified Arabic"/>
          <w:sz w:val="28"/>
          <w:szCs w:val="28"/>
          <w:u w:color="000000"/>
          <w:rtl/>
        </w:rPr>
        <w:t>كون بين مكوِّنات أصلانية متناحرة من أبناء الشعب الواحد حتى ولو وجدت فروقات عرقية؛ ولا يكون ذلك، بالقطع، بين المستعمِرين والمستعمَرين، أو من تواط</w:t>
      </w:r>
      <w:r w:rsidR="00A9555D" w:rsidRPr="00C17907">
        <w:rPr>
          <w:rFonts w:ascii="Times New Roman" w:hAnsi="Times New Roman" w:cs="Simplified Arabic"/>
          <w:sz w:val="28"/>
          <w:szCs w:val="28"/>
          <w:u w:color="000000"/>
          <w:rtl/>
        </w:rPr>
        <w:t>أ</w:t>
      </w:r>
      <w:r w:rsidRPr="00C17907">
        <w:rPr>
          <w:rFonts w:ascii="Times New Roman" w:hAnsi="Times New Roman" w:cs="Simplified Arabic"/>
          <w:sz w:val="28"/>
          <w:szCs w:val="28"/>
          <w:u w:color="000000"/>
          <w:rtl/>
        </w:rPr>
        <w:t xml:space="preserve">وا مع مشروع استعماري (كحالة </w:t>
      </w:r>
      <w:r w:rsidR="002E16ED" w:rsidRPr="00C17907">
        <w:rPr>
          <w:rFonts w:ascii="Times New Roman" w:hAnsi="Times New Roman" w:cs="Simplified Arabic"/>
          <w:sz w:val="28"/>
          <w:szCs w:val="28"/>
          <w:u w:color="000000"/>
          <w:rtl/>
        </w:rPr>
        <w:t xml:space="preserve">بعض </w:t>
      </w:r>
      <w:r w:rsidRPr="00C17907">
        <w:rPr>
          <w:rFonts w:ascii="Times New Roman" w:hAnsi="Times New Roman" w:cs="Simplified Arabic"/>
          <w:sz w:val="28"/>
          <w:szCs w:val="28"/>
          <w:u w:color="000000"/>
          <w:rtl/>
        </w:rPr>
        <w:t xml:space="preserve">اليهود الفلسطينيين أو </w:t>
      </w:r>
      <w:r w:rsidR="002E16ED" w:rsidRPr="00C17907">
        <w:rPr>
          <w:rFonts w:ascii="Times New Roman" w:hAnsi="Times New Roman" w:cs="Simplified Arabic"/>
          <w:sz w:val="28"/>
          <w:szCs w:val="28"/>
          <w:u w:color="000000"/>
          <w:rtl/>
        </w:rPr>
        <w:t xml:space="preserve">بعض </w:t>
      </w:r>
      <w:r w:rsidR="00C21634" w:rsidRPr="00C17907">
        <w:rPr>
          <w:rFonts w:ascii="Times New Roman" w:hAnsi="Times New Roman" w:cs="Simplified Arabic"/>
          <w:sz w:val="28"/>
          <w:szCs w:val="28"/>
          <w:u w:color="000000"/>
          <w:rtl/>
        </w:rPr>
        <w:t xml:space="preserve">اليهود </w:t>
      </w:r>
      <w:r w:rsidRPr="00C17907">
        <w:rPr>
          <w:rFonts w:ascii="Times New Roman" w:hAnsi="Times New Roman" w:cs="Simplified Arabic"/>
          <w:sz w:val="28"/>
          <w:szCs w:val="28"/>
          <w:u w:color="000000"/>
          <w:rtl/>
        </w:rPr>
        <w:t>العرب مع الصهيونية). ومن هنا، وجب</w:t>
      </w:r>
      <w:r w:rsidR="005E4F16" w:rsidRPr="00C17907">
        <w:rPr>
          <w:rFonts w:ascii="Times New Roman" w:hAnsi="Times New Roman" w:cs="Simplified Arabic"/>
          <w:sz w:val="28"/>
          <w:szCs w:val="28"/>
          <w:u w:color="000000"/>
          <w:rtl/>
        </w:rPr>
        <w:t>ت</w:t>
      </w:r>
      <w:r w:rsidRPr="00C17907">
        <w:rPr>
          <w:rFonts w:ascii="Times New Roman" w:hAnsi="Times New Roman" w:cs="Simplified Arabic"/>
          <w:sz w:val="28"/>
          <w:szCs w:val="28"/>
          <w:u w:color="000000"/>
          <w:rtl/>
        </w:rPr>
        <w:t xml:space="preserve"> الإشارة إلى ضرورة </w:t>
      </w:r>
      <w:r w:rsidR="005E4F16" w:rsidRPr="00C17907">
        <w:rPr>
          <w:rFonts w:ascii="Times New Roman" w:hAnsi="Times New Roman" w:cs="Simplified Arabic"/>
          <w:sz w:val="28"/>
          <w:szCs w:val="28"/>
          <w:u w:color="000000"/>
          <w:rtl/>
        </w:rPr>
        <w:t>التحرُّز في ترجمة</w:t>
      </w:r>
      <w:r w:rsidRPr="00C17907">
        <w:rPr>
          <w:rFonts w:ascii="Times New Roman" w:hAnsi="Times New Roman" w:cs="Simplified Arabic"/>
          <w:sz w:val="28"/>
          <w:szCs w:val="28"/>
          <w:u w:color="000000"/>
          <w:rtl/>
        </w:rPr>
        <w:t xml:space="preserve"> المفهوم، وتفريقه عن مفهوم </w:t>
      </w:r>
      <w:r w:rsidR="00C21634" w:rsidRPr="00C17907">
        <w:rPr>
          <w:rFonts w:ascii="Times New Roman" w:hAnsi="Times New Roman" w:cs="Simplified Arabic"/>
          <w:sz w:val="28"/>
          <w:szCs w:val="28"/>
          <w:u w:color="000000"/>
          <w:rtl/>
        </w:rPr>
        <w:t>"</w:t>
      </w:r>
      <w:r w:rsidRPr="00C17907">
        <w:rPr>
          <w:rFonts w:ascii="Times New Roman" w:hAnsi="Times New Roman" w:cs="Simplified Arabic"/>
          <w:sz w:val="28"/>
          <w:szCs w:val="28"/>
          <w:u w:color="000000"/>
          <w:rtl/>
        </w:rPr>
        <w:t>المصالحة</w:t>
      </w:r>
      <w:r w:rsidR="00C21634" w:rsidRPr="00C17907">
        <w:rPr>
          <w:rFonts w:ascii="Times New Roman" w:hAnsi="Times New Roman" w:cs="Simplified Arabic"/>
          <w:sz w:val="28"/>
          <w:szCs w:val="28"/>
          <w:u w:color="000000"/>
          <w:rtl/>
        </w:rPr>
        <w:t>"</w:t>
      </w:r>
      <w:r w:rsidRPr="00C17907">
        <w:rPr>
          <w:rFonts w:ascii="Times New Roman" w:hAnsi="Times New Roman" w:cs="Simplified Arabic"/>
          <w:sz w:val="28"/>
          <w:szCs w:val="28"/>
          <w:u w:color="000000"/>
          <w:rtl/>
        </w:rPr>
        <w:t xml:space="preserve"> الذي قد ينطبق بصورة أكثر على الحالة الفلسطينية-الصهيونية حال حدوثه</w:t>
      </w:r>
      <w:r w:rsidR="00C21634" w:rsidRPr="00C17907">
        <w:rPr>
          <w:rFonts w:ascii="Times New Roman" w:hAnsi="Times New Roman" w:cs="Simplified Arabic"/>
          <w:sz w:val="28"/>
          <w:szCs w:val="28"/>
          <w:u w:color="000000"/>
          <w:rtl/>
        </w:rPr>
        <w:t>، لا بين طبقات الذاكرات والتواريخ والجماعات الدينية القائمة قبل التقسيمات الاستعمارية التي أدخلت ال</w:t>
      </w:r>
      <w:r w:rsidR="009C3F00" w:rsidRPr="00C17907">
        <w:rPr>
          <w:rFonts w:ascii="Times New Roman" w:hAnsi="Times New Roman" w:cs="Simplified Arabic"/>
          <w:sz w:val="28"/>
          <w:szCs w:val="28"/>
          <w:u w:color="000000"/>
          <w:rtl/>
        </w:rPr>
        <w:t>فلسطينيين</w:t>
      </w:r>
      <w:r w:rsidR="00C21634" w:rsidRPr="00C17907">
        <w:rPr>
          <w:rFonts w:ascii="Times New Roman" w:hAnsi="Times New Roman" w:cs="Simplified Arabic"/>
          <w:sz w:val="28"/>
          <w:szCs w:val="28"/>
          <w:u w:color="000000"/>
          <w:rtl/>
        </w:rPr>
        <w:t xml:space="preserve"> في مزاد "المعاناة الإنسانية" وترهات "التكافؤ الأخلاقي" بين </w:t>
      </w:r>
      <w:r w:rsidR="001B26CF" w:rsidRPr="00C17907">
        <w:rPr>
          <w:rFonts w:ascii="Times New Roman" w:hAnsi="Times New Roman" w:cs="Simplified Arabic"/>
          <w:sz w:val="28"/>
          <w:szCs w:val="28"/>
          <w:u w:color="000000"/>
          <w:rtl/>
        </w:rPr>
        <w:t>"</w:t>
      </w:r>
      <w:r w:rsidR="00C21634" w:rsidRPr="00C17907">
        <w:rPr>
          <w:rFonts w:ascii="Times New Roman" w:hAnsi="Times New Roman" w:cs="Simplified Arabic"/>
          <w:sz w:val="28"/>
          <w:szCs w:val="28"/>
          <w:u w:color="000000"/>
          <w:rtl/>
        </w:rPr>
        <w:t>الضح</w:t>
      </w:r>
      <w:r w:rsidR="009C3F00" w:rsidRPr="00C17907">
        <w:rPr>
          <w:rFonts w:ascii="Times New Roman" w:hAnsi="Times New Roman" w:cs="Simplified Arabic"/>
          <w:sz w:val="28"/>
          <w:szCs w:val="28"/>
          <w:u w:color="000000"/>
          <w:rtl/>
        </w:rPr>
        <w:t>ية</w:t>
      </w:r>
      <w:r w:rsidR="001B26CF" w:rsidRPr="00C17907">
        <w:rPr>
          <w:rFonts w:ascii="Times New Roman" w:hAnsi="Times New Roman" w:cs="Simplified Arabic"/>
          <w:sz w:val="28"/>
          <w:szCs w:val="28"/>
          <w:u w:color="000000"/>
          <w:rtl/>
        </w:rPr>
        <w:t>"</w:t>
      </w:r>
      <w:r w:rsidR="009C3F00" w:rsidRPr="00C17907">
        <w:rPr>
          <w:rFonts w:ascii="Times New Roman" w:hAnsi="Times New Roman" w:cs="Simplified Arabic"/>
          <w:sz w:val="28"/>
          <w:szCs w:val="28"/>
          <w:u w:color="000000"/>
          <w:rtl/>
        </w:rPr>
        <w:t xml:space="preserve"> الأصلانية</w:t>
      </w:r>
      <w:r w:rsidR="001B26CF" w:rsidRPr="00C17907">
        <w:rPr>
          <w:rFonts w:ascii="Times New Roman" w:hAnsi="Times New Roman" w:cs="Simplified Arabic"/>
          <w:sz w:val="28"/>
          <w:szCs w:val="28"/>
          <w:u w:color="000000"/>
          <w:rtl/>
        </w:rPr>
        <w:t xml:space="preserve"> و"الناجي" الاستعماري</w:t>
      </w:r>
      <w:r w:rsidR="00C21634" w:rsidRPr="00C17907">
        <w:rPr>
          <w:rFonts w:ascii="Times New Roman" w:hAnsi="Times New Roman" w:cs="Simplified Arabic"/>
          <w:sz w:val="28"/>
          <w:szCs w:val="28"/>
          <w:u w:color="000000"/>
          <w:rtl/>
        </w:rPr>
        <w:t>.</w:t>
      </w:r>
    </w:p>
    <w:p w14:paraId="79E6B260" w14:textId="04A4F091" w:rsidR="007C26B9" w:rsidRPr="00C17907" w:rsidRDefault="00C21634" w:rsidP="00C21634">
      <w:pPr>
        <w:pStyle w:val="Default"/>
        <w:bidi/>
        <w:jc w:val="right"/>
        <w:rPr>
          <w:rFonts w:ascii="Times New Roman" w:hAnsi="Times New Roman" w:cs="Simplified Arabic"/>
          <w:sz w:val="28"/>
          <w:szCs w:val="28"/>
          <w:rtl/>
        </w:rPr>
      </w:pPr>
      <w:r w:rsidRPr="00C17907">
        <w:rPr>
          <w:rFonts w:ascii="Times New Roman" w:hAnsi="Times New Roman" w:cs="Simplified Arabic"/>
          <w:sz w:val="28"/>
          <w:szCs w:val="28"/>
          <w:rtl/>
        </w:rPr>
        <w:t>(المترجم)</w:t>
      </w:r>
    </w:p>
    <w:p w14:paraId="5F838BE7" w14:textId="77777777" w:rsidR="00901478" w:rsidRPr="00C17907" w:rsidRDefault="00901478" w:rsidP="00901478">
      <w:pPr>
        <w:pStyle w:val="Default"/>
        <w:bidi/>
        <w:jc w:val="both"/>
        <w:rPr>
          <w:rFonts w:ascii="Times New Roman" w:hAnsi="Times New Roman" w:cs="Simplified Arabic"/>
          <w:sz w:val="28"/>
          <w:szCs w:val="28"/>
        </w:rPr>
      </w:pPr>
    </w:p>
    <w:p w14:paraId="21BA83B5" w14:textId="4DCD8C61" w:rsidR="00901478" w:rsidRPr="00C17907" w:rsidRDefault="00C17907" w:rsidP="00C17907">
      <w:pPr>
        <w:pStyle w:val="Default"/>
        <w:bidi/>
        <w:jc w:val="center"/>
        <w:rPr>
          <w:rFonts w:ascii="Times New Roman" w:hAnsi="Times New Roman" w:cs="Simplified Arabic"/>
          <w:sz w:val="28"/>
          <w:szCs w:val="28"/>
          <w:rtl/>
        </w:rPr>
      </w:pPr>
      <w:r w:rsidRPr="00C17907">
        <w:rPr>
          <w:rFonts w:ascii="Times New Roman" w:hAnsi="Times New Roman" w:cs="Simplified Arabic"/>
          <w:sz w:val="28"/>
          <w:szCs w:val="28"/>
        </w:rPr>
        <w:t>****</w:t>
      </w:r>
    </w:p>
    <w:p w14:paraId="355560BE" w14:textId="61C03E76" w:rsidR="00901478" w:rsidRPr="00C17907" w:rsidRDefault="00901478" w:rsidP="00901478">
      <w:pPr>
        <w:pStyle w:val="Default"/>
        <w:bidi/>
        <w:jc w:val="both"/>
        <w:rPr>
          <w:rFonts w:ascii="Times New Roman" w:eastAsia="Times" w:hAnsi="Times New Roman" w:cs="Simplified Arabic"/>
          <w:sz w:val="28"/>
          <w:szCs w:val="28"/>
        </w:rPr>
      </w:pPr>
      <w:r w:rsidRPr="00C17907">
        <w:rPr>
          <w:rFonts w:ascii="Times New Roman" w:eastAsia="Times" w:hAnsi="Times New Roman" w:cs="Simplified Arabic"/>
          <w:sz w:val="28"/>
          <w:szCs w:val="28"/>
          <w:rtl/>
        </w:rPr>
        <w:t xml:space="preserve">عنواني لهذه المحاضرة، هو: "جغرافيات محاصرة، مشهديَّات متحاربة،" وهي مداخلة حول بعض الأمكنة، وبخاصة في الهند وباكستان، شبه القارة، حيث إرث التقسيم والحرب الأهلية، في بعض الحالات، لم يتم تجاوزه. ما أقترح استخدامه كمثال، بارز على الأقل، هو بعض اهتمامات إقبال أحمد، وذلك في محاولة للتفكير في حلول لمشكلة الأمكنة المقسَّمة. </w:t>
      </w:r>
    </w:p>
    <w:p w14:paraId="624D84D4" w14:textId="3AE0B0BC" w:rsidR="00901478" w:rsidRPr="00C17907" w:rsidRDefault="00901478" w:rsidP="008A450F">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يتذكَّر كل منا، بلا شك، أن بيروت [...] وحتى وقت قريب نسبي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بقيت في مركز المشهديَّات الصَّاهرة، حرفي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حيث هدَّد العنف بين الجماعات وجود هويات وتواريخ وكينونات سياسية. إن حقيقة عودة الحياة إلى طبيعتها في بيروت، الآن وأكثر من أي وقت مضى خلال العشر إلى خمس عشرة سنة الماضية، ربما يعني أن ديالكتيك المعارضة المتشدِّدة قد استهلك نفسه، على نحو شديد الشبه بالحرب الباردة، التي انتهت بالتزامن مع الحرب الأهلية اللبنانية التي بدأت في عام 1975 وانتهت في عام 1990. ولكن الحقيقة، للأسف، أكثر تعقيد</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وبالتأكيد، أقل نجاعةً. </w:t>
      </w:r>
    </w:p>
    <w:p w14:paraId="52ED9421" w14:textId="003C8C64" w:rsidR="00901478" w:rsidRPr="00C17907" w:rsidRDefault="00901478" w:rsidP="00901478">
      <w:pPr>
        <w:pStyle w:val="Default"/>
        <w:bidi/>
        <w:jc w:val="both"/>
        <w:rPr>
          <w:rFonts w:ascii="Times New Roman" w:eastAsia="Times" w:hAnsi="Times New Roman" w:cs="Simplified Arabic"/>
          <w:sz w:val="28"/>
          <w:szCs w:val="28"/>
        </w:rPr>
      </w:pPr>
      <w:r w:rsidRPr="00C17907">
        <w:rPr>
          <w:rFonts w:ascii="Times New Roman" w:hAnsi="Times New Roman" w:cs="Simplified Arabic"/>
          <w:sz w:val="28"/>
          <w:szCs w:val="28"/>
        </w:rPr>
        <w:t xml:space="preserve"> </w:t>
      </w:r>
      <w:r w:rsidRPr="00C17907">
        <w:rPr>
          <w:rFonts w:ascii="Times New Roman" w:eastAsia="Times" w:hAnsi="Times New Roman" w:cs="Simplified Arabic"/>
          <w:sz w:val="28"/>
          <w:szCs w:val="28"/>
          <w:rtl/>
        </w:rPr>
        <w:t xml:space="preserve">إن بيروت اليوم هي مدينة منخرطة في عملية إعادة بناء نفسها. ولكنَّ كل </w:t>
      </w:r>
      <w:r w:rsidR="00A9555D" w:rsidRPr="00C17907">
        <w:rPr>
          <w:rFonts w:ascii="Times New Roman" w:eastAsia="Times" w:hAnsi="Times New Roman" w:cs="Simplified Arabic"/>
          <w:sz w:val="28"/>
          <w:szCs w:val="28"/>
          <w:rtl/>
        </w:rPr>
        <w:t xml:space="preserve">ما </w:t>
      </w:r>
      <w:r w:rsidRPr="00C17907">
        <w:rPr>
          <w:rFonts w:ascii="Times New Roman" w:eastAsia="Times" w:hAnsi="Times New Roman" w:cs="Simplified Arabic"/>
          <w:sz w:val="28"/>
          <w:szCs w:val="28"/>
          <w:rtl/>
        </w:rPr>
        <w:t xml:space="preserve">يحيط بها يتسع على نحو مذهل في منحنى بين الفعل ورد الفعل: معركة الهويات، وصراع الناس والذاكرات، ودينامية التواريخ المتورطة بعضها </w:t>
      </w:r>
      <w:r w:rsidRPr="00C17907">
        <w:rPr>
          <w:rFonts w:ascii="Times New Roman" w:eastAsia="Times" w:hAnsi="Times New Roman" w:cs="Simplified Arabic"/>
          <w:sz w:val="28"/>
          <w:szCs w:val="28"/>
          <w:rtl/>
        </w:rPr>
        <w:lastRenderedPageBreak/>
        <w:t xml:space="preserve">في البعض الآخر، الآخذة في الاتساع والتعمُّق. ولعله من الغريب، كما يفصح قدر الفلسطينيين، على بعد بضعة أميال فقط إلى الجنوب من بيروت، أن حل هذه التوتُّرات يتجلَّى أكثر فأكثر من خلال التجزئة والتقسيم، لا الانسجام والعيش المشترك. </w:t>
      </w:r>
    </w:p>
    <w:p w14:paraId="161E857A" w14:textId="7A6B8313" w:rsidR="00901478" w:rsidRPr="00C17907" w:rsidRDefault="00901478" w:rsidP="008A450F">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إذا أرادت القيادة الفلسطينية أن تطلق على ما يمكن أن تسيطر عليه، تحت السيادة الإسرائيلية الكاملة، دولةً منفصلة، في حين أنها لم تحظ</w:t>
      </w:r>
      <w:r w:rsidR="008A450F" w:rsidRPr="00C17907">
        <w:rPr>
          <w:rFonts w:ascii="Times New Roman" w:eastAsia="Times" w:hAnsi="Times New Roman" w:cs="Simplified Arabic" w:hint="cs"/>
          <w:sz w:val="28"/>
          <w:szCs w:val="28"/>
          <w:rtl/>
        </w:rPr>
        <w:t>َ</w:t>
      </w:r>
      <w:r w:rsidRPr="00C17907">
        <w:rPr>
          <w:rFonts w:ascii="Times New Roman" w:eastAsia="Times" w:hAnsi="Times New Roman" w:cs="Simplified Arabic"/>
          <w:sz w:val="28"/>
          <w:szCs w:val="28"/>
          <w:rtl/>
        </w:rPr>
        <w:t xml:space="preserve"> بمعظم سمات السيادة، لأنها ستكون محاطة بالمستوطنات والطرق [الالتفافية]... فإن بوسعها فعل ذلك خادعةً نفسها خلال هذه العملية. ولكن فلسطين هي واحدة من الأمكنة التي لم يكن الإرث الإمبراطوري فيها متسامح</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ولا يزال، على الرغم من مراسم الاستقلال وطقوس الانتصار الوطني التي لم تتوقف لما يقارب ربع قرن بعد نهاية الحرب العالمية الثانية. </w:t>
      </w:r>
    </w:p>
    <w:p w14:paraId="2BF35D82" w14:textId="43B9793D" w:rsidR="00901478" w:rsidRPr="00C17907" w:rsidRDefault="00901478" w:rsidP="00C17907">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لقد نالت عشرات من الدول استقلالها، ويظهر العديد منها ككيانات وطنية واضحة المعالم، بحدود معرَّفة بدقة، لأول مرة في التاريخ. أعلام، وخطوط جوية، وسفارات في الخارج، وأعياد وطنية، وأنظمة تعليم جديدة، وفي العديد من الحالات جيوش وديكتاتوريات من نوع أو آخر، أنتجت ما وصفه إقبال أحمد، في سلسلة من المقالات حول المأزق ما بعد الاستعماري، بـ "أمراض السلطة"</w:t>
      </w:r>
      <w:r w:rsidRPr="00C17907">
        <w:rPr>
          <w:rStyle w:val="FootnoteReference"/>
          <w:rFonts w:ascii="Times New Roman" w:eastAsia="Times" w:hAnsi="Times New Roman" w:cs="Simplified Arabic"/>
          <w:sz w:val="28"/>
          <w:szCs w:val="28"/>
          <w:rtl/>
        </w:rPr>
        <w:footnoteReference w:id="3"/>
      </w:r>
      <w:r w:rsidR="008A450F" w:rsidRPr="00C17907">
        <w:rPr>
          <w:rFonts w:ascii="Times New Roman" w:eastAsia="Times" w:hAnsi="Times New Roman" w:cs="Simplified Arabic" w:hint="cs"/>
          <w:sz w:val="28"/>
          <w:szCs w:val="28"/>
          <w:rtl/>
        </w:rPr>
        <w:t xml:space="preserve">. </w:t>
      </w:r>
      <w:r w:rsidRPr="00C17907">
        <w:rPr>
          <w:rFonts w:ascii="Times New Roman" w:eastAsia="Times" w:hAnsi="Times New Roman" w:cs="Simplified Arabic"/>
          <w:sz w:val="28"/>
          <w:szCs w:val="28"/>
          <w:rtl/>
        </w:rPr>
        <w:t>وقد اتخذ كلٌّ من المستعمِرين السابقين، كفرنسا وبريطانيا، والبرتغال، وبلجيكا، وألمانيا، وهولندا، موقف</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مغاير</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واتبع نهج</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مختلف</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حيال حتمية الاستقلال. فالبرتغال وفرنسا كانتا من بين [الدول] الأكثر عدوانية في مناو</w:t>
      </w:r>
      <w:r w:rsidR="00A9555D" w:rsidRPr="00C17907">
        <w:rPr>
          <w:rFonts w:ascii="Times New Roman" w:eastAsia="Times" w:hAnsi="Times New Roman" w:cs="Simplified Arabic"/>
          <w:sz w:val="28"/>
          <w:szCs w:val="28"/>
          <w:rtl/>
        </w:rPr>
        <w:t>أ</w:t>
      </w:r>
      <w:r w:rsidRPr="00C17907">
        <w:rPr>
          <w:rFonts w:ascii="Times New Roman" w:eastAsia="Times" w:hAnsi="Times New Roman" w:cs="Simplified Arabic"/>
          <w:sz w:val="28"/>
          <w:szCs w:val="28"/>
          <w:rtl/>
        </w:rPr>
        <w:t>ة الوطنية التي ولَّدها جزئي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تواجدهم [الاستعماري] فيها، كالجزائر، وفيتنام، وأنغولا، وغينيا-بيساو. أما بريطانيا، فقد مارست لعبة مختلفة تمام</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وصفتها من </w:t>
      </w:r>
      <w:r w:rsidR="00E47E48" w:rsidRPr="00C17907">
        <w:rPr>
          <w:rFonts w:ascii="Times New Roman" w:eastAsia="Times" w:hAnsi="Times New Roman" w:cs="Simplified Arabic" w:hint="cs"/>
          <w:sz w:val="28"/>
          <w:szCs w:val="28"/>
          <w:rtl/>
        </w:rPr>
        <w:t>جانب</w:t>
      </w:r>
      <w:r w:rsidRPr="00C17907">
        <w:rPr>
          <w:rFonts w:ascii="Times New Roman" w:eastAsia="Times" w:hAnsi="Times New Roman" w:cs="Simplified Arabic"/>
          <w:sz w:val="28"/>
          <w:szCs w:val="28"/>
          <w:rtl/>
        </w:rPr>
        <w:t xml:space="preserve"> راضا قومار في كتابها </w:t>
      </w:r>
      <w:r w:rsidRPr="00C17907">
        <w:rPr>
          <w:rFonts w:ascii="Times New Roman" w:eastAsia="Times" w:hAnsi="Times New Roman" w:cs="Simplified Arabic"/>
          <w:b/>
          <w:bCs/>
          <w:color w:val="000000" w:themeColor="text1"/>
          <w:sz w:val="28"/>
          <w:szCs w:val="28"/>
          <w:rtl/>
        </w:rPr>
        <w:t>الانقسام والسقوط</w:t>
      </w:r>
      <w:r w:rsidRPr="00C17907">
        <w:rPr>
          <w:rFonts w:ascii="Times New Roman" w:eastAsia="Times" w:hAnsi="Times New Roman" w:cs="Simplified Arabic"/>
          <w:color w:val="000000" w:themeColor="text1"/>
          <w:sz w:val="28"/>
          <w:szCs w:val="28"/>
          <w:rtl/>
        </w:rPr>
        <w:t xml:space="preserve"> بسياسة</w:t>
      </w:r>
      <w:r w:rsidRPr="00C17907">
        <w:rPr>
          <w:rFonts w:ascii="Times New Roman" w:eastAsia="Times" w:hAnsi="Times New Roman" w:cs="Simplified Arabic"/>
          <w:sz w:val="28"/>
          <w:szCs w:val="28"/>
          <w:rtl/>
        </w:rPr>
        <w:t>: "قسِّم وانسحب"</w:t>
      </w:r>
      <w:r w:rsidRPr="00C17907">
        <w:rPr>
          <w:rStyle w:val="FootnoteReference"/>
          <w:rFonts w:ascii="Times New Roman" w:eastAsia="Times" w:hAnsi="Times New Roman" w:cs="Simplified Arabic"/>
          <w:sz w:val="28"/>
          <w:szCs w:val="28"/>
          <w:rtl/>
        </w:rPr>
        <w:footnoteReference w:id="4"/>
      </w:r>
      <w:r w:rsidRPr="00C17907">
        <w:rPr>
          <w:rFonts w:ascii="Times New Roman" w:eastAsia="Times" w:hAnsi="Times New Roman" w:cs="Simplified Arabic"/>
          <w:sz w:val="28"/>
          <w:szCs w:val="28"/>
          <w:rtl/>
        </w:rPr>
        <w:t xml:space="preserve"> </w:t>
      </w:r>
      <w:r w:rsidR="00E47E48" w:rsidRPr="00C17907">
        <w:rPr>
          <w:rFonts w:ascii="Times New Roman" w:eastAsia="Times" w:hAnsi="Times New Roman" w:cs="Simplified Arabic" w:hint="cs"/>
          <w:sz w:val="28"/>
          <w:szCs w:val="28"/>
          <w:rtl/>
        </w:rPr>
        <w:t>.</w:t>
      </w:r>
      <w:r w:rsidRPr="00C17907">
        <w:rPr>
          <w:rFonts w:ascii="Times New Roman" w:eastAsia="Times" w:hAnsi="Times New Roman" w:cs="Simplified Arabic"/>
          <w:sz w:val="28"/>
          <w:szCs w:val="28"/>
        </w:rPr>
        <w:t xml:space="preserve"> </w:t>
      </w:r>
      <w:r w:rsidRPr="00C17907">
        <w:rPr>
          <w:rFonts w:ascii="Times New Roman" w:eastAsia="Times" w:hAnsi="Times New Roman" w:cs="Simplified Arabic"/>
          <w:sz w:val="28"/>
          <w:szCs w:val="28"/>
          <w:rtl/>
        </w:rPr>
        <w:t>ولذا، ففي الهند، وقبرص، وفلسطين، وإيرلندة بالطبع، كانت فكرة بريطانيا أن تتخلى عن السيطرة عبر تقسيم المناطق الاستعمارية بين الجماعات المتناحرة المختلفة، الهندوس والمسلمين، العرب واليهود، الأتراك واليونانيين، البروتستانت والكاثوليك. وفي بعض الأحيان، كان الشخص نفسه هو من فعل ذلك، بمعنى أن، ريجنالد كوبلاند، الذي كان منخرط</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جد</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في، وممن صاغوا، تقسيم فلسطين في الأربعينيات [من القرن العشرين]، كان، كذلك، متورط</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في التخطيط لتقسيم الهند. ولذا، فقد كانت هناك طواقم، وأشخاص متخصصون في شأنٍ من قبيل "ما العمل بعد أن نغادر؟" وجا</w:t>
      </w:r>
      <w:r w:rsidR="00A9555D" w:rsidRPr="00C17907">
        <w:rPr>
          <w:rFonts w:ascii="Times New Roman" w:eastAsia="Times" w:hAnsi="Times New Roman" w:cs="Simplified Arabic"/>
          <w:sz w:val="28"/>
          <w:szCs w:val="28"/>
          <w:rtl/>
        </w:rPr>
        <w:t>ؤ</w:t>
      </w:r>
      <w:r w:rsidRPr="00C17907">
        <w:rPr>
          <w:rFonts w:ascii="Times New Roman" w:eastAsia="Times" w:hAnsi="Times New Roman" w:cs="Simplified Arabic"/>
          <w:sz w:val="28"/>
          <w:szCs w:val="28"/>
          <w:rtl/>
        </w:rPr>
        <w:t xml:space="preserve">وا، على نحو متواتر، بفكرة التقسيم. </w:t>
      </w:r>
    </w:p>
    <w:p w14:paraId="528B2AF6" w14:textId="75C313C0" w:rsidR="00901478" w:rsidRPr="00C17907" w:rsidRDefault="00901478" w:rsidP="00901478">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وفي حين أن كل</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من الأمكنة التي ذكرتها، وكانت جزء</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من الإمبراطورية البريطانية، كان مختلف</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وس</w:t>
      </w:r>
      <w:r w:rsidR="00A9555D" w:rsidRPr="00C17907">
        <w:rPr>
          <w:rFonts w:ascii="Times New Roman" w:eastAsia="Times" w:hAnsi="Times New Roman" w:cs="Simplified Arabic"/>
          <w:sz w:val="28"/>
          <w:szCs w:val="28"/>
          <w:rtl/>
        </w:rPr>
        <w:t>ج</w:t>
      </w:r>
      <w:r w:rsidRPr="00C17907">
        <w:rPr>
          <w:rFonts w:ascii="Times New Roman" w:eastAsia="Times" w:hAnsi="Times New Roman" w:cs="Simplified Arabic"/>
          <w:sz w:val="28"/>
          <w:szCs w:val="28"/>
          <w:rtl/>
        </w:rPr>
        <w:t>ل</w:t>
      </w:r>
      <w:r w:rsidR="00A9555D"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 xml:space="preserve"> أحداثه بالغ التغاير [عما سواه]، إلا </w:t>
      </w:r>
      <w:r w:rsidR="00E47E48" w:rsidRPr="00C17907">
        <w:rPr>
          <w:rFonts w:ascii="Times New Roman" w:eastAsia="Times" w:hAnsi="Times New Roman" w:cs="Simplified Arabic" w:hint="cs"/>
          <w:sz w:val="28"/>
          <w:szCs w:val="28"/>
          <w:rtl/>
        </w:rPr>
        <w:t>أ</w:t>
      </w:r>
      <w:r w:rsidRPr="00C17907">
        <w:rPr>
          <w:rFonts w:ascii="Times New Roman" w:eastAsia="Times" w:hAnsi="Times New Roman" w:cs="Simplified Arabic"/>
          <w:sz w:val="28"/>
          <w:szCs w:val="28"/>
          <w:rtl/>
        </w:rPr>
        <w:t>نه صحيح جد</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كما أعتقد، أن سياسات التقسيم قد جرَّت كوارث </w:t>
      </w:r>
      <w:r w:rsidRPr="00C17907">
        <w:rPr>
          <w:rFonts w:ascii="Times New Roman" w:eastAsia="Times" w:hAnsi="Times New Roman" w:cs="Simplified Arabic"/>
          <w:color w:val="000000" w:themeColor="text1"/>
          <w:sz w:val="28"/>
          <w:szCs w:val="28"/>
          <w:rtl/>
        </w:rPr>
        <w:t xml:space="preserve">لا تعد ولا تُحصى </w:t>
      </w:r>
      <w:r w:rsidRPr="00C17907">
        <w:rPr>
          <w:rFonts w:ascii="Times New Roman" w:eastAsia="Times" w:hAnsi="Times New Roman" w:cs="Simplified Arabic"/>
          <w:sz w:val="28"/>
          <w:szCs w:val="28"/>
          <w:rtl/>
        </w:rPr>
        <w:lastRenderedPageBreak/>
        <w:t>على كل من هذه المناطق، التي يعد الإرث الاستعماري البريطاني مسؤول</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مباشر</w:t>
      </w:r>
      <w:r w:rsidR="00E47E48" w:rsidRPr="00C17907">
        <w:rPr>
          <w:rFonts w:ascii="Times New Roman" w:eastAsia="Times" w:hAnsi="Times New Roman" w:cs="Simplified Arabic" w:hint="cs"/>
          <w:sz w:val="28"/>
          <w:szCs w:val="28"/>
          <w:rtl/>
        </w:rPr>
        <w:t>ًا</w:t>
      </w:r>
      <w:r w:rsidRPr="00C17907">
        <w:rPr>
          <w:rFonts w:ascii="Times New Roman" w:eastAsia="Times" w:hAnsi="Times New Roman" w:cs="Simplified Arabic"/>
          <w:sz w:val="28"/>
          <w:szCs w:val="28"/>
          <w:rtl/>
        </w:rPr>
        <w:t>، ومن عدة وجوه، عمَّا حل بها. لكن من المفارقة أنه قل</w:t>
      </w:r>
      <w:r w:rsidR="00A9555D"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ما يذكر التقسيم، في توصيفات النزاع المتواصل، كإرث استعماري مصمم خصيص</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من </w:t>
      </w:r>
      <w:r w:rsidR="00E47E48" w:rsidRPr="00C17907">
        <w:rPr>
          <w:rFonts w:ascii="Times New Roman" w:eastAsia="Times" w:hAnsi="Times New Roman" w:cs="Simplified Arabic" w:hint="cs"/>
          <w:sz w:val="28"/>
          <w:szCs w:val="28"/>
          <w:rtl/>
        </w:rPr>
        <w:t>جانب</w:t>
      </w:r>
      <w:r w:rsidRPr="00C17907">
        <w:rPr>
          <w:rFonts w:ascii="Times New Roman" w:eastAsia="Times" w:hAnsi="Times New Roman" w:cs="Simplified Arabic"/>
          <w:sz w:val="28"/>
          <w:szCs w:val="28"/>
          <w:rtl/>
        </w:rPr>
        <w:t xml:space="preserve"> البريطانيين لتغطية انسحابهم، قلما كان موضع التأمل، والتحليل، والمحاكمة، بل ظلَّ مفقود</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Pr>
        <w:t xml:space="preserve"> </w:t>
      </w:r>
      <w:r w:rsidRPr="00C17907">
        <w:rPr>
          <w:rFonts w:ascii="Times New Roman" w:eastAsia="Times" w:hAnsi="Times New Roman" w:cs="Simplified Arabic"/>
          <w:sz w:val="28"/>
          <w:szCs w:val="28"/>
          <w:rtl/>
        </w:rPr>
        <w:t>وبكلمات أخرى، يميل معظم الناس إلى التفكير في الأمر كمشكلة محلية تخص الشعوب هناك، بينما في كل الأمكنة، ي</w:t>
      </w:r>
      <w:r w:rsidR="00E47E48" w:rsidRPr="00C17907">
        <w:rPr>
          <w:rFonts w:ascii="Times New Roman" w:eastAsia="Times" w:hAnsi="Times New Roman" w:cs="Simplified Arabic" w:hint="cs"/>
          <w:sz w:val="28"/>
          <w:szCs w:val="28"/>
          <w:rtl/>
        </w:rPr>
        <w:t>مث</w:t>
      </w:r>
      <w:r w:rsidRPr="00C17907">
        <w:rPr>
          <w:rFonts w:ascii="Times New Roman" w:eastAsia="Times" w:hAnsi="Times New Roman" w:cs="Simplified Arabic"/>
          <w:sz w:val="28"/>
          <w:szCs w:val="28"/>
          <w:rtl/>
        </w:rPr>
        <w:t xml:space="preserve">ِّل الدور البريطاني في واقع الأمر الصراع الجماعتي الذي انتهى بالتقسيم، وكان من تصميمهم. ولذا، فإن هزيمة الفلسطينيين من </w:t>
      </w:r>
      <w:r w:rsidR="00E47E48" w:rsidRPr="00C17907">
        <w:rPr>
          <w:rFonts w:ascii="Times New Roman" w:eastAsia="Times" w:hAnsi="Times New Roman" w:cs="Simplified Arabic" w:hint="cs"/>
          <w:sz w:val="28"/>
          <w:szCs w:val="28"/>
          <w:rtl/>
        </w:rPr>
        <w:t>جانب</w:t>
      </w:r>
      <w:r w:rsidRPr="00C17907">
        <w:rPr>
          <w:rFonts w:ascii="Times New Roman" w:eastAsia="Times" w:hAnsi="Times New Roman" w:cs="Simplified Arabic"/>
          <w:sz w:val="28"/>
          <w:szCs w:val="28"/>
          <w:rtl/>
        </w:rPr>
        <w:t xml:space="preserve"> القوات الصهيونية، التي لم تكن إسرائيلية في حينه، كان</w:t>
      </w:r>
      <w:r w:rsidR="008E31F7" w:rsidRPr="00C17907">
        <w:rPr>
          <w:rFonts w:ascii="Times New Roman" w:eastAsia="Times" w:hAnsi="Times New Roman" w:cs="Simplified Arabic"/>
          <w:sz w:val="28"/>
          <w:szCs w:val="28"/>
          <w:rtl/>
        </w:rPr>
        <w:t>ت</w:t>
      </w:r>
      <w:r w:rsidRPr="00C17907">
        <w:rPr>
          <w:rFonts w:ascii="Times New Roman" w:eastAsia="Times" w:hAnsi="Times New Roman" w:cs="Simplified Arabic"/>
          <w:sz w:val="28"/>
          <w:szCs w:val="28"/>
          <w:rtl/>
        </w:rPr>
        <w:t>، جزئي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نتيجة لهزيمة البريطانيين للثورة الكبرى 1936-1939، حيث تم وضع القيادة الفلسطينية في السجن، أو نفيها، في أحيان كثيرة، إلى أمكنة مثل رودوس والجزر الس</w:t>
      </w:r>
      <w:r w:rsidR="00A9555D" w:rsidRPr="00C17907">
        <w:rPr>
          <w:rFonts w:ascii="Times New Roman" w:eastAsia="Times" w:hAnsi="Times New Roman" w:cs="Simplified Arabic"/>
          <w:sz w:val="28"/>
          <w:szCs w:val="28"/>
          <w:rtl/>
        </w:rPr>
        <w:t>ي</w:t>
      </w:r>
      <w:r w:rsidRPr="00C17907">
        <w:rPr>
          <w:rFonts w:ascii="Times New Roman" w:eastAsia="Times" w:hAnsi="Times New Roman" w:cs="Simplified Arabic"/>
          <w:sz w:val="28"/>
          <w:szCs w:val="28"/>
          <w:rtl/>
        </w:rPr>
        <w:t xml:space="preserve">شيلية، واعتقال معظم الكادر المقاتل أو تصفيته من </w:t>
      </w:r>
      <w:r w:rsidR="00E47E48" w:rsidRPr="00C17907">
        <w:rPr>
          <w:rFonts w:ascii="Times New Roman" w:eastAsia="Times" w:hAnsi="Times New Roman" w:cs="Simplified Arabic" w:hint="cs"/>
          <w:sz w:val="28"/>
          <w:szCs w:val="28"/>
          <w:rtl/>
        </w:rPr>
        <w:t>جانب</w:t>
      </w:r>
      <w:r w:rsidRPr="00C17907">
        <w:rPr>
          <w:rFonts w:ascii="Times New Roman" w:eastAsia="Times" w:hAnsi="Times New Roman" w:cs="Simplified Arabic"/>
          <w:sz w:val="28"/>
          <w:szCs w:val="28"/>
          <w:rtl/>
        </w:rPr>
        <w:t xml:space="preserve"> البريطانيين. وبالتالي، فإن ما واجهه اليهود في السنوات التالية كان قوة الفلسطينيين الذين كانوا يحاولون الدفاع عن أرضهم. </w:t>
      </w:r>
    </w:p>
    <w:p w14:paraId="3C9E6C48" w14:textId="14F25E05" w:rsidR="00901478" w:rsidRPr="00C17907" w:rsidRDefault="00901478" w:rsidP="0092450B">
      <w:pPr>
        <w:pStyle w:val="Default"/>
        <w:bidi/>
        <w:jc w:val="both"/>
        <w:rPr>
          <w:rFonts w:ascii="Times New Roman" w:eastAsia="Times" w:hAnsi="Times New Roman" w:cs="Simplified Arabic"/>
          <w:sz w:val="28"/>
          <w:szCs w:val="28"/>
        </w:rPr>
      </w:pPr>
      <w:r w:rsidRPr="00C17907">
        <w:rPr>
          <w:rFonts w:ascii="Times New Roman" w:eastAsia="Times" w:hAnsi="Times New Roman" w:cs="Simplified Arabic"/>
          <w:sz w:val="28"/>
          <w:szCs w:val="28"/>
          <w:rtl/>
        </w:rPr>
        <w:t>ولذا، فإن الدور البريطاني، من وجهة نظري، ينبغي استدعاؤه في هذه الحالات كلها. ولكن بدل</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من أن نقوم بذلك، فإنه يتم إرجاعنا إلى مقولات خاطئة، كما أعتقد، من نوع "الأحقاد السحيقة" أو "الطوائف المتشاحنة" أو "حماسة الجماعات" وكأنما كانت لهم سلطة وتاريخ وسياسات وحياة مستقلة عن [ما قام به] الخبراء البريطانيون والمخططون والمنظرون، من أمثال: كرزون وكرومر ولوغر وكوبلاند؛ أو كأن العمارة والتعليم والمؤسسات الثقافية، في أمكنة كالجزائر أو هانوي أو بيروت، لم ت</w:t>
      </w:r>
      <w:r w:rsidR="00E47E48" w:rsidRPr="00C17907">
        <w:rPr>
          <w:rFonts w:ascii="Times New Roman" w:eastAsia="Times" w:hAnsi="Times New Roman" w:cs="Simplified Arabic" w:hint="cs"/>
          <w:sz w:val="28"/>
          <w:szCs w:val="28"/>
          <w:rtl/>
        </w:rPr>
        <w:t>ؤدّ</w:t>
      </w:r>
      <w:r w:rsidRPr="00C17907">
        <w:rPr>
          <w:rFonts w:ascii="Times New Roman" w:eastAsia="Times" w:hAnsi="Times New Roman" w:cs="Simplified Arabic"/>
          <w:sz w:val="28"/>
          <w:szCs w:val="28"/>
          <w:rtl/>
        </w:rPr>
        <w:t xml:space="preserve"> أي دور بعد رحيل الفرنسيين. بالتأكيد هذه هي الحال في فلسطين التاريخية اليوم حيث يتم افتراض اللاتجانس سابق الوجود بين المقيمين هناك، بدل</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من تراكمات التعايش السابق. إن هذا كله يعتمد على ما يتذكره المرء أو يسجله أو ينساه من الماضي، والذي سيكون حتم</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انتقائي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ومجت</w:t>
      </w:r>
      <w:r w:rsidR="00E47E48" w:rsidRPr="00C17907">
        <w:rPr>
          <w:rFonts w:ascii="Times New Roman" w:eastAsia="Times" w:hAnsi="Times New Roman" w:cs="Simplified Arabic" w:hint="cs"/>
          <w:sz w:val="28"/>
          <w:szCs w:val="28"/>
          <w:rtl/>
        </w:rPr>
        <w:t>زأ</w:t>
      </w:r>
      <w:r w:rsidR="0092450B" w:rsidRPr="00C17907">
        <w:rPr>
          <w:rFonts w:ascii="Times New Roman" w:eastAsia="Times" w:hAnsi="Times New Roman" w:cs="Simplified Arabic" w:hint="cs"/>
          <w:sz w:val="28"/>
          <w:szCs w:val="28"/>
          <w:rtl/>
        </w:rPr>
        <w:t>ً</w:t>
      </w:r>
      <w:r w:rsidRPr="00C17907">
        <w:rPr>
          <w:rFonts w:ascii="Times New Roman" w:eastAsia="Times" w:hAnsi="Times New Roman" w:cs="Simplified Arabic"/>
          <w:sz w:val="28"/>
          <w:szCs w:val="28"/>
          <w:rtl/>
        </w:rPr>
        <w:t>، ومعدَّل</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ومشوه</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بأشكال مختلفة فيما نحصل عليه في سياق السرديات الوطنية المصممة لتأسيس سلطة على فضاءات فعلية وجغرافيات غاية في التحديد.  </w:t>
      </w:r>
    </w:p>
    <w:p w14:paraId="24ACE6E4" w14:textId="22DF49E9" w:rsidR="00901478" w:rsidRPr="00C17907" w:rsidRDefault="00901478" w:rsidP="00C17907">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 xml:space="preserve">خذ </w:t>
      </w:r>
      <w:r w:rsidR="00A9555D" w:rsidRPr="00C17907">
        <w:rPr>
          <w:rFonts w:ascii="Times New Roman" w:eastAsia="Times" w:hAnsi="Times New Roman" w:cs="Simplified Arabic"/>
          <w:sz w:val="28"/>
          <w:szCs w:val="28"/>
          <w:rtl/>
        </w:rPr>
        <w:t xml:space="preserve">في الاعتبار </w:t>
      </w:r>
      <w:r w:rsidRPr="00C17907">
        <w:rPr>
          <w:rFonts w:ascii="Times New Roman" w:eastAsia="Times" w:hAnsi="Times New Roman" w:cs="Simplified Arabic"/>
          <w:sz w:val="28"/>
          <w:szCs w:val="28"/>
          <w:rtl/>
        </w:rPr>
        <w:t xml:space="preserve">سنة 1948 كحالة مثالية. إنها نكبة بالنسبة </w:t>
      </w:r>
      <w:r w:rsidR="0092450B" w:rsidRPr="00C17907">
        <w:rPr>
          <w:rFonts w:ascii="Times New Roman" w:eastAsia="Times" w:hAnsi="Times New Roman" w:cs="Simplified Arabic" w:hint="cs"/>
          <w:sz w:val="28"/>
          <w:szCs w:val="28"/>
          <w:rtl/>
        </w:rPr>
        <w:t>إ</w:t>
      </w:r>
      <w:r w:rsidRPr="00C17907">
        <w:rPr>
          <w:rFonts w:ascii="Times New Roman" w:eastAsia="Times" w:hAnsi="Times New Roman" w:cs="Simplified Arabic"/>
          <w:sz w:val="28"/>
          <w:szCs w:val="28"/>
          <w:rtl/>
        </w:rPr>
        <w:t>ل</w:t>
      </w:r>
      <w:r w:rsidR="0092450B" w:rsidRPr="00C17907">
        <w:rPr>
          <w:rFonts w:ascii="Times New Roman" w:eastAsia="Times" w:hAnsi="Times New Roman" w:cs="Simplified Arabic" w:hint="cs"/>
          <w:sz w:val="28"/>
          <w:szCs w:val="28"/>
          <w:rtl/>
        </w:rPr>
        <w:t>ى ا</w:t>
      </w:r>
      <w:r w:rsidRPr="00C17907">
        <w:rPr>
          <w:rFonts w:ascii="Times New Roman" w:eastAsia="Times" w:hAnsi="Times New Roman" w:cs="Simplified Arabic"/>
          <w:sz w:val="28"/>
          <w:szCs w:val="28"/>
          <w:rtl/>
        </w:rPr>
        <w:t xml:space="preserve">لفلسطينيين، بالعربية "كارثة،" واستقلال بالنسبة </w:t>
      </w:r>
      <w:r w:rsidR="0092450B" w:rsidRPr="00C17907">
        <w:rPr>
          <w:rFonts w:ascii="Times New Roman" w:eastAsia="Times" w:hAnsi="Times New Roman" w:cs="Simplified Arabic" w:hint="cs"/>
          <w:sz w:val="28"/>
          <w:szCs w:val="28"/>
          <w:rtl/>
        </w:rPr>
        <w:t>إ</w:t>
      </w:r>
      <w:r w:rsidRPr="00C17907">
        <w:rPr>
          <w:rFonts w:ascii="Times New Roman" w:eastAsia="Times" w:hAnsi="Times New Roman" w:cs="Simplified Arabic"/>
          <w:sz w:val="28"/>
          <w:szCs w:val="28"/>
          <w:rtl/>
        </w:rPr>
        <w:t>ل</w:t>
      </w:r>
      <w:r w:rsidR="0092450B" w:rsidRPr="00C17907">
        <w:rPr>
          <w:rFonts w:ascii="Times New Roman" w:eastAsia="Times" w:hAnsi="Times New Roman" w:cs="Simplified Arabic" w:hint="cs"/>
          <w:sz w:val="28"/>
          <w:szCs w:val="28"/>
          <w:rtl/>
        </w:rPr>
        <w:t>ى ا</w:t>
      </w:r>
      <w:r w:rsidRPr="00C17907">
        <w:rPr>
          <w:rFonts w:ascii="Times New Roman" w:eastAsia="Times" w:hAnsi="Times New Roman" w:cs="Simplified Arabic"/>
          <w:sz w:val="28"/>
          <w:szCs w:val="28"/>
          <w:rtl/>
        </w:rPr>
        <w:t>لإسرائيليين. فمن سيرورة الأحداث نفسها تنبثق حكايتان متناقضتان، إن لم نقل حكايتين حصريتين تتشكلان مع</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تميل كل منهما نحو التقسيم، والفصل، على أمل [تدشين] دولتين وقوميتين مختلفتين، كان تحقق كل منهما، في الحص</w:t>
      </w:r>
      <w:r w:rsidR="0092450B" w:rsidRPr="00C17907">
        <w:rPr>
          <w:rFonts w:ascii="Times New Roman" w:eastAsia="Times" w:hAnsi="Times New Roman" w:cs="Simplified Arabic" w:hint="cs"/>
          <w:sz w:val="28"/>
          <w:szCs w:val="28"/>
          <w:rtl/>
        </w:rPr>
        <w:t>ي</w:t>
      </w:r>
      <w:r w:rsidRPr="00C17907">
        <w:rPr>
          <w:rFonts w:ascii="Times New Roman" w:eastAsia="Times" w:hAnsi="Times New Roman" w:cs="Simplified Arabic"/>
          <w:sz w:val="28"/>
          <w:szCs w:val="28"/>
          <w:rtl/>
        </w:rPr>
        <w:t>لة، صان</w:t>
      </w:r>
      <w:r w:rsidR="00A9555D" w:rsidRPr="00C17907">
        <w:rPr>
          <w:rFonts w:ascii="Times New Roman" w:eastAsia="Times" w:hAnsi="Times New Roman" w:cs="Simplified Arabic"/>
          <w:sz w:val="28"/>
          <w:szCs w:val="28"/>
          <w:rtl/>
        </w:rPr>
        <w:t>ع</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للآخر. وقد دُرس هذا [الموضوع] بحساسية عالية من قبل سوزان سليموفيتش في كتابها </w:t>
      </w:r>
      <w:r w:rsidRPr="00C17907">
        <w:rPr>
          <w:rFonts w:ascii="Times New Roman" w:eastAsia="Times" w:hAnsi="Times New Roman" w:cs="Simplified Arabic"/>
          <w:b/>
          <w:bCs/>
          <w:sz w:val="28"/>
          <w:szCs w:val="28"/>
          <w:rtl/>
        </w:rPr>
        <w:t>موضوع الذاكرة: عربي ويهودي يرويان</w:t>
      </w:r>
      <w:r w:rsidRPr="00C17907">
        <w:rPr>
          <w:rFonts w:ascii="Times New Roman" w:eastAsia="Times" w:hAnsi="Times New Roman" w:cs="Simplified Arabic"/>
          <w:sz w:val="28"/>
          <w:szCs w:val="28"/>
          <w:rtl/>
        </w:rPr>
        <w:t xml:space="preserve"> [حكاية] </w:t>
      </w:r>
      <w:r w:rsidRPr="00C17907">
        <w:rPr>
          <w:rFonts w:ascii="Times New Roman" w:eastAsia="Times" w:hAnsi="Times New Roman" w:cs="Simplified Arabic"/>
          <w:b/>
          <w:bCs/>
          <w:sz w:val="28"/>
          <w:szCs w:val="28"/>
          <w:rtl/>
        </w:rPr>
        <w:t>القرية الفلسطينية</w:t>
      </w:r>
      <w:r w:rsidR="00C17907">
        <w:rPr>
          <w:rFonts w:ascii="Times New Roman" w:eastAsia="Times" w:hAnsi="Times New Roman" w:cs="Simplified Arabic" w:hint="cs"/>
          <w:b/>
          <w:bCs/>
          <w:sz w:val="28"/>
          <w:szCs w:val="28"/>
          <w:rtl/>
        </w:rPr>
        <w:t xml:space="preserve"> </w:t>
      </w:r>
      <w:r w:rsidR="00C17907" w:rsidRPr="00C17907">
        <w:rPr>
          <w:rFonts w:asciiTheme="majorBidi" w:eastAsia="Times" w:hAnsiTheme="majorBidi" w:cstheme="majorBidi"/>
          <w:sz w:val="28"/>
          <w:szCs w:val="28"/>
        </w:rPr>
        <w:t>(</w:t>
      </w:r>
      <w:r w:rsidR="00C17907" w:rsidRPr="00C17907">
        <w:rPr>
          <w:rFonts w:asciiTheme="majorBidi" w:hAnsiTheme="majorBidi" w:cstheme="majorBidi"/>
          <w:sz w:val="28"/>
          <w:szCs w:val="28"/>
        </w:rPr>
        <w:t>Slyomovics, 1998)</w:t>
      </w:r>
      <w:r w:rsidR="00C17907">
        <w:rPr>
          <w:rFonts w:ascii="Times New Roman" w:eastAsia="Times" w:hAnsi="Times New Roman" w:cs="Simplified Arabic" w:hint="cs"/>
          <w:b/>
          <w:bCs/>
          <w:sz w:val="28"/>
          <w:szCs w:val="28"/>
          <w:rtl/>
          <w:lang w:bidi="ar-LB"/>
        </w:rPr>
        <w:t>،</w:t>
      </w:r>
      <w:r w:rsidR="0092450B" w:rsidRPr="00C17907">
        <w:rPr>
          <w:rFonts w:ascii="Times New Roman" w:eastAsia="Times" w:hAnsi="Times New Roman" w:cs="Simplified Arabic" w:hint="cs"/>
          <w:sz w:val="28"/>
          <w:szCs w:val="28"/>
          <w:rtl/>
        </w:rPr>
        <w:t xml:space="preserve"> </w:t>
      </w:r>
      <w:r w:rsidRPr="00C17907">
        <w:rPr>
          <w:rFonts w:ascii="Times New Roman" w:eastAsia="Times" w:hAnsi="Times New Roman" w:cs="Simplified Arabic"/>
          <w:sz w:val="28"/>
          <w:szCs w:val="28"/>
          <w:rtl/>
        </w:rPr>
        <w:t>حيث فحصت الكيفية التي ينظر بها الفلسطينيون، ارتجاعي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إلى القرية، وتلك التي ينظر بها اليهود [الذين احتلوها] إلى تاريخها. وإذا أخذ المرء خطوة إلى الخلف للتفكير في الاستثمار الذي وضع في كل حكاية، كلفة الدم </w:t>
      </w:r>
      <w:r w:rsidRPr="00C17907">
        <w:rPr>
          <w:rFonts w:ascii="Times New Roman" w:eastAsia="Times" w:hAnsi="Times New Roman" w:cs="Simplified Arabic"/>
          <w:sz w:val="28"/>
          <w:szCs w:val="28"/>
          <w:rtl/>
        </w:rPr>
        <w:lastRenderedPageBreak/>
        <w:t xml:space="preserve">والمال، والمؤسسات، والحيوات الوطنية الجمعية، وقصص الهجرة، واللاجئين، والتطهير العرقي، والنزوح، والتاريخ المشترك بالغ التعقيد الذي يتشكَّل... فإن الأمر يدهشه ويستحوذ عليه. </w:t>
      </w:r>
    </w:p>
    <w:p w14:paraId="7E7EBD07" w14:textId="4DB7BE38" w:rsidR="00901478" w:rsidRPr="00C17907" w:rsidRDefault="00901478" w:rsidP="00901478">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كيف يمكن فهم هذا والتفكير فيه لو شملنا تاريخ جماعات الأقلية كالدروز والأكراد والمسيحيين، أو جماعات المهمشين والـمُسكَتين كالنساء، وفقراء الريف والمدينة، وآخرين ممن لا ينطبق عليهم الأنموذج الذي يشكِّل شعب</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كالفلسطينيين أو الإسرائيليين أو الهندوس أو الأتراك أو اليونانيين أو البروتستانت أو الكاثوليك؟ ليس ثمة من طريقة لاحتواء هذه التواريخ كلها. ولذا، فالتواريخ انتقائية بالضرورة، وتميل </w:t>
      </w:r>
      <w:r w:rsidR="0092450B" w:rsidRPr="00C17907">
        <w:rPr>
          <w:rFonts w:ascii="Times New Roman" w:eastAsia="Times" w:hAnsi="Times New Roman" w:cs="Simplified Arabic" w:hint="cs"/>
          <w:sz w:val="28"/>
          <w:szCs w:val="28"/>
          <w:rtl/>
        </w:rPr>
        <w:t>إ</w:t>
      </w:r>
      <w:r w:rsidRPr="00C17907">
        <w:rPr>
          <w:rFonts w:ascii="Times New Roman" w:eastAsia="Times" w:hAnsi="Times New Roman" w:cs="Simplified Arabic"/>
          <w:sz w:val="28"/>
          <w:szCs w:val="28"/>
          <w:rtl/>
        </w:rPr>
        <w:t>ل</w:t>
      </w:r>
      <w:r w:rsidR="0092450B" w:rsidRPr="00C17907">
        <w:rPr>
          <w:rFonts w:ascii="Times New Roman" w:eastAsia="Times" w:hAnsi="Times New Roman" w:cs="Simplified Arabic" w:hint="cs"/>
          <w:sz w:val="28"/>
          <w:szCs w:val="28"/>
          <w:rtl/>
        </w:rPr>
        <w:t xml:space="preserve">ى </w:t>
      </w:r>
      <w:r w:rsidRPr="00C17907">
        <w:rPr>
          <w:rFonts w:ascii="Times New Roman" w:eastAsia="Times" w:hAnsi="Times New Roman" w:cs="Simplified Arabic"/>
          <w:sz w:val="28"/>
          <w:szCs w:val="28"/>
          <w:rtl/>
        </w:rPr>
        <w:t>أن تكون مليئة بالاختراع والفبركة ال</w:t>
      </w:r>
      <w:r w:rsidR="0092450B" w:rsidRPr="00C17907">
        <w:rPr>
          <w:rFonts w:ascii="Times New Roman" w:eastAsia="Times" w:hAnsi="Times New Roman" w:cs="Simplified Arabic" w:hint="cs"/>
          <w:sz w:val="28"/>
          <w:szCs w:val="28"/>
          <w:rtl/>
        </w:rPr>
        <w:t>أ</w:t>
      </w:r>
      <w:r w:rsidRPr="00C17907">
        <w:rPr>
          <w:rFonts w:ascii="Times New Roman" w:eastAsia="Times" w:hAnsi="Times New Roman" w:cs="Simplified Arabic"/>
          <w:sz w:val="28"/>
          <w:szCs w:val="28"/>
          <w:rtl/>
        </w:rPr>
        <w:t xml:space="preserve">يديولوجية عبر التبسيط والاجتزاء، في بناء الهوية ومُجانسة اللغة والخطاب. ولذا، فالتحريف وإساءة التفسير في التاريخ ضروريان. ولكن السؤال هو عما إذا كانت التحريفات تميل إلى اجتثاث واحدها الآخر، أم التعايش معه. </w:t>
      </w:r>
    </w:p>
    <w:p w14:paraId="68C42CD4" w14:textId="71150229" w:rsidR="00901478" w:rsidRPr="00C17907" w:rsidRDefault="00901478" w:rsidP="001B1254">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 xml:space="preserve">هنا، أود </w:t>
      </w:r>
      <w:r w:rsidR="00404AC5" w:rsidRPr="00C17907">
        <w:rPr>
          <w:rFonts w:ascii="Times New Roman" w:eastAsia="Times" w:hAnsi="Times New Roman" w:cs="Simplified Arabic"/>
          <w:sz w:val="28"/>
          <w:szCs w:val="28"/>
          <w:rtl/>
        </w:rPr>
        <w:t>تذكيركم</w:t>
      </w:r>
      <w:r w:rsidRPr="00C17907">
        <w:rPr>
          <w:rFonts w:ascii="Times New Roman" w:eastAsia="Times" w:hAnsi="Times New Roman" w:cs="Simplified Arabic"/>
          <w:sz w:val="28"/>
          <w:szCs w:val="28"/>
          <w:rtl/>
        </w:rPr>
        <w:t xml:space="preserve"> بالقصة الرائعة لخورخي لويس بورخيس، الكاتب الأرجنتيني العظيم [...]، وعنوانها: "فونس المتذكِّر"</w:t>
      </w:r>
      <w:r w:rsidR="00C17907">
        <w:rPr>
          <w:rFonts w:ascii="Times New Roman" w:eastAsia="Times" w:hAnsi="Times New Roman" w:cs="Simplified Arabic" w:hint="cs"/>
          <w:sz w:val="28"/>
          <w:szCs w:val="28"/>
          <w:rtl/>
        </w:rPr>
        <w:t xml:space="preserve"> </w:t>
      </w:r>
      <w:r w:rsidR="00C17907">
        <w:rPr>
          <w:rFonts w:ascii="Times New Roman" w:eastAsia="Times" w:hAnsi="Times New Roman" w:cs="Simplified Arabic"/>
          <w:sz w:val="28"/>
          <w:szCs w:val="28"/>
        </w:rPr>
        <w:t>(B</w:t>
      </w:r>
      <w:r w:rsidR="001B1254">
        <w:rPr>
          <w:rFonts w:ascii="Times New Roman" w:eastAsia="Times" w:hAnsi="Times New Roman" w:cs="Simplified Arabic"/>
          <w:sz w:val="28"/>
          <w:szCs w:val="28"/>
        </w:rPr>
        <w:t>orges [1960] 1998: 325)</w:t>
      </w:r>
      <w:r w:rsidRPr="00C17907">
        <w:rPr>
          <w:rFonts w:ascii="Times New Roman" w:eastAsia="Times" w:hAnsi="Times New Roman" w:cs="Simplified Arabic"/>
          <w:sz w:val="28"/>
          <w:szCs w:val="28"/>
          <w:rtl/>
        </w:rPr>
        <w:t xml:space="preserve"> وإرينيو فونس هو الشخصية المركزية في هذه القصة القصيرة. إنها قصة تروي حياة رجل وُهِبَ، فجأة، القدرة على التذكُّر الكلِّي لكل شيء، وإمكانية ملاحظة كل شيء رآه</w:t>
      </w:r>
      <w:r w:rsidR="002A36E0"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 xml:space="preserve"> واسترجاعه، ما وصفه بورخيس بـ"[المشروع] الأحمق، وغير المعقول، رغم أنه ينمُّ عن عظمة متلعثمة." سأقتبس بعض الأسطر من وصف بورخيس الرائع لما يدعوه "العالم الباعث على الدُّوَار" الذي عاش فيه فونس</w:t>
      </w:r>
      <w:r w:rsidR="002A36E0" w:rsidRPr="00C17907">
        <w:rPr>
          <w:rFonts w:ascii="Times New Roman" w:eastAsia="Times" w:hAnsi="Times New Roman" w:cs="Simplified Arabic"/>
          <w:sz w:val="28"/>
          <w:szCs w:val="28"/>
          <w:rtl/>
        </w:rPr>
        <w:t>.</w:t>
      </w:r>
    </w:p>
    <w:p w14:paraId="48F8A379" w14:textId="77777777" w:rsidR="00901478" w:rsidRPr="00C17907" w:rsidRDefault="00901478" w:rsidP="00901478">
      <w:pPr>
        <w:pStyle w:val="Default"/>
        <w:bidi/>
        <w:jc w:val="both"/>
        <w:rPr>
          <w:rFonts w:ascii="Times New Roman" w:eastAsia="Times" w:hAnsi="Times New Roman" w:cs="Simplified Arabic"/>
          <w:sz w:val="28"/>
          <w:szCs w:val="28"/>
          <w:rtl/>
        </w:rPr>
      </w:pPr>
    </w:p>
    <w:p w14:paraId="05A4265D" w14:textId="50D30539" w:rsidR="00901478" w:rsidRPr="00C17907" w:rsidRDefault="00901478" w:rsidP="00901478">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فبسبب ذاكرته الرائعة "لم يكن فونس، في حقيقة الأمر، يتقبَّل الأفكار العامة. لم يكن عسير</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عليه فقط أن يفهم أن المصطلح العام الدال على النوع "كلب" يشمل كل أفراد المجموعة المتباينة من جميع الأشكال والأحجام، بل كان يضايقه أن كلب</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في الساعة الثالث</w:t>
      </w:r>
      <w:r w:rsidR="00B41BCA" w:rsidRPr="00C17907">
        <w:rPr>
          <w:rFonts w:ascii="Times New Roman" w:eastAsia="Times" w:hAnsi="Times New Roman" w:cs="Simplified Arabic"/>
          <w:sz w:val="28"/>
          <w:szCs w:val="28"/>
          <w:rtl/>
        </w:rPr>
        <w:t>ة</w:t>
      </w:r>
      <w:r w:rsidRPr="00C17907">
        <w:rPr>
          <w:rFonts w:ascii="Times New Roman" w:eastAsia="Times" w:hAnsi="Times New Roman" w:cs="Simplified Arabic"/>
          <w:sz w:val="28"/>
          <w:szCs w:val="28"/>
          <w:rtl/>
        </w:rPr>
        <w:t xml:space="preserve"> وأرب</w:t>
      </w:r>
      <w:r w:rsidR="00B41BCA" w:rsidRPr="00C17907">
        <w:rPr>
          <w:rFonts w:ascii="Times New Roman" w:eastAsia="Times" w:hAnsi="Times New Roman" w:cs="Simplified Arabic"/>
          <w:sz w:val="28"/>
          <w:szCs w:val="28"/>
          <w:rtl/>
        </w:rPr>
        <w:t>ع</w:t>
      </w:r>
      <w:r w:rsidRPr="00C17907">
        <w:rPr>
          <w:rFonts w:ascii="Times New Roman" w:eastAsia="Times" w:hAnsi="Times New Roman" w:cs="Simplified Arabic"/>
          <w:sz w:val="28"/>
          <w:szCs w:val="28"/>
          <w:rtl/>
        </w:rPr>
        <w:t xml:space="preserve"> عشر</w:t>
      </w:r>
      <w:r w:rsidR="00B41BCA" w:rsidRPr="00C17907">
        <w:rPr>
          <w:rFonts w:ascii="Times New Roman" w:eastAsia="Times" w:hAnsi="Times New Roman" w:cs="Simplified Arabic"/>
          <w:sz w:val="28"/>
          <w:szCs w:val="28"/>
          <w:rtl/>
        </w:rPr>
        <w:t>ة</w:t>
      </w:r>
      <w:r w:rsidRPr="00C17907">
        <w:rPr>
          <w:rFonts w:ascii="Times New Roman" w:eastAsia="Times" w:hAnsi="Times New Roman" w:cs="Simplified Arabic"/>
          <w:sz w:val="28"/>
          <w:szCs w:val="28"/>
          <w:rtl/>
        </w:rPr>
        <w:t xml:space="preserve"> دقيقة، منظور</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إليه من زاوية جانبية، ينبغي أن يحمل اسم "الكلب" نفسه في الثالث</w:t>
      </w:r>
      <w:r w:rsidR="00B41BCA" w:rsidRPr="00C17907">
        <w:rPr>
          <w:rFonts w:ascii="Times New Roman" w:eastAsia="Times" w:hAnsi="Times New Roman" w:cs="Simplified Arabic"/>
          <w:sz w:val="28"/>
          <w:szCs w:val="28"/>
          <w:rtl/>
        </w:rPr>
        <w:t>ة</w:t>
      </w:r>
      <w:r w:rsidRPr="00C17907">
        <w:rPr>
          <w:rFonts w:ascii="Times New Roman" w:eastAsia="Times" w:hAnsi="Times New Roman" w:cs="Simplified Arabic"/>
          <w:sz w:val="28"/>
          <w:szCs w:val="28"/>
          <w:rtl/>
        </w:rPr>
        <w:t xml:space="preserve"> وخمس عشر</w:t>
      </w:r>
      <w:r w:rsidR="0057061D" w:rsidRPr="00C17907">
        <w:rPr>
          <w:rFonts w:ascii="Times New Roman" w:eastAsia="Times" w:hAnsi="Times New Roman" w:cs="Simplified Arabic"/>
          <w:sz w:val="28"/>
          <w:szCs w:val="28"/>
          <w:rtl/>
        </w:rPr>
        <w:t>ة</w:t>
      </w:r>
      <w:r w:rsidRPr="00C17907">
        <w:rPr>
          <w:rFonts w:ascii="Times New Roman" w:eastAsia="Times" w:hAnsi="Times New Roman" w:cs="Simplified Arabic"/>
          <w:sz w:val="28"/>
          <w:szCs w:val="28"/>
          <w:rtl/>
        </w:rPr>
        <w:t xml:space="preserve"> دقيقة، منظور</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إليه من الأمام. كانت تفاجئه رؤية وجهه في المرآة، ورؤية يديه، كلما رآهما. لقد كتب سويفت إن إمبراطور لليبوت كان يميز حركة عقرب الساعة الدقيقة. أما فونس، فكان يدرك التقدم البطيء للفساد، وتسو</w:t>
      </w:r>
      <w:r w:rsidR="0092450B" w:rsidRPr="00C17907">
        <w:rPr>
          <w:rFonts w:ascii="Times New Roman" w:eastAsia="Times" w:hAnsi="Times New Roman" w:cs="Simplified Arabic" w:hint="cs"/>
          <w:sz w:val="28"/>
          <w:szCs w:val="28"/>
          <w:rtl/>
        </w:rPr>
        <w:t>ّ</w:t>
      </w:r>
      <w:r w:rsidRPr="00C17907">
        <w:rPr>
          <w:rFonts w:ascii="Times New Roman" w:eastAsia="Times" w:hAnsi="Times New Roman" w:cs="Simplified Arabic"/>
          <w:sz w:val="28"/>
          <w:szCs w:val="28"/>
          <w:rtl/>
        </w:rPr>
        <w:t>س الأسنان، والإجهاد. وكان يلاحظ تقدُّم الموت والرطوبة. كان المراقب المتفرِّد والمتبصِّر لعالم خاطف، متعدد الأشكال، وبالغ الدقة بدرجة لا تحتمل. لقد أبهرت بابل، ولندن، ونيويورك خيال البشر بجمالهن الأخَّاذ، لكن أحد</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في أبراج تلك المدن العامرة أو شوارعها الموَّارة لم يستشعر الحرارة والضغط في واقع لا يُستنفد كالواقع الذي يُنهنه إرينيو، ليل</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ونهار</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في كوخه الواقع في الحي الأمريكي الجنوبي المتواضع. كان من العسير عليه جد</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أن ينام. فالنوم يقتضي التجرد والانفصال عن العالم. وكان فونس، وهو يتمدد في كوخه على السرير، في عتمة غرفته يتخيل كل شق في الجدار، كل قالب في البيوت الدقيقة المحيطة به. أعيد وأقول إن أكثر ذكرياته تفاهةً كانت أكثر تفصيل</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وحيوية من إدراكنا للمتع المادية أو </w:t>
      </w:r>
      <w:r w:rsidRPr="00C17907">
        <w:rPr>
          <w:rFonts w:ascii="Times New Roman" w:eastAsia="Times" w:hAnsi="Times New Roman" w:cs="Simplified Arabic"/>
          <w:sz w:val="28"/>
          <w:szCs w:val="28"/>
          <w:rtl/>
        </w:rPr>
        <w:lastRenderedPageBreak/>
        <w:t>العذاب المادي. إلى الشرق، في منطقة لم تكن قد قسمت بعد إلى قواطع مدينية، كانت هناك بعض البيوت الجديدة غير المألوفة لإرينيو. كان يتخيلها سوداء، متراصة، مشكَّلة من ظلٍّ متجانس. كان يدير وجهه نحو ذلك الاتجاه لكي ينام. ويتخيل نفسه أيض</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في قاع نهر، وقد ضربه التيار وم</w:t>
      </w:r>
      <w:r w:rsidR="0057061D"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ح</w:t>
      </w:r>
      <w:r w:rsidR="0057061D"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ق</w:t>
      </w:r>
      <w:r w:rsidR="0057061D"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ه</w:t>
      </w:r>
      <w:r w:rsidR="0057061D"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 من دون عناء يذكر، تعلم الإن</w:t>
      </w:r>
      <w:r w:rsidR="0092450B" w:rsidRPr="00C17907">
        <w:rPr>
          <w:rFonts w:ascii="Times New Roman" w:eastAsia="Times" w:hAnsi="Times New Roman" w:cs="Simplified Arabic" w:hint="cs"/>
          <w:sz w:val="28"/>
          <w:szCs w:val="28"/>
          <w:rtl/>
        </w:rPr>
        <w:t>ك</w:t>
      </w:r>
      <w:r w:rsidRPr="00C17907">
        <w:rPr>
          <w:rFonts w:ascii="Times New Roman" w:eastAsia="Times" w:hAnsi="Times New Roman" w:cs="Simplified Arabic"/>
          <w:sz w:val="28"/>
          <w:szCs w:val="28"/>
          <w:rtl/>
        </w:rPr>
        <w:t>ليزية، والفرنسية، والبرتغالية، واللاتينية. لكنني أشكُّ، مع ذلك، أنه كان جيد</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في التفكير. فالفكر يعني إغفال الفروق، أو تناسيها، يعني القدرة على التعميم، والتجريد. وفي عالم فونس المتراكم، لم يكن ثمة إلا التفاصيل والجزئيات، وهي غالب</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تفاصيل متجاورةٌ، مباشرة." </w:t>
      </w:r>
    </w:p>
    <w:p w14:paraId="5DCC6132" w14:textId="77777777" w:rsidR="00901478" w:rsidRPr="00C17907" w:rsidRDefault="00901478" w:rsidP="00901478">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 xml:space="preserve">موضع الشاهد في ذلك كله أن فونس متموضع على قطب متطرِّف للذاكرة الكاملة لجميع الأشياء، ولذا فهو مشلول، غير قادر على الحركة، من فرط ما يرى ويتذكر من تفاصيل. إن هذا يقتضي الانتقائية، والتحريف، وإساءة التأويل، والاختراع. إنه لَحماية من ذلك [الشلل] أن لدينا هذه الانتقائية، والتحريف، وإساءة التأويل، والاختراع، في الحالات التي أناقشها، التي أنتجت ذلك النوع من الشروخ الجذرية بين الذاكرات والسرديات المتعاكسة التي من بينها انبثقت فكرة التعايش المشترك. </w:t>
      </w:r>
    </w:p>
    <w:p w14:paraId="5F0633FD" w14:textId="1D822F49" w:rsidR="00901478" w:rsidRPr="00C17907" w:rsidRDefault="00901478" w:rsidP="00901478">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هل صحيح، إذ</w:t>
      </w:r>
      <w:r w:rsidR="0092450B" w:rsidRPr="00C17907">
        <w:rPr>
          <w:rFonts w:ascii="Times New Roman" w:eastAsia="Times" w:hAnsi="Times New Roman" w:cs="Simplified Arabic" w:hint="cs"/>
          <w:sz w:val="28"/>
          <w:szCs w:val="28"/>
          <w:rtl/>
        </w:rPr>
        <w:t>ًا</w:t>
      </w:r>
      <w:r w:rsidRPr="00C17907">
        <w:rPr>
          <w:rFonts w:ascii="Times New Roman" w:eastAsia="Times" w:hAnsi="Times New Roman" w:cs="Simplified Arabic"/>
          <w:sz w:val="28"/>
          <w:szCs w:val="28"/>
          <w:rtl/>
        </w:rPr>
        <w:t>، أن كل مفاهيم الذاكرة والهوية محكومة أن تكون عدوانية وإقصائية للآخر في الحالات التي يكون فيها المكان الجغرافي المشترك (وقد ذكرت آنف</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قبرص، وفلسطين، وإيرلندة، وشبه القارة الهندية، وبالتأكيد لبنان والبلقان يمكن إضافتهما إلى القائمة هنا) تبدو ميَّالة </w:t>
      </w:r>
      <w:r w:rsidR="0092450B" w:rsidRPr="00C17907">
        <w:rPr>
          <w:rFonts w:ascii="Times New Roman" w:eastAsia="Times" w:hAnsi="Times New Roman" w:cs="Simplified Arabic" w:hint="cs"/>
          <w:sz w:val="28"/>
          <w:szCs w:val="28"/>
          <w:rtl/>
        </w:rPr>
        <w:t>إ</w:t>
      </w:r>
      <w:r w:rsidRPr="00C17907">
        <w:rPr>
          <w:rFonts w:ascii="Times New Roman" w:eastAsia="Times" w:hAnsi="Times New Roman" w:cs="Simplified Arabic"/>
          <w:sz w:val="28"/>
          <w:szCs w:val="28"/>
          <w:rtl/>
        </w:rPr>
        <w:t>ل</w:t>
      </w:r>
      <w:r w:rsidR="0092450B" w:rsidRPr="00C17907">
        <w:rPr>
          <w:rFonts w:ascii="Times New Roman" w:eastAsia="Times" w:hAnsi="Times New Roman" w:cs="Simplified Arabic" w:hint="cs"/>
          <w:sz w:val="28"/>
          <w:szCs w:val="28"/>
          <w:rtl/>
        </w:rPr>
        <w:t xml:space="preserve">ى </w:t>
      </w:r>
      <w:r w:rsidRPr="00C17907">
        <w:rPr>
          <w:rFonts w:ascii="Times New Roman" w:eastAsia="Times" w:hAnsi="Times New Roman" w:cs="Simplified Arabic"/>
          <w:sz w:val="28"/>
          <w:szCs w:val="28"/>
          <w:rtl/>
        </w:rPr>
        <w:t>إنتاج أفكار التقسيم والفصل بدل</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من التعددية الثقافية والعيش المشترك</w:t>
      </w:r>
      <w:r w:rsidR="0057061D"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 xml:space="preserve"> ولمقاربة هذا السؤال، ينبغي على المرء </w:t>
      </w:r>
      <w:r w:rsidR="0057061D" w:rsidRPr="00C17907">
        <w:rPr>
          <w:rFonts w:ascii="Times New Roman" w:eastAsia="Times" w:hAnsi="Times New Roman" w:cs="Simplified Arabic"/>
          <w:sz w:val="28"/>
          <w:szCs w:val="28"/>
          <w:rtl/>
        </w:rPr>
        <w:t>أل</w:t>
      </w:r>
      <w:r w:rsidR="0092450B" w:rsidRPr="00C17907">
        <w:rPr>
          <w:rFonts w:ascii="Times New Roman" w:eastAsia="Times" w:hAnsi="Times New Roman" w:cs="Simplified Arabic" w:hint="cs"/>
          <w:sz w:val="28"/>
          <w:szCs w:val="28"/>
          <w:rtl/>
        </w:rPr>
        <w:t>ّ</w:t>
      </w:r>
      <w:r w:rsidR="0057061D"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يأخذ في اعتباره مؤتمرات واتفاقات على شاكلة دايتون، ورامبوييه، والجمعة الحزينة في إيرلندة، بل تجربة جنوب أفريقيا من خلال "لجنة الحقيقة والمصالحة" التي حظيت </w:t>
      </w:r>
      <w:r w:rsidRPr="00C17907">
        <w:rPr>
          <w:rFonts w:ascii="Times New Roman" w:eastAsia="Times" w:hAnsi="Times New Roman" w:cs="Simplified Arabic"/>
          <w:color w:val="000000" w:themeColor="text1"/>
          <w:sz w:val="28"/>
          <w:szCs w:val="28"/>
          <w:rtl/>
        </w:rPr>
        <w:t xml:space="preserve">بمديح المطران توتو. </w:t>
      </w:r>
      <w:r w:rsidRPr="00C17907">
        <w:rPr>
          <w:rFonts w:ascii="Times New Roman" w:eastAsia="Times" w:hAnsi="Times New Roman" w:cs="Simplified Arabic"/>
          <w:sz w:val="28"/>
          <w:szCs w:val="28"/>
          <w:rtl/>
        </w:rPr>
        <w:t>لا أعرف فكرة من كانت اللجنة، ولكنها أذهلتني على الفور لفرط إنسانيَّتها لأنها حاولت [تحقيق] أمرين متناقضين عادة، وهما، جهد جدِّي لمواجهة ماضي الأبارتايد بكل تعقيده وهوله؛ وجهد جدِّي، كذلك، للعمل على الماضي ومحاولة نسيانه جزئي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بالمعني الفرويدي للكلمة، دون التقليل من شأن ما فيه من لا</w:t>
      </w:r>
      <w:r w:rsidR="0057061D"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تجانسات، في</w:t>
      </w:r>
      <w:r w:rsidR="0092450B" w:rsidRPr="00C17907">
        <w:rPr>
          <w:rFonts w:ascii="Times New Roman" w:eastAsia="Times" w:hAnsi="Times New Roman" w:cs="Simplified Arabic" w:hint="cs"/>
          <w:sz w:val="28"/>
          <w:szCs w:val="28"/>
          <w:rtl/>
        </w:rPr>
        <w:t xml:space="preserve"> حين</w:t>
      </w:r>
      <w:r w:rsidRPr="00C17907">
        <w:rPr>
          <w:rFonts w:ascii="Times New Roman" w:eastAsia="Times" w:hAnsi="Times New Roman" w:cs="Simplified Arabic"/>
          <w:sz w:val="28"/>
          <w:szCs w:val="28"/>
          <w:rtl/>
        </w:rPr>
        <w:t xml:space="preserve"> يحاول بناء معنى جديد للجماعة، منها وعنها. ربما يمكن لذلك أن يحدث فقط كنتيجة لانقلاب اجتماعي هائل مثل هزيمة نظام الفصل العنصري. </w:t>
      </w:r>
    </w:p>
    <w:p w14:paraId="46A92487" w14:textId="793EED78" w:rsidR="00901478" w:rsidRPr="00C17907" w:rsidRDefault="00901478" w:rsidP="00901478">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ولكن هناك محاولات أخرى، ربما ليست بذات العظمة والنجاح، في النظر إلى تقسيمات الماضي بين فئات مختلفة [لمجتمع] سكاني بالغ التطييف في أماكن مختلفة من العالم. فعلى سبيل المثال، كان ثمة مشروع شركة فيلد دي [المسرحية] في إيرلندة. وهي مجموعة من الكت</w:t>
      </w:r>
      <w:r w:rsidR="0057061D"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 xml:space="preserve">اب، والممثلين، والدراميين، والشعراء، بمن فيهم شيموس هيني وآخرين؛ ومجموعة أخرى، هي مجموعة دراسات التابع من المؤرخين في الهند، مجموعتان لا رابط بينهما [تنشطان] في أنحاء مختلفة من العالم، لكنهما </w:t>
      </w:r>
      <w:r w:rsidR="0092450B" w:rsidRPr="00C17907">
        <w:rPr>
          <w:rFonts w:ascii="Times New Roman" w:eastAsia="Times" w:hAnsi="Times New Roman" w:cs="Simplified Arabic" w:hint="cs"/>
          <w:sz w:val="28"/>
          <w:szCs w:val="28"/>
          <w:rtl/>
        </w:rPr>
        <w:t>موجودت</w:t>
      </w:r>
      <w:r w:rsidRPr="00C17907">
        <w:rPr>
          <w:rFonts w:ascii="Times New Roman" w:eastAsia="Times" w:hAnsi="Times New Roman" w:cs="Simplified Arabic"/>
          <w:sz w:val="28"/>
          <w:szCs w:val="28"/>
          <w:rtl/>
        </w:rPr>
        <w:t xml:space="preserve">ان، بطبيعة الحال، في مناطق مقسَّمة. وقد اعتمدت كلا المجموعتين، بشكل واع، على نظرية تنقيحية لإعادة مكالمة قضايا تاريخية مهملة أو مهمشة أنتجتها الوطنية </w:t>
      </w:r>
      <w:r w:rsidRPr="00C17907">
        <w:rPr>
          <w:rFonts w:ascii="Times New Roman" w:eastAsia="Times" w:hAnsi="Times New Roman" w:cs="Simplified Arabic"/>
          <w:sz w:val="28"/>
          <w:szCs w:val="28"/>
          <w:rtl/>
        </w:rPr>
        <w:lastRenderedPageBreak/>
        <w:t>المستندة إلى التقسيم والنخبة ما بعد الاستعمارية، والمصنوعة، بدرجة ما، على عين الإمبريالية البريطانية. في العالم العربي، لسوء الحظ، لا بد</w:t>
      </w:r>
      <w:r w:rsidR="00026B1A"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 xml:space="preserve"> أننا أنتجنا جهود</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جماعية من هذا النوع، رغم أنه ينبغي عليَّ الإضافة أنني أفتقر كثير</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للإحاطة التي تمكنني من إطلاق حكم علمي حول هذه المسألة. أرجو أن أكون مخطئ</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ولكن انطباعي أن الكثيرين [منا]، كعرب، </w:t>
      </w:r>
      <w:r w:rsidR="0092450B" w:rsidRPr="00C17907">
        <w:rPr>
          <w:rFonts w:ascii="Times New Roman" w:eastAsia="Times" w:hAnsi="Times New Roman" w:cs="Simplified Arabic" w:hint="cs"/>
          <w:sz w:val="28"/>
          <w:szCs w:val="28"/>
          <w:rtl/>
        </w:rPr>
        <w:t>م</w:t>
      </w:r>
      <w:r w:rsidRPr="00C17907">
        <w:rPr>
          <w:rFonts w:ascii="Times New Roman" w:eastAsia="Times" w:hAnsi="Times New Roman" w:cs="Simplified Arabic"/>
          <w:sz w:val="28"/>
          <w:szCs w:val="28"/>
          <w:rtl/>
        </w:rPr>
        <w:t xml:space="preserve">ا زالوا يعيشون، وإن كنت أكره </w:t>
      </w:r>
      <w:r w:rsidR="00026B1A" w:rsidRPr="00C17907">
        <w:rPr>
          <w:rFonts w:ascii="Times New Roman" w:eastAsia="Times" w:hAnsi="Times New Roman" w:cs="Simplified Arabic"/>
          <w:sz w:val="28"/>
          <w:szCs w:val="28"/>
          <w:rtl/>
        </w:rPr>
        <w:t>القول</w:t>
      </w:r>
      <w:r w:rsidRPr="00C17907">
        <w:rPr>
          <w:rFonts w:ascii="Times New Roman" w:eastAsia="Times" w:hAnsi="Times New Roman" w:cs="Simplified Arabic"/>
          <w:sz w:val="28"/>
          <w:szCs w:val="28"/>
          <w:rtl/>
        </w:rPr>
        <w:t xml:space="preserve"> باستخفاف نقدي، يعتاشون على الصراعات والانقسامات التي ورثها ج</w:t>
      </w:r>
      <w:r w:rsidR="00026B1A" w:rsidRPr="00C17907">
        <w:rPr>
          <w:rFonts w:ascii="Times New Roman" w:eastAsia="Times" w:hAnsi="Times New Roman" w:cs="Simplified Arabic"/>
          <w:sz w:val="28"/>
          <w:szCs w:val="28"/>
          <w:rtl/>
        </w:rPr>
        <w:t>ي</w:t>
      </w:r>
      <w:r w:rsidRPr="00C17907">
        <w:rPr>
          <w:rFonts w:ascii="Times New Roman" w:eastAsia="Times" w:hAnsi="Times New Roman" w:cs="Simplified Arabic"/>
          <w:sz w:val="28"/>
          <w:szCs w:val="28"/>
          <w:rtl/>
        </w:rPr>
        <w:t>لنا، أو بالأحرى جيلي، عن أسلافهم. أتمنى، على سبيل المثال، لو كنت أعرف المزيد عن المثقفين اللبنانيين الذين عاشوا الحرب الأهلية المدمرة لخمسة عشر عام</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وكيف بنيت على [تصورات] جماعات طائفية وإثنية. أتمنى لو كنت أعرف المزيد عن الكيفية التي تعامل بها هؤلاء الأشخاص فيما بعد انتهاء الحرب الأهلية، [وبدء] مرحلة إعادة </w:t>
      </w:r>
      <w:r w:rsidR="00026B1A"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لإعمار، مع قضية المواطنة المركزية. [ولعل] ما يصدمني أن [هذه القضية] بالغة الأهمية في العالم ما بعد الاستعماري بأسره، تشهد فوات</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في العالم العربي وتأخر</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خلف بقية أنحاء العالم في هذا المشروع. </w:t>
      </w:r>
    </w:p>
    <w:p w14:paraId="15D9D449" w14:textId="7E29117F" w:rsidR="00901478" w:rsidRPr="00C17907" w:rsidRDefault="00901478" w:rsidP="00901478">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 xml:space="preserve">لكنني على علم بمثل هذه المحاولات في فلسطين، وبخاصة عند الفلسطينيين الإسرائيليين [فلسطينيي فلسطين المحتلة في عام 1948]، حيث إن مكانتهم القانونية (كغير-يهود في دولة تُعَرَّفُ، على وجه التحديد، لا كدولة لكل مواطنيها، بل بأكثر من ذلك كدولة لكل الشعب اليهودي) دفعتهم إلى إطلاق نضال علماني مدني، يشترك فيه الآن عدد قليل من اليهود الإسرائيليين الذين ربما تنبَّهوا إلى مآلات دولة تهيمن عليها سلطات دينية رجعية يفصح طموحها للسيطرة على السلوك والممارسة عن كل ما هو مفزع للغاية. </w:t>
      </w:r>
    </w:p>
    <w:p w14:paraId="1B080D7E" w14:textId="7CBB57E4" w:rsidR="00901478" w:rsidRPr="00C17907" w:rsidRDefault="00901478" w:rsidP="00901478">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 يمكنك سماع نبرات سياسات عربية مختلفة، بعثية وناصرية وقومية عربية وماركسية من خلال بعض الأسئلة والملاحظات [في نقاشات فلسطينيي فلسطين المحتلة في العام 1948]. ولكنني لاحظت أيض</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أن ثمة نغمة مستقلة، لغة خاصة، تعكس حقيقة أن هؤلاء الناس كانت لهم تجربة مختلفة عن باقي العرب. فقد عاشوا كجزء من أقلية فلسطينية داخل الدولة اليهودية. ولذا، فهم أكثر معرفة بإسرائيل من أي مجموعة عربية أخرى قابلتها في حياتي. أنه لمن الواضح أنهم إسرائيليون، ولكن لديهم مواجهات يومية، في الجامعة، وفي مكان العمل، إلى آخره. وهذا ما جعل النقاش أكثر إثارة للاهتمام، إذ يمكن للمرء الحديث مباشرة عن إسرائيل، ودون تحرُّزٍ ومشي على أطراف الأصابع في الحديث عن أسئلة الدين. [... هنا] ظهرت فكرة الدولة اليهودية، ليتم إعادة إنشائها في الحاضر، وبالتالي تبرير استمرار سلب الشعب الفلسطيني وتواصل نكبة 1948.</w:t>
      </w:r>
    </w:p>
    <w:p w14:paraId="047BD4B6" w14:textId="571BF4BF" w:rsidR="00901478" w:rsidRPr="00C17907" w:rsidRDefault="00901478" w:rsidP="00901478">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ولذا، فإن أول ما أود التركيز عليه هو أهمية المواطنة العلمانية كغاية مشتهاة في عملية التفكير هذه حول سياسات الهويات المتناحرة في فضاءات جغرافية صغيرة التي تزودنا مصائر</w:t>
      </w:r>
      <w:r w:rsidR="00026B1A"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 xml:space="preserve"> </w:t>
      </w:r>
      <w:r w:rsidR="00026B1A"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إيرلندة، ولبنان، والبلقان، وقبرص، وفلسطين، وحتى الهند-باكستان</w:t>
      </w:r>
      <w:r w:rsidR="00026B1A"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 xml:space="preserve"> على الرغم من اتساع مساحتها</w:t>
      </w:r>
      <w:r w:rsidR="00026B1A"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 xml:space="preserve"> بوفرة من الأمثلة السلبية عليها. كيف يمكننا التعامل، إذ</w:t>
      </w:r>
      <w:r w:rsidR="0092450B" w:rsidRPr="00C17907">
        <w:rPr>
          <w:rFonts w:ascii="Times New Roman" w:eastAsia="Times" w:hAnsi="Times New Roman" w:cs="Simplified Arabic" w:hint="cs"/>
          <w:sz w:val="28"/>
          <w:szCs w:val="28"/>
          <w:rtl/>
        </w:rPr>
        <w:t>ًا</w:t>
      </w:r>
      <w:r w:rsidRPr="00C17907">
        <w:rPr>
          <w:rFonts w:ascii="Times New Roman" w:eastAsia="Times" w:hAnsi="Times New Roman" w:cs="Simplified Arabic"/>
          <w:sz w:val="28"/>
          <w:szCs w:val="28"/>
          <w:rtl/>
        </w:rPr>
        <w:t xml:space="preserve">، مع التجربة المتنافرة المتجذرة بشراسة في الجغرافيا إذا لم يشأ المرء الوقوع في شرك كابوس إيرينيو </w:t>
      </w:r>
      <w:r w:rsidRPr="00C17907">
        <w:rPr>
          <w:rFonts w:ascii="Times New Roman" w:eastAsia="Times" w:hAnsi="Times New Roman" w:cs="Simplified Arabic"/>
          <w:sz w:val="28"/>
          <w:szCs w:val="28"/>
          <w:rtl/>
        </w:rPr>
        <w:lastRenderedPageBreak/>
        <w:t xml:space="preserve">فونس المدوِّخ عبر التذكُّر الكلِّي المستحيل، أو النسيان، والمنطق المزيف للتقسيم والفصل، هذه المواريث الاجتزائية الخبيثة للعبء الإمبريالي التي </w:t>
      </w:r>
      <w:r w:rsidR="0092450B" w:rsidRPr="00C17907">
        <w:rPr>
          <w:rFonts w:ascii="Times New Roman" w:eastAsia="Times" w:hAnsi="Times New Roman" w:cs="Simplified Arabic" w:hint="cs"/>
          <w:sz w:val="28"/>
          <w:szCs w:val="28"/>
          <w:rtl/>
        </w:rPr>
        <w:t xml:space="preserve">ما </w:t>
      </w:r>
      <w:r w:rsidRPr="00C17907">
        <w:rPr>
          <w:rFonts w:ascii="Times New Roman" w:eastAsia="Times" w:hAnsi="Times New Roman" w:cs="Simplified Arabic"/>
          <w:sz w:val="28"/>
          <w:szCs w:val="28"/>
          <w:rtl/>
        </w:rPr>
        <w:t xml:space="preserve">زال الكثيرون منا يعانونها؟ </w:t>
      </w:r>
    </w:p>
    <w:p w14:paraId="017F82DF" w14:textId="047DDE13" w:rsidR="00901478" w:rsidRPr="00C17907" w:rsidRDefault="00901478" w:rsidP="00901478">
      <w:pPr>
        <w:pStyle w:val="Default"/>
        <w:bidi/>
        <w:jc w:val="both"/>
        <w:rPr>
          <w:rFonts w:ascii="Times New Roman" w:eastAsia="Times" w:hAnsi="Times New Roman" w:cs="Simplified Arabic"/>
          <w:sz w:val="28"/>
          <w:szCs w:val="28"/>
        </w:rPr>
      </w:pPr>
      <w:r w:rsidRPr="00C17907">
        <w:rPr>
          <w:rFonts w:ascii="Times New Roman" w:eastAsia="Times" w:hAnsi="Times New Roman" w:cs="Simplified Arabic"/>
          <w:sz w:val="28"/>
          <w:szCs w:val="28"/>
          <w:rtl/>
        </w:rPr>
        <w:t>عليَّ أول</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الاعتراف أنني من الآن فصاعد</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سأتحدث بصفة شخصية، أكثر من كوني مؤرخ</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حضري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أو مخطط</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أو خبير</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في السياسة الاجتماعية والتقويمية، وهو ما لا أدَّعيه. أود الحديث على نحو شخصي، أيض</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نظر</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w:t>
      </w:r>
      <w:r w:rsidR="0058787C" w:rsidRPr="00C17907">
        <w:rPr>
          <w:rFonts w:ascii="Times New Roman" w:eastAsia="Times" w:hAnsi="Times New Roman" w:cs="Simplified Arabic" w:hint="cs"/>
          <w:sz w:val="28"/>
          <w:szCs w:val="28"/>
          <w:rtl/>
        </w:rPr>
        <w:t>إ</w:t>
      </w:r>
      <w:r w:rsidRPr="00C17907">
        <w:rPr>
          <w:rFonts w:ascii="Times New Roman" w:eastAsia="Times" w:hAnsi="Times New Roman" w:cs="Simplified Arabic"/>
          <w:sz w:val="28"/>
          <w:szCs w:val="28"/>
          <w:rtl/>
        </w:rPr>
        <w:t>ل</w:t>
      </w:r>
      <w:r w:rsidR="0092450B" w:rsidRPr="00C17907">
        <w:rPr>
          <w:rFonts w:ascii="Times New Roman" w:eastAsia="Times" w:hAnsi="Times New Roman" w:cs="Simplified Arabic" w:hint="cs"/>
          <w:sz w:val="28"/>
          <w:szCs w:val="28"/>
          <w:rtl/>
        </w:rPr>
        <w:t xml:space="preserve">ى </w:t>
      </w:r>
      <w:r w:rsidRPr="00C17907">
        <w:rPr>
          <w:rFonts w:ascii="Times New Roman" w:eastAsia="Times" w:hAnsi="Times New Roman" w:cs="Simplified Arabic"/>
          <w:sz w:val="28"/>
          <w:szCs w:val="28"/>
          <w:rtl/>
        </w:rPr>
        <w:t>صداقتي مع إقبال أحمد الذي يبدو لي أنه عاش في خضم العديد من هذه المشاكل في حياته وتجربته الخاصة. ومن خلال ذلك، أود محاولة تقديم تصور حول الأنماط المختلفة للتعامل مع الذاكرات المتناقضة، وحتى المتضادة بشدة، للتاريخ والجغرافيا، و</w:t>
      </w:r>
      <w:r w:rsidR="0058787C" w:rsidRPr="00C17907">
        <w:rPr>
          <w:rFonts w:ascii="Times New Roman" w:eastAsia="Times" w:hAnsi="Times New Roman" w:cs="Simplified Arabic" w:hint="cs"/>
          <w:sz w:val="28"/>
          <w:szCs w:val="28"/>
          <w:rtl/>
        </w:rPr>
        <w:t>ب</w:t>
      </w:r>
      <w:r w:rsidRPr="00C17907">
        <w:rPr>
          <w:rFonts w:ascii="Times New Roman" w:eastAsia="Times" w:hAnsi="Times New Roman" w:cs="Simplified Arabic"/>
          <w:sz w:val="28"/>
          <w:szCs w:val="28"/>
          <w:rtl/>
        </w:rPr>
        <w:t>خاصة في أمكنة يكونان فيها بالغي التأثر في تدشين، ولربما حتى اختراع، الهوية، التي يع</w:t>
      </w:r>
      <w:r w:rsidR="00A444F9" w:rsidRPr="00C17907">
        <w:rPr>
          <w:rFonts w:ascii="Times New Roman" w:eastAsia="Times" w:hAnsi="Times New Roman" w:cs="Simplified Arabic"/>
          <w:sz w:val="28"/>
          <w:szCs w:val="28"/>
          <w:rtl/>
        </w:rPr>
        <w:t>ت</w:t>
      </w:r>
      <w:r w:rsidRPr="00C17907">
        <w:rPr>
          <w:rFonts w:ascii="Times New Roman" w:eastAsia="Times" w:hAnsi="Times New Roman" w:cs="Simplified Arabic"/>
          <w:sz w:val="28"/>
          <w:szCs w:val="28"/>
          <w:rtl/>
        </w:rPr>
        <w:t xml:space="preserve">قد أنها أمر يحتمل أن يقف في وجه التعايش المشترك، والمصالحة، والوجود الحضاري. بالنسبة </w:t>
      </w:r>
      <w:r w:rsidR="0058787C" w:rsidRPr="00C17907">
        <w:rPr>
          <w:rFonts w:ascii="Times New Roman" w:eastAsia="Times" w:hAnsi="Times New Roman" w:cs="Simplified Arabic" w:hint="cs"/>
          <w:sz w:val="28"/>
          <w:szCs w:val="28"/>
          <w:rtl/>
        </w:rPr>
        <w:t>إ</w:t>
      </w:r>
      <w:r w:rsidRPr="00C17907">
        <w:rPr>
          <w:rFonts w:ascii="Times New Roman" w:eastAsia="Times" w:hAnsi="Times New Roman" w:cs="Simplified Arabic"/>
          <w:sz w:val="28"/>
          <w:szCs w:val="28"/>
          <w:rtl/>
        </w:rPr>
        <w:t>لي، كانت رؤية إقبال حين ذهب هذه الرحلة إلى الهند مؤثرةً على نحو فريد</w:t>
      </w:r>
      <w:r w:rsidR="00A444F9"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 xml:space="preserve"> التقينا هناك، </w:t>
      </w:r>
      <w:r w:rsidR="00A444F9" w:rsidRPr="00C17907">
        <w:rPr>
          <w:rFonts w:ascii="Times New Roman" w:eastAsia="Times" w:hAnsi="Times New Roman" w:cs="Simplified Arabic"/>
          <w:sz w:val="28"/>
          <w:szCs w:val="28"/>
          <w:rtl/>
        </w:rPr>
        <w:t xml:space="preserve">[ذكَّرتني] </w:t>
      </w:r>
      <w:r w:rsidRPr="00C17907">
        <w:rPr>
          <w:rFonts w:ascii="Times New Roman" w:eastAsia="Times" w:hAnsi="Times New Roman" w:cs="Simplified Arabic"/>
          <w:sz w:val="28"/>
          <w:szCs w:val="28"/>
          <w:rtl/>
        </w:rPr>
        <w:t>رؤيته كهندي وقد أصبح باكستاني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عائد</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إلى الهند، ليعيش تناقضات تلك التجربة، كثير</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بتجربتي كشخص ولد في فلسطين، وغادر، ومن ثم عاد ورأى ما الذي اقتضاه ذلك النوع من العودة. كان ثمة ما يشبه صورة المرآة، نوع</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من الطباق بيننا. </w:t>
      </w:r>
    </w:p>
    <w:p w14:paraId="239C0BDE" w14:textId="119651BE" w:rsidR="00901478" w:rsidRPr="00C17907" w:rsidRDefault="00901478" w:rsidP="001B1254">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هنا، ربما يجب القول إن قضائي سنوات النضج من حياتي شاهد</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على ما أحدثته سياسات الهوية من خراب في الشرق الأوسط، والولايات المتحدة، أخشى أنه ليس لدي المزيد من الأمور الحسنة أقوله عنها. فالهوية، في اعتقادي، هي عبء ومعيق للفكر، وبالتحديد الهوية كخصوصية إثنية أو دينية أو حتى وطنية... وهذا يذهلني، ذلك أن أمر</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ما لا بد </w:t>
      </w:r>
      <w:r w:rsidR="0058787C" w:rsidRPr="00C17907">
        <w:rPr>
          <w:rFonts w:ascii="Times New Roman" w:eastAsia="Times" w:hAnsi="Times New Roman" w:cs="Simplified Arabic" w:hint="cs"/>
          <w:sz w:val="28"/>
          <w:szCs w:val="28"/>
          <w:rtl/>
        </w:rPr>
        <w:t xml:space="preserve">من </w:t>
      </w:r>
      <w:r w:rsidRPr="00C17907">
        <w:rPr>
          <w:rFonts w:ascii="Times New Roman" w:eastAsia="Times" w:hAnsi="Times New Roman" w:cs="Simplified Arabic"/>
          <w:sz w:val="28"/>
          <w:szCs w:val="28"/>
          <w:rtl/>
        </w:rPr>
        <w:t>أن يتم تجاوزه، وبخاصة في سياق بعث الوطنية المتولِّدة في ظل حركات التحرر والاستقلال. لقد رأى فانون هذا على نحو نبوي في كتابه الأخير</w:t>
      </w:r>
      <w:r w:rsidRPr="00C17907">
        <w:rPr>
          <w:rStyle w:val="FootnoteReference"/>
          <w:rFonts w:ascii="Times New Roman" w:eastAsia="Times" w:hAnsi="Times New Roman" w:cs="Simplified Arabic"/>
          <w:sz w:val="28"/>
          <w:szCs w:val="28"/>
          <w:rtl/>
        </w:rPr>
        <w:footnoteReference w:id="5"/>
      </w:r>
      <w:r w:rsidRPr="00C17907">
        <w:rPr>
          <w:rFonts w:ascii="Times New Roman" w:eastAsia="Times" w:hAnsi="Times New Roman" w:cs="Simplified Arabic"/>
          <w:sz w:val="28"/>
          <w:szCs w:val="28"/>
          <w:rtl/>
        </w:rPr>
        <w:t xml:space="preserve"> حين تحدَّث عن الحاجة إلى تحويل الوعي الوطني إلى ما أسماه "الوعي الاجتماعي." ولكن الموت، للأسف، ترك ملاحظاته مصقولة [لكنها] غير مكتملة. </w:t>
      </w:r>
    </w:p>
    <w:p w14:paraId="2E2DF1BB" w14:textId="70B052ED" w:rsidR="00901478" w:rsidRPr="00C17907" w:rsidRDefault="00901478" w:rsidP="001B1254">
      <w:pPr>
        <w:pStyle w:val="Default"/>
        <w:bidi/>
        <w:jc w:val="both"/>
        <w:rPr>
          <w:rFonts w:ascii="Times New Roman" w:eastAsia="Times" w:hAnsi="Times New Roman" w:cs="Simplified Arabic"/>
          <w:color w:val="000000" w:themeColor="text1"/>
          <w:sz w:val="28"/>
          <w:szCs w:val="28"/>
          <w:rtl/>
          <w:lang w:bidi="ar-LB"/>
        </w:rPr>
      </w:pPr>
      <w:r w:rsidRPr="00C17907">
        <w:rPr>
          <w:rFonts w:ascii="Times New Roman" w:eastAsia="Times" w:hAnsi="Times New Roman" w:cs="Simplified Arabic"/>
          <w:color w:val="000000" w:themeColor="text1"/>
          <w:sz w:val="28"/>
          <w:szCs w:val="28"/>
          <w:rtl/>
        </w:rPr>
        <w:t>أخذ</w:t>
      </w:r>
      <w:r w:rsidR="00606A56" w:rsidRPr="00C17907">
        <w:rPr>
          <w:rFonts w:ascii="Times New Roman" w:eastAsia="Times" w:hAnsi="Times New Roman" w:cs="Simplified Arabic"/>
          <w:color w:val="000000" w:themeColor="text1"/>
          <w:sz w:val="28"/>
          <w:szCs w:val="28"/>
          <w:rtl/>
        </w:rPr>
        <w:t>ًا</w:t>
      </w:r>
      <w:r w:rsidRPr="00C17907">
        <w:rPr>
          <w:rFonts w:ascii="Times New Roman" w:eastAsia="Times" w:hAnsi="Times New Roman" w:cs="Simplified Arabic"/>
          <w:color w:val="000000" w:themeColor="text1"/>
          <w:sz w:val="28"/>
          <w:szCs w:val="28"/>
          <w:rtl/>
        </w:rPr>
        <w:t xml:space="preserve"> بعين الاعتبار هذا المنظور للهوية، كشيء ينبغي تجاوزه، أعتقد أن علينا، أول</w:t>
      </w:r>
      <w:r w:rsidR="00606A56" w:rsidRPr="00C17907">
        <w:rPr>
          <w:rFonts w:ascii="Times New Roman" w:eastAsia="Times" w:hAnsi="Times New Roman" w:cs="Simplified Arabic"/>
          <w:color w:val="000000" w:themeColor="text1"/>
          <w:sz w:val="28"/>
          <w:szCs w:val="28"/>
          <w:rtl/>
        </w:rPr>
        <w:t>ًا</w:t>
      </w:r>
      <w:r w:rsidRPr="00C17907">
        <w:rPr>
          <w:rFonts w:ascii="Times New Roman" w:eastAsia="Times" w:hAnsi="Times New Roman" w:cs="Simplified Arabic"/>
          <w:color w:val="000000" w:themeColor="text1"/>
          <w:sz w:val="28"/>
          <w:szCs w:val="28"/>
          <w:rtl/>
        </w:rPr>
        <w:t>، أن نفكر ملي</w:t>
      </w:r>
      <w:r w:rsidR="00606A56" w:rsidRPr="00C17907">
        <w:rPr>
          <w:rFonts w:ascii="Times New Roman" w:eastAsia="Times" w:hAnsi="Times New Roman" w:cs="Simplified Arabic"/>
          <w:color w:val="000000" w:themeColor="text1"/>
          <w:sz w:val="28"/>
          <w:szCs w:val="28"/>
          <w:rtl/>
        </w:rPr>
        <w:t>ًا</w:t>
      </w:r>
      <w:r w:rsidRPr="00C17907">
        <w:rPr>
          <w:rFonts w:ascii="Times New Roman" w:eastAsia="Times" w:hAnsi="Times New Roman" w:cs="Simplified Arabic"/>
          <w:color w:val="000000" w:themeColor="text1"/>
          <w:sz w:val="28"/>
          <w:szCs w:val="28"/>
          <w:rtl/>
        </w:rPr>
        <w:t xml:space="preserve"> في عدد من الدراسات الحديثة عن القومية والتراث في أعمال مارتن بيرنال</w:t>
      </w:r>
      <w:r w:rsidR="001B1254">
        <w:rPr>
          <w:rFonts w:ascii="Times New Roman" w:eastAsia="Times" w:hAnsi="Times New Roman" w:cs="Simplified Arabic" w:hint="cs"/>
          <w:color w:val="000000" w:themeColor="text1"/>
          <w:sz w:val="28"/>
          <w:szCs w:val="28"/>
          <w:rtl/>
        </w:rPr>
        <w:t xml:space="preserve"> </w:t>
      </w:r>
      <w:r w:rsidR="001B1254">
        <w:rPr>
          <w:rFonts w:ascii="Times New Roman" w:eastAsia="Times" w:hAnsi="Times New Roman" w:cs="Simplified Arabic"/>
          <w:color w:val="000000" w:themeColor="text1"/>
          <w:sz w:val="28"/>
          <w:szCs w:val="28"/>
        </w:rPr>
        <w:t>(Bernal, 1987)</w:t>
      </w:r>
      <w:r w:rsidRPr="00C17907">
        <w:rPr>
          <w:rFonts w:ascii="Times New Roman" w:eastAsia="Times" w:hAnsi="Times New Roman" w:cs="Simplified Arabic"/>
          <w:color w:val="000000" w:themeColor="text1"/>
          <w:sz w:val="28"/>
          <w:szCs w:val="28"/>
          <w:rtl/>
        </w:rPr>
        <w:t>، وإريك هوبسباوم</w:t>
      </w:r>
      <w:r w:rsidR="001B1254">
        <w:rPr>
          <w:rFonts w:ascii="Times New Roman" w:eastAsia="Times" w:hAnsi="Times New Roman" w:cs="Simplified Arabic" w:hint="cs"/>
          <w:color w:val="000000" w:themeColor="text1"/>
          <w:sz w:val="28"/>
          <w:szCs w:val="28"/>
          <w:rtl/>
          <w:lang w:bidi="ar-LB"/>
        </w:rPr>
        <w:t xml:space="preserve"> </w:t>
      </w:r>
      <w:r w:rsidR="001B1254">
        <w:rPr>
          <w:rFonts w:ascii="Times New Roman" w:eastAsia="Times" w:hAnsi="Times New Roman" w:cs="Simplified Arabic"/>
          <w:color w:val="000000" w:themeColor="text1"/>
          <w:sz w:val="28"/>
          <w:szCs w:val="28"/>
          <w:lang w:bidi="ar-LB"/>
        </w:rPr>
        <w:t>(Hobsbawm, 1992)</w:t>
      </w:r>
      <w:r w:rsidRPr="00C17907">
        <w:rPr>
          <w:rFonts w:ascii="Times New Roman" w:eastAsia="Times" w:hAnsi="Times New Roman" w:cs="Simplified Arabic"/>
          <w:color w:val="000000" w:themeColor="text1"/>
          <w:sz w:val="28"/>
          <w:szCs w:val="28"/>
          <w:rtl/>
        </w:rPr>
        <w:t>، وكيث ويتلام</w:t>
      </w:r>
      <w:r w:rsidR="001B1254">
        <w:rPr>
          <w:rFonts w:ascii="Times New Roman" w:eastAsia="Times" w:hAnsi="Times New Roman" w:cs="Simplified Arabic" w:hint="cs"/>
          <w:color w:val="000000" w:themeColor="text1"/>
          <w:sz w:val="28"/>
          <w:szCs w:val="28"/>
          <w:rtl/>
          <w:lang w:bidi="ar-LB"/>
        </w:rPr>
        <w:t xml:space="preserve"> </w:t>
      </w:r>
      <w:r w:rsidR="001B1254">
        <w:rPr>
          <w:rFonts w:ascii="Times New Roman" w:eastAsia="Times" w:hAnsi="Times New Roman" w:cs="Simplified Arabic"/>
          <w:color w:val="000000" w:themeColor="text1"/>
          <w:sz w:val="28"/>
          <w:szCs w:val="28"/>
          <w:lang w:bidi="ar-LB"/>
        </w:rPr>
        <w:t>(Whitelam, 1997)</w:t>
      </w:r>
      <w:r w:rsidR="0058787C" w:rsidRPr="00C17907">
        <w:rPr>
          <w:rFonts w:ascii="Times New Roman" w:eastAsia="Times" w:hAnsi="Times New Roman" w:cs="Simplified Arabic" w:hint="cs"/>
          <w:color w:val="000000" w:themeColor="text1"/>
          <w:sz w:val="28"/>
          <w:szCs w:val="28"/>
          <w:rtl/>
        </w:rPr>
        <w:t>،</w:t>
      </w:r>
      <w:r w:rsidR="003C745A" w:rsidRPr="00C17907">
        <w:rPr>
          <w:rFonts w:ascii="Times New Roman" w:eastAsia="Times" w:hAnsi="Times New Roman" w:cs="Simplified Arabic"/>
          <w:color w:val="000000" w:themeColor="text1"/>
          <w:sz w:val="28"/>
          <w:szCs w:val="28"/>
          <w:rtl/>
        </w:rPr>
        <w:t xml:space="preserve"> </w:t>
      </w:r>
      <w:r w:rsidRPr="00C17907">
        <w:rPr>
          <w:rFonts w:ascii="Times New Roman" w:eastAsia="Times" w:hAnsi="Times New Roman" w:cs="Simplified Arabic"/>
          <w:color w:val="000000" w:themeColor="text1"/>
          <w:sz w:val="28"/>
          <w:szCs w:val="28"/>
          <w:rtl/>
        </w:rPr>
        <w:t xml:space="preserve">وهي أعمال إبداعية على نحو أصيل، بالمعنيين الإيجابي والسلبي، الأمر الذي عادة ما يفكَّر فيه كشيء ثابت مطلق، وبالتحديد: التراث، والماضي، والذاكرة الجمعية. إن هؤلاء الباحثين، كما تعلمون، يقدمون لحظات كانت فيها الهوية والذاكرة أشياء ثابتة وخاملة، وهي في معظم الأحيان نتيجة لعمليات هندسة واعية بأثر رجعي، لم تكن مرةً بعيدة </w:t>
      </w:r>
      <w:r w:rsidR="0058787C" w:rsidRPr="00C17907">
        <w:rPr>
          <w:rFonts w:ascii="Times New Roman" w:eastAsia="Times" w:hAnsi="Times New Roman" w:cs="Simplified Arabic" w:hint="cs"/>
          <w:color w:val="000000" w:themeColor="text1"/>
          <w:sz w:val="28"/>
          <w:szCs w:val="28"/>
          <w:rtl/>
        </w:rPr>
        <w:t>م</w:t>
      </w:r>
      <w:r w:rsidRPr="00C17907">
        <w:rPr>
          <w:rFonts w:ascii="Times New Roman" w:eastAsia="Times" w:hAnsi="Times New Roman" w:cs="Simplified Arabic"/>
          <w:color w:val="000000" w:themeColor="text1"/>
          <w:sz w:val="28"/>
          <w:szCs w:val="28"/>
          <w:rtl/>
        </w:rPr>
        <w:t>ن التلاعب ال</w:t>
      </w:r>
      <w:r w:rsidR="0058787C" w:rsidRPr="00C17907">
        <w:rPr>
          <w:rFonts w:ascii="Times New Roman" w:eastAsia="Times" w:hAnsi="Times New Roman" w:cs="Simplified Arabic" w:hint="cs"/>
          <w:color w:val="000000" w:themeColor="text1"/>
          <w:sz w:val="28"/>
          <w:szCs w:val="28"/>
          <w:rtl/>
        </w:rPr>
        <w:t>أ</w:t>
      </w:r>
      <w:r w:rsidRPr="00C17907">
        <w:rPr>
          <w:rFonts w:ascii="Times New Roman" w:eastAsia="Times" w:hAnsi="Times New Roman" w:cs="Simplified Arabic"/>
          <w:color w:val="000000" w:themeColor="text1"/>
          <w:sz w:val="28"/>
          <w:szCs w:val="28"/>
          <w:rtl/>
        </w:rPr>
        <w:t xml:space="preserve">يديولوجي الذي يكون، في الغالب، من صنيع قوى انحرافية [واسعة الانتشار] فعَّالة في عمليات التعبئة في </w:t>
      </w:r>
      <w:r w:rsidRPr="00C17907">
        <w:rPr>
          <w:rFonts w:ascii="Times New Roman" w:eastAsia="Times" w:hAnsi="Times New Roman" w:cs="Simplified Arabic"/>
          <w:color w:val="000000" w:themeColor="text1"/>
          <w:sz w:val="28"/>
          <w:szCs w:val="28"/>
          <w:rtl/>
        </w:rPr>
        <w:lastRenderedPageBreak/>
        <w:t>الوقت الحاضر. ولذا، فإن النموذج اليوناني الذي ظهر في فقه اللغة الألماني كان مدين</w:t>
      </w:r>
      <w:r w:rsidR="00606A56" w:rsidRPr="00C17907">
        <w:rPr>
          <w:rFonts w:ascii="Times New Roman" w:eastAsia="Times" w:hAnsi="Times New Roman" w:cs="Simplified Arabic"/>
          <w:color w:val="000000" w:themeColor="text1"/>
          <w:sz w:val="28"/>
          <w:szCs w:val="28"/>
          <w:rtl/>
        </w:rPr>
        <w:t>ًا</w:t>
      </w:r>
      <w:r w:rsidRPr="00C17907">
        <w:rPr>
          <w:rFonts w:ascii="Times New Roman" w:eastAsia="Times" w:hAnsi="Times New Roman" w:cs="Simplified Arabic"/>
          <w:color w:val="000000" w:themeColor="text1"/>
          <w:sz w:val="28"/>
          <w:szCs w:val="28"/>
          <w:rtl/>
        </w:rPr>
        <w:t xml:space="preserve"> بصورة أقل لما قاله لنا الإغريق القدماء عن التعددية الأثينية واعتمادها على الثقافات الفرعونية والف</w:t>
      </w:r>
      <w:r w:rsidR="003C525F" w:rsidRPr="00C17907">
        <w:rPr>
          <w:rFonts w:ascii="Times New Roman" w:eastAsia="Times" w:hAnsi="Times New Roman" w:cs="Simplified Arabic"/>
          <w:color w:val="000000" w:themeColor="text1"/>
          <w:sz w:val="28"/>
          <w:szCs w:val="28"/>
          <w:rtl/>
        </w:rPr>
        <w:t>ي</w:t>
      </w:r>
      <w:r w:rsidRPr="00C17907">
        <w:rPr>
          <w:rFonts w:ascii="Times New Roman" w:eastAsia="Times" w:hAnsi="Times New Roman" w:cs="Simplified Arabic"/>
          <w:color w:val="000000" w:themeColor="text1"/>
          <w:sz w:val="28"/>
          <w:szCs w:val="28"/>
          <w:rtl/>
        </w:rPr>
        <w:t>نيقية واليهودية بأكثر من اعتمادها على الوطنية البسماركية حول الآريين الأنقياء والتي انحدرت إلى خط خيالي صاف</w:t>
      </w:r>
      <w:r w:rsidR="0058787C" w:rsidRPr="00C17907">
        <w:rPr>
          <w:rFonts w:ascii="Times New Roman" w:eastAsia="Times" w:hAnsi="Times New Roman" w:cs="Simplified Arabic" w:hint="cs"/>
          <w:color w:val="000000" w:themeColor="text1"/>
          <w:sz w:val="28"/>
          <w:szCs w:val="28"/>
          <w:rtl/>
        </w:rPr>
        <w:t>ٍ</w:t>
      </w:r>
      <w:r w:rsidRPr="00C17907">
        <w:rPr>
          <w:rFonts w:ascii="Times New Roman" w:eastAsia="Times" w:hAnsi="Times New Roman" w:cs="Simplified Arabic"/>
          <w:color w:val="000000" w:themeColor="text1"/>
          <w:sz w:val="28"/>
          <w:szCs w:val="28"/>
          <w:rtl/>
        </w:rPr>
        <w:t xml:space="preserve"> من نموذج بالغ النقاء لما كانَهُ الإغريق. </w:t>
      </w:r>
    </w:p>
    <w:p w14:paraId="04A2BA9D" w14:textId="64911E37" w:rsidR="00901478" w:rsidRPr="00C17907" w:rsidRDefault="0058787C" w:rsidP="001B1254">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hint="cs"/>
          <w:sz w:val="28"/>
          <w:szCs w:val="28"/>
          <w:rtl/>
        </w:rPr>
        <w:t>ا</w:t>
      </w:r>
      <w:r w:rsidR="00901478" w:rsidRPr="00C17907">
        <w:rPr>
          <w:rFonts w:ascii="Times New Roman" w:eastAsia="Times" w:hAnsi="Times New Roman" w:cs="Simplified Arabic"/>
          <w:sz w:val="28"/>
          <w:szCs w:val="28"/>
          <w:rtl/>
        </w:rPr>
        <w:t>نظر</w:t>
      </w:r>
      <w:r w:rsidRPr="00C17907">
        <w:rPr>
          <w:rFonts w:ascii="Times New Roman" w:eastAsia="Times" w:hAnsi="Times New Roman" w:cs="Simplified Arabic" w:hint="cs"/>
          <w:sz w:val="28"/>
          <w:szCs w:val="28"/>
          <w:rtl/>
        </w:rPr>
        <w:t>ْ</w:t>
      </w:r>
      <w:r w:rsidR="00901478" w:rsidRPr="00C17907">
        <w:rPr>
          <w:rFonts w:ascii="Times New Roman" w:eastAsia="Times" w:hAnsi="Times New Roman" w:cs="Simplified Arabic"/>
          <w:sz w:val="28"/>
          <w:szCs w:val="28"/>
          <w:rtl/>
        </w:rPr>
        <w:t xml:space="preserve"> حيثما شئت اليوم، ثمة نزاع بين شعوب متجاورة ومتداخلة في جغرافيا محددة، وستجد سرديات ملتوية ومضيَّقة تم حسمها في حكاية تبيِّن كيف لشعب أو عرق أو هوية أن يكون المسيطر، حيث يكون منخرط</w:t>
      </w:r>
      <w:r w:rsidR="00606A56" w:rsidRPr="00C17907">
        <w:rPr>
          <w:rFonts w:ascii="Times New Roman" w:eastAsia="Times" w:hAnsi="Times New Roman" w:cs="Simplified Arabic"/>
          <w:sz w:val="28"/>
          <w:szCs w:val="28"/>
          <w:rtl/>
        </w:rPr>
        <w:t>ًا</w:t>
      </w:r>
      <w:r w:rsidR="00901478" w:rsidRPr="00C17907">
        <w:rPr>
          <w:rFonts w:ascii="Times New Roman" w:eastAsia="Times" w:hAnsi="Times New Roman" w:cs="Simplified Arabic"/>
          <w:sz w:val="28"/>
          <w:szCs w:val="28"/>
          <w:rtl/>
        </w:rPr>
        <w:t xml:space="preserve"> في حرب لا نهاية لها على الشعب الأقل. وفي كثير من الأحيان، ت</w:t>
      </w:r>
      <w:r w:rsidRPr="00C17907">
        <w:rPr>
          <w:rFonts w:ascii="Times New Roman" w:eastAsia="Times" w:hAnsi="Times New Roman" w:cs="Simplified Arabic" w:hint="cs"/>
          <w:sz w:val="28"/>
          <w:szCs w:val="28"/>
          <w:rtl/>
        </w:rPr>
        <w:t>ؤدي</w:t>
      </w:r>
      <w:r w:rsidR="00901478" w:rsidRPr="00C17907">
        <w:rPr>
          <w:rFonts w:ascii="Times New Roman" w:eastAsia="Times" w:hAnsi="Times New Roman" w:cs="Simplified Arabic"/>
          <w:sz w:val="28"/>
          <w:szCs w:val="28"/>
          <w:rtl/>
        </w:rPr>
        <w:t xml:space="preserve"> التربية دور</w:t>
      </w:r>
      <w:r w:rsidR="00606A56" w:rsidRPr="00C17907">
        <w:rPr>
          <w:rFonts w:ascii="Times New Roman" w:eastAsia="Times" w:hAnsi="Times New Roman" w:cs="Simplified Arabic"/>
          <w:sz w:val="28"/>
          <w:szCs w:val="28"/>
          <w:rtl/>
        </w:rPr>
        <w:t>ًا</w:t>
      </w:r>
      <w:r w:rsidR="00901478" w:rsidRPr="00C17907">
        <w:rPr>
          <w:rFonts w:ascii="Times New Roman" w:eastAsia="Times" w:hAnsi="Times New Roman" w:cs="Simplified Arabic"/>
          <w:sz w:val="28"/>
          <w:szCs w:val="28"/>
          <w:rtl/>
        </w:rPr>
        <w:t xml:space="preserve"> تعزيزي</w:t>
      </w:r>
      <w:r w:rsidR="00606A56" w:rsidRPr="00C17907">
        <w:rPr>
          <w:rFonts w:ascii="Times New Roman" w:eastAsia="Times" w:hAnsi="Times New Roman" w:cs="Simplified Arabic"/>
          <w:sz w:val="28"/>
          <w:szCs w:val="28"/>
          <w:rtl/>
        </w:rPr>
        <w:t>ًا</w:t>
      </w:r>
      <w:r w:rsidR="00901478" w:rsidRPr="00C17907">
        <w:rPr>
          <w:rFonts w:ascii="Times New Roman" w:eastAsia="Times" w:hAnsi="Times New Roman" w:cs="Simplified Arabic"/>
          <w:sz w:val="28"/>
          <w:szCs w:val="28"/>
          <w:rtl/>
        </w:rPr>
        <w:t xml:space="preserve"> في هذه العملية النرجسية المتعبة، ذلك أن معظم الأنظمة التربوية الوطنية، إن لم تكن كلُّها، وطنية ومتمركزة-إثني</w:t>
      </w:r>
      <w:r w:rsidR="00606A56" w:rsidRPr="00C17907">
        <w:rPr>
          <w:rFonts w:ascii="Times New Roman" w:eastAsia="Times" w:hAnsi="Times New Roman" w:cs="Simplified Arabic"/>
          <w:sz w:val="28"/>
          <w:szCs w:val="28"/>
          <w:rtl/>
        </w:rPr>
        <w:t>ًا</w:t>
      </w:r>
      <w:r w:rsidR="00901478" w:rsidRPr="00C17907">
        <w:rPr>
          <w:rFonts w:ascii="Times New Roman" w:eastAsia="Times" w:hAnsi="Times New Roman" w:cs="Simplified Arabic"/>
          <w:sz w:val="28"/>
          <w:szCs w:val="28"/>
          <w:rtl/>
        </w:rPr>
        <w:t>، الأمر الذي يمكن تفهُّمه، وإن لم يمكن دائم</w:t>
      </w:r>
      <w:r w:rsidR="00606A56" w:rsidRPr="00C17907">
        <w:rPr>
          <w:rFonts w:ascii="Times New Roman" w:eastAsia="Times" w:hAnsi="Times New Roman" w:cs="Simplified Arabic"/>
          <w:sz w:val="28"/>
          <w:szCs w:val="28"/>
          <w:rtl/>
        </w:rPr>
        <w:t>ًا</w:t>
      </w:r>
      <w:r w:rsidR="00901478" w:rsidRPr="00C17907">
        <w:rPr>
          <w:rFonts w:ascii="Times New Roman" w:eastAsia="Times" w:hAnsi="Times New Roman" w:cs="Simplified Arabic"/>
          <w:sz w:val="28"/>
          <w:szCs w:val="28"/>
          <w:rtl/>
        </w:rPr>
        <w:t xml:space="preserve"> قبوله. فكل متعلم في نظام تربوي وطني يتم تعليمه أن تراثه، وتاريخه، ولغته هي مركز العالم. فأنت تفهم العالم من منظور لغتك وتاريخك. وكل تلميذ يلقَّن أن تاريخه هو الأكثر أهمية، الأفضل، تارك</w:t>
      </w:r>
      <w:r w:rsidR="00606A56" w:rsidRPr="00C17907">
        <w:rPr>
          <w:rFonts w:ascii="Times New Roman" w:eastAsia="Times" w:hAnsi="Times New Roman" w:cs="Simplified Arabic"/>
          <w:sz w:val="28"/>
          <w:szCs w:val="28"/>
          <w:rtl/>
        </w:rPr>
        <w:t>ًا</w:t>
      </w:r>
      <w:r w:rsidR="00901478" w:rsidRPr="00C17907">
        <w:rPr>
          <w:rFonts w:ascii="Times New Roman" w:eastAsia="Times" w:hAnsi="Times New Roman" w:cs="Simplified Arabic"/>
          <w:sz w:val="28"/>
          <w:szCs w:val="28"/>
          <w:rtl/>
        </w:rPr>
        <w:t xml:space="preserve"> للعالم مهمة الاعتناء بنفسه على نحو غريب وعدواني مشو</w:t>
      </w:r>
      <w:r w:rsidRPr="00C17907">
        <w:rPr>
          <w:rFonts w:ascii="Times New Roman" w:eastAsia="Times" w:hAnsi="Times New Roman" w:cs="Simplified Arabic" w:hint="cs"/>
          <w:sz w:val="28"/>
          <w:szCs w:val="28"/>
          <w:rtl/>
        </w:rPr>
        <w:t>ّ</w:t>
      </w:r>
      <w:r w:rsidR="00901478" w:rsidRPr="00C17907">
        <w:rPr>
          <w:rFonts w:ascii="Times New Roman" w:eastAsia="Times" w:hAnsi="Times New Roman" w:cs="Simplified Arabic"/>
          <w:sz w:val="28"/>
          <w:szCs w:val="28"/>
          <w:rtl/>
        </w:rPr>
        <w:t>ش. وإذا نُظِر إلى مقولة "صدام الحضارات"</w:t>
      </w:r>
      <w:r w:rsidR="001B1254">
        <w:rPr>
          <w:rFonts w:ascii="Times New Roman" w:eastAsia="Times" w:hAnsi="Times New Roman" w:cs="Simplified Arabic" w:hint="cs"/>
          <w:sz w:val="28"/>
          <w:szCs w:val="28"/>
          <w:rtl/>
        </w:rPr>
        <w:t xml:space="preserve"> </w:t>
      </w:r>
      <w:r w:rsidR="001B1254">
        <w:rPr>
          <w:rFonts w:ascii="Times New Roman" w:eastAsia="Times" w:hAnsi="Times New Roman" w:cs="Simplified Arabic"/>
          <w:sz w:val="28"/>
          <w:szCs w:val="28"/>
        </w:rPr>
        <w:t xml:space="preserve">(Huntington, 1996) </w:t>
      </w:r>
      <w:r w:rsidR="001B1254">
        <w:rPr>
          <w:rFonts w:ascii="Times New Roman" w:eastAsia="Times" w:hAnsi="Times New Roman" w:cs="Simplified Arabic" w:hint="cs"/>
          <w:sz w:val="28"/>
          <w:szCs w:val="28"/>
          <w:rtl/>
        </w:rPr>
        <w:t xml:space="preserve"> </w:t>
      </w:r>
      <w:r w:rsidR="00901478" w:rsidRPr="00C17907">
        <w:rPr>
          <w:rFonts w:ascii="Times New Roman" w:eastAsia="Times" w:hAnsi="Times New Roman" w:cs="Simplified Arabic"/>
          <w:sz w:val="28"/>
          <w:szCs w:val="28"/>
          <w:rtl/>
        </w:rPr>
        <w:t>في سياق هذا النظام التربوي، فإنه لا يؤكد أي إحساس بالكونية، بل لما يطلق عليه صموئيل هنت</w:t>
      </w:r>
      <w:r w:rsidR="00997B48" w:rsidRPr="00C17907">
        <w:rPr>
          <w:rFonts w:ascii="Times New Roman" w:eastAsia="Times" w:hAnsi="Times New Roman" w:cs="Simplified Arabic"/>
          <w:sz w:val="28"/>
          <w:szCs w:val="28"/>
          <w:rtl/>
        </w:rPr>
        <w:t>ن</w:t>
      </w:r>
      <w:r w:rsidR="00901478" w:rsidRPr="00C17907">
        <w:rPr>
          <w:rFonts w:ascii="Times New Roman" w:eastAsia="Times" w:hAnsi="Times New Roman" w:cs="Simplified Arabic"/>
          <w:sz w:val="28"/>
          <w:szCs w:val="28"/>
          <w:rtl/>
        </w:rPr>
        <w:t xml:space="preserve">غتون، صاحب المقولة، على نحو مضلل: "الغرب،" وكأن الغرب هو معطى وجودي بأكثر من كونه بنية </w:t>
      </w:r>
      <w:r w:rsidRPr="00C17907">
        <w:rPr>
          <w:rFonts w:ascii="Times New Roman" w:eastAsia="Times" w:hAnsi="Times New Roman" w:cs="Simplified Arabic" w:hint="cs"/>
          <w:sz w:val="28"/>
          <w:szCs w:val="28"/>
          <w:rtl/>
        </w:rPr>
        <w:t>أ</w:t>
      </w:r>
      <w:r w:rsidR="00901478" w:rsidRPr="00C17907">
        <w:rPr>
          <w:rFonts w:ascii="Times New Roman" w:eastAsia="Times" w:hAnsi="Times New Roman" w:cs="Simplified Arabic"/>
          <w:sz w:val="28"/>
          <w:szCs w:val="28"/>
          <w:rtl/>
        </w:rPr>
        <w:t xml:space="preserve">يديولوجية تم اختراعه عبر نظام تربوي هدفه الرفع من شأن مقولة محددة وموحِّدة عن غرب موحَّد، وحمايته. </w:t>
      </w:r>
    </w:p>
    <w:p w14:paraId="62C3D8CD" w14:textId="243A5EC5" w:rsidR="00901478" w:rsidRPr="00C17907" w:rsidRDefault="00901478" w:rsidP="00901478">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إن ردِّي على هذا أن رُزم المقولات [الكبرى] نحو "الغرب" و"الشرق" مفتقرة للمعنى تمام</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ذلك أنه ليس بوسعها تكييف التناقضية المتراصفة لما لم يتمكن هنت</w:t>
      </w:r>
      <w:r w:rsidR="00997B48" w:rsidRPr="00C17907">
        <w:rPr>
          <w:rFonts w:ascii="Times New Roman" w:eastAsia="Times" w:hAnsi="Times New Roman" w:cs="Simplified Arabic"/>
          <w:sz w:val="28"/>
          <w:szCs w:val="28"/>
          <w:rtl/>
        </w:rPr>
        <w:t>ن</w:t>
      </w:r>
      <w:r w:rsidRPr="00C17907">
        <w:rPr>
          <w:rFonts w:ascii="Times New Roman" w:eastAsia="Times" w:hAnsi="Times New Roman" w:cs="Simplified Arabic"/>
          <w:sz w:val="28"/>
          <w:szCs w:val="28"/>
          <w:rtl/>
        </w:rPr>
        <w:t>غتون ومدرسته تعريفها إلا على نحو بالغ الفجاجة، ولا التعددية القائمة في تعاليم كبرى أخرى، ليست أقل تزييف</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كالإسلام، أو أفريقيا، أو الكونفوشية. وإضافة إلى ذلك، ثمة نقطة أخرى ينبغي ذكرها، وهي أن "الصدام" الذي يتحدث عنه الناس هو، في حقيقة الأمر، صدام حول التعريفات يدور في مختلف أنحاء العالم: من السجال الصاخب بين اليهود الإسرائيليين حول من هو اليهودي، إلى الخلاف الفقهي بين المرجعيات الإسلامية حول تفسيرات السنَّة والتراث، إلى منازعات الأمريكيين حول جوهر أمريكا، وهكذا دواليك. إن الهويات الثقافية لا تهدأ أبد</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وهي دائم</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تنافسية، ومرتبطة بالقوة والسلطة. </w:t>
      </w:r>
    </w:p>
    <w:p w14:paraId="3FE601EB" w14:textId="15E36952" w:rsidR="00901478" w:rsidRPr="00C17907" w:rsidRDefault="00901478" w:rsidP="00901478">
      <w:pPr>
        <w:pStyle w:val="Default"/>
        <w:bidi/>
        <w:jc w:val="both"/>
        <w:rPr>
          <w:rFonts w:ascii="Times New Roman" w:eastAsia="Times" w:hAnsi="Times New Roman" w:cs="Simplified Arabic"/>
          <w:color w:val="000000" w:themeColor="text1"/>
          <w:sz w:val="28"/>
          <w:szCs w:val="28"/>
          <w:rtl/>
        </w:rPr>
      </w:pPr>
      <w:r w:rsidRPr="00C17907">
        <w:rPr>
          <w:rFonts w:ascii="Times New Roman" w:eastAsia="Times" w:hAnsi="Times New Roman" w:cs="Simplified Arabic"/>
          <w:color w:val="000000" w:themeColor="text1"/>
          <w:sz w:val="28"/>
          <w:szCs w:val="28"/>
          <w:rtl/>
        </w:rPr>
        <w:t>إن دور التاريخ والجغرافيا هو دور مركزي في هذا كله، وبخاصة في محاولات حسم التجارب المستعصية، وإنتاجها، وبعث الانسجام فيها. خذ فلسطين ولبنان، كلاهما بالغ الأهمية ومستهلك بكافة أنواع الهويات المستمدة من [طرائق] التذكُّر الإيديولوجي. في عام 1998، زرت ما تبقَّى من قرية دير ياسين، حيث وقعت أفظع المجازر بحق الفلسطينيين على يد [عصابة] الإرغون [الصهيونية] في 9 نيسان</w:t>
      </w:r>
      <w:r w:rsidR="001B1254">
        <w:rPr>
          <w:rFonts w:ascii="Times New Roman" w:eastAsia="Times" w:hAnsi="Times New Roman" w:cs="Simplified Arabic" w:hint="cs"/>
          <w:color w:val="000000" w:themeColor="text1"/>
          <w:sz w:val="28"/>
          <w:szCs w:val="28"/>
          <w:rtl/>
        </w:rPr>
        <w:t>/أبريل</w:t>
      </w:r>
      <w:r w:rsidRPr="00C17907">
        <w:rPr>
          <w:rFonts w:ascii="Times New Roman" w:eastAsia="Times" w:hAnsi="Times New Roman" w:cs="Simplified Arabic"/>
          <w:color w:val="000000" w:themeColor="text1"/>
          <w:sz w:val="28"/>
          <w:szCs w:val="28"/>
          <w:rtl/>
        </w:rPr>
        <w:t xml:space="preserve"> 1948. كنتُ أعد فيلم</w:t>
      </w:r>
      <w:r w:rsidR="00606A56" w:rsidRPr="00C17907">
        <w:rPr>
          <w:rFonts w:ascii="Times New Roman" w:eastAsia="Times" w:hAnsi="Times New Roman" w:cs="Simplified Arabic"/>
          <w:color w:val="000000" w:themeColor="text1"/>
          <w:sz w:val="28"/>
          <w:szCs w:val="28"/>
          <w:rtl/>
        </w:rPr>
        <w:t>ًا</w:t>
      </w:r>
      <w:r w:rsidRPr="00C17907">
        <w:rPr>
          <w:rFonts w:ascii="Times New Roman" w:eastAsia="Times" w:hAnsi="Times New Roman" w:cs="Simplified Arabic"/>
          <w:color w:val="000000" w:themeColor="text1"/>
          <w:sz w:val="28"/>
          <w:szCs w:val="28"/>
          <w:rtl/>
        </w:rPr>
        <w:t xml:space="preserve"> </w:t>
      </w:r>
      <w:r w:rsidRPr="00C17907">
        <w:rPr>
          <w:rFonts w:ascii="Times New Roman" w:eastAsia="Times" w:hAnsi="Times New Roman" w:cs="Simplified Arabic"/>
          <w:color w:val="000000" w:themeColor="text1"/>
          <w:sz w:val="28"/>
          <w:szCs w:val="28"/>
          <w:rtl/>
        </w:rPr>
        <w:lastRenderedPageBreak/>
        <w:t>لصالح هيئة الإذاعة البريطانية.</w:t>
      </w:r>
      <w:r w:rsidRPr="00C17907">
        <w:rPr>
          <w:rStyle w:val="FootnoteReference"/>
          <w:rFonts w:ascii="Times New Roman" w:eastAsia="Times" w:hAnsi="Times New Roman" w:cs="Simplified Arabic"/>
          <w:color w:val="000000" w:themeColor="text1"/>
          <w:sz w:val="28"/>
          <w:szCs w:val="28"/>
          <w:rtl/>
        </w:rPr>
        <w:footnoteReference w:id="6"/>
      </w:r>
      <w:r w:rsidRPr="00C17907">
        <w:rPr>
          <w:rFonts w:ascii="Times New Roman" w:eastAsia="Times" w:hAnsi="Times New Roman" w:cs="Simplified Arabic"/>
          <w:color w:val="000000" w:themeColor="text1"/>
          <w:sz w:val="28"/>
          <w:szCs w:val="28"/>
          <w:rtl/>
        </w:rPr>
        <w:t xml:space="preserve">  لقد تم ترميم موقع القرية، وأصبح الآن مصحَّة، فيما صار مسجد القرية صيدلية، والبيوت أقسام</w:t>
      </w:r>
      <w:r w:rsidR="00606A56" w:rsidRPr="00C17907">
        <w:rPr>
          <w:rFonts w:ascii="Times New Roman" w:eastAsia="Times" w:hAnsi="Times New Roman" w:cs="Simplified Arabic"/>
          <w:color w:val="000000" w:themeColor="text1"/>
          <w:sz w:val="28"/>
          <w:szCs w:val="28"/>
          <w:rtl/>
        </w:rPr>
        <w:t>ًا</w:t>
      </w:r>
      <w:r w:rsidRPr="00C17907">
        <w:rPr>
          <w:rFonts w:ascii="Times New Roman" w:eastAsia="Times" w:hAnsi="Times New Roman" w:cs="Simplified Arabic"/>
          <w:color w:val="000000" w:themeColor="text1"/>
          <w:sz w:val="28"/>
          <w:szCs w:val="28"/>
          <w:rtl/>
        </w:rPr>
        <w:t xml:space="preserve"> م</w:t>
      </w:r>
      <w:r w:rsidR="002E38E4" w:rsidRPr="00C17907">
        <w:rPr>
          <w:rFonts w:ascii="Times New Roman" w:eastAsia="Times" w:hAnsi="Times New Roman" w:cs="Simplified Arabic"/>
          <w:color w:val="000000" w:themeColor="text1"/>
          <w:sz w:val="28"/>
          <w:szCs w:val="28"/>
          <w:rtl/>
        </w:rPr>
        <w:t>ليئة</w:t>
      </w:r>
      <w:r w:rsidRPr="00C17907">
        <w:rPr>
          <w:rFonts w:ascii="Times New Roman" w:eastAsia="Times" w:hAnsi="Times New Roman" w:cs="Simplified Arabic"/>
          <w:color w:val="000000" w:themeColor="text1"/>
          <w:sz w:val="28"/>
          <w:szCs w:val="28"/>
          <w:rtl/>
        </w:rPr>
        <w:t xml:space="preserve"> بالإسرائيليين من ذوي الأمراض العقلية. المستشفى تحصِّنها بوابة، تمكنت من التسلل من خلالها، مع أنني بعد قليل تمَّت مساءلتي من قبل حارس إسرائيلي أراد معرفة ماذا كنت أفعل هناك، ومن أين جئت. </w:t>
      </w:r>
    </w:p>
    <w:p w14:paraId="57FA5890" w14:textId="3D384964" w:rsidR="00901478" w:rsidRPr="00C17907" w:rsidRDefault="00901478" w:rsidP="00901478">
      <w:pPr>
        <w:pStyle w:val="Default"/>
        <w:bidi/>
        <w:jc w:val="both"/>
        <w:rPr>
          <w:rFonts w:ascii="Times New Roman" w:eastAsia="Times" w:hAnsi="Times New Roman" w:cs="Simplified Arabic"/>
          <w:color w:val="000000" w:themeColor="text1"/>
          <w:sz w:val="28"/>
          <w:szCs w:val="28"/>
          <w:rtl/>
        </w:rPr>
      </w:pPr>
      <w:r w:rsidRPr="00C17907">
        <w:rPr>
          <w:rFonts w:ascii="Times New Roman" w:eastAsia="Times" w:hAnsi="Times New Roman" w:cs="Simplified Arabic"/>
          <w:color w:val="000000" w:themeColor="text1"/>
          <w:sz w:val="28"/>
          <w:szCs w:val="28"/>
          <w:rtl/>
        </w:rPr>
        <w:t>حين قلت له إنني من نيويورك، أسفر وجهه عن ابتسامة، ومدَّ يده للمصافحة بترحيب حار. قلت له إنني أصور فيلم</w:t>
      </w:r>
      <w:r w:rsidR="00606A56" w:rsidRPr="00C17907">
        <w:rPr>
          <w:rFonts w:ascii="Times New Roman" w:eastAsia="Times" w:hAnsi="Times New Roman" w:cs="Simplified Arabic"/>
          <w:color w:val="000000" w:themeColor="text1"/>
          <w:sz w:val="28"/>
          <w:szCs w:val="28"/>
          <w:rtl/>
        </w:rPr>
        <w:t>ًا</w:t>
      </w:r>
      <w:r w:rsidRPr="00C17907">
        <w:rPr>
          <w:rFonts w:ascii="Times New Roman" w:eastAsia="Times" w:hAnsi="Times New Roman" w:cs="Simplified Arabic"/>
          <w:color w:val="000000" w:themeColor="text1"/>
          <w:sz w:val="28"/>
          <w:szCs w:val="28"/>
          <w:rtl/>
        </w:rPr>
        <w:t>. كان المصوِّر ومختص الصوت معي، وهنا عليَّ الاعتراف أنهما كانا يخفيان المعدات تحت معطفيهما، وفي الحقائب. ولكنه حين سألني عمَّ سيكون الف</w:t>
      </w:r>
      <w:r w:rsidR="002E38E4" w:rsidRPr="00C17907">
        <w:rPr>
          <w:rFonts w:ascii="Times New Roman" w:eastAsia="Times" w:hAnsi="Times New Roman" w:cs="Simplified Arabic"/>
          <w:color w:val="000000" w:themeColor="text1"/>
          <w:sz w:val="28"/>
          <w:szCs w:val="28"/>
          <w:rtl/>
        </w:rPr>
        <w:t>ي</w:t>
      </w:r>
      <w:r w:rsidRPr="00C17907">
        <w:rPr>
          <w:rFonts w:ascii="Times New Roman" w:eastAsia="Times" w:hAnsi="Times New Roman" w:cs="Simplified Arabic"/>
          <w:color w:val="000000" w:themeColor="text1"/>
          <w:sz w:val="28"/>
          <w:szCs w:val="28"/>
          <w:rtl/>
        </w:rPr>
        <w:t>لم، اخترعت</w:t>
      </w:r>
      <w:r w:rsidR="007E12D4" w:rsidRPr="00C17907">
        <w:rPr>
          <w:rFonts w:ascii="Times New Roman" w:eastAsia="Times" w:hAnsi="Times New Roman" w:cs="Simplified Arabic"/>
          <w:color w:val="000000" w:themeColor="text1"/>
          <w:sz w:val="28"/>
          <w:szCs w:val="28"/>
          <w:rtl/>
        </w:rPr>
        <w:t>ُ</w:t>
      </w:r>
      <w:r w:rsidRPr="00C17907">
        <w:rPr>
          <w:rFonts w:ascii="Times New Roman" w:eastAsia="Times" w:hAnsi="Times New Roman" w:cs="Simplified Arabic"/>
          <w:color w:val="000000" w:themeColor="text1"/>
          <w:sz w:val="28"/>
          <w:szCs w:val="28"/>
          <w:rtl/>
        </w:rPr>
        <w:t xml:space="preserve"> موضوع</w:t>
      </w:r>
      <w:r w:rsidR="00606A56" w:rsidRPr="00C17907">
        <w:rPr>
          <w:rFonts w:ascii="Times New Roman" w:eastAsia="Times" w:hAnsi="Times New Roman" w:cs="Simplified Arabic"/>
          <w:color w:val="000000" w:themeColor="text1"/>
          <w:sz w:val="28"/>
          <w:szCs w:val="28"/>
          <w:rtl/>
        </w:rPr>
        <w:t>ًا</w:t>
      </w:r>
      <w:r w:rsidRPr="00C17907">
        <w:rPr>
          <w:rFonts w:ascii="Times New Roman" w:eastAsia="Times" w:hAnsi="Times New Roman" w:cs="Simplified Arabic"/>
          <w:color w:val="000000" w:themeColor="text1"/>
          <w:sz w:val="28"/>
          <w:szCs w:val="28"/>
          <w:rtl/>
        </w:rPr>
        <w:t xml:space="preserve"> باندفاع، وقلت إنني أصور فيلم</w:t>
      </w:r>
      <w:r w:rsidR="00606A56" w:rsidRPr="00C17907">
        <w:rPr>
          <w:rFonts w:ascii="Times New Roman" w:eastAsia="Times" w:hAnsi="Times New Roman" w:cs="Simplified Arabic"/>
          <w:color w:val="000000" w:themeColor="text1"/>
          <w:sz w:val="28"/>
          <w:szCs w:val="28"/>
          <w:rtl/>
        </w:rPr>
        <w:t>ًا</w:t>
      </w:r>
      <w:r w:rsidRPr="00C17907">
        <w:rPr>
          <w:rFonts w:ascii="Times New Roman" w:eastAsia="Times" w:hAnsi="Times New Roman" w:cs="Simplified Arabic"/>
          <w:color w:val="000000" w:themeColor="text1"/>
          <w:sz w:val="28"/>
          <w:szCs w:val="28"/>
          <w:rtl/>
        </w:rPr>
        <w:t xml:space="preserve"> عن العمارة. بعدئذ، رافقني في جولة على ما قال إنه كان قبل زمن طويل، طويل جد</w:t>
      </w:r>
      <w:r w:rsidR="00606A56" w:rsidRPr="00C17907">
        <w:rPr>
          <w:rFonts w:ascii="Times New Roman" w:eastAsia="Times" w:hAnsi="Times New Roman" w:cs="Simplified Arabic"/>
          <w:color w:val="000000" w:themeColor="text1"/>
          <w:sz w:val="28"/>
          <w:szCs w:val="28"/>
          <w:rtl/>
        </w:rPr>
        <w:t>ًا</w:t>
      </w:r>
      <w:r w:rsidRPr="00C17907">
        <w:rPr>
          <w:rFonts w:ascii="Times New Roman" w:eastAsia="Times" w:hAnsi="Times New Roman" w:cs="Simplified Arabic"/>
          <w:color w:val="000000" w:themeColor="text1"/>
          <w:sz w:val="28"/>
          <w:szCs w:val="28"/>
          <w:rtl/>
        </w:rPr>
        <w:t>، قرية عربية. وحين سألته ماذا حلَّ بأهل [القرية]، قال، ببرود، إن القرية تم "إخلاؤها" على يدي موشيه ديان في عام 1948</w:t>
      </w:r>
      <w:r w:rsidR="002E38E4" w:rsidRPr="00C17907">
        <w:rPr>
          <w:rFonts w:ascii="Times New Roman" w:eastAsia="Times" w:hAnsi="Times New Roman" w:cs="Simplified Arabic"/>
          <w:color w:val="000000" w:themeColor="text1"/>
          <w:sz w:val="28"/>
          <w:szCs w:val="28"/>
          <w:rtl/>
        </w:rPr>
        <w:t xml:space="preserve">. </w:t>
      </w:r>
      <w:r w:rsidRPr="00C17907">
        <w:rPr>
          <w:rFonts w:ascii="Times New Roman" w:eastAsia="Times" w:hAnsi="Times New Roman" w:cs="Simplified Arabic"/>
          <w:color w:val="000000" w:themeColor="text1"/>
          <w:sz w:val="28"/>
          <w:szCs w:val="28"/>
          <w:rtl/>
        </w:rPr>
        <w:t>لم يكن ثمة أدنى ذكر للمجزرة التي كان أحد مرتكبيها مناحيم بيغن، والتي ينبغي الاعتراف أنها كانت حدث</w:t>
      </w:r>
      <w:r w:rsidR="00606A56" w:rsidRPr="00C17907">
        <w:rPr>
          <w:rFonts w:ascii="Times New Roman" w:eastAsia="Times" w:hAnsi="Times New Roman" w:cs="Simplified Arabic"/>
          <w:color w:val="000000" w:themeColor="text1"/>
          <w:sz w:val="28"/>
          <w:szCs w:val="28"/>
          <w:rtl/>
        </w:rPr>
        <w:t>ًا</w:t>
      </w:r>
      <w:r w:rsidRPr="00C17907">
        <w:rPr>
          <w:rFonts w:ascii="Times New Roman" w:eastAsia="Times" w:hAnsi="Times New Roman" w:cs="Simplified Arabic"/>
          <w:color w:val="000000" w:themeColor="text1"/>
          <w:sz w:val="28"/>
          <w:szCs w:val="28"/>
          <w:rtl/>
        </w:rPr>
        <w:t xml:space="preserve"> حاسم</w:t>
      </w:r>
      <w:r w:rsidR="00606A56" w:rsidRPr="00C17907">
        <w:rPr>
          <w:rFonts w:ascii="Times New Roman" w:eastAsia="Times" w:hAnsi="Times New Roman" w:cs="Simplified Arabic"/>
          <w:color w:val="000000" w:themeColor="text1"/>
          <w:sz w:val="28"/>
          <w:szCs w:val="28"/>
          <w:rtl/>
        </w:rPr>
        <w:t>ًا</w:t>
      </w:r>
      <w:r w:rsidRPr="00C17907">
        <w:rPr>
          <w:rFonts w:ascii="Times New Roman" w:eastAsia="Times" w:hAnsi="Times New Roman" w:cs="Simplified Arabic"/>
          <w:color w:val="000000" w:themeColor="text1"/>
          <w:sz w:val="28"/>
          <w:szCs w:val="28"/>
          <w:rtl/>
        </w:rPr>
        <w:t xml:space="preserve"> لحرب عام 1948. إن </w:t>
      </w:r>
      <w:r w:rsidR="002E38E4" w:rsidRPr="00C17907">
        <w:rPr>
          <w:rFonts w:ascii="Times New Roman" w:eastAsia="Times" w:hAnsi="Times New Roman" w:cs="Simplified Arabic"/>
          <w:color w:val="000000" w:themeColor="text1"/>
          <w:sz w:val="28"/>
          <w:szCs w:val="28"/>
          <w:rtl/>
        </w:rPr>
        <w:t>النشاز</w:t>
      </w:r>
      <w:r w:rsidRPr="00C17907">
        <w:rPr>
          <w:rFonts w:ascii="Times New Roman" w:eastAsia="Times" w:hAnsi="Times New Roman" w:cs="Simplified Arabic"/>
          <w:color w:val="000000" w:themeColor="text1"/>
          <w:sz w:val="28"/>
          <w:szCs w:val="28"/>
          <w:rtl/>
        </w:rPr>
        <w:t xml:space="preserve"> الإدراكي الذي شعرت به جعلني تقريب</w:t>
      </w:r>
      <w:r w:rsidR="00606A56" w:rsidRPr="00C17907">
        <w:rPr>
          <w:rFonts w:ascii="Times New Roman" w:eastAsia="Times" w:hAnsi="Times New Roman" w:cs="Simplified Arabic"/>
          <w:color w:val="000000" w:themeColor="text1"/>
          <w:sz w:val="28"/>
          <w:szCs w:val="28"/>
          <w:rtl/>
        </w:rPr>
        <w:t>ًا</w:t>
      </w:r>
      <w:r w:rsidRPr="00C17907">
        <w:rPr>
          <w:rFonts w:ascii="Times New Roman" w:eastAsia="Times" w:hAnsi="Times New Roman" w:cs="Simplified Arabic"/>
          <w:color w:val="000000" w:themeColor="text1"/>
          <w:sz w:val="28"/>
          <w:szCs w:val="28"/>
          <w:rtl/>
        </w:rPr>
        <w:t xml:space="preserve"> على شفير </w:t>
      </w:r>
      <w:r w:rsidR="002E38E4" w:rsidRPr="00C17907">
        <w:rPr>
          <w:rFonts w:ascii="Times New Roman" w:eastAsia="Times" w:hAnsi="Times New Roman" w:cs="Simplified Arabic"/>
          <w:color w:val="000000" w:themeColor="text1"/>
          <w:sz w:val="28"/>
          <w:szCs w:val="28"/>
          <w:rtl/>
        </w:rPr>
        <w:t>الانفجار</w:t>
      </w:r>
      <w:r w:rsidRPr="00C17907">
        <w:rPr>
          <w:rFonts w:ascii="Times New Roman" w:eastAsia="Times" w:hAnsi="Times New Roman" w:cs="Simplified Arabic"/>
          <w:color w:val="000000" w:themeColor="text1"/>
          <w:sz w:val="28"/>
          <w:szCs w:val="28"/>
          <w:rtl/>
        </w:rPr>
        <w:t xml:space="preserve"> [جرَّاء] ذلك الإنكار المدوِّي.  لقد كنت على وشك الدخول معه في سجال عما أعرف أنه الحقيقة. ولكنني رأيت أن مقدار اللا-</w:t>
      </w:r>
      <w:r w:rsidR="0058787C" w:rsidRPr="00C17907">
        <w:rPr>
          <w:rFonts w:ascii="Times New Roman" w:eastAsia="Times" w:hAnsi="Times New Roman" w:cs="Simplified Arabic" w:hint="cs"/>
          <w:color w:val="000000" w:themeColor="text1"/>
          <w:sz w:val="28"/>
          <w:szCs w:val="28"/>
          <w:rtl/>
        </w:rPr>
        <w:t>ا</w:t>
      </w:r>
      <w:r w:rsidRPr="00C17907">
        <w:rPr>
          <w:rFonts w:ascii="Times New Roman" w:eastAsia="Times" w:hAnsi="Times New Roman" w:cs="Simplified Arabic"/>
          <w:color w:val="000000" w:themeColor="text1"/>
          <w:sz w:val="28"/>
          <w:szCs w:val="28"/>
          <w:rtl/>
        </w:rPr>
        <w:t>نسجام في قصَّتينا كان عصيّ</w:t>
      </w:r>
      <w:r w:rsidR="00606A56" w:rsidRPr="00C17907">
        <w:rPr>
          <w:rFonts w:ascii="Times New Roman" w:eastAsia="Times" w:hAnsi="Times New Roman" w:cs="Simplified Arabic"/>
          <w:color w:val="000000" w:themeColor="text1"/>
          <w:sz w:val="28"/>
          <w:szCs w:val="28"/>
          <w:rtl/>
        </w:rPr>
        <w:t>ًا</w:t>
      </w:r>
      <w:r w:rsidRPr="00C17907">
        <w:rPr>
          <w:rFonts w:ascii="Times New Roman" w:eastAsia="Times" w:hAnsi="Times New Roman" w:cs="Simplified Arabic"/>
          <w:color w:val="000000" w:themeColor="text1"/>
          <w:sz w:val="28"/>
          <w:szCs w:val="28"/>
          <w:rtl/>
        </w:rPr>
        <w:t xml:space="preserve"> على التجسير، أو حتى النقاش. </w:t>
      </w:r>
    </w:p>
    <w:p w14:paraId="23C59CF1" w14:textId="336449A3" w:rsidR="00901478" w:rsidRPr="00C17907" w:rsidRDefault="00901478" w:rsidP="00901478">
      <w:pPr>
        <w:pStyle w:val="Default"/>
        <w:bidi/>
        <w:jc w:val="both"/>
        <w:rPr>
          <w:rFonts w:ascii="Times New Roman" w:eastAsia="Times" w:hAnsi="Times New Roman" w:cs="Simplified Arabic"/>
          <w:color w:val="000000" w:themeColor="text1"/>
          <w:sz w:val="28"/>
          <w:szCs w:val="28"/>
        </w:rPr>
      </w:pPr>
      <w:r w:rsidRPr="00C17907">
        <w:rPr>
          <w:rFonts w:ascii="Times New Roman" w:eastAsia="Times" w:hAnsi="Times New Roman" w:cs="Simplified Arabic"/>
          <w:color w:val="000000" w:themeColor="text1"/>
          <w:sz w:val="28"/>
          <w:szCs w:val="28"/>
          <w:rtl/>
        </w:rPr>
        <w:t>مع ذلك، فلا سبيل إلى إنكار أننا كنا نتحدث عن التلة ذاتها، والحجارة ذاتها، والبيوت ذاتها... التي اكتسبت حضور</w:t>
      </w:r>
      <w:r w:rsidR="00606A56" w:rsidRPr="00C17907">
        <w:rPr>
          <w:rFonts w:ascii="Times New Roman" w:eastAsia="Times" w:hAnsi="Times New Roman" w:cs="Simplified Arabic"/>
          <w:color w:val="000000" w:themeColor="text1"/>
          <w:sz w:val="28"/>
          <w:szCs w:val="28"/>
          <w:rtl/>
        </w:rPr>
        <w:t>ًا</w:t>
      </w:r>
      <w:r w:rsidRPr="00C17907">
        <w:rPr>
          <w:rFonts w:ascii="Times New Roman" w:eastAsia="Times" w:hAnsi="Times New Roman" w:cs="Simplified Arabic"/>
          <w:color w:val="000000" w:themeColor="text1"/>
          <w:sz w:val="28"/>
          <w:szCs w:val="28"/>
          <w:rtl/>
        </w:rPr>
        <w:t xml:space="preserve"> جغرافي</w:t>
      </w:r>
      <w:r w:rsidR="00606A56" w:rsidRPr="00C17907">
        <w:rPr>
          <w:rFonts w:ascii="Times New Roman" w:eastAsia="Times" w:hAnsi="Times New Roman" w:cs="Simplified Arabic"/>
          <w:color w:val="000000" w:themeColor="text1"/>
          <w:sz w:val="28"/>
          <w:szCs w:val="28"/>
          <w:rtl/>
        </w:rPr>
        <w:t>ًا</w:t>
      </w:r>
      <w:r w:rsidRPr="00C17907">
        <w:rPr>
          <w:rFonts w:ascii="Times New Roman" w:eastAsia="Times" w:hAnsi="Times New Roman" w:cs="Simplified Arabic"/>
          <w:color w:val="000000" w:themeColor="text1"/>
          <w:sz w:val="28"/>
          <w:szCs w:val="28"/>
          <w:rtl/>
        </w:rPr>
        <w:t xml:space="preserve"> غير محسوم، وحتى أكثر سفور</w:t>
      </w:r>
      <w:r w:rsidR="00606A56" w:rsidRPr="00C17907">
        <w:rPr>
          <w:rFonts w:ascii="Times New Roman" w:eastAsia="Times" w:hAnsi="Times New Roman" w:cs="Simplified Arabic"/>
          <w:color w:val="000000" w:themeColor="text1"/>
          <w:sz w:val="28"/>
          <w:szCs w:val="28"/>
          <w:rtl/>
        </w:rPr>
        <w:t>ًا</w:t>
      </w:r>
      <w:r w:rsidRPr="00C17907">
        <w:rPr>
          <w:rFonts w:ascii="Times New Roman" w:eastAsia="Times" w:hAnsi="Times New Roman" w:cs="Simplified Arabic"/>
          <w:color w:val="000000" w:themeColor="text1"/>
          <w:sz w:val="28"/>
          <w:szCs w:val="28"/>
          <w:rtl/>
        </w:rPr>
        <w:t>، بينما كنا نقف هناك. ولعل الأمر كذلك على امتداد البلاد، ولا بد أنه كذلك في أماكن كلبنان، مثل: الدَّامور والكرنتينا، أو أرنون والنبطية، الأمكنة التي ارتكبت فيها المجازر بحق المسيحيين على يد المسلمين، وبحق المسلمين على يد المسيحيين، عبر ذاكرات تطهُّرية بالغة الاختلاف لجغرافيات الحاضر العنيد، والمشهديات المتنازع عليها، والتي يتحكم بها أناس ليس من السهل محو الماضي الفظيع لديهم.</w:t>
      </w:r>
    </w:p>
    <w:p w14:paraId="1CD7DC8A" w14:textId="737C1C0A" w:rsidR="00901478" w:rsidRPr="00C17907" w:rsidRDefault="00901478" w:rsidP="001B1254">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إن هذه [الحالة] هي بالطبع أرض بلاغةٍ مطروقة في الأدب، العربي والغربي على حد السواء، فكرة القرية المهجورة، على سبيل المثال، أو فكرة روح المكان. فإحدى الثيمات الأساسية في الأدب الرومانسي، [في اللغة] العربية والأوردو، والآداب الأوروبية التي أعرفها بالتأكيد، تحدث حين يقف الشاعر على الأطلال، على المجد الذي انقضى، والرفاق الذين يرثيهم إذ لم يعودوا هناك. أنا متأكد أنكم جميع</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تعرفون سوناتة شيلي، أوزماندياس، حيث يرى هذه الشظايا الصغيرة من حجر [وكأنها] بقايا هذا الملك العظيم</w:t>
      </w:r>
      <w:r w:rsidR="001B1254">
        <w:rPr>
          <w:rFonts w:ascii="Times New Roman" w:eastAsia="Times" w:hAnsi="Times New Roman" w:cs="Simplified Arabic" w:hint="cs"/>
          <w:sz w:val="28"/>
          <w:szCs w:val="28"/>
          <w:rtl/>
          <w:lang w:bidi="ar-LB"/>
        </w:rPr>
        <w:t xml:space="preserve"> </w:t>
      </w:r>
      <w:r w:rsidR="001B1254" w:rsidRPr="001B1254">
        <w:rPr>
          <w:rFonts w:asciiTheme="majorBidi" w:eastAsia="Times" w:hAnsiTheme="majorBidi" w:cstheme="majorBidi"/>
          <w:sz w:val="28"/>
          <w:szCs w:val="28"/>
          <w:lang w:bidi="ar-LB"/>
        </w:rPr>
        <w:t>(</w:t>
      </w:r>
      <w:r w:rsidR="001B1254" w:rsidRPr="001B1254">
        <w:rPr>
          <w:rFonts w:asciiTheme="majorBidi" w:hAnsiTheme="majorBidi" w:cstheme="majorBidi"/>
          <w:sz w:val="28"/>
          <w:szCs w:val="28"/>
        </w:rPr>
        <w:t xml:space="preserve">Shelley; Reiman and </w:t>
      </w:r>
      <w:r w:rsidR="001B1254" w:rsidRPr="001B1254">
        <w:rPr>
          <w:rFonts w:asciiTheme="majorBidi" w:hAnsiTheme="majorBidi" w:cstheme="majorBidi"/>
          <w:sz w:val="28"/>
          <w:szCs w:val="28"/>
        </w:rPr>
        <w:lastRenderedPageBreak/>
        <w:t>Fraistat, 2004)</w:t>
      </w:r>
      <w:r w:rsidR="001B1254">
        <w:rPr>
          <w:rFonts w:cs="Simplified Arabic"/>
        </w:rPr>
        <w:t xml:space="preserve"> </w:t>
      </w:r>
      <w:r w:rsidRPr="00C17907">
        <w:rPr>
          <w:rFonts w:ascii="Times New Roman" w:eastAsia="Times" w:hAnsi="Times New Roman" w:cs="Simplified Arabic"/>
          <w:sz w:val="28"/>
          <w:szCs w:val="28"/>
          <w:rtl/>
        </w:rPr>
        <w:t>. أما في أواخر القرن العشرين، فالصورة مركَّبة بفعل التجارب المتناقضة، وحتى مستحيلة الانسجام، المنبثقة من الشاعر نفسه</w:t>
      </w:r>
      <w:r w:rsidR="007E12D4"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 xml:space="preserve"> على سبيل المثال، فايمر التي تعتبر عرش </w:t>
      </w:r>
      <w:r w:rsidR="007E12D4" w:rsidRPr="00C17907">
        <w:rPr>
          <w:rFonts w:ascii="Times New Roman" w:eastAsia="Times" w:hAnsi="Times New Roman" w:cs="Simplified Arabic"/>
          <w:sz w:val="28"/>
          <w:szCs w:val="28"/>
          <w:rtl/>
        </w:rPr>
        <w:t>العظمة</w:t>
      </w:r>
      <w:r w:rsidRPr="00C17907">
        <w:rPr>
          <w:rFonts w:ascii="Times New Roman" w:eastAsia="Times" w:hAnsi="Times New Roman" w:cs="Simplified Arabic"/>
          <w:sz w:val="28"/>
          <w:szCs w:val="28"/>
          <w:rtl/>
        </w:rPr>
        <w:t xml:space="preserve"> الثقافي</w:t>
      </w:r>
      <w:r w:rsidR="007E12D4" w:rsidRPr="00C17907">
        <w:rPr>
          <w:rFonts w:ascii="Times New Roman" w:eastAsia="Times" w:hAnsi="Times New Roman" w:cs="Simplified Arabic"/>
          <w:sz w:val="28"/>
          <w:szCs w:val="28"/>
          <w:rtl/>
        </w:rPr>
        <w:t>ة</w:t>
      </w:r>
      <w:r w:rsidRPr="00C17907">
        <w:rPr>
          <w:rFonts w:ascii="Times New Roman" w:eastAsia="Times" w:hAnsi="Times New Roman" w:cs="Simplified Arabic"/>
          <w:sz w:val="28"/>
          <w:szCs w:val="28"/>
          <w:rtl/>
        </w:rPr>
        <w:t xml:space="preserve"> الألماني</w:t>
      </w:r>
      <w:r w:rsidR="007E12D4" w:rsidRPr="00C17907">
        <w:rPr>
          <w:rFonts w:ascii="Times New Roman" w:eastAsia="Times" w:hAnsi="Times New Roman" w:cs="Simplified Arabic"/>
          <w:sz w:val="28"/>
          <w:szCs w:val="28"/>
          <w:rtl/>
        </w:rPr>
        <w:t>ة</w:t>
      </w:r>
      <w:r w:rsidRPr="00C17907">
        <w:rPr>
          <w:rFonts w:ascii="Times New Roman" w:eastAsia="Times" w:hAnsi="Times New Roman" w:cs="Simplified Arabic"/>
          <w:sz w:val="28"/>
          <w:szCs w:val="28"/>
          <w:rtl/>
        </w:rPr>
        <w:t>، مدينة غوته وشيلير، حيث عاش باخ وليزست، وفاغنر، ولكن</w:t>
      </w:r>
      <w:r w:rsidR="007E12D4" w:rsidRPr="00C17907">
        <w:rPr>
          <w:rFonts w:ascii="Times New Roman" w:eastAsia="Times" w:hAnsi="Times New Roman" w:cs="Simplified Arabic"/>
          <w:sz w:val="28"/>
          <w:szCs w:val="28"/>
          <w:rtl/>
        </w:rPr>
        <w:t>ها</w:t>
      </w:r>
      <w:r w:rsidRPr="00C17907">
        <w:rPr>
          <w:rFonts w:ascii="Times New Roman" w:eastAsia="Times" w:hAnsi="Times New Roman" w:cs="Simplified Arabic"/>
          <w:sz w:val="28"/>
          <w:szCs w:val="28"/>
          <w:rtl/>
        </w:rPr>
        <w:t xml:space="preserve"> أيض</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المكان الذي احتضن [معسكر الإبادة] بوخنفالد، الذي يبعد عنها حوالي عشر دقائق، ومن ثم</w:t>
      </w:r>
      <w:r w:rsidR="007E12D4" w:rsidRPr="00C17907">
        <w:rPr>
          <w:rFonts w:ascii="Times New Roman" w:eastAsia="Times" w:hAnsi="Times New Roman" w:cs="Simplified Arabic"/>
          <w:sz w:val="28"/>
          <w:szCs w:val="28"/>
          <w:rtl/>
        </w:rPr>
        <w:t xml:space="preserve"> [انتقل تناقض التجارب إلى]</w:t>
      </w:r>
      <w:r w:rsidRPr="00C17907">
        <w:rPr>
          <w:rFonts w:ascii="Times New Roman" w:eastAsia="Times" w:hAnsi="Times New Roman" w:cs="Simplified Arabic"/>
          <w:sz w:val="28"/>
          <w:szCs w:val="28"/>
          <w:rtl/>
        </w:rPr>
        <w:t xml:space="preserve"> إسرائيل لتدمير فلسطين. إن جزء</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من هذه العملية للمشهدي</w:t>
      </w:r>
      <w:r w:rsidR="00AA0514"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 xml:space="preserve">ات والجغرافيات التي تسهم في ظهور هذه الذاكرات بالغة التناقض، يتم استقصاؤه على نحو لافت في كتاب سايمون شاما </w:t>
      </w:r>
      <w:r w:rsidRPr="00C17907">
        <w:rPr>
          <w:rFonts w:ascii="Times New Roman" w:eastAsia="Times" w:hAnsi="Times New Roman" w:cs="Simplified Arabic"/>
          <w:b/>
          <w:bCs/>
          <w:sz w:val="28"/>
          <w:szCs w:val="28"/>
          <w:rtl/>
        </w:rPr>
        <w:t>المشهد والذاكرة</w:t>
      </w:r>
      <w:r w:rsidR="001B1254">
        <w:rPr>
          <w:rFonts w:ascii="Times New Roman" w:eastAsia="Times" w:hAnsi="Times New Roman" w:cs="Simplified Arabic" w:hint="cs"/>
          <w:b/>
          <w:bCs/>
          <w:sz w:val="28"/>
          <w:szCs w:val="28"/>
          <w:rtl/>
          <w:lang w:bidi="ar-LB"/>
        </w:rPr>
        <w:t xml:space="preserve"> </w:t>
      </w:r>
      <w:r w:rsidR="001B1254" w:rsidRPr="001B1254">
        <w:rPr>
          <w:rFonts w:ascii="Times New Roman" w:eastAsia="Times" w:hAnsi="Times New Roman" w:cs="Simplified Arabic"/>
          <w:sz w:val="28"/>
          <w:szCs w:val="28"/>
          <w:lang w:bidi="ar-LB"/>
        </w:rPr>
        <w:t>(Schama, 2006)</w:t>
      </w:r>
      <w:r w:rsidR="00451F78" w:rsidRPr="00C17907">
        <w:rPr>
          <w:rFonts w:ascii="Times New Roman" w:eastAsia="Times" w:hAnsi="Times New Roman" w:cs="Simplified Arabic" w:hint="cs"/>
          <w:sz w:val="28"/>
          <w:szCs w:val="28"/>
          <w:rtl/>
        </w:rPr>
        <w:t>.</w:t>
      </w:r>
      <w:r w:rsidR="0058787C" w:rsidRPr="00C17907">
        <w:rPr>
          <w:rFonts w:ascii="Times New Roman" w:eastAsia="Times" w:hAnsi="Times New Roman" w:cs="Simplified Arabic" w:hint="cs"/>
          <w:sz w:val="28"/>
          <w:szCs w:val="28"/>
          <w:rtl/>
        </w:rPr>
        <w:t xml:space="preserve"> </w:t>
      </w:r>
      <w:r w:rsidRPr="00C17907">
        <w:rPr>
          <w:rFonts w:ascii="Times New Roman" w:eastAsia="Times" w:hAnsi="Times New Roman" w:cs="Simplified Arabic"/>
          <w:sz w:val="28"/>
          <w:szCs w:val="28"/>
          <w:rtl/>
        </w:rPr>
        <w:t xml:space="preserve">موضع الشاهد هنا، هو أنني أود التركيز على الفكرة الأساسية للتباين، أو اللا-هوية، لما سبق ووصفته قبل قليل </w:t>
      </w:r>
      <w:r w:rsidR="00AA0514" w:rsidRPr="00C17907">
        <w:rPr>
          <w:rFonts w:ascii="Times New Roman" w:eastAsia="Times" w:hAnsi="Times New Roman" w:cs="Simplified Arabic"/>
          <w:sz w:val="28"/>
          <w:szCs w:val="28"/>
          <w:rtl/>
        </w:rPr>
        <w:t>بالنشاز</w:t>
      </w:r>
      <w:r w:rsidRPr="00C17907">
        <w:rPr>
          <w:rFonts w:ascii="Times New Roman" w:eastAsia="Times" w:hAnsi="Times New Roman" w:cs="Simplified Arabic"/>
          <w:sz w:val="28"/>
          <w:szCs w:val="28"/>
          <w:rtl/>
        </w:rPr>
        <w:t xml:space="preserve"> الإدراكي</w:t>
      </w:r>
      <w:r w:rsidR="00AA0514" w:rsidRPr="00C17907">
        <w:rPr>
          <w:rFonts w:ascii="Times New Roman" w:eastAsia="Times" w:hAnsi="Times New Roman" w:cs="Simplified Arabic"/>
          <w:sz w:val="28"/>
          <w:szCs w:val="28"/>
          <w:rtl/>
        </w:rPr>
        <w:t>، [التناقض]</w:t>
      </w:r>
      <w:r w:rsidRPr="00C17907">
        <w:rPr>
          <w:rFonts w:ascii="Times New Roman" w:eastAsia="Times" w:hAnsi="Times New Roman" w:cs="Simplified Arabic"/>
          <w:sz w:val="28"/>
          <w:szCs w:val="28"/>
          <w:rtl/>
        </w:rPr>
        <w:t xml:space="preserve"> الذي مكَّن من ظهور تمثيلات حادة التضاد واللا-</w:t>
      </w:r>
      <w:r w:rsidR="00451F78" w:rsidRPr="00C17907">
        <w:rPr>
          <w:rFonts w:ascii="Times New Roman" w:eastAsia="Times" w:hAnsi="Times New Roman" w:cs="Simplified Arabic" w:hint="cs"/>
          <w:sz w:val="28"/>
          <w:szCs w:val="28"/>
          <w:rtl/>
        </w:rPr>
        <w:t>ا</w:t>
      </w:r>
      <w:r w:rsidRPr="00C17907">
        <w:rPr>
          <w:rFonts w:ascii="Times New Roman" w:eastAsia="Times" w:hAnsi="Times New Roman" w:cs="Simplified Arabic"/>
          <w:sz w:val="28"/>
          <w:szCs w:val="28"/>
          <w:rtl/>
        </w:rPr>
        <w:t xml:space="preserve">نسجام للمكان أو الموقع نفسه حين تتم زيارته، أو استعادته في الذاكرة. </w:t>
      </w:r>
    </w:p>
    <w:p w14:paraId="14AB87A7" w14:textId="4155697C" w:rsidR="00901478" w:rsidRPr="00C17907" w:rsidRDefault="00901478" w:rsidP="001B1254">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الآن، أود اقتر</w:t>
      </w:r>
      <w:r w:rsidR="007E12D4"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ح نموذجين نظريين سائدين في محاولة التعامل مع هذا التناقض، [... و] الإحساس بالانفصال، بين شعور شخص بالأطلال خلال نظرته إلى المشهد من ناحية، وشعور شخص آخر بإعادة الإعمار أو إعادة المكاملة الظافرة، من ناحية أخرى. بالنسبة </w:t>
      </w:r>
      <w:r w:rsidR="00451F78" w:rsidRPr="00C17907">
        <w:rPr>
          <w:rFonts w:ascii="Times New Roman" w:eastAsia="Times" w:hAnsi="Times New Roman" w:cs="Simplified Arabic" w:hint="cs"/>
          <w:sz w:val="28"/>
          <w:szCs w:val="28"/>
          <w:rtl/>
        </w:rPr>
        <w:t>إ</w:t>
      </w:r>
      <w:r w:rsidRPr="00C17907">
        <w:rPr>
          <w:rFonts w:ascii="Times New Roman" w:eastAsia="Times" w:hAnsi="Times New Roman" w:cs="Simplified Arabic"/>
          <w:sz w:val="28"/>
          <w:szCs w:val="28"/>
          <w:rtl/>
        </w:rPr>
        <w:t xml:space="preserve">لي، فإن توضيح هذين النموذجين يتجلَّى في المقارنة بين ما أود تبيانه باختصار بين الإرث الهيغلي من ناحية، والإرث المادي الإيطالي كما هو ممثل في الحالة </w:t>
      </w:r>
      <w:r w:rsidRPr="00C17907">
        <w:rPr>
          <w:rFonts w:ascii="Times New Roman" w:eastAsia="Times" w:hAnsi="Times New Roman" w:cs="Simplified Arabic"/>
          <w:b/>
          <w:bCs/>
          <w:sz w:val="28"/>
          <w:szCs w:val="28"/>
          <w:rtl/>
        </w:rPr>
        <w:t>الأولى</w:t>
      </w:r>
      <w:r w:rsidRPr="00C17907">
        <w:rPr>
          <w:rFonts w:ascii="Times New Roman" w:eastAsia="Times" w:hAnsi="Times New Roman" w:cs="Simplified Arabic"/>
          <w:sz w:val="28"/>
          <w:szCs w:val="28"/>
          <w:rtl/>
        </w:rPr>
        <w:t xml:space="preserve"> بالماركسي الهنغاري جورج لوكاش</w:t>
      </w:r>
      <w:r w:rsidR="001B1254">
        <w:rPr>
          <w:rFonts w:ascii="Times New Roman" w:eastAsia="Times" w:hAnsi="Times New Roman" w:cs="Simplified Arabic" w:hint="cs"/>
          <w:sz w:val="28"/>
          <w:szCs w:val="28"/>
          <w:rtl/>
        </w:rPr>
        <w:t xml:space="preserve"> </w:t>
      </w:r>
      <w:r w:rsidR="001B1254" w:rsidRPr="001B1254">
        <w:rPr>
          <w:rStyle w:val="FootnoteReference"/>
          <w:vertAlign w:val="baseline"/>
        </w:rPr>
        <w:t>(</w:t>
      </w:r>
      <w:r w:rsidR="001B1254" w:rsidRPr="001B1254">
        <w:rPr>
          <w:rStyle w:val="FootnoteReference"/>
          <w:rFonts w:ascii="Times New Roman" w:eastAsia="Times" w:hAnsi="Times New Roman"/>
          <w:sz w:val="28"/>
          <w:szCs w:val="28"/>
          <w:vertAlign w:val="baseline"/>
        </w:rPr>
        <w:t>Lukács</w:t>
      </w:r>
      <w:r w:rsidR="001B1254" w:rsidRPr="001B1254">
        <w:rPr>
          <w:rStyle w:val="FootnoteReference"/>
          <w:rFonts w:ascii="Times New Roman" w:eastAsia="Times" w:hAnsi="Times New Roman" w:cs="Simplified Arabic"/>
          <w:sz w:val="28"/>
          <w:szCs w:val="28"/>
          <w:vertAlign w:val="baseline"/>
        </w:rPr>
        <w:t>, 1972</w:t>
      </w:r>
      <w:r w:rsidR="001B1254">
        <w:rPr>
          <w:rStyle w:val="FootnoteReference"/>
          <w:rFonts w:ascii="Times New Roman" w:eastAsia="Times" w:hAnsi="Times New Roman" w:cs="Simplified Arabic"/>
          <w:sz w:val="28"/>
          <w:szCs w:val="28"/>
          <w:vertAlign w:val="baseline"/>
        </w:rPr>
        <w:t>)</w:t>
      </w:r>
      <w:r w:rsidR="00451F78" w:rsidRPr="00C17907">
        <w:rPr>
          <w:rFonts w:ascii="Times New Roman" w:eastAsia="Times" w:hAnsi="Times New Roman" w:cs="Simplified Arabic" w:hint="cs"/>
          <w:sz w:val="28"/>
          <w:szCs w:val="28"/>
          <w:rtl/>
        </w:rPr>
        <w:t xml:space="preserve"> </w:t>
      </w:r>
      <w:r w:rsidRPr="00C17907">
        <w:rPr>
          <w:rFonts w:ascii="Times New Roman" w:eastAsia="Times" w:hAnsi="Times New Roman" w:cs="Simplified Arabic"/>
          <w:sz w:val="28"/>
          <w:szCs w:val="28"/>
          <w:rtl/>
        </w:rPr>
        <w:t xml:space="preserve">وفي الحالة </w:t>
      </w:r>
      <w:r w:rsidRPr="00C17907">
        <w:rPr>
          <w:rFonts w:ascii="Times New Roman" w:eastAsia="Times" w:hAnsi="Times New Roman" w:cs="Simplified Arabic"/>
          <w:b/>
          <w:bCs/>
          <w:sz w:val="28"/>
          <w:szCs w:val="28"/>
          <w:rtl/>
        </w:rPr>
        <w:t>الثانية</w:t>
      </w:r>
      <w:r w:rsidRPr="00C17907">
        <w:rPr>
          <w:rFonts w:ascii="Times New Roman" w:eastAsia="Times" w:hAnsi="Times New Roman" w:cs="Simplified Arabic"/>
          <w:sz w:val="28"/>
          <w:szCs w:val="28"/>
          <w:rtl/>
        </w:rPr>
        <w:t xml:space="preserve"> بالإيطالي أنطونيو غرامشي</w:t>
      </w:r>
      <w:r w:rsidR="001B1254">
        <w:rPr>
          <w:rFonts w:ascii="Times New Roman" w:eastAsia="Times" w:hAnsi="Times New Roman" w:cs="Simplified Arabic" w:hint="cs"/>
          <w:sz w:val="28"/>
          <w:szCs w:val="28"/>
          <w:rtl/>
          <w:lang w:bidi="ar-LB"/>
        </w:rPr>
        <w:t xml:space="preserve"> </w:t>
      </w:r>
      <w:r w:rsidR="001B1254">
        <w:rPr>
          <w:rFonts w:ascii="Times New Roman" w:eastAsia="Times" w:hAnsi="Times New Roman" w:cs="Simplified Arabic"/>
          <w:sz w:val="28"/>
          <w:szCs w:val="28"/>
          <w:lang w:bidi="ar-LB"/>
        </w:rPr>
        <w:t>(Gramsci, 1978: 461)</w:t>
      </w:r>
      <w:r w:rsidR="00451F78" w:rsidRPr="00C17907">
        <w:rPr>
          <w:rFonts w:ascii="Times New Roman" w:eastAsia="Times" w:hAnsi="Times New Roman" w:cs="Simplified Arabic" w:hint="cs"/>
          <w:sz w:val="28"/>
          <w:szCs w:val="28"/>
          <w:rtl/>
        </w:rPr>
        <w:t xml:space="preserve"> </w:t>
      </w:r>
      <w:r w:rsidRPr="00C17907">
        <w:rPr>
          <w:rFonts w:ascii="Times New Roman" w:eastAsia="Times" w:hAnsi="Times New Roman" w:cs="Simplified Arabic"/>
          <w:sz w:val="28"/>
          <w:szCs w:val="28"/>
          <w:rtl/>
        </w:rPr>
        <w:t>من ناحية أخرى. سوف أتحدث باختصار شديد حول التماثلات التي قد تبدو انحراف</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يسير</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عن الموضوع قيد البحث، إذ إنني أود أن تتذكروا أن ما أقترحه هو نموذج</w:t>
      </w:r>
      <w:r w:rsidR="007E12D4" w:rsidRPr="00C17907">
        <w:rPr>
          <w:rFonts w:ascii="Times New Roman" w:eastAsia="Times" w:hAnsi="Times New Roman" w:cs="Simplified Arabic"/>
          <w:sz w:val="28"/>
          <w:szCs w:val="28"/>
          <w:rtl/>
        </w:rPr>
        <w:t>ي</w:t>
      </w:r>
      <w:r w:rsidRPr="00C17907">
        <w:rPr>
          <w:rFonts w:ascii="Times New Roman" w:eastAsia="Times" w:hAnsi="Times New Roman" w:cs="Simplified Arabic"/>
          <w:sz w:val="28"/>
          <w:szCs w:val="28"/>
          <w:rtl/>
        </w:rPr>
        <w:t>ن نقد</w:t>
      </w:r>
      <w:r w:rsidR="00AA0514" w:rsidRPr="00C17907">
        <w:rPr>
          <w:rFonts w:ascii="Times New Roman" w:eastAsia="Times" w:hAnsi="Times New Roman" w:cs="Simplified Arabic"/>
          <w:sz w:val="28"/>
          <w:szCs w:val="28"/>
          <w:rtl/>
        </w:rPr>
        <w:t>ي</w:t>
      </w:r>
      <w:r w:rsidR="007E12D4" w:rsidRPr="00C17907">
        <w:rPr>
          <w:rFonts w:ascii="Times New Roman" w:eastAsia="Times" w:hAnsi="Times New Roman" w:cs="Simplified Arabic"/>
          <w:sz w:val="28"/>
          <w:szCs w:val="28"/>
          <w:rtl/>
        </w:rPr>
        <w:t>ي</w:t>
      </w:r>
      <w:r w:rsidRPr="00C17907">
        <w:rPr>
          <w:rFonts w:ascii="Times New Roman" w:eastAsia="Times" w:hAnsi="Times New Roman" w:cs="Simplified Arabic"/>
          <w:sz w:val="28"/>
          <w:szCs w:val="28"/>
          <w:rtl/>
        </w:rPr>
        <w:t>ن حول معضلة وجودية عميقة، وهي كيف يتعامل المرء مع قضايا المناطق المتنازع عليها، والهوية الإثنية-الوطنية، والجماعات المعادية، في الوقت الذي يبدو جلي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لي أن خطاطات الفصل والتقسيم والأفكار الحالمة بخلق انسجام إثني أو ديني قد فشلت على نحو مدوٍّ، بل أنتجت، في حقيقة الأمر، وعمَّقت، المشاكل التي كانت قد صممت لعلاجها أو حلِّها. </w:t>
      </w:r>
    </w:p>
    <w:p w14:paraId="29AF179D" w14:textId="1F7A45AD" w:rsidR="00901478" w:rsidRPr="00C17907" w:rsidRDefault="00901478" w:rsidP="00901478">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 xml:space="preserve">أي </w:t>
      </w:r>
      <w:r w:rsidR="007E12D4" w:rsidRPr="00C17907">
        <w:rPr>
          <w:rFonts w:ascii="Times New Roman" w:eastAsia="Times" w:hAnsi="Times New Roman" w:cs="Simplified Arabic"/>
          <w:sz w:val="28"/>
          <w:szCs w:val="28"/>
          <w:rtl/>
        </w:rPr>
        <w:t>أ</w:t>
      </w:r>
      <w:r w:rsidRPr="00C17907">
        <w:rPr>
          <w:rFonts w:ascii="Times New Roman" w:eastAsia="Times" w:hAnsi="Times New Roman" w:cs="Simplified Arabic"/>
          <w:sz w:val="28"/>
          <w:szCs w:val="28"/>
          <w:rtl/>
        </w:rPr>
        <w:t>ن فكرة تقسيم إيرلندة بين البروتستانت والكاثوليك لم ولن تنجح. وخطة تقسيم قبرص بين الأتراك واليونانيين لم تنجح أيض</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وعملية تقسيم فلسطين بين اليهود والعرب لم تنجح. فإسرائيل ليست دولة يهودية متجانسة، إذ إن عشرين بالمئة من سكانها ليسوا يهود</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ماذا ستفعلون بهم؟ وبكلمات أخرى، [ماذا ستفعل] فكرة التقسيم التي تحاول فصل جماعات إثنية عاشت مع</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على نحو طبيعي بطريقة أو بأخرى، في صراع أو بلا صراع، بغية فصلهم في دول نقية؟ إن الأمر نفسه يصدق على الهند التي هي دولة هندوسية، لكن فيها سكان</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مسلمين ذوي تعداد كبير يبلغ مائة وخمسون مليون</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الباكستان، جارة الهند، يفترض أنها دولة مسلمة بالكامل، لكن دينامية هندي-باكستاني لا تزال دينامية عدائية. هذه كلها، البلقان، وما يمكن للمرء</w:t>
      </w:r>
      <w:r w:rsidR="007E12D4" w:rsidRPr="00C17907">
        <w:rPr>
          <w:rFonts w:ascii="Times New Roman" w:eastAsia="Times" w:hAnsi="Times New Roman" w:cs="Simplified Arabic"/>
          <w:sz w:val="28"/>
          <w:szCs w:val="28"/>
          <w:rtl/>
        </w:rPr>
        <w:t xml:space="preserve"> </w:t>
      </w:r>
      <w:r w:rsidRPr="00C17907">
        <w:rPr>
          <w:rFonts w:ascii="Times New Roman" w:eastAsia="Times" w:hAnsi="Times New Roman" w:cs="Simplified Arabic"/>
          <w:sz w:val="28"/>
          <w:szCs w:val="28"/>
          <w:rtl/>
        </w:rPr>
        <w:t xml:space="preserve">استدعاؤه من أماكن تم تقسيمها </w:t>
      </w:r>
      <w:r w:rsidRPr="00C17907">
        <w:rPr>
          <w:rFonts w:ascii="Times New Roman" w:eastAsia="Times" w:hAnsi="Times New Roman" w:cs="Simplified Arabic"/>
          <w:sz w:val="28"/>
          <w:szCs w:val="28"/>
          <w:rtl/>
        </w:rPr>
        <w:lastRenderedPageBreak/>
        <w:t>في أفريقيا، كلها لم تنجح. ما أحاول النظر إليه، إذ</w:t>
      </w:r>
      <w:r w:rsidR="00451F78" w:rsidRPr="00C17907">
        <w:rPr>
          <w:rFonts w:ascii="Times New Roman" w:eastAsia="Times" w:hAnsi="Times New Roman" w:cs="Simplified Arabic" w:hint="cs"/>
          <w:sz w:val="28"/>
          <w:szCs w:val="28"/>
          <w:rtl/>
        </w:rPr>
        <w:t>ًا</w:t>
      </w:r>
      <w:r w:rsidRPr="00C17907">
        <w:rPr>
          <w:rFonts w:ascii="Times New Roman" w:eastAsia="Times" w:hAnsi="Times New Roman" w:cs="Simplified Arabic"/>
          <w:sz w:val="28"/>
          <w:szCs w:val="28"/>
          <w:rtl/>
        </w:rPr>
        <w:t>، هو لماذا لم تنجح التقسيمات، ولماذا أنتجت، ببساطة، صراعات كان ينبغي أن تستبدلها. أعتقد، إذ</w:t>
      </w:r>
      <w:r w:rsidR="00451F78" w:rsidRPr="00C17907">
        <w:rPr>
          <w:rFonts w:ascii="Times New Roman" w:eastAsia="Times" w:hAnsi="Times New Roman" w:cs="Simplified Arabic" w:hint="cs"/>
          <w:sz w:val="28"/>
          <w:szCs w:val="28"/>
          <w:rtl/>
        </w:rPr>
        <w:t>ًا</w:t>
      </w:r>
      <w:r w:rsidRPr="00C17907">
        <w:rPr>
          <w:rFonts w:ascii="Times New Roman" w:eastAsia="Times" w:hAnsi="Times New Roman" w:cs="Simplified Arabic"/>
          <w:sz w:val="28"/>
          <w:szCs w:val="28"/>
          <w:rtl/>
        </w:rPr>
        <w:t>، أننا بحاجة إلى أن نبدأ بالاعتراف بالطبيعة الإنسانية التعددية وغير القابلة للاختزال، بالآخريَّة الإنسانية، الإنسانية المركبة، بوصفها لاهوي</w:t>
      </w:r>
      <w:r w:rsidR="00AA0514"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اتية ب</w:t>
      </w:r>
      <w:r w:rsidR="00451F78" w:rsidRPr="00C17907">
        <w:rPr>
          <w:rFonts w:ascii="Times New Roman" w:eastAsia="Times" w:hAnsi="Times New Roman" w:cs="Simplified Arabic" w:hint="cs"/>
          <w:sz w:val="28"/>
          <w:szCs w:val="28"/>
          <w:rtl/>
        </w:rPr>
        <w:t>صورة</w:t>
      </w:r>
      <w:r w:rsidRPr="00C17907">
        <w:rPr>
          <w:rFonts w:ascii="Times New Roman" w:eastAsia="Times" w:hAnsi="Times New Roman" w:cs="Simplified Arabic"/>
          <w:sz w:val="28"/>
          <w:szCs w:val="28"/>
          <w:rtl/>
        </w:rPr>
        <w:t xml:space="preserve"> جذري</w:t>
      </w:r>
      <w:r w:rsidR="00451F78" w:rsidRPr="00C17907">
        <w:rPr>
          <w:rFonts w:ascii="Times New Roman" w:eastAsia="Times" w:hAnsi="Times New Roman" w:cs="Simplified Arabic" w:hint="cs"/>
          <w:sz w:val="28"/>
          <w:szCs w:val="28"/>
          <w:rtl/>
        </w:rPr>
        <w:t>ة</w:t>
      </w:r>
      <w:r w:rsidRPr="00C17907">
        <w:rPr>
          <w:rFonts w:ascii="Times New Roman" w:eastAsia="Times" w:hAnsi="Times New Roman" w:cs="Simplified Arabic"/>
          <w:sz w:val="28"/>
          <w:szCs w:val="28"/>
          <w:rtl/>
        </w:rPr>
        <w:t>، بأكثر من كونها اصطناع</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وفكرة مفلسة تمام</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لما نعرفه عن الإنسانية عموم</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أو وعد كاذب لدولة المرء المليئة بالهويات المتشابهة سواءً سمَّيتها كلها سورية أو يهودية أو مصرية. ليست كذلك، وليس بوسعها أن تكون. </w:t>
      </w:r>
    </w:p>
    <w:p w14:paraId="010E809C" w14:textId="2E4DA6BC" w:rsidR="00901478" w:rsidRPr="00C17907" w:rsidRDefault="00901478" w:rsidP="00901478">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السويد هي مثال نموذجي لدولة ربما تكون الأكثر تجانس</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في أوروبا. إن فيها الآن أكثر من خمسة عشر بالمئة من غير السويديين، المهاجرين، اللاجئين، وهكذا</w:t>
      </w:r>
      <w:r w:rsidR="00C21A13" w:rsidRPr="00C17907">
        <w:rPr>
          <w:rFonts w:ascii="Times New Roman" w:eastAsia="Times" w:hAnsi="Times New Roman" w:cs="Simplified Arabic"/>
          <w:sz w:val="28"/>
          <w:szCs w:val="28"/>
          <w:rtl/>
        </w:rPr>
        <w:t>... [لم تلجأ إلى]</w:t>
      </w:r>
      <w:r w:rsidRPr="00C17907">
        <w:rPr>
          <w:rFonts w:ascii="Times New Roman" w:eastAsia="Times" w:hAnsi="Times New Roman" w:cs="Simplified Arabic"/>
          <w:sz w:val="28"/>
          <w:szCs w:val="28"/>
          <w:rtl/>
        </w:rPr>
        <w:t xml:space="preserve"> المحاولة البائسة لتقسيم هوية إثنية، دينية، وطنية كل في حجرته الضيقة، ومن ثم البدء من هناك. ما أحاول قوله إنه عبر القبول بحتمية ما درجتُ على وصفه بعدم إمكان تحقيق الانسجام كما هو متمثل في هكذا مشهدي</w:t>
      </w:r>
      <w:r w:rsidR="00AA0514"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 xml:space="preserve">ات، مثل: فلسطين، والبلقان، وإيرلندة، وقبرص، والهند، ولبنان وغيرها الكثير، يمكننا أن نتعامل مع المشكلة بأكثر ما نحاول حلها عبر استعلائية متوهَّمة. </w:t>
      </w:r>
    </w:p>
    <w:p w14:paraId="59141DFB" w14:textId="5920D795" w:rsidR="00901478" w:rsidRPr="00C17907" w:rsidRDefault="00901478" w:rsidP="00901478">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 xml:space="preserve">لوكاتش، بالنسبة </w:t>
      </w:r>
      <w:r w:rsidR="00451F78" w:rsidRPr="00C17907">
        <w:rPr>
          <w:rFonts w:ascii="Times New Roman" w:eastAsia="Times" w:hAnsi="Times New Roman" w:cs="Simplified Arabic" w:hint="cs"/>
          <w:sz w:val="28"/>
          <w:szCs w:val="28"/>
          <w:rtl/>
        </w:rPr>
        <w:t>إ</w:t>
      </w:r>
      <w:r w:rsidRPr="00C17907">
        <w:rPr>
          <w:rFonts w:ascii="Times New Roman" w:eastAsia="Times" w:hAnsi="Times New Roman" w:cs="Simplified Arabic"/>
          <w:sz w:val="28"/>
          <w:szCs w:val="28"/>
          <w:rtl/>
        </w:rPr>
        <w:t>لي، هو النموذج البدئي لمنظِّر إعادة الانسجام للهوية عبر الزمن، الزمانية</w:t>
      </w:r>
      <w:r w:rsidRPr="00C17907">
        <w:rPr>
          <w:rFonts w:ascii="Times New Roman" w:eastAsia="Times" w:hAnsi="Times New Roman" w:cs="Simplified Arabic"/>
          <w:color w:val="000000" w:themeColor="text1"/>
          <w:sz w:val="28"/>
          <w:szCs w:val="28"/>
          <w:rtl/>
        </w:rPr>
        <w:t xml:space="preserve">. </w:t>
      </w:r>
      <w:r w:rsidRPr="00C17907">
        <w:rPr>
          <w:rFonts w:ascii="Times New Roman" w:eastAsia="Times" w:hAnsi="Times New Roman" w:cs="Simplified Arabic"/>
          <w:sz w:val="28"/>
          <w:szCs w:val="28"/>
          <w:rtl/>
        </w:rPr>
        <w:t>غرامشي هو عكسه، ومنظوره للعلاقة بين التاريخ والثقافة متوسَّطٌ ومتدخَّلٌ فيه بمعنى جغرافيٍّ بالغ الفاعلية. إنه المعنى المكاني للانقطاع الذي يعقِّد إمكانية الائتلاف ويجعلها أقل فعالية من قبل، وعلى نحو كبير، ومثله التوافق والتواصل والتصالح بين مناطق مختلفة من التجربة. أود القول إن وعي غرامشي الجغرافي يجعل من الأكثر ملاءمة لنا اليوم محاولة التعامل مع التشكيلات الانفصالية في تجارب كالحروب الأهلية، والهجرات، والثقافة الجماهيرية، وتاريخ النساء، ومواد ما</w:t>
      </w:r>
      <w:r w:rsidR="00AA0514" w:rsidRPr="00C17907">
        <w:rPr>
          <w:rFonts w:ascii="Times New Roman" w:eastAsia="Times" w:hAnsi="Times New Roman" w:cs="Simplified Arabic"/>
          <w:sz w:val="28"/>
          <w:szCs w:val="28"/>
          <w:rtl/>
        </w:rPr>
        <w:t xml:space="preserve"> </w:t>
      </w:r>
      <w:r w:rsidRPr="00C17907">
        <w:rPr>
          <w:rFonts w:ascii="Times New Roman" w:eastAsia="Times" w:hAnsi="Times New Roman" w:cs="Simplified Arabic"/>
          <w:sz w:val="28"/>
          <w:szCs w:val="28"/>
          <w:rtl/>
        </w:rPr>
        <w:t>بعد</w:t>
      </w:r>
      <w:r w:rsidR="00AA0514"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الاستعمار و[دراسات] التابع التي من العسير جمعها بسهولة، والتي لا يمكن مواءمتها وتهيئتها في خطاطة شاملة للصنافي</w:t>
      </w:r>
      <w:r w:rsidR="00AA0514"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ات والهويات. وبالصنافي</w:t>
      </w:r>
      <w:r w:rsidR="00AA0514"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ات أعني أنك إذا كنت رجل</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على سبيل المثال، فإن عليك أن تكون مثل كل الرجال، أي إن مقولة "رجل" ينبغي أن توائم كل الرجال، وهو أمر ممكن بلا شك. ولذا، فإن فكرة المصالحة عبر التجانس، تم تفنيدها من قبل غرامشي، ولكنها قبلت عموم</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كما أعتقد، في الديالكتيك الهيغلي المستند </w:t>
      </w:r>
      <w:r w:rsidR="00451F78" w:rsidRPr="00C17907">
        <w:rPr>
          <w:rFonts w:ascii="Times New Roman" w:eastAsia="Times" w:hAnsi="Times New Roman" w:cs="Simplified Arabic" w:hint="cs"/>
          <w:sz w:val="28"/>
          <w:szCs w:val="28"/>
          <w:rtl/>
        </w:rPr>
        <w:t>إ</w:t>
      </w:r>
      <w:r w:rsidRPr="00C17907">
        <w:rPr>
          <w:rFonts w:ascii="Times New Roman" w:eastAsia="Times" w:hAnsi="Times New Roman" w:cs="Simplified Arabic"/>
          <w:sz w:val="28"/>
          <w:szCs w:val="28"/>
          <w:rtl/>
        </w:rPr>
        <w:t xml:space="preserve">لى تعاقب دائم للزمن المتقدم للأمام </w:t>
      </w:r>
      <w:r w:rsidRPr="00C17907">
        <w:rPr>
          <w:rFonts w:ascii="Times New Roman" w:eastAsia="Times" w:hAnsi="Times New Roman" w:cs="Simplified Arabic"/>
          <w:sz w:val="28"/>
          <w:szCs w:val="28"/>
          <w:highlight w:val="yellow"/>
          <w:rtl/>
        </w:rPr>
        <w:t>متلوّ</w:t>
      </w:r>
      <w:r w:rsidR="00606A56" w:rsidRPr="00C17907">
        <w:rPr>
          <w:rFonts w:ascii="Times New Roman" w:eastAsia="Times" w:hAnsi="Times New Roman" w:cs="Simplified Arabic"/>
          <w:sz w:val="28"/>
          <w:szCs w:val="28"/>
          <w:highlight w:val="yellow"/>
          <w:rtl/>
        </w:rPr>
        <w:t>ًا</w:t>
      </w:r>
      <w:r w:rsidRPr="00C17907">
        <w:rPr>
          <w:rFonts w:ascii="Times New Roman" w:eastAsia="Times" w:hAnsi="Times New Roman" w:cs="Simplified Arabic"/>
          <w:sz w:val="28"/>
          <w:szCs w:val="28"/>
          <w:rtl/>
        </w:rPr>
        <w:t xml:space="preserve"> بحلول بين أجزائه المختلفة، الأجزاء التي صيغت علاقتها ابتداءً على أساس التناقض، والتنافر، والضدِّية. </w:t>
      </w:r>
    </w:p>
    <w:p w14:paraId="6722893F" w14:textId="77777777" w:rsidR="00901478" w:rsidRPr="00C17907" w:rsidRDefault="00901478" w:rsidP="00901478">
      <w:pPr>
        <w:pStyle w:val="Default"/>
        <w:bidi/>
        <w:jc w:val="both"/>
        <w:rPr>
          <w:rFonts w:ascii="Times New Roman" w:eastAsia="Times" w:hAnsi="Times New Roman" w:cs="Simplified Arabic"/>
          <w:sz w:val="28"/>
          <w:szCs w:val="28"/>
        </w:rPr>
      </w:pPr>
      <w:r w:rsidRPr="00C17907">
        <w:rPr>
          <w:rFonts w:ascii="Times New Roman" w:eastAsia="Times" w:hAnsi="Times New Roman" w:cs="Simplified Arabic"/>
          <w:sz w:val="28"/>
          <w:szCs w:val="28"/>
          <w:rtl/>
        </w:rPr>
        <w:t xml:space="preserve">ما يمكن لشخص مثل لوكاش، وهو هيغيليٌّ، أن يجادل به، بصورة أساسية، أنه ثمة لاتناغم، نشاز، في العالم، ثمة إحساس هائل بالتعارض بين الذات والموضوع، وأن الطريقة الوحيدة التي يمكنك حل ذلك اللاتناغم بواسطتها هي إسقاط ما أطلق عليه نطاق الكليَّة الذي يسمح، في المنطق الهيغليِّ، بحل التناقضات بين الأضداد المتصارعة. </w:t>
      </w:r>
    </w:p>
    <w:p w14:paraId="72B69646" w14:textId="5BFB4D03" w:rsidR="00901478" w:rsidRPr="00C17907" w:rsidRDefault="00901478" w:rsidP="00901478">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lastRenderedPageBreak/>
        <w:t>في حالة غرامشي، فإن الطريقة التي ينظر بها إلى الواقع حاسمة للغاية في الجغرافيا. وإذا نظرت إلى أكثر مفاهيمه شهرةً، التي أثق أن الكثيرين منكم يعرفونها،</w:t>
      </w:r>
      <w:r w:rsidR="00451F78" w:rsidRPr="00C17907">
        <w:rPr>
          <w:rFonts w:ascii="Times New Roman" w:eastAsia="Times" w:hAnsi="Times New Roman" w:cs="Simplified Arabic" w:hint="cs"/>
          <w:sz w:val="28"/>
          <w:szCs w:val="28"/>
          <w:rtl/>
        </w:rPr>
        <w:t xml:space="preserve"> </w:t>
      </w:r>
      <w:r w:rsidR="00C21A13" w:rsidRPr="00C17907">
        <w:rPr>
          <w:rFonts w:ascii="Times New Roman" w:eastAsia="Times" w:hAnsi="Times New Roman" w:cs="Simplified Arabic"/>
          <w:sz w:val="28"/>
          <w:szCs w:val="28"/>
          <w:rtl/>
        </w:rPr>
        <w:t>نحو:</w:t>
      </w:r>
      <w:r w:rsidRPr="00C17907">
        <w:rPr>
          <w:rFonts w:ascii="Times New Roman" w:eastAsia="Times" w:hAnsi="Times New Roman" w:cs="Simplified Arabic"/>
          <w:sz w:val="28"/>
          <w:szCs w:val="28"/>
          <w:rtl/>
        </w:rPr>
        <w:t xml:space="preserve"> هيمنة، المنطقة الاجتماعية، الطبقات الناشئة والتقليدية، الأقانيم، المناطق، المجالات</w:t>
      </w:r>
      <w:r w:rsidR="00C21A13" w:rsidRPr="00C17907">
        <w:rPr>
          <w:rFonts w:ascii="Times New Roman" w:eastAsia="Times" w:hAnsi="Times New Roman" w:cs="Simplified Arabic"/>
          <w:sz w:val="28"/>
          <w:szCs w:val="28"/>
          <w:rtl/>
        </w:rPr>
        <w:t>... على سبيل المثال [لا الحصر].</w:t>
      </w:r>
      <w:r w:rsidRPr="00C17907">
        <w:rPr>
          <w:rFonts w:ascii="Times New Roman" w:eastAsia="Times" w:hAnsi="Times New Roman" w:cs="Simplified Arabic"/>
          <w:sz w:val="28"/>
          <w:szCs w:val="28"/>
          <w:rtl/>
        </w:rPr>
        <w:t xml:space="preserve"> فإن كل هذه مفردات مبنية على فكرة الجغرافيا، المادية، الفراغ، الموقع، وهي مختلفة، بعض الشيء، عن التسميات الموسوعية أو الكلَّانية، النظامية في الإرث الهيغيلي. إنني أعتقد أن أكثر ما كان غرامشي معني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به هو استخدام تعبيرات للتفكير بالمجتمع والثقافة كنشاطات منتِجة تحدث مناطقي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بأكثر ما هي مخازن للبضائع والأفكار والتقاليد والمؤسسات التي تـَجمع</w:t>
      </w:r>
      <w:r w:rsidR="00C21A13" w:rsidRPr="00C17907">
        <w:rPr>
          <w:rFonts w:ascii="Times New Roman" w:eastAsia="Times" w:hAnsi="Times New Roman" w:cs="Simplified Arabic"/>
          <w:sz w:val="28"/>
          <w:szCs w:val="28"/>
          <w:rtl/>
        </w:rPr>
        <w:t>ها</w:t>
      </w:r>
      <w:r w:rsidRPr="00C17907">
        <w:rPr>
          <w:rFonts w:ascii="Times New Roman" w:eastAsia="Times" w:hAnsi="Times New Roman" w:cs="Simplified Arabic"/>
          <w:sz w:val="28"/>
          <w:szCs w:val="28"/>
          <w:rtl/>
        </w:rPr>
        <w:t>، وتحدث الانسجام. ولذا، فإن فكرة الهيمنة، بالنسبة لغرامشي، هي طريقة تحاول عبرها، فكري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أو اجتماعي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أو سياسي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أن تحظى بالسيطرة على منطقة بطرق مختلفة، سواء بالقوة المباشرة، أو بقوة الأفكار والثقافة. وما سيظل الفكرة المركزية بالنسبة لغرامشي، هو أننا نعيش في منطقة ما، على أرض ما، على شيء مادي للغاية. هذا التراث الذي يرجع عبر غرامشي إلى ليوباردي، وبالتأكيد إلى لوكريتيوس، [هو التراث] الذي رأ</w:t>
      </w:r>
      <w:r w:rsidR="00C21A13" w:rsidRPr="00C17907">
        <w:rPr>
          <w:rFonts w:ascii="Times New Roman" w:eastAsia="Times" w:hAnsi="Times New Roman" w:cs="Simplified Arabic"/>
          <w:sz w:val="28"/>
          <w:szCs w:val="28"/>
          <w:rtl/>
        </w:rPr>
        <w:t>ى</w:t>
      </w:r>
      <w:r w:rsidRPr="00C17907">
        <w:rPr>
          <w:rFonts w:ascii="Times New Roman" w:eastAsia="Times" w:hAnsi="Times New Roman" w:cs="Simplified Arabic"/>
          <w:sz w:val="28"/>
          <w:szCs w:val="28"/>
          <w:rtl/>
        </w:rPr>
        <w:t xml:space="preserve"> العالم بهذه الطرق المادية نفسها.  </w:t>
      </w:r>
    </w:p>
    <w:p w14:paraId="33CEB035" w14:textId="64B6BF8B" w:rsidR="00901478" w:rsidRPr="00C17907" w:rsidRDefault="00901478" w:rsidP="00901478">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وعليه، فإن الفكرة في هذين النموذجين، النموذج الكلَّاني للزَّمنيِّ، والنموذج اله</w:t>
      </w:r>
      <w:r w:rsidR="00C21A13" w:rsidRPr="00C17907">
        <w:rPr>
          <w:rFonts w:ascii="Times New Roman" w:eastAsia="Times" w:hAnsi="Times New Roman" w:cs="Simplified Arabic"/>
          <w:sz w:val="28"/>
          <w:szCs w:val="28"/>
          <w:rtl/>
        </w:rPr>
        <w:t>ي</w:t>
      </w:r>
      <w:r w:rsidRPr="00C17907">
        <w:rPr>
          <w:rFonts w:ascii="Times New Roman" w:eastAsia="Times" w:hAnsi="Times New Roman" w:cs="Simplified Arabic"/>
          <w:sz w:val="28"/>
          <w:szCs w:val="28"/>
          <w:rtl/>
        </w:rPr>
        <w:t>غ</w:t>
      </w:r>
      <w:r w:rsidR="00C21A13" w:rsidRPr="00C17907">
        <w:rPr>
          <w:rFonts w:ascii="Times New Roman" w:eastAsia="Times" w:hAnsi="Times New Roman" w:cs="Simplified Arabic"/>
          <w:sz w:val="28"/>
          <w:szCs w:val="28"/>
          <w:rtl/>
        </w:rPr>
        <w:t>ل</w:t>
      </w:r>
      <w:r w:rsidRPr="00C17907">
        <w:rPr>
          <w:rFonts w:ascii="Times New Roman" w:eastAsia="Times" w:hAnsi="Times New Roman" w:cs="Simplified Arabic"/>
          <w:sz w:val="28"/>
          <w:szCs w:val="28"/>
          <w:rtl/>
        </w:rPr>
        <w:t>يِّ، أن شخص</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ما يمكن أن يكون تصالح</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بين كل المتناقضات، النموذج اللوكاتشي قبالة النموذج الغرامشي، الذي يقول لا، لا يمكننا النظر إلى ذلك بهذه الطريقة، إذ علينا التفكير بالأرض كشيء على الناس أن يشتركوا فيه، ويتنافسوا عليه باستمرار. إنها طريقة أعدل للنظر إلى هذه المشكلة، مشكلة المشهديات، والأراضي، والجغرافيات المتنازع عليها. ولعل ما يؤول إليه كل هذا، إذ</w:t>
      </w:r>
      <w:r w:rsidR="00451F78" w:rsidRPr="00C17907">
        <w:rPr>
          <w:rFonts w:ascii="Times New Roman" w:eastAsia="Times" w:hAnsi="Times New Roman" w:cs="Simplified Arabic" w:hint="cs"/>
          <w:sz w:val="28"/>
          <w:szCs w:val="28"/>
          <w:rtl/>
        </w:rPr>
        <w:t>ًا</w:t>
      </w:r>
      <w:r w:rsidRPr="00C17907">
        <w:rPr>
          <w:rFonts w:ascii="Times New Roman" w:eastAsia="Times" w:hAnsi="Times New Roman" w:cs="Simplified Arabic"/>
          <w:sz w:val="28"/>
          <w:szCs w:val="28"/>
          <w:rtl/>
        </w:rPr>
        <w:t>، هو الحاجة إلى وعي علماني نقدي، أطلقت عليه، في مكان آخر، منظورَ الخارجيِّ أو المنفيِّ، الذي يكمن دوره في أن يوضِّح ويقيِّم، ويجب أن يتزامل ال</w:t>
      </w:r>
      <w:r w:rsidR="00451F78" w:rsidRPr="00C17907">
        <w:rPr>
          <w:rFonts w:ascii="Times New Roman" w:eastAsia="Times" w:hAnsi="Times New Roman" w:cs="Simplified Arabic" w:hint="cs"/>
          <w:sz w:val="28"/>
          <w:szCs w:val="28"/>
          <w:rtl/>
        </w:rPr>
        <w:t>ا</w:t>
      </w:r>
      <w:r w:rsidRPr="00C17907">
        <w:rPr>
          <w:rFonts w:ascii="Times New Roman" w:eastAsia="Times" w:hAnsi="Times New Roman" w:cs="Simplified Arabic"/>
          <w:sz w:val="28"/>
          <w:szCs w:val="28"/>
          <w:rtl/>
        </w:rPr>
        <w:t>ثنان، الخيالات، الاختراعات، إسقاطات ما يبدو كهوية توحيدية ثابتة في علاقتها بمنطقة ما، التي يفترض أن تكون أصلانية، وطن</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وهكذا. والعلماني، لا أعني به نقيض الديني وحسب، ولكنه، أيض</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نقيض الدوغمائيات الوطنية التي يتم تثبيتها بقوة سلطة الدولة. </w:t>
      </w:r>
    </w:p>
    <w:p w14:paraId="1C65BFFD" w14:textId="1C24152C" w:rsidR="00901478" w:rsidRPr="00C17907" w:rsidRDefault="00901478" w:rsidP="00901478">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أحد الملامح المركزية لهذه الدوغمائيات هو ما تفرضه الثنائية الزائفة على شاكلة ما تم استخدامه في حرب حلف الناتو على يوغسلافيا. تعلن الثنائية أن المرء إما أن يكون مع سلوفودان ميلوسوفيتش والتطه</w:t>
      </w:r>
      <w:r w:rsidR="00C21A13" w:rsidRPr="00C17907">
        <w:rPr>
          <w:rFonts w:ascii="Times New Roman" w:eastAsia="Times" w:hAnsi="Times New Roman" w:cs="Simplified Arabic"/>
          <w:sz w:val="28"/>
          <w:szCs w:val="28"/>
          <w:rtl/>
        </w:rPr>
        <w:t>ي</w:t>
      </w:r>
      <w:r w:rsidRPr="00C17907">
        <w:rPr>
          <w:rFonts w:ascii="Times New Roman" w:eastAsia="Times" w:hAnsi="Times New Roman" w:cs="Simplified Arabic"/>
          <w:sz w:val="28"/>
          <w:szCs w:val="28"/>
          <w:rtl/>
        </w:rPr>
        <w:t>ر العرقي، أو مع استراتيجية حلف الناتو. إن هذا النمط من التفكير، إما-أو، يستثني عدد</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من الاحتمالات الأخرى، وأكثرها مركزية هو المعارضة الشديدة لكل من طغيان ميلوسوفيتش وعنف الناتو الذي قنَّع نفسه بالتدخل لأغراض إنسانية... [وذلك] لصالح حل سياسي مرغوب، بعيد المدى، وليس التقسيم، ولا الاحتلال العسكري، بل لصالح مؤتمر متعدد-الإثنيات على أساس حق تقرير المصير والعيش المشترك لكل الشعوب في يوغسلافيا السابقة. لقد فُرض هذا المنطق المنحرف نفسُه عندما اقترحت الولايات المتحدة العقوبات على العراق، وقامت بقصفه، مدَّعية أن المرء ينبغي أن يعارض الجرائم السياسية لصدام حسين، وبالتالي يكون مع العقوبات. وحقيقة </w:t>
      </w:r>
      <w:r w:rsidRPr="00C17907">
        <w:rPr>
          <w:rFonts w:ascii="Times New Roman" w:eastAsia="Times" w:hAnsi="Times New Roman" w:cs="Simplified Arabic"/>
          <w:sz w:val="28"/>
          <w:szCs w:val="28"/>
          <w:rtl/>
        </w:rPr>
        <w:lastRenderedPageBreak/>
        <w:t>الأمر، أن عملية إبادة تجري ضد الشعب العراقي، ولا ندري أيهما الأسوأ: نظام صدام أم نظام كلينتون، إذ إن المدنيين هم دائم</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من يعانون، وهم غير محميين، وس</w:t>
      </w:r>
      <w:r w:rsidR="00C21A13"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 xml:space="preserve">كوت، وضعفاء، وليس القائد الذي يرفل في النعيم. </w:t>
      </w:r>
    </w:p>
    <w:p w14:paraId="6D61A8BA" w14:textId="212305B4" w:rsidR="00901478" w:rsidRPr="00C17907" w:rsidRDefault="00901478" w:rsidP="00901478">
      <w:pPr>
        <w:pStyle w:val="Default"/>
        <w:bidi/>
        <w:jc w:val="both"/>
        <w:rPr>
          <w:rFonts w:ascii="Times New Roman" w:eastAsia="Times" w:hAnsi="Times New Roman" w:cs="Simplified Arabic"/>
          <w:sz w:val="28"/>
          <w:szCs w:val="28"/>
        </w:rPr>
      </w:pPr>
      <w:r w:rsidRPr="00C17907">
        <w:rPr>
          <w:rFonts w:ascii="Times New Roman" w:eastAsia="Times" w:hAnsi="Times New Roman" w:cs="Simplified Arabic"/>
          <w:sz w:val="28"/>
          <w:szCs w:val="28"/>
          <w:rtl/>
        </w:rPr>
        <w:t>إن من الضروري تعرية منطق الثنائيات الزائف، وبخاصة حين يتعلق الأمر بمقاومة تأثيراته الموحِّدة والمعولِمة والمعارضة التي يولِّدها حين يعود الناس إلى الأصولية، والمذهبية، وغيرهما من الارتدادات إلى ماض زائف أضي</w:t>
      </w:r>
      <w:r w:rsidR="00C21A13" w:rsidRPr="00C17907">
        <w:rPr>
          <w:rFonts w:ascii="Times New Roman" w:eastAsia="Times" w:hAnsi="Times New Roman" w:cs="Simplified Arabic"/>
          <w:sz w:val="28"/>
          <w:szCs w:val="28"/>
          <w:rtl/>
        </w:rPr>
        <w:t>ف</w:t>
      </w:r>
      <w:r w:rsidRPr="00C17907">
        <w:rPr>
          <w:rFonts w:ascii="Times New Roman" w:eastAsia="Times" w:hAnsi="Times New Roman" w:cs="Simplified Arabic"/>
          <w:sz w:val="28"/>
          <w:szCs w:val="28"/>
          <w:rtl/>
        </w:rPr>
        <w:t>ت عليه حميم</w:t>
      </w:r>
      <w:r w:rsidR="00C21A13" w:rsidRPr="00C17907">
        <w:rPr>
          <w:rFonts w:ascii="Times New Roman" w:eastAsia="Times" w:hAnsi="Times New Roman" w:cs="Simplified Arabic"/>
          <w:sz w:val="28"/>
          <w:szCs w:val="28"/>
          <w:rtl/>
        </w:rPr>
        <w:t>ي</w:t>
      </w:r>
      <w:r w:rsidRPr="00C17907">
        <w:rPr>
          <w:rFonts w:ascii="Times New Roman" w:eastAsia="Times" w:hAnsi="Times New Roman" w:cs="Simplified Arabic"/>
          <w:sz w:val="28"/>
          <w:szCs w:val="28"/>
          <w:rtl/>
        </w:rPr>
        <w:t>ة ما، وهو ما كان إقبال أحمد دوم</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ضده. لا يمكن للتجربة الإنسانية بكاملها أن تختزل في جغرافية واحدة أو هوية واحدة. ثمة ديناميات عديدة وادعاءات وادعاءات مضادة ومتداخلة، كما يعلِّمنا غرامشي، لا يمكن عقد المصالحة بينها، وهي تستولد ملكية حصرية غير صحيحة وغير صالحة لمنطقة ما استناد</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إلى ميزة خاصة واحدة، واستناد</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إلى تاريخ ذي حظوة خاصة، وهوية. ولعل سبب هذا هو أن ما نعيش فيه هو عالمُ هجرة واختلاط، وليس عالم شعوب مستقرة. إن أكثر ميزة بروز</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لقرننا [العشرين] كانت ولا تزال هذه السيادة غير العادية لهجرة الشعوب وحركتها في تاريخ الجنس البشري. </w:t>
      </w:r>
    </w:p>
    <w:p w14:paraId="58E175FE" w14:textId="7A602B98" w:rsidR="00901478" w:rsidRPr="00C17907" w:rsidRDefault="00901478" w:rsidP="00901478">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مع ذلك، وتحديد</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حيث تكون المعركة على منطقة وهوية أكثر احتدام</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يمنح الإحساس بالجغرافيات المتنازع عليه وغير المحسومة، التي تحدثت عنها بوصفي غرامشي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أنماط</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بديلة من التفكير والفعل للمثقفين العلمانيين، على الأقل، </w:t>
      </w:r>
      <w:r w:rsidR="00C21A13" w:rsidRPr="00C17907">
        <w:rPr>
          <w:rFonts w:ascii="Times New Roman" w:eastAsia="Times" w:hAnsi="Times New Roman" w:cs="Simplified Arabic"/>
          <w:sz w:val="28"/>
          <w:szCs w:val="28"/>
          <w:rtl/>
        </w:rPr>
        <w:t>تلزمهم</w:t>
      </w:r>
      <w:r w:rsidR="00C21A13" w:rsidRPr="00C17907">
        <w:rPr>
          <w:rFonts w:ascii="Times New Roman" w:eastAsia="Times" w:hAnsi="Times New Roman" w:cs="Simplified Arabic"/>
          <w:sz w:val="28"/>
          <w:szCs w:val="28"/>
        </w:rPr>
        <w:t xml:space="preserve"> </w:t>
      </w:r>
      <w:r w:rsidR="00C21A13" w:rsidRPr="00C17907">
        <w:rPr>
          <w:rFonts w:ascii="Times New Roman" w:eastAsia="Times" w:hAnsi="Times New Roman" w:cs="Simplified Arabic"/>
          <w:sz w:val="28"/>
          <w:szCs w:val="28"/>
          <w:rtl/>
        </w:rPr>
        <w:t>بطرح</w:t>
      </w:r>
      <w:r w:rsidRPr="00C17907">
        <w:rPr>
          <w:rFonts w:ascii="Times New Roman" w:eastAsia="Times" w:hAnsi="Times New Roman" w:cs="Simplified Arabic"/>
          <w:sz w:val="28"/>
          <w:szCs w:val="28"/>
          <w:rtl/>
        </w:rPr>
        <w:t xml:space="preserve"> [هذه القضايا] والقول عليها، كواجب أخلاقي تجاه أنفسهم وتجاه مناصريهم. إن هذا يتطلب إ</w:t>
      </w:r>
      <w:r w:rsidR="00C21A13" w:rsidRPr="00C17907">
        <w:rPr>
          <w:rFonts w:ascii="Times New Roman" w:eastAsia="Times" w:hAnsi="Times New Roman" w:cs="Simplified Arabic"/>
          <w:sz w:val="28"/>
          <w:szCs w:val="28"/>
          <w:rtl/>
        </w:rPr>
        <w:t>ر</w:t>
      </w:r>
      <w:r w:rsidRPr="00C17907">
        <w:rPr>
          <w:rFonts w:ascii="Times New Roman" w:eastAsia="Times" w:hAnsi="Times New Roman" w:cs="Simplified Arabic"/>
          <w:sz w:val="28"/>
          <w:szCs w:val="28"/>
          <w:rtl/>
        </w:rPr>
        <w:t>ا</w:t>
      </w:r>
      <w:r w:rsidR="00C21A13" w:rsidRPr="00C17907">
        <w:rPr>
          <w:rFonts w:ascii="Times New Roman" w:eastAsia="Times" w:hAnsi="Times New Roman" w:cs="Simplified Arabic"/>
          <w:sz w:val="28"/>
          <w:szCs w:val="28"/>
          <w:rtl/>
        </w:rPr>
        <w:t>د</w:t>
      </w:r>
      <w:r w:rsidRPr="00C17907">
        <w:rPr>
          <w:rFonts w:ascii="Times New Roman" w:eastAsia="Times" w:hAnsi="Times New Roman" w:cs="Simplified Arabic"/>
          <w:sz w:val="28"/>
          <w:szCs w:val="28"/>
          <w:rtl/>
        </w:rPr>
        <w:t>ة قوية للقبول، فعلي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وبأقسى الطرق الممكنة أدورنيّ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[نسبة إلى تيودور أدورنو]، والتشديد على، وتوضيح، وتعميق كل ما هو غير قابل للمصالحة، كل ما هو غير محسوم، كل ما هو متنازع عليه بشراسة في الماضي، الماضي كما هو متجذِّر في الذاكرة الجماعية، والجغرافيا، والتجربة التاريخية. </w:t>
      </w:r>
    </w:p>
    <w:p w14:paraId="16AE7B4D" w14:textId="6CF4B8E6" w:rsidR="00901478" w:rsidRPr="00C17907" w:rsidRDefault="00901478" w:rsidP="001B1254">
      <w:pPr>
        <w:pStyle w:val="Default"/>
        <w:bidi/>
        <w:jc w:val="both"/>
        <w:rPr>
          <w:rFonts w:ascii="Times New Roman" w:eastAsia="Times" w:hAnsi="Times New Roman" w:cs="Simplified Arabic"/>
          <w:sz w:val="28"/>
          <w:szCs w:val="28"/>
        </w:rPr>
      </w:pPr>
      <w:r w:rsidRPr="00C17907">
        <w:rPr>
          <w:rFonts w:ascii="Times New Roman" w:eastAsia="Times" w:hAnsi="Times New Roman" w:cs="Simplified Arabic"/>
          <w:sz w:val="28"/>
          <w:szCs w:val="28"/>
          <w:rtl/>
        </w:rPr>
        <w:t>بكلمات أخرى، بدل</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من القول، حسن</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فلننس</w:t>
      </w:r>
      <w:r w:rsidR="00B90293"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 xml:space="preserve"> الماضي، أنا أقول، ينبغي على المرء أن ينظر </w:t>
      </w:r>
      <w:r w:rsidR="00451F78" w:rsidRPr="00C17907">
        <w:rPr>
          <w:rFonts w:ascii="Times New Roman" w:eastAsia="Times" w:hAnsi="Times New Roman" w:cs="Simplified Arabic" w:hint="cs"/>
          <w:sz w:val="28"/>
          <w:szCs w:val="28"/>
          <w:rtl/>
        </w:rPr>
        <w:t>إ</w:t>
      </w:r>
      <w:r w:rsidRPr="00C17907">
        <w:rPr>
          <w:rFonts w:ascii="Times New Roman" w:eastAsia="Times" w:hAnsi="Times New Roman" w:cs="Simplified Arabic"/>
          <w:sz w:val="28"/>
          <w:szCs w:val="28"/>
          <w:rtl/>
        </w:rPr>
        <w:t>ل</w:t>
      </w:r>
      <w:r w:rsidR="00451F78" w:rsidRPr="00C17907">
        <w:rPr>
          <w:rFonts w:ascii="Times New Roman" w:eastAsia="Times" w:hAnsi="Times New Roman" w:cs="Simplified Arabic" w:hint="cs"/>
          <w:sz w:val="28"/>
          <w:szCs w:val="28"/>
          <w:rtl/>
        </w:rPr>
        <w:t>ى ا</w:t>
      </w:r>
      <w:r w:rsidRPr="00C17907">
        <w:rPr>
          <w:rFonts w:ascii="Times New Roman" w:eastAsia="Times" w:hAnsi="Times New Roman" w:cs="Simplified Arabic"/>
          <w:sz w:val="28"/>
          <w:szCs w:val="28"/>
          <w:rtl/>
        </w:rPr>
        <w:t>لماضي ويرى، وفي حالة فلسطين ينبغي على المرء أن يرى النكبة، تاريخ سلب الفلسطينيين، وأن يرى كذلك تاريخ اللاسامية وتاريخ الإبادة التي وقعت في أوروبا خلال الحرب العالمية الثانية، والتي غذَّت، على نحو مباشر، تجربة اليهود الذين أ</w:t>
      </w:r>
      <w:r w:rsidR="00B90293" w:rsidRPr="00C17907">
        <w:rPr>
          <w:rFonts w:ascii="Times New Roman" w:eastAsia="Times" w:hAnsi="Times New Roman" w:cs="Simplified Arabic"/>
          <w:sz w:val="28"/>
          <w:szCs w:val="28"/>
          <w:rtl/>
        </w:rPr>
        <w:t>ت</w:t>
      </w:r>
      <w:r w:rsidRPr="00C17907">
        <w:rPr>
          <w:rFonts w:ascii="Times New Roman" w:eastAsia="Times" w:hAnsi="Times New Roman" w:cs="Simplified Arabic"/>
          <w:sz w:val="28"/>
          <w:szCs w:val="28"/>
          <w:rtl/>
        </w:rPr>
        <w:t>وا إلى فلسطين. إن هذا يمنحنا منظور</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آخر، وأنا مدين لإقبال [أحمد] بهذا التعبير حول الشعبين، فبدل</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من القول</w:t>
      </w:r>
      <w:r w:rsidR="00B90293" w:rsidRPr="00C17907">
        <w:rPr>
          <w:rFonts w:ascii="Times New Roman" w:eastAsia="Times" w:hAnsi="Times New Roman" w:cs="Simplified Arabic"/>
          <w:sz w:val="28"/>
          <w:szCs w:val="28"/>
          <w:rtl/>
        </w:rPr>
        <w:t>:</w:t>
      </w:r>
      <w:r w:rsidRPr="00C17907">
        <w:rPr>
          <w:rFonts w:ascii="Times New Roman" w:eastAsia="Times" w:hAnsi="Times New Roman" w:cs="Simplified Arabic"/>
          <w:sz w:val="28"/>
          <w:szCs w:val="28"/>
          <w:rtl/>
        </w:rPr>
        <w:t xml:space="preserve"> هاتان هويتان إثنيتان متحاربتان، تعارض بسيط، عداوات بالغة القدم، أحقاد، ليس لها أساس في التاريخ... يمكن القول، باستخدام تعبير إقبال، إن على المرء أن يرى "مجتمعَي معاناة"</w:t>
      </w:r>
      <w:r w:rsidR="001B1254">
        <w:rPr>
          <w:rFonts w:ascii="Times New Roman" w:eastAsia="Times" w:hAnsi="Times New Roman" w:cs="Simplified Arabic" w:hint="cs"/>
          <w:sz w:val="28"/>
          <w:szCs w:val="28"/>
          <w:rtl/>
          <w:lang w:bidi="ar-LB"/>
        </w:rPr>
        <w:t xml:space="preserve"> </w:t>
      </w:r>
      <w:r w:rsidR="001B1254">
        <w:rPr>
          <w:rFonts w:ascii="Times New Roman" w:eastAsia="Times" w:hAnsi="Times New Roman" w:cs="Simplified Arabic"/>
          <w:sz w:val="28"/>
          <w:szCs w:val="28"/>
          <w:lang w:bidi="ar-LB"/>
        </w:rPr>
        <w:t>(Ahmad, 2000: 18)</w:t>
      </w:r>
      <w:r w:rsidR="001B1254">
        <w:rPr>
          <w:rFonts w:ascii="Times New Roman" w:eastAsia="Times" w:hAnsi="Times New Roman" w:cs="Simplified Arabic" w:hint="cs"/>
          <w:sz w:val="28"/>
          <w:szCs w:val="28"/>
          <w:rtl/>
          <w:lang w:bidi="ar-LB"/>
        </w:rPr>
        <w:t xml:space="preserve"> </w:t>
      </w:r>
      <w:r w:rsidRPr="00C17907">
        <w:rPr>
          <w:rFonts w:ascii="Times New Roman" w:eastAsia="Times" w:hAnsi="Times New Roman" w:cs="Simplified Arabic"/>
          <w:sz w:val="28"/>
          <w:szCs w:val="28"/>
          <w:rtl/>
        </w:rPr>
        <w:t xml:space="preserve">حينئذ، يمكن للمرء أن يحسم المشكلة بطريقة ما بالنظر في إمكانات التعايش المشترك، وليس من خلال أفكار الفصل والتقسيم.   </w:t>
      </w:r>
    </w:p>
    <w:p w14:paraId="6FF03325" w14:textId="18083BE5" w:rsidR="00901478" w:rsidRPr="00C17907" w:rsidRDefault="00901478" w:rsidP="00901478">
      <w:pPr>
        <w:pStyle w:val="Default"/>
        <w:bidi/>
        <w:jc w:val="both"/>
        <w:rPr>
          <w:rFonts w:ascii="Times New Roman" w:eastAsia="Times" w:hAnsi="Times New Roman" w:cs="Simplified Arabic"/>
          <w:sz w:val="28"/>
          <w:szCs w:val="28"/>
          <w:rtl/>
        </w:rPr>
      </w:pPr>
      <w:r w:rsidRPr="00C17907">
        <w:rPr>
          <w:rFonts w:ascii="Times New Roman" w:eastAsia="Times" w:hAnsi="Times New Roman" w:cs="Simplified Arabic"/>
          <w:sz w:val="28"/>
          <w:szCs w:val="28"/>
          <w:rtl/>
        </w:rPr>
        <w:t>وفي المناطق التي لم ينجح فيها التقسيم أو الفصل الملائم بشكل واضح، مثل إيرلندة وفلسطين وغيرهما، ينبغي أن يتم توضيح العداوات على آخرها بوصفها الصراعات التي تميزها</w:t>
      </w:r>
      <w:r w:rsidRPr="00C17907">
        <w:rPr>
          <w:rFonts w:ascii="Times New Roman" w:eastAsia="Times" w:hAnsi="Times New Roman" w:cs="Simplified Arabic"/>
          <w:color w:val="FF0000"/>
          <w:sz w:val="28"/>
          <w:szCs w:val="28"/>
          <w:rtl/>
        </w:rPr>
        <w:t xml:space="preserve"> </w:t>
      </w:r>
      <w:r w:rsidRPr="00C17907">
        <w:rPr>
          <w:rFonts w:ascii="Times New Roman" w:eastAsia="Times" w:hAnsi="Times New Roman" w:cs="Simplified Arabic"/>
          <w:color w:val="000000" w:themeColor="text1"/>
          <w:sz w:val="28"/>
          <w:szCs w:val="28"/>
          <w:rtl/>
        </w:rPr>
        <w:t xml:space="preserve">كثافة علمانية لا تاريخية. </w:t>
      </w:r>
      <w:r w:rsidRPr="00C17907">
        <w:rPr>
          <w:rFonts w:ascii="Times New Roman" w:eastAsia="Times" w:hAnsi="Times New Roman" w:cs="Simplified Arabic"/>
          <w:sz w:val="28"/>
          <w:szCs w:val="28"/>
          <w:rtl/>
        </w:rPr>
        <w:t>من وجهة نظري أنه سيكون فشل</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فكري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مدوي</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أن نبحث في هذه الصراعات عبر خطاطات زائفة لإعادة الإعمار والمصالحات </w:t>
      </w:r>
      <w:r w:rsidRPr="00C17907">
        <w:rPr>
          <w:rFonts w:ascii="Times New Roman" w:eastAsia="Times" w:hAnsi="Times New Roman" w:cs="Simplified Arabic"/>
          <w:sz w:val="28"/>
          <w:szCs w:val="28"/>
          <w:rtl/>
        </w:rPr>
        <w:lastRenderedPageBreak/>
        <w:t>السهلة. إنه عبر التذكِّر وحسب يمكن تجاوز الذكريات المؤلمة وننساها. حياة إقبال، في اعتقادي، كانت رمز</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 لهذا. </w:t>
      </w:r>
    </w:p>
    <w:p w14:paraId="53EE932C" w14:textId="6D54F7B9" w:rsidR="006D4493" w:rsidRDefault="00901478" w:rsidP="006A11F3">
      <w:pPr>
        <w:pStyle w:val="Default"/>
        <w:bidi/>
        <w:jc w:val="both"/>
        <w:rPr>
          <w:rFonts w:ascii="Times New Roman" w:eastAsia="Times" w:hAnsi="Times New Roman" w:cs="Simplified Arabic"/>
          <w:sz w:val="28"/>
          <w:szCs w:val="28"/>
        </w:rPr>
      </w:pPr>
      <w:r w:rsidRPr="00C17907">
        <w:rPr>
          <w:rFonts w:ascii="Times New Roman" w:eastAsia="Times" w:hAnsi="Times New Roman" w:cs="Simplified Arabic"/>
          <w:sz w:val="28"/>
          <w:szCs w:val="28"/>
          <w:rtl/>
        </w:rPr>
        <w:t xml:space="preserve">على مستوى ما، بطبيعة الحال، على الحياة أن تستمر. </w:t>
      </w:r>
      <w:r w:rsidR="001E019A" w:rsidRPr="00C17907">
        <w:rPr>
          <w:rFonts w:ascii="Times New Roman" w:eastAsia="Times" w:hAnsi="Times New Roman" w:cs="Simplified Arabic"/>
          <w:sz w:val="28"/>
          <w:szCs w:val="28"/>
          <w:rtl/>
        </w:rPr>
        <w:t>على السياسيين</w:t>
      </w:r>
      <w:r w:rsidRPr="00C17907">
        <w:rPr>
          <w:rFonts w:ascii="Times New Roman" w:eastAsia="Times" w:hAnsi="Times New Roman" w:cs="Simplified Arabic"/>
          <w:sz w:val="28"/>
          <w:szCs w:val="28"/>
          <w:rtl/>
        </w:rPr>
        <w:t xml:space="preserve"> </w:t>
      </w:r>
      <w:r w:rsidR="001E019A" w:rsidRPr="00C17907">
        <w:rPr>
          <w:rFonts w:ascii="Times New Roman" w:eastAsia="Times" w:hAnsi="Times New Roman" w:cs="Simplified Arabic"/>
          <w:sz w:val="28"/>
          <w:szCs w:val="28"/>
          <w:rtl/>
        </w:rPr>
        <w:t>الإتيان</w:t>
      </w:r>
      <w:r w:rsidRPr="00C17907">
        <w:rPr>
          <w:rFonts w:ascii="Times New Roman" w:eastAsia="Times" w:hAnsi="Times New Roman" w:cs="Simplified Arabic"/>
          <w:sz w:val="28"/>
          <w:szCs w:val="28"/>
          <w:rtl/>
        </w:rPr>
        <w:t xml:space="preserve"> بالحلول، وعلى الآباء تأمين الطعام والملجأ لأبنائهم. ولكن في الوضع الحالي، حين أعاد الثنائي القاتل، </w:t>
      </w:r>
      <w:r w:rsidR="00B90293"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xml:space="preserve">لنيوليبرالية والعولمة، التحريض على حروب الهوية والأرض التي حفَّزها التقسيم و[النزعة] الوطنية، فلا مناص للمثقف، كما يبدو لي، من أن يتوقف عن تزويدنا </w:t>
      </w:r>
      <w:r w:rsidRPr="00C17907">
        <w:rPr>
          <w:rFonts w:ascii="Times New Roman" w:eastAsia="Times" w:hAnsi="Times New Roman" w:cs="Simplified Arabic"/>
          <w:color w:val="000000" w:themeColor="text1"/>
          <w:sz w:val="28"/>
          <w:szCs w:val="28"/>
          <w:rtl/>
        </w:rPr>
        <w:t>بمنظورات بائسة للعيش المشترك. ولذا</w:t>
      </w:r>
      <w:r w:rsidRPr="00C17907">
        <w:rPr>
          <w:rFonts w:ascii="Times New Roman" w:eastAsia="Times" w:hAnsi="Times New Roman" w:cs="Simplified Arabic"/>
          <w:sz w:val="28"/>
          <w:szCs w:val="28"/>
          <w:rtl/>
        </w:rPr>
        <w:t xml:space="preserve">، فإن المرء حين ينظر إلى </w:t>
      </w:r>
      <w:r w:rsidR="00BC6E26" w:rsidRPr="00C17907">
        <w:rPr>
          <w:rFonts w:ascii="Times New Roman" w:eastAsia="Times" w:hAnsi="Times New Roman" w:cs="Simplified Arabic" w:hint="cs"/>
          <w:sz w:val="28"/>
          <w:szCs w:val="28"/>
          <w:rtl/>
        </w:rPr>
        <w:t>صور</w:t>
      </w:r>
      <w:r w:rsidRPr="00C17907">
        <w:rPr>
          <w:rFonts w:ascii="Times New Roman" w:eastAsia="Times" w:hAnsi="Times New Roman" w:cs="Simplified Arabic"/>
          <w:sz w:val="28"/>
          <w:szCs w:val="28"/>
          <w:rtl/>
        </w:rPr>
        <w:t xml:space="preserve"> الانتماء الجديدة، يمكنه البدء بتبيُّن البدائل، ليس فقط من خلال التربية، بل عبر أنماط جديدة من الكونية. أعتقد أن الحركة البيئية، على سبيل المثال، وحركة التعاون العلمي والطبي عبر الحدود، والأنواع المختلفة من الحركات المناهضة للحرب والأصولية، وهي جميعها تعترض عليها الاتحادات [الرأسمالية] لشركات الأمن والدفاع، كلها يتبناها إقبال أحمد بطريقة أو بأخرى. وختام</w:t>
      </w:r>
      <w:r w:rsidR="00606A56" w:rsidRPr="00C17907">
        <w:rPr>
          <w:rFonts w:ascii="Times New Roman" w:eastAsia="Times" w:hAnsi="Times New Roman" w:cs="Simplified Arabic"/>
          <w:sz w:val="28"/>
          <w:szCs w:val="28"/>
          <w:rtl/>
        </w:rPr>
        <w:t>ًا</w:t>
      </w:r>
      <w:r w:rsidRPr="00C17907">
        <w:rPr>
          <w:rFonts w:ascii="Times New Roman" w:eastAsia="Times" w:hAnsi="Times New Roman" w:cs="Simplified Arabic"/>
          <w:sz w:val="28"/>
          <w:szCs w:val="28"/>
          <w:rtl/>
        </w:rPr>
        <w:t>، فإن ما يشدُّني، على نحو لافت، هو إيجاد لغة لا تقدح في خصوصية التجربة ولا في الجهد المتواصل للإفصاح عن، وتخطيط، إمكانات جديدة [لقيام] جماعة إنسانية متساوية. إن هذه هي المهمة غير المنته</w:t>
      </w:r>
      <w:r w:rsidR="001E019A" w:rsidRPr="00C17907">
        <w:rPr>
          <w:rFonts w:ascii="Times New Roman" w:eastAsia="Times" w:hAnsi="Times New Roman" w:cs="Simplified Arabic"/>
          <w:sz w:val="28"/>
          <w:szCs w:val="28"/>
          <w:rtl/>
        </w:rPr>
        <w:t>ي</w:t>
      </w:r>
      <w:r w:rsidRPr="00C17907">
        <w:rPr>
          <w:rFonts w:ascii="Times New Roman" w:eastAsia="Times" w:hAnsi="Times New Roman" w:cs="Simplified Arabic"/>
          <w:sz w:val="28"/>
          <w:szCs w:val="28"/>
          <w:rtl/>
        </w:rPr>
        <w:t>ة هي ضالة إقبال أحمد التي وضعها برسمنا</w:t>
      </w:r>
      <w:r w:rsidR="000D61F5" w:rsidRPr="00C17907">
        <w:rPr>
          <w:rFonts w:ascii="Times New Roman" w:eastAsia="Times" w:hAnsi="Times New Roman" w:cs="Simplified Arabic"/>
          <w:sz w:val="28"/>
          <w:szCs w:val="28"/>
          <w:rtl/>
        </w:rPr>
        <w:t xml:space="preserve"> جميع</w:t>
      </w:r>
      <w:r w:rsidR="00606A56" w:rsidRPr="00C17907">
        <w:rPr>
          <w:rFonts w:ascii="Times New Roman" w:eastAsia="Times" w:hAnsi="Times New Roman" w:cs="Simplified Arabic"/>
          <w:sz w:val="28"/>
          <w:szCs w:val="28"/>
          <w:rtl/>
        </w:rPr>
        <w:t>ًا</w:t>
      </w:r>
      <w:r w:rsidR="006A11F3" w:rsidRPr="00C17907">
        <w:rPr>
          <w:rFonts w:ascii="Times New Roman" w:eastAsia="Times" w:hAnsi="Times New Roman" w:cs="Simplified Arabic"/>
          <w:sz w:val="28"/>
          <w:szCs w:val="28"/>
          <w:rtl/>
        </w:rPr>
        <w:t xml:space="preserve"> لننجزها.</w:t>
      </w:r>
    </w:p>
    <w:p w14:paraId="6FB07010" w14:textId="139E67C5" w:rsidR="001441C6" w:rsidRDefault="001441C6" w:rsidP="001441C6">
      <w:pPr>
        <w:pStyle w:val="Default"/>
        <w:bidi/>
        <w:jc w:val="both"/>
        <w:rPr>
          <w:rFonts w:ascii="Times New Roman" w:eastAsia="Times" w:hAnsi="Times New Roman" w:cs="Simplified Arabic"/>
          <w:sz w:val="28"/>
          <w:szCs w:val="28"/>
        </w:rPr>
      </w:pPr>
    </w:p>
    <w:p w14:paraId="73B8C44C" w14:textId="77777777" w:rsidR="001441C6" w:rsidRDefault="001441C6" w:rsidP="001441C6">
      <w:pPr>
        <w:shd w:val="clear" w:color="auto" w:fill="FFFFFF"/>
        <w:jc w:val="both"/>
        <w:rPr>
          <w:rFonts w:cs="Simplified Arabic"/>
          <w:color w:val="333333"/>
        </w:rPr>
      </w:pPr>
    </w:p>
    <w:p w14:paraId="124F9FFB" w14:textId="77777777" w:rsidR="001441C6" w:rsidRPr="001441C6" w:rsidRDefault="001441C6" w:rsidP="001441C6">
      <w:pPr>
        <w:shd w:val="clear" w:color="auto" w:fill="FFFFFF"/>
        <w:bidi/>
        <w:rPr>
          <w:rFonts w:cs="Simplified Arabic"/>
          <w:b/>
          <w:bCs/>
          <w:color w:val="222222"/>
          <w:sz w:val="28"/>
          <w:szCs w:val="28"/>
          <w:rtl/>
          <w:lang w:bidi="ar-LB"/>
        </w:rPr>
      </w:pPr>
      <w:r w:rsidRPr="001441C6">
        <w:rPr>
          <w:rFonts w:cs="Simplified Arabic" w:hint="cs"/>
          <w:b/>
          <w:bCs/>
          <w:color w:val="222222"/>
          <w:sz w:val="28"/>
          <w:szCs w:val="28"/>
          <w:rtl/>
          <w:lang w:bidi="ar-LB"/>
        </w:rPr>
        <w:t>المراجع</w:t>
      </w:r>
    </w:p>
    <w:p w14:paraId="13B92A24" w14:textId="77777777" w:rsidR="001441C6" w:rsidRPr="00246EDE" w:rsidRDefault="001441C6" w:rsidP="001441C6">
      <w:pPr>
        <w:shd w:val="clear" w:color="auto" w:fill="FFFFFF"/>
        <w:jc w:val="both"/>
        <w:rPr>
          <w:rFonts w:cs="Simplified Arabic"/>
        </w:rPr>
      </w:pPr>
      <w:r w:rsidRPr="00246EDE">
        <w:rPr>
          <w:rFonts w:cs="Simplified Arabic"/>
        </w:rPr>
        <w:t>Ahmad</w:t>
      </w:r>
      <w:r>
        <w:rPr>
          <w:rFonts w:cs="Simplified Arabic"/>
        </w:rPr>
        <w:t>,</w:t>
      </w:r>
      <w:r w:rsidRPr="00246EDE">
        <w:rPr>
          <w:rFonts w:cs="Simplified Arabic"/>
        </w:rPr>
        <w:t xml:space="preserve"> Eqbal (1981). “The Neo-Fascist State: Notes on the Pathology of Power in the Third World.” </w:t>
      </w:r>
      <w:r w:rsidRPr="00246EDE">
        <w:rPr>
          <w:rStyle w:val="HTMLCite"/>
          <w:rFonts w:cs="Simplified Arabic"/>
        </w:rPr>
        <w:t>Arab Studies Quarterly</w:t>
      </w:r>
      <w:r w:rsidRPr="00246EDE">
        <w:rPr>
          <w:rFonts w:cs="Simplified Arabic"/>
        </w:rPr>
        <w:t>: vol. 3, no. 2, Spring, pp. 170-180.</w:t>
      </w:r>
    </w:p>
    <w:p w14:paraId="41926545" w14:textId="77777777" w:rsidR="001441C6" w:rsidRPr="00246EDE" w:rsidRDefault="001441C6" w:rsidP="001441C6">
      <w:pPr>
        <w:autoSpaceDE w:val="0"/>
        <w:autoSpaceDN w:val="0"/>
        <w:adjustRightInd w:val="0"/>
      </w:pPr>
      <w:r w:rsidRPr="00246EDE">
        <w:rPr>
          <w:rFonts w:cs="Simplified Arabic"/>
        </w:rPr>
        <w:t xml:space="preserve">Ahmad, Eqbal (2000). </w:t>
      </w:r>
      <w:r w:rsidRPr="00246EDE">
        <w:rPr>
          <w:rFonts w:cs="Simplified Arabic"/>
          <w:i/>
          <w:iCs/>
        </w:rPr>
        <w:t>Confronting Empire: Conversations with David Barsamian</w:t>
      </w:r>
      <w:r w:rsidRPr="00246EDE">
        <w:rPr>
          <w:rFonts w:cs="Simplified Arabic"/>
        </w:rPr>
        <w:t>. Boston, MA: South End Press, p. 18.</w:t>
      </w:r>
    </w:p>
    <w:p w14:paraId="2843D8C4" w14:textId="77777777" w:rsidR="001441C6" w:rsidRPr="00246EDE" w:rsidRDefault="001441C6" w:rsidP="001441C6">
      <w:pPr>
        <w:shd w:val="clear" w:color="auto" w:fill="FFFFFF"/>
        <w:jc w:val="both"/>
        <w:rPr>
          <w:rFonts w:cs="Simplified Arabic"/>
          <w:shd w:val="clear" w:color="auto" w:fill="FFFFFF"/>
          <w:rtl/>
        </w:rPr>
      </w:pPr>
      <w:r w:rsidRPr="00246EDE">
        <w:rPr>
          <w:rFonts w:cs="Simplified Arabic"/>
          <w:shd w:val="clear" w:color="auto" w:fill="FFFFFF"/>
        </w:rPr>
        <w:t xml:space="preserve">Bengelsdorf, Carollee, Margaret Cerullo and Yogesh Chandrani (eds.) (2006). </w:t>
      </w:r>
      <w:r w:rsidRPr="00246EDE">
        <w:rPr>
          <w:rFonts w:cs="Simplified Arabic"/>
          <w:i/>
          <w:iCs/>
          <w:shd w:val="clear" w:color="auto" w:fill="FFFFFF"/>
        </w:rPr>
        <w:t>The Selected Writings of Eqbal Ahmad</w:t>
      </w:r>
      <w:r w:rsidRPr="00246EDE">
        <w:rPr>
          <w:rFonts w:cs="Simplified Arabic"/>
          <w:shd w:val="clear" w:color="auto" w:fill="FFFFFF"/>
        </w:rPr>
        <w:t xml:space="preserve">. New York: Columbia University Press. </w:t>
      </w:r>
    </w:p>
    <w:p w14:paraId="4DDFA2BB" w14:textId="77777777" w:rsidR="001441C6" w:rsidRPr="00246EDE" w:rsidRDefault="001441C6" w:rsidP="001441C6">
      <w:pPr>
        <w:pStyle w:val="FootnoteText"/>
        <w:jc w:val="both"/>
        <w:rPr>
          <w:rFonts w:ascii="Times New Roman" w:hAnsi="Times New Roman" w:cs="Simplified Arabic"/>
        </w:rPr>
      </w:pPr>
      <w:r w:rsidRPr="00246EDE">
        <w:rPr>
          <w:rFonts w:ascii="Times New Roman" w:hAnsi="Times New Roman" w:cs="Simplified Arabic"/>
        </w:rPr>
        <w:t xml:space="preserve">Bernal, Martin (1987). </w:t>
      </w:r>
      <w:r w:rsidRPr="00246EDE">
        <w:rPr>
          <w:rFonts w:ascii="Times New Roman" w:hAnsi="Times New Roman" w:cs="Simplified Arabic"/>
          <w:i/>
          <w:iCs/>
        </w:rPr>
        <w:t>Black Athens: The Afroasiatic Roots of Classical Civilization</w:t>
      </w:r>
      <w:r w:rsidRPr="00246EDE">
        <w:rPr>
          <w:rFonts w:ascii="Times New Roman" w:hAnsi="Times New Roman" w:cs="Simplified Arabic"/>
        </w:rPr>
        <w:t>. New Brunswick: Rutgers University Press.</w:t>
      </w:r>
    </w:p>
    <w:p w14:paraId="1772BD5F" w14:textId="77777777" w:rsidR="001441C6" w:rsidRPr="00246EDE" w:rsidRDefault="001441C6" w:rsidP="001441C6">
      <w:pPr>
        <w:pStyle w:val="NormalWeb"/>
        <w:spacing w:before="0" w:beforeAutospacing="0" w:after="0" w:afterAutospacing="0"/>
        <w:jc w:val="both"/>
        <w:rPr>
          <w:rFonts w:cs="Simplified Arabic"/>
        </w:rPr>
      </w:pPr>
      <w:r w:rsidRPr="00246EDE">
        <w:rPr>
          <w:rFonts w:cs="Simplified Arabic"/>
        </w:rPr>
        <w:t xml:space="preserve">Borges, Jorge Luis. ([1960] 1998). “On Exactitude in Science.” in: </w:t>
      </w:r>
      <w:r w:rsidRPr="00246EDE">
        <w:rPr>
          <w:rFonts w:cs="Simplified Arabic"/>
          <w:i/>
          <w:iCs/>
        </w:rPr>
        <w:t>Collected Fictions Jorge Luis Borges</w:t>
      </w:r>
      <w:r w:rsidRPr="00246EDE">
        <w:rPr>
          <w:rFonts w:cs="Simplified Arabic"/>
        </w:rPr>
        <w:t>, translated by Andrew Hurley.</w:t>
      </w:r>
      <w:r w:rsidRPr="00246EDE">
        <w:rPr>
          <w:rFonts w:cs="Simplified Arabic"/>
          <w:rtl/>
        </w:rPr>
        <w:t xml:space="preserve"> </w:t>
      </w:r>
      <w:r w:rsidRPr="00246EDE">
        <w:rPr>
          <w:rFonts w:cs="Simplified Arabic"/>
        </w:rPr>
        <w:t xml:space="preserve">London: Penguin Books. </w:t>
      </w:r>
    </w:p>
    <w:p w14:paraId="27D7AC65" w14:textId="77777777" w:rsidR="001441C6" w:rsidRPr="00246EDE" w:rsidRDefault="001441C6" w:rsidP="001441C6">
      <w:pPr>
        <w:rPr>
          <w:rFonts w:cs="Simplified Arabic"/>
        </w:rPr>
      </w:pPr>
      <w:r w:rsidRPr="00246EDE">
        <w:rPr>
          <w:rFonts w:cs="Simplified Arabic"/>
        </w:rPr>
        <w:t>Fanon, Frantz ([1961] 1963)</w:t>
      </w:r>
      <w:r>
        <w:rPr>
          <w:rFonts w:cs="Simplified Arabic"/>
        </w:rPr>
        <w:t xml:space="preserve">. </w:t>
      </w:r>
      <w:r w:rsidRPr="00246EDE">
        <w:rPr>
          <w:rFonts w:cs="Simplified Arabic"/>
          <w:i/>
          <w:iCs/>
        </w:rPr>
        <w:t>The Wretched of the Earth</w:t>
      </w:r>
      <w:r w:rsidRPr="00246EDE">
        <w:rPr>
          <w:rFonts w:cs="Simplified Arabic"/>
        </w:rPr>
        <w:t xml:space="preserve">. New York: Grove Weidenfeld, pp. 184-205. </w:t>
      </w:r>
    </w:p>
    <w:p w14:paraId="17FD7217" w14:textId="77777777" w:rsidR="001441C6" w:rsidRPr="00246EDE" w:rsidRDefault="001441C6" w:rsidP="001441C6">
      <w:pPr>
        <w:shd w:val="clear" w:color="auto" w:fill="FFFFFF"/>
        <w:jc w:val="both"/>
        <w:rPr>
          <w:rFonts w:cs="Simplified Arabic"/>
        </w:rPr>
      </w:pPr>
      <w:r w:rsidRPr="00246EDE">
        <w:rPr>
          <w:rFonts w:cs="Simplified Arabic"/>
        </w:rPr>
        <w:t xml:space="preserve">Gramsci, Antonio (1978). “Some Aspects of the Southern Question.” in: </w:t>
      </w:r>
      <w:r w:rsidRPr="00246EDE">
        <w:rPr>
          <w:rFonts w:cs="Simplified Arabic"/>
          <w:i/>
          <w:iCs/>
        </w:rPr>
        <w:t>Selections from Political Writings, 1921-1926</w:t>
      </w:r>
      <w:r w:rsidRPr="00246EDE">
        <w:rPr>
          <w:rFonts w:cs="Simplified Arabic"/>
        </w:rPr>
        <w:t>. Translated and edited by Quintin Hoare. London: Lawrence and Wishart, p. 461.</w:t>
      </w:r>
    </w:p>
    <w:p w14:paraId="710E9633" w14:textId="77777777" w:rsidR="001441C6" w:rsidRPr="00246EDE" w:rsidRDefault="001441C6" w:rsidP="001441C6">
      <w:pPr>
        <w:jc w:val="both"/>
        <w:rPr>
          <w:rFonts w:cs="Simplified Arabic"/>
        </w:rPr>
      </w:pPr>
      <w:r w:rsidRPr="00246EDE">
        <w:rPr>
          <w:rFonts w:cs="Simplified Arabic"/>
        </w:rPr>
        <w:t>Hobsbawm</w:t>
      </w:r>
      <w:r>
        <w:rPr>
          <w:rFonts w:cs="Simplified Arabic"/>
        </w:rPr>
        <w:t xml:space="preserve">, </w:t>
      </w:r>
      <w:r w:rsidRPr="00246EDE">
        <w:rPr>
          <w:rFonts w:cs="Simplified Arabic"/>
        </w:rPr>
        <w:t xml:space="preserve">Eric and Terence Ranger (1992). </w:t>
      </w:r>
      <w:r w:rsidRPr="00246EDE">
        <w:rPr>
          <w:rFonts w:cs="Simplified Arabic"/>
          <w:i/>
          <w:iCs/>
        </w:rPr>
        <w:t>The Invention of Tradition</w:t>
      </w:r>
      <w:r w:rsidRPr="00246EDE">
        <w:rPr>
          <w:rFonts w:cs="Simplified Arabic"/>
        </w:rPr>
        <w:t>. Cambridge, MA: Cambridge University Press.</w:t>
      </w:r>
    </w:p>
    <w:p w14:paraId="57A5050F" w14:textId="77777777" w:rsidR="001441C6" w:rsidRPr="00246EDE" w:rsidRDefault="001441C6" w:rsidP="001441C6">
      <w:pPr>
        <w:pStyle w:val="NormalWeb"/>
        <w:shd w:val="clear" w:color="auto" w:fill="FFFFFF"/>
        <w:spacing w:before="0" w:beforeAutospacing="0" w:after="0" w:afterAutospacing="0"/>
        <w:rPr>
          <w:rFonts w:cs="Simplified Arabic"/>
          <w:rtl/>
        </w:rPr>
      </w:pPr>
      <w:r w:rsidRPr="00246EDE">
        <w:rPr>
          <w:rFonts w:cs="Simplified Arabic"/>
        </w:rPr>
        <w:t xml:space="preserve">Huntington, Samuel (1996). </w:t>
      </w:r>
      <w:r w:rsidRPr="00246EDE">
        <w:rPr>
          <w:rFonts w:cs="Simplified Arabic"/>
          <w:i/>
          <w:iCs/>
        </w:rPr>
        <w:t>The Clash of Civilizations and the Remaking of World Order</w:t>
      </w:r>
      <w:r w:rsidRPr="00246EDE">
        <w:rPr>
          <w:rFonts w:cs="Simplified Arabic"/>
        </w:rPr>
        <w:t>. New York: Simon and Schuster.</w:t>
      </w:r>
    </w:p>
    <w:p w14:paraId="70BFE4E4" w14:textId="77777777" w:rsidR="001441C6" w:rsidRPr="00246EDE" w:rsidRDefault="001441C6" w:rsidP="001441C6">
      <w:pPr>
        <w:pStyle w:val="NormalWeb"/>
        <w:spacing w:before="0" w:beforeAutospacing="0" w:after="0" w:afterAutospacing="0"/>
        <w:jc w:val="both"/>
        <w:rPr>
          <w:rFonts w:cs="Simplified Arabic"/>
        </w:rPr>
      </w:pPr>
      <w:r w:rsidRPr="00246EDE">
        <w:rPr>
          <w:rFonts w:cs="Simplified Arabic"/>
        </w:rPr>
        <w:t xml:space="preserve">Kumar, Radha (1997). </w:t>
      </w:r>
      <w:r w:rsidRPr="00246EDE">
        <w:rPr>
          <w:rFonts w:cs="Simplified Arabic"/>
          <w:i/>
          <w:iCs/>
        </w:rPr>
        <w:t>Divide and Fall? Bosnia in the Annals of Partition</w:t>
      </w:r>
      <w:r w:rsidRPr="00246EDE">
        <w:rPr>
          <w:rFonts w:cs="Simplified Arabic"/>
        </w:rPr>
        <w:t>. London; New York: Verso.</w:t>
      </w:r>
    </w:p>
    <w:p w14:paraId="0CBCF3DF" w14:textId="77777777" w:rsidR="001441C6" w:rsidRPr="00246EDE" w:rsidRDefault="001441C6" w:rsidP="001441C6">
      <w:pPr>
        <w:pStyle w:val="NormalWeb"/>
        <w:spacing w:before="0" w:beforeAutospacing="0" w:after="0" w:afterAutospacing="0"/>
        <w:jc w:val="both"/>
        <w:rPr>
          <w:rFonts w:cs="Simplified Arabic"/>
        </w:rPr>
      </w:pPr>
      <w:r w:rsidRPr="00246EDE">
        <w:rPr>
          <w:rFonts w:cs="Simplified Arabic"/>
        </w:rPr>
        <w:lastRenderedPageBreak/>
        <w:t xml:space="preserve">Kumar, Radha (ed.) (2009). </w:t>
      </w:r>
      <w:r w:rsidRPr="00246EDE">
        <w:rPr>
          <w:rFonts w:cs="Simplified Arabic"/>
          <w:i/>
          <w:iCs/>
        </w:rPr>
        <w:t>Negotiating Peace in Deeply Divided Societies: A Set of Simulations</w:t>
      </w:r>
      <w:r w:rsidRPr="00246EDE">
        <w:rPr>
          <w:rFonts w:cs="Simplified Arabic"/>
        </w:rPr>
        <w:t>. New Delhi: Sage Publications India.</w:t>
      </w:r>
      <w:r w:rsidRPr="00246EDE">
        <w:rPr>
          <w:rFonts w:cs="Simplified Arabic"/>
          <w:b/>
          <w:bCs/>
        </w:rPr>
        <w:t xml:space="preserve"> </w:t>
      </w:r>
    </w:p>
    <w:p w14:paraId="47E45AFF" w14:textId="77777777" w:rsidR="001441C6" w:rsidRPr="00246EDE" w:rsidRDefault="001441C6" w:rsidP="001441C6">
      <w:pPr>
        <w:rPr>
          <w:rFonts w:cs="Simplified Arabic"/>
          <w:rtl/>
        </w:rPr>
      </w:pPr>
      <w:r w:rsidRPr="00246EDE">
        <w:rPr>
          <w:rFonts w:cs="Simplified Arabic"/>
        </w:rPr>
        <w:t xml:space="preserve">Lukács, Georg (1972). </w:t>
      </w:r>
      <w:r w:rsidRPr="00246EDE">
        <w:rPr>
          <w:rFonts w:cs="Simplified Arabic"/>
          <w:i/>
          <w:iCs/>
          <w:kern w:val="36"/>
        </w:rPr>
        <w:t>History and Class Consciousness: Studies in Marxist Dialectics</w:t>
      </w:r>
      <w:r w:rsidRPr="00246EDE">
        <w:rPr>
          <w:rFonts w:cs="Simplified Arabic"/>
          <w:kern w:val="36"/>
        </w:rPr>
        <w:t>. Boston, MA: The</w:t>
      </w:r>
      <w:r w:rsidRPr="00246EDE">
        <w:rPr>
          <w:rFonts w:cs="Simplified Arabic"/>
        </w:rPr>
        <w:t xml:space="preserve"> MIT Press.</w:t>
      </w:r>
    </w:p>
    <w:p w14:paraId="1E83D031" w14:textId="77777777" w:rsidR="001441C6" w:rsidRPr="00246EDE" w:rsidRDefault="001441C6" w:rsidP="001441C6">
      <w:pPr>
        <w:shd w:val="clear" w:color="auto" w:fill="FFFFFF"/>
        <w:jc w:val="both"/>
        <w:rPr>
          <w:rFonts w:cs="Simplified Arabic"/>
        </w:rPr>
      </w:pPr>
      <w:r w:rsidRPr="00246EDE">
        <w:rPr>
          <w:rFonts w:cs="Simplified Arabic"/>
        </w:rPr>
        <w:t xml:space="preserve">Schaar, Stuart (2015). </w:t>
      </w:r>
      <w:r w:rsidRPr="00246EDE">
        <w:rPr>
          <w:rFonts w:cs="Simplified Arabic"/>
          <w:i/>
          <w:iCs/>
        </w:rPr>
        <w:t>Eqbal Ahmad: Critical Outsider in a Turbulent Age</w:t>
      </w:r>
      <w:r w:rsidRPr="00246EDE">
        <w:rPr>
          <w:rFonts w:cs="Simplified Arabic"/>
        </w:rPr>
        <w:t>. New York: Columbia University Press.</w:t>
      </w:r>
    </w:p>
    <w:p w14:paraId="41D69C53" w14:textId="77777777" w:rsidR="001441C6" w:rsidRPr="00246EDE" w:rsidRDefault="001441C6" w:rsidP="001441C6">
      <w:pPr>
        <w:rPr>
          <w:rFonts w:cs="Simplified Arabic"/>
          <w:rtl/>
        </w:rPr>
      </w:pPr>
      <w:r w:rsidRPr="00246EDE">
        <w:rPr>
          <w:rFonts w:cs="Simplified Arabic"/>
        </w:rPr>
        <w:t xml:space="preserve">Schama, Simon (1996). </w:t>
      </w:r>
      <w:r w:rsidRPr="00246EDE">
        <w:rPr>
          <w:rFonts w:cs="Simplified Arabic"/>
          <w:i/>
          <w:iCs/>
          <w:kern w:val="36"/>
        </w:rPr>
        <w:t>Landscape and Memory</w:t>
      </w:r>
      <w:r w:rsidRPr="00246EDE">
        <w:rPr>
          <w:rFonts w:cs="Simplified Arabic"/>
          <w:kern w:val="36"/>
        </w:rPr>
        <w:t>.</w:t>
      </w:r>
      <w:r w:rsidRPr="00246EDE">
        <w:rPr>
          <w:rFonts w:cs="Simplified Arabic"/>
        </w:rPr>
        <w:t xml:space="preserve"> London: Vintage. </w:t>
      </w:r>
    </w:p>
    <w:p w14:paraId="613802A7" w14:textId="77777777" w:rsidR="001441C6" w:rsidRPr="00246EDE" w:rsidRDefault="001441C6" w:rsidP="001441C6">
      <w:pPr>
        <w:pStyle w:val="NormalWeb"/>
        <w:spacing w:before="0" w:beforeAutospacing="0" w:after="0" w:afterAutospacing="0"/>
        <w:rPr>
          <w:rFonts w:cs="Simplified Arabic"/>
        </w:rPr>
      </w:pPr>
      <w:r w:rsidRPr="00246EDE">
        <w:rPr>
          <w:rFonts w:cs="Simplified Arabic"/>
        </w:rPr>
        <w:t xml:space="preserve">Shelley, Percy Bysshe, Donald H. Reiman and Neil Fraistat (eds.) (2004). </w:t>
      </w:r>
      <w:r w:rsidRPr="00246EDE">
        <w:rPr>
          <w:rFonts w:cs="Simplified Arabic"/>
          <w:i/>
          <w:iCs/>
        </w:rPr>
        <w:t>The Complete Poetry of Percy Bysshe Shelley</w:t>
      </w:r>
      <w:r w:rsidRPr="00246EDE">
        <w:rPr>
          <w:rFonts w:cs="Simplified Arabic"/>
        </w:rPr>
        <w:t>. Baltimore, MD: Johns Hopkins University Press.</w:t>
      </w:r>
    </w:p>
    <w:p w14:paraId="3CCAAD17" w14:textId="77777777" w:rsidR="001441C6" w:rsidRPr="00246EDE" w:rsidRDefault="001441C6" w:rsidP="001441C6">
      <w:pPr>
        <w:jc w:val="both"/>
        <w:rPr>
          <w:rFonts w:cs="Simplified Arabic"/>
        </w:rPr>
      </w:pPr>
      <w:r w:rsidRPr="00246EDE">
        <w:rPr>
          <w:rFonts w:cs="Simplified Arabic"/>
        </w:rPr>
        <w:t xml:space="preserve">Slyomovics, Susan (1998). </w:t>
      </w:r>
      <w:r w:rsidRPr="00246EDE">
        <w:rPr>
          <w:rFonts w:cs="Simplified Arabic"/>
          <w:i/>
          <w:iCs/>
        </w:rPr>
        <w:t>The Object of Memory: Arab and Jew Narrate the Palestinian Village</w:t>
      </w:r>
      <w:r w:rsidRPr="00246EDE">
        <w:rPr>
          <w:rFonts w:cs="Simplified Arabic"/>
        </w:rPr>
        <w:t>. Philadelphia:</w:t>
      </w:r>
      <w:r w:rsidRPr="00246EDE">
        <w:rPr>
          <w:rFonts w:cs="Simplified Arabic"/>
          <w:shd w:val="clear" w:color="auto" w:fill="FFFFFF"/>
        </w:rPr>
        <w:t xml:space="preserve"> </w:t>
      </w:r>
      <w:r w:rsidRPr="00246EDE">
        <w:rPr>
          <w:rFonts w:cs="Simplified Arabic"/>
        </w:rPr>
        <w:t>University of Pennsylvania Press.</w:t>
      </w:r>
    </w:p>
    <w:p w14:paraId="3EFFA77D" w14:textId="69273568" w:rsidR="001441C6" w:rsidRPr="00AD00E0" w:rsidRDefault="001441C6" w:rsidP="00AD00E0">
      <w:pPr>
        <w:rPr>
          <w:rFonts w:cs="Simplified Arabic"/>
        </w:rPr>
      </w:pPr>
      <w:r w:rsidRPr="00246EDE">
        <w:rPr>
          <w:rFonts w:cs="Simplified Arabic"/>
        </w:rPr>
        <w:t xml:space="preserve">Whitelam, Keith (1997). </w:t>
      </w:r>
      <w:r w:rsidRPr="00246EDE">
        <w:rPr>
          <w:rFonts w:cs="Simplified Arabic"/>
          <w:i/>
          <w:iCs/>
        </w:rPr>
        <w:t>The Invention of Ancient Israel: The Silencing of Palestinian History</w:t>
      </w:r>
      <w:r w:rsidR="00AD00E0">
        <w:rPr>
          <w:rFonts w:cs="Simplified Arabic"/>
        </w:rPr>
        <w:t>. London: Routledge.</w:t>
      </w:r>
      <w:bookmarkStart w:id="0" w:name="_GoBack"/>
      <w:bookmarkEnd w:id="0"/>
    </w:p>
    <w:sectPr w:rsidR="001441C6" w:rsidRPr="00AD00E0" w:rsidSect="00E95A5E">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2A854" w14:textId="77777777" w:rsidR="008C7058" w:rsidRDefault="008C7058" w:rsidP="006D4493">
      <w:r>
        <w:separator/>
      </w:r>
    </w:p>
  </w:endnote>
  <w:endnote w:type="continuationSeparator" w:id="0">
    <w:p w14:paraId="2FE7D4A3" w14:textId="77777777" w:rsidR="008C7058" w:rsidRDefault="008C7058" w:rsidP="006D4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37767217"/>
      <w:docPartObj>
        <w:docPartGallery w:val="Page Numbers (Bottom of Page)"/>
        <w:docPartUnique/>
      </w:docPartObj>
    </w:sdtPr>
    <w:sdtEndPr>
      <w:rPr>
        <w:rStyle w:val="PageNumber"/>
      </w:rPr>
    </w:sdtEndPr>
    <w:sdtContent>
      <w:p w14:paraId="4AD5A58F" w14:textId="266D5B66" w:rsidR="008E31F7" w:rsidRDefault="008E31F7" w:rsidP="00147A1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8372BE" w14:textId="77777777" w:rsidR="008E31F7" w:rsidRDefault="008E3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38743604"/>
      <w:docPartObj>
        <w:docPartGallery w:val="Page Numbers (Bottom of Page)"/>
        <w:docPartUnique/>
      </w:docPartObj>
    </w:sdtPr>
    <w:sdtEndPr>
      <w:rPr>
        <w:rStyle w:val="PageNumber"/>
      </w:rPr>
    </w:sdtEndPr>
    <w:sdtContent>
      <w:p w14:paraId="581BDB70" w14:textId="3B9F0F55" w:rsidR="008E31F7" w:rsidRDefault="008E31F7" w:rsidP="00147A1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D00E0">
          <w:rPr>
            <w:rStyle w:val="PageNumber"/>
            <w:noProof/>
          </w:rPr>
          <w:t>16</w:t>
        </w:r>
        <w:r>
          <w:rPr>
            <w:rStyle w:val="PageNumber"/>
          </w:rPr>
          <w:fldChar w:fldCharType="end"/>
        </w:r>
      </w:p>
    </w:sdtContent>
  </w:sdt>
  <w:p w14:paraId="20C8F2EB" w14:textId="77777777" w:rsidR="008E31F7" w:rsidRDefault="008E3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2317C" w14:textId="77777777" w:rsidR="008C7058" w:rsidRDefault="008C7058" w:rsidP="006D4493">
      <w:r>
        <w:separator/>
      </w:r>
    </w:p>
  </w:footnote>
  <w:footnote w:type="continuationSeparator" w:id="0">
    <w:p w14:paraId="3201539F" w14:textId="77777777" w:rsidR="008C7058" w:rsidRDefault="008C7058" w:rsidP="006D4493">
      <w:r>
        <w:continuationSeparator/>
      </w:r>
    </w:p>
  </w:footnote>
  <w:footnote w:id="1">
    <w:p w14:paraId="37E6662B" w14:textId="4EFCFBEA" w:rsidR="00C17907" w:rsidRPr="00C17907" w:rsidRDefault="00C17907" w:rsidP="00C17907">
      <w:pPr>
        <w:pStyle w:val="FootnoteText"/>
        <w:bidi/>
        <w:jc w:val="both"/>
        <w:rPr>
          <w:rtl/>
          <w:lang w:bidi="ar-LB"/>
        </w:rPr>
      </w:pPr>
      <w:r>
        <w:rPr>
          <w:rStyle w:val="FootnoteReference"/>
        </w:rPr>
        <w:t>(*)</w:t>
      </w:r>
      <w:r>
        <w:t xml:space="preserve"> </w:t>
      </w:r>
      <w:r>
        <w:rPr>
          <w:rFonts w:hint="cs"/>
          <w:rtl/>
          <w:lang w:bidi="ar-LB"/>
        </w:rPr>
        <w:t xml:space="preserve">  </w:t>
      </w:r>
      <w:r w:rsidRPr="006A11F3">
        <w:rPr>
          <w:rFonts w:ascii="Times New Roman" w:hAnsi="Times New Roman" w:cs="Simplified Arabic"/>
          <w:rtl/>
        </w:rPr>
        <w:t xml:space="preserve">البريد الإلكتروني: </w:t>
      </w:r>
      <w:r w:rsidRPr="006A11F3">
        <w:rPr>
          <w:rFonts w:ascii="Times New Roman" w:hAnsi="Times New Roman" w:cs="Simplified Arabic"/>
        </w:rPr>
        <w:t>aalshaikh@birzeit.edu</w:t>
      </w:r>
      <w:r>
        <w:rPr>
          <w:rFonts w:ascii="Times New Roman" w:hAnsi="Times New Roman" w:cs="Simplified Arabic"/>
        </w:rPr>
        <w:t>.</w:t>
      </w:r>
    </w:p>
  </w:footnote>
  <w:footnote w:id="2">
    <w:p w14:paraId="340A888F" w14:textId="6C79AA2E" w:rsidR="00901478" w:rsidRPr="006A11F3" w:rsidRDefault="00901478" w:rsidP="001B1254">
      <w:pPr>
        <w:pStyle w:val="FootnoteText"/>
        <w:bidi/>
        <w:jc w:val="right"/>
        <w:rPr>
          <w:rFonts w:ascii="Times New Roman" w:hAnsi="Times New Roman" w:cs="Simplified Arabic"/>
          <w:rtl/>
        </w:rPr>
      </w:pPr>
      <w:r w:rsidRPr="006A11F3">
        <w:rPr>
          <w:rStyle w:val="FootnoteReference"/>
          <w:rFonts w:ascii="Times New Roman" w:hAnsi="Times New Roman" w:cs="Simplified Arabic"/>
        </w:rPr>
        <w:footnoteRef/>
      </w:r>
      <w:r w:rsidRPr="006A11F3">
        <w:rPr>
          <w:rFonts w:ascii="Times New Roman" w:hAnsi="Times New Roman" w:cs="Simplified Arabic"/>
        </w:rPr>
        <w:t xml:space="preserve"> </w:t>
      </w:r>
      <w:r w:rsidRPr="006A11F3">
        <w:rPr>
          <w:rFonts w:ascii="Times New Roman" w:hAnsi="Times New Roman" w:cs="Simplified Arabic"/>
          <w:rtl/>
        </w:rPr>
        <w:t>في الأصل ن</w:t>
      </w:r>
      <w:r w:rsidR="00833DEE" w:rsidRPr="006A11F3">
        <w:rPr>
          <w:rFonts w:ascii="Times New Roman" w:hAnsi="Times New Roman" w:cs="Simplified Arabic"/>
          <w:rtl/>
        </w:rPr>
        <w:t>ُ</w:t>
      </w:r>
      <w:r w:rsidRPr="006A11F3">
        <w:rPr>
          <w:rFonts w:ascii="Times New Roman" w:hAnsi="Times New Roman" w:cs="Simplified Arabic"/>
          <w:rtl/>
        </w:rPr>
        <w:t>شرت هذه المحاضرة كتسجيل مفرَّغ ل</w:t>
      </w:r>
      <w:r w:rsidRPr="006A11F3">
        <w:rPr>
          <w:rFonts w:ascii="Times New Roman" w:eastAsia="Times" w:hAnsi="Times New Roman" w:cs="Simplified Arabic"/>
          <w:rtl/>
        </w:rPr>
        <w:t>محاضرة إقبال أحمد السنوية، كلية هامشير، ماس</w:t>
      </w:r>
      <w:r w:rsidR="00606A56" w:rsidRPr="006A11F3">
        <w:rPr>
          <w:rFonts w:ascii="Times New Roman" w:eastAsia="Times" w:hAnsi="Times New Roman" w:cs="Simplified Arabic" w:hint="cs"/>
          <w:rtl/>
        </w:rPr>
        <w:t>ا</w:t>
      </w:r>
      <w:r w:rsidRPr="006A11F3">
        <w:rPr>
          <w:rFonts w:ascii="Times New Roman" w:eastAsia="Times" w:hAnsi="Times New Roman" w:cs="Simplified Arabic"/>
          <w:rtl/>
        </w:rPr>
        <w:t>شو</w:t>
      </w:r>
      <w:r w:rsidR="00606A56" w:rsidRPr="006A11F3">
        <w:rPr>
          <w:rFonts w:ascii="Times New Roman" w:eastAsia="Times" w:hAnsi="Times New Roman" w:cs="Simplified Arabic" w:hint="cs"/>
          <w:rtl/>
        </w:rPr>
        <w:t>س</w:t>
      </w:r>
      <w:r w:rsidRPr="006A11F3">
        <w:rPr>
          <w:rFonts w:ascii="Times New Roman" w:eastAsia="Times" w:hAnsi="Times New Roman" w:cs="Simplified Arabic"/>
          <w:rtl/>
        </w:rPr>
        <w:t>تس، 17 أيلول</w:t>
      </w:r>
      <w:r w:rsidR="00606A56" w:rsidRPr="006A11F3">
        <w:rPr>
          <w:rFonts w:ascii="Times New Roman" w:eastAsia="Times" w:hAnsi="Times New Roman" w:cs="Simplified Arabic" w:hint="cs"/>
          <w:rtl/>
        </w:rPr>
        <w:t>/سبتمبر</w:t>
      </w:r>
      <w:r w:rsidRPr="006A11F3">
        <w:rPr>
          <w:rFonts w:ascii="Times New Roman" w:eastAsia="Times" w:hAnsi="Times New Roman" w:cs="Simplified Arabic"/>
          <w:rtl/>
        </w:rPr>
        <w:t xml:space="preserve"> 1999. وقد </w:t>
      </w:r>
      <w:r w:rsidR="0072659A" w:rsidRPr="006A11F3">
        <w:rPr>
          <w:rFonts w:ascii="Times New Roman" w:eastAsia="Times" w:hAnsi="Times New Roman" w:cs="Simplified Arabic"/>
          <w:rtl/>
        </w:rPr>
        <w:t>أضيفت</w:t>
      </w:r>
      <w:r w:rsidRPr="006A11F3">
        <w:rPr>
          <w:rFonts w:ascii="Times New Roman" w:eastAsia="Times" w:hAnsi="Times New Roman" w:cs="Simplified Arabic"/>
          <w:rtl/>
        </w:rPr>
        <w:t xml:space="preserve"> الإحالات المرجعية </w:t>
      </w:r>
      <w:r w:rsidR="00606A56" w:rsidRPr="006A11F3">
        <w:rPr>
          <w:rFonts w:ascii="Times New Roman" w:eastAsia="Times" w:hAnsi="Times New Roman" w:cs="Simplified Arabic" w:hint="cs"/>
          <w:rtl/>
        </w:rPr>
        <w:t>إ</w:t>
      </w:r>
      <w:r w:rsidRPr="006A11F3">
        <w:rPr>
          <w:rFonts w:ascii="Times New Roman" w:eastAsia="Times" w:hAnsi="Times New Roman" w:cs="Simplified Arabic"/>
          <w:rtl/>
        </w:rPr>
        <w:t>ل</w:t>
      </w:r>
      <w:r w:rsidR="00606A56" w:rsidRPr="006A11F3">
        <w:rPr>
          <w:rFonts w:ascii="Times New Roman" w:eastAsia="Times" w:hAnsi="Times New Roman" w:cs="Simplified Arabic" w:hint="cs"/>
          <w:rtl/>
        </w:rPr>
        <w:t>ي</w:t>
      </w:r>
      <w:r w:rsidRPr="006A11F3">
        <w:rPr>
          <w:rFonts w:ascii="Times New Roman" w:eastAsia="Times" w:hAnsi="Times New Roman" w:cs="Simplified Arabic"/>
          <w:rtl/>
        </w:rPr>
        <w:t xml:space="preserve">ها من </w:t>
      </w:r>
      <w:r w:rsidR="00606A56" w:rsidRPr="006A11F3">
        <w:rPr>
          <w:rFonts w:ascii="Times New Roman" w:eastAsia="Times" w:hAnsi="Times New Roman" w:cs="Simplified Arabic" w:hint="cs"/>
          <w:rtl/>
        </w:rPr>
        <w:t>جانب</w:t>
      </w:r>
      <w:r w:rsidRPr="006A11F3">
        <w:rPr>
          <w:rFonts w:ascii="Times New Roman" w:eastAsia="Times" w:hAnsi="Times New Roman" w:cs="Simplified Arabic"/>
          <w:rtl/>
        </w:rPr>
        <w:t xml:space="preserve"> المترجم</w:t>
      </w:r>
      <w:r w:rsidR="0072659A" w:rsidRPr="006A11F3">
        <w:rPr>
          <w:rFonts w:ascii="Times New Roman" w:eastAsia="Times" w:hAnsi="Times New Roman" w:cs="Simplified Arabic"/>
          <w:rtl/>
        </w:rPr>
        <w:t>،</w:t>
      </w:r>
      <w:r w:rsidRPr="006A11F3">
        <w:rPr>
          <w:rFonts w:ascii="Times New Roman" w:eastAsia="Times" w:hAnsi="Times New Roman" w:cs="Simplified Arabic"/>
          <w:rtl/>
        </w:rPr>
        <w:t xml:space="preserve"> </w:t>
      </w:r>
      <w:r w:rsidR="0072659A" w:rsidRPr="006A11F3">
        <w:rPr>
          <w:rFonts w:ascii="Times New Roman" w:eastAsia="Times" w:hAnsi="Times New Roman" w:cs="Simplified Arabic"/>
          <w:rtl/>
        </w:rPr>
        <w:t>و</w:t>
      </w:r>
      <w:r w:rsidRPr="006A11F3">
        <w:rPr>
          <w:rFonts w:ascii="Times New Roman" w:eastAsia="Times" w:hAnsi="Times New Roman" w:cs="Simplified Arabic"/>
          <w:rtl/>
        </w:rPr>
        <w:t xml:space="preserve">تمت تسوية "خلل" الترتيب بين بعض الفقرات، والعبارات، التي كان من الواضح وجود </w:t>
      </w:r>
      <w:r w:rsidR="0072659A" w:rsidRPr="006A11F3">
        <w:rPr>
          <w:rFonts w:ascii="Times New Roman" w:eastAsia="Times" w:hAnsi="Times New Roman" w:cs="Simplified Arabic"/>
          <w:rtl/>
        </w:rPr>
        <w:t>"قفزات"</w:t>
      </w:r>
      <w:r w:rsidRPr="006A11F3">
        <w:rPr>
          <w:rFonts w:ascii="Times New Roman" w:eastAsia="Times" w:hAnsi="Times New Roman" w:cs="Simplified Arabic"/>
          <w:rtl/>
        </w:rPr>
        <w:t xml:space="preserve"> في تفريغها عن التسجيل الصوتي. وهذا مصدر المحاضرة بالإن</w:t>
      </w:r>
      <w:r w:rsidR="00606A56" w:rsidRPr="006A11F3">
        <w:rPr>
          <w:rFonts w:ascii="Times New Roman" w:eastAsia="Times" w:hAnsi="Times New Roman" w:cs="Simplified Arabic" w:hint="cs"/>
          <w:rtl/>
        </w:rPr>
        <w:t>ك</w:t>
      </w:r>
      <w:r w:rsidRPr="006A11F3">
        <w:rPr>
          <w:rFonts w:ascii="Times New Roman" w:eastAsia="Times" w:hAnsi="Times New Roman" w:cs="Simplified Arabic"/>
          <w:rtl/>
        </w:rPr>
        <w:t>ليزية:</w:t>
      </w:r>
      <w:r w:rsidR="00C17907">
        <w:rPr>
          <w:rFonts w:ascii="Times New Roman" w:eastAsia="Times" w:hAnsi="Times New Roman" w:cs="Simplified Arabic" w:hint="cs"/>
          <w:rtl/>
        </w:rPr>
        <w:t xml:space="preserve"> </w:t>
      </w:r>
      <w:r w:rsidRPr="006A11F3">
        <w:rPr>
          <w:rFonts w:ascii="Times New Roman" w:hAnsi="Times New Roman" w:cs="Simplified Arabic"/>
          <w:color w:val="1D1D1B"/>
        </w:rPr>
        <w:t>Edward Said</w:t>
      </w:r>
      <w:r w:rsidR="001B1254">
        <w:rPr>
          <w:rFonts w:ascii="Times New Roman" w:hAnsi="Times New Roman" w:cs="Simplified Arabic"/>
          <w:color w:val="1D1D1B"/>
        </w:rPr>
        <w:t>,</w:t>
      </w:r>
      <w:r w:rsidR="00833DEE" w:rsidRPr="006A11F3">
        <w:rPr>
          <w:rFonts w:ascii="Times New Roman" w:hAnsi="Times New Roman" w:cs="Simplified Arabic"/>
          <w:color w:val="1D1D1B"/>
        </w:rPr>
        <w:t xml:space="preserve"> </w:t>
      </w:r>
      <w:r w:rsidRPr="006A11F3">
        <w:rPr>
          <w:rFonts w:ascii="Times New Roman" w:hAnsi="Times New Roman" w:cs="Simplified Arabic"/>
          <w:color w:val="1D1D1B"/>
        </w:rPr>
        <w:t>“Unresolved Geographies and Embattled Landscapes,” </w:t>
      </w:r>
      <w:r w:rsidRPr="006A11F3">
        <w:rPr>
          <w:rStyle w:val="Strong"/>
          <w:rFonts w:ascii="Times New Roman" w:hAnsi="Times New Roman" w:cs="Simplified Arabic"/>
          <w:b w:val="0"/>
          <w:bCs w:val="0"/>
          <w:i/>
          <w:iCs/>
          <w:color w:val="1D1D1B"/>
        </w:rPr>
        <w:t>The Annual Eqbal Ahmad Lectur</w:t>
      </w:r>
      <w:r w:rsidRPr="00C17907">
        <w:rPr>
          <w:rStyle w:val="Strong"/>
          <w:rFonts w:ascii="Times New Roman" w:hAnsi="Times New Roman" w:cs="Simplified Arabic"/>
          <w:b w:val="0"/>
          <w:bCs w:val="0"/>
          <w:i/>
          <w:iCs/>
          <w:color w:val="1D1D1B"/>
        </w:rPr>
        <w:t>e</w:t>
      </w:r>
      <w:r w:rsidRPr="00C17907">
        <w:rPr>
          <w:rStyle w:val="Strong"/>
          <w:rFonts w:ascii="Times New Roman" w:hAnsi="Times New Roman" w:cs="Simplified Arabic"/>
          <w:b w:val="0"/>
          <w:bCs w:val="0"/>
          <w:color w:val="1D1D1B"/>
        </w:rPr>
        <w:t>,</w:t>
      </w:r>
      <w:r w:rsidRPr="006A11F3">
        <w:rPr>
          <w:rStyle w:val="Strong"/>
          <w:rFonts w:ascii="Times New Roman" w:hAnsi="Times New Roman" w:cs="Simplified Arabic"/>
          <w:color w:val="1D1D1B"/>
        </w:rPr>
        <w:t> </w:t>
      </w:r>
      <w:r w:rsidRPr="006A11F3">
        <w:rPr>
          <w:rFonts w:ascii="Times New Roman" w:hAnsi="Times New Roman" w:cs="Simplified Arabic"/>
          <w:color w:val="1D1D1B"/>
        </w:rPr>
        <w:t>Hampshire College, Recorded in Amherst</w:t>
      </w:r>
      <w:r w:rsidR="00C17907">
        <w:rPr>
          <w:rFonts w:ascii="Times New Roman" w:hAnsi="Times New Roman" w:cs="Simplified Arabic"/>
          <w:color w:val="1D1D1B"/>
        </w:rPr>
        <w:t>,</w:t>
      </w:r>
      <w:r w:rsidRPr="006A11F3">
        <w:rPr>
          <w:rFonts w:ascii="Times New Roman" w:hAnsi="Times New Roman" w:cs="Simplified Arabic"/>
          <w:color w:val="1D1D1B"/>
        </w:rPr>
        <w:t xml:space="preserve"> MA from the weekly series </w:t>
      </w:r>
      <w:r w:rsidRPr="006A11F3">
        <w:rPr>
          <w:rStyle w:val="Strong"/>
          <w:rFonts w:ascii="Times New Roman" w:hAnsi="Times New Roman" w:cs="Simplified Arabic"/>
          <w:b w:val="0"/>
          <w:bCs w:val="0"/>
          <w:color w:val="1D1D1B"/>
        </w:rPr>
        <w:t>Alternative Radio</w:t>
      </w:r>
      <w:r w:rsidRPr="006A11F3">
        <w:rPr>
          <w:rFonts w:ascii="Times New Roman" w:hAnsi="Times New Roman" w:cs="Simplified Arabic"/>
          <w:color w:val="1D1D1B"/>
        </w:rPr>
        <w:t>, broadcast 17 September 1999.</w:t>
      </w:r>
    </w:p>
  </w:footnote>
  <w:footnote w:id="3">
    <w:p w14:paraId="7A25ABA5" w14:textId="3E026002" w:rsidR="00901478" w:rsidRPr="00C17907" w:rsidRDefault="00901478" w:rsidP="001B1254">
      <w:pPr>
        <w:pStyle w:val="FootnoteText"/>
        <w:bidi/>
        <w:jc w:val="right"/>
        <w:rPr>
          <w:rFonts w:ascii="Times New Roman" w:hAnsi="Times New Roman" w:cs="Simplified Arabic"/>
          <w:rtl/>
        </w:rPr>
      </w:pPr>
      <w:r w:rsidRPr="006A11F3">
        <w:rPr>
          <w:rStyle w:val="FootnoteReference"/>
          <w:rFonts w:ascii="Times New Roman" w:hAnsi="Times New Roman" w:cs="Simplified Arabic"/>
        </w:rPr>
        <w:footnoteRef/>
      </w:r>
      <w:r w:rsidRPr="006A11F3">
        <w:rPr>
          <w:rFonts w:ascii="Times New Roman" w:hAnsi="Times New Roman" w:cs="Simplified Arabic"/>
        </w:rPr>
        <w:t xml:space="preserve"> </w:t>
      </w:r>
      <w:r w:rsidRPr="006A11F3">
        <w:rPr>
          <w:rFonts w:ascii="Times New Roman" w:hAnsi="Times New Roman" w:cs="Simplified Arabic"/>
          <w:rtl/>
        </w:rPr>
        <w:t xml:space="preserve"> للاطلاع على المقال المذكور، وبعض كتابات إقبال أحمد ذات العلاقة، انظر: </w:t>
      </w:r>
      <w:r w:rsidR="00C17907" w:rsidRPr="00C17907">
        <w:rPr>
          <w:rFonts w:asciiTheme="majorBidi" w:hAnsiTheme="majorBidi" w:cstheme="majorBidi"/>
        </w:rPr>
        <w:t>(</w:t>
      </w:r>
      <w:r w:rsidR="001B1254">
        <w:rPr>
          <w:rFonts w:asciiTheme="majorBidi" w:hAnsiTheme="majorBidi" w:cstheme="majorBidi"/>
        </w:rPr>
        <w:t>Ahmad</w:t>
      </w:r>
      <w:r w:rsidR="00C17907" w:rsidRPr="00C17907">
        <w:rPr>
          <w:rFonts w:asciiTheme="majorBidi" w:hAnsiTheme="majorBidi" w:cstheme="majorBidi"/>
        </w:rPr>
        <w:t xml:space="preserve">, 1981: 170-180; Schaar, 2015; </w:t>
      </w:r>
      <w:r w:rsidR="00C17907" w:rsidRPr="00C17907">
        <w:rPr>
          <w:rFonts w:asciiTheme="majorBidi" w:hAnsiTheme="majorBidi" w:cstheme="majorBidi"/>
          <w:color w:val="222222"/>
          <w:shd w:val="clear" w:color="auto" w:fill="FFFFFF"/>
        </w:rPr>
        <w:t>Bengelsdorf, Cerullo and Chandrani</w:t>
      </w:r>
      <w:r w:rsidR="00C17907" w:rsidRPr="00C17907">
        <w:rPr>
          <w:rFonts w:asciiTheme="majorBidi" w:hAnsiTheme="majorBidi" w:cstheme="majorBidi"/>
        </w:rPr>
        <w:t>, 2006)</w:t>
      </w:r>
      <w:r w:rsidR="00C17907">
        <w:rPr>
          <w:rFonts w:asciiTheme="majorBidi" w:hAnsiTheme="majorBidi" w:cstheme="majorBidi"/>
        </w:rPr>
        <w:t>.</w:t>
      </w:r>
    </w:p>
  </w:footnote>
  <w:footnote w:id="4">
    <w:p w14:paraId="75E9660D" w14:textId="3A7AB2D3" w:rsidR="00901478" w:rsidRPr="006A11F3" w:rsidRDefault="00901478" w:rsidP="00C17907">
      <w:pPr>
        <w:pStyle w:val="FootnoteText"/>
        <w:bidi/>
        <w:rPr>
          <w:rFonts w:ascii="Times New Roman" w:hAnsi="Times New Roman" w:cs="Simplified Arabic"/>
          <w:rtl/>
        </w:rPr>
      </w:pPr>
      <w:r w:rsidRPr="006A11F3">
        <w:rPr>
          <w:rStyle w:val="FootnoteReference"/>
          <w:rFonts w:ascii="Times New Roman" w:hAnsi="Times New Roman" w:cs="Simplified Arabic"/>
        </w:rPr>
        <w:footnoteRef/>
      </w:r>
      <w:r w:rsidRPr="006A11F3">
        <w:rPr>
          <w:rFonts w:ascii="Times New Roman" w:hAnsi="Times New Roman" w:cs="Simplified Arabic"/>
          <w:rtl/>
        </w:rPr>
        <w:t xml:space="preserve"> حررت راضا قومار كتاب</w:t>
      </w:r>
      <w:r w:rsidR="00606A56" w:rsidRPr="006A11F3">
        <w:rPr>
          <w:rFonts w:ascii="Times New Roman" w:hAnsi="Times New Roman" w:cs="Simplified Arabic"/>
          <w:rtl/>
        </w:rPr>
        <w:t>ًا</w:t>
      </w:r>
      <w:r w:rsidRPr="006A11F3">
        <w:rPr>
          <w:rFonts w:ascii="Times New Roman" w:hAnsi="Times New Roman" w:cs="Simplified Arabic"/>
          <w:rtl/>
        </w:rPr>
        <w:t xml:space="preserve"> آخر في العام 2009 حول الحلول التي اقترح سعيد بعضها، للاطلاع على </w:t>
      </w:r>
      <w:r w:rsidR="005E4F16" w:rsidRPr="006A11F3">
        <w:rPr>
          <w:rFonts w:ascii="Times New Roman" w:hAnsi="Times New Roman" w:cs="Simplified Arabic"/>
          <w:rtl/>
        </w:rPr>
        <w:t>ا</w:t>
      </w:r>
      <w:r w:rsidRPr="006A11F3">
        <w:rPr>
          <w:rFonts w:ascii="Times New Roman" w:hAnsi="Times New Roman" w:cs="Simplified Arabic"/>
          <w:rtl/>
        </w:rPr>
        <w:t>لكتابين، انظر:</w:t>
      </w:r>
      <w:r w:rsidR="00C17907">
        <w:rPr>
          <w:rFonts w:ascii="Times New Roman" w:hAnsi="Times New Roman" w:cs="Simplified Arabic" w:hint="cs"/>
          <w:rtl/>
          <w:lang w:bidi="ar-LB"/>
        </w:rPr>
        <w:t xml:space="preserve"> </w:t>
      </w:r>
      <w:r w:rsidR="00C17907">
        <w:rPr>
          <w:rFonts w:ascii="Times New Roman" w:hAnsi="Times New Roman" w:cs="Simplified Arabic"/>
          <w:lang w:bidi="ar-LB"/>
        </w:rPr>
        <w:t>(Kumar, 1997; 2009)</w:t>
      </w:r>
      <w:r w:rsidR="00C17907">
        <w:rPr>
          <w:rFonts w:ascii="Times New Roman" w:hAnsi="Times New Roman" w:cs="Simplified Arabic" w:hint="cs"/>
          <w:rtl/>
          <w:lang w:bidi="ar-LB"/>
        </w:rPr>
        <w:t>.</w:t>
      </w:r>
    </w:p>
  </w:footnote>
  <w:footnote w:id="5">
    <w:p w14:paraId="584B7737" w14:textId="212A021A" w:rsidR="00901478" w:rsidRPr="001B1254" w:rsidRDefault="00901478" w:rsidP="001B1254">
      <w:pPr>
        <w:pStyle w:val="FootnoteText"/>
        <w:bidi/>
        <w:rPr>
          <w:rFonts w:ascii="Times New Roman" w:hAnsi="Times New Roman" w:cs="Simplified Arabic"/>
          <w:sz w:val="22"/>
          <w:szCs w:val="22"/>
          <w:rtl/>
          <w:lang w:bidi="ar-LB"/>
        </w:rPr>
      </w:pPr>
      <w:r w:rsidRPr="001B1254">
        <w:rPr>
          <w:rStyle w:val="FootnoteReference"/>
          <w:rFonts w:ascii="Times New Roman" w:hAnsi="Times New Roman" w:cs="Simplified Arabic"/>
          <w:sz w:val="22"/>
          <w:szCs w:val="22"/>
        </w:rPr>
        <w:footnoteRef/>
      </w:r>
      <w:r w:rsidRPr="001B1254">
        <w:rPr>
          <w:rFonts w:ascii="Times New Roman" w:hAnsi="Times New Roman" w:cs="Simplified Arabic"/>
          <w:sz w:val="22"/>
          <w:szCs w:val="22"/>
          <w:rtl/>
        </w:rPr>
        <w:t xml:space="preserve"> </w:t>
      </w:r>
      <w:r w:rsidR="00833DEE" w:rsidRPr="001B1254">
        <w:rPr>
          <w:rFonts w:ascii="Times New Roman" w:hAnsi="Times New Roman" w:cs="Simplified Arabic"/>
          <w:sz w:val="22"/>
          <w:szCs w:val="22"/>
          <w:rtl/>
        </w:rPr>
        <w:t>ا</w:t>
      </w:r>
      <w:r w:rsidRPr="001B1254">
        <w:rPr>
          <w:rFonts w:ascii="Times New Roman" w:hAnsi="Times New Roman" w:cs="Simplified Arabic"/>
          <w:sz w:val="22"/>
          <w:szCs w:val="22"/>
          <w:rtl/>
        </w:rPr>
        <w:t xml:space="preserve">نظر الفصل الخاص حول "مزالق الوعي الوطني" في كتاب فانون </w:t>
      </w:r>
      <w:r w:rsidRPr="001B1254">
        <w:rPr>
          <w:rFonts w:ascii="Times New Roman" w:hAnsi="Times New Roman" w:cs="Simplified Arabic"/>
          <w:b/>
          <w:bCs/>
          <w:sz w:val="22"/>
          <w:szCs w:val="22"/>
          <w:rtl/>
        </w:rPr>
        <w:t>معذبو الأرض</w:t>
      </w:r>
      <w:r w:rsidRPr="001B1254">
        <w:rPr>
          <w:rFonts w:ascii="Times New Roman" w:hAnsi="Times New Roman" w:cs="Simplified Arabic"/>
          <w:sz w:val="22"/>
          <w:szCs w:val="22"/>
          <w:rtl/>
        </w:rPr>
        <w:t xml:space="preserve">: </w:t>
      </w:r>
      <w:r w:rsidRPr="001B1254">
        <w:rPr>
          <w:rFonts w:ascii="Times New Roman" w:hAnsi="Times New Roman" w:cs="Simplified Arabic"/>
          <w:sz w:val="22"/>
          <w:szCs w:val="22"/>
        </w:rPr>
        <w:t xml:space="preserve"> </w:t>
      </w:r>
      <w:r w:rsidR="001B1254" w:rsidRPr="001B1254">
        <w:rPr>
          <w:rFonts w:ascii="Times New Roman" w:hAnsi="Times New Roman" w:cs="Simplified Arabic"/>
          <w:sz w:val="22"/>
          <w:szCs w:val="22"/>
        </w:rPr>
        <w:t>(Fanon [1961] 1963: 184-205)</w:t>
      </w:r>
      <w:r w:rsidR="001B1254" w:rsidRPr="001B1254">
        <w:rPr>
          <w:rFonts w:ascii="Times New Roman" w:hAnsi="Times New Roman" w:cs="Simplified Arabic" w:hint="cs"/>
          <w:sz w:val="22"/>
          <w:szCs w:val="22"/>
          <w:rtl/>
          <w:lang w:bidi="ar-LB"/>
        </w:rPr>
        <w:t>.</w:t>
      </w:r>
      <w:r w:rsidRPr="001B1254">
        <w:rPr>
          <w:rFonts w:cs="Simplified Arabic"/>
          <w:color w:val="222222"/>
          <w:sz w:val="22"/>
          <w:szCs w:val="22"/>
        </w:rPr>
        <w:t xml:space="preserve"> </w:t>
      </w:r>
    </w:p>
    <w:p w14:paraId="62295C55" w14:textId="36BE1991" w:rsidR="00901478" w:rsidRPr="006A11F3" w:rsidRDefault="00833DEE" w:rsidP="001B1254">
      <w:pPr>
        <w:bidi/>
        <w:rPr>
          <w:rFonts w:cs="Simplified Arabic"/>
          <w:color w:val="222222"/>
          <w:rtl/>
          <w:lang w:bidi="ar-LB"/>
        </w:rPr>
      </w:pPr>
      <w:r w:rsidRPr="001B1254">
        <w:rPr>
          <w:rFonts w:cs="Simplified Arabic"/>
          <w:rtl/>
        </w:rPr>
        <w:t>ا</w:t>
      </w:r>
      <w:r w:rsidR="001B1254" w:rsidRPr="001B1254">
        <w:rPr>
          <w:rFonts w:cs="Simplified Arabic"/>
          <w:rtl/>
        </w:rPr>
        <w:t xml:space="preserve">نظر </w:t>
      </w:r>
      <w:r w:rsidR="001B1254" w:rsidRPr="001B1254">
        <w:rPr>
          <w:rFonts w:cs="Simplified Arabic" w:hint="cs"/>
          <w:rtl/>
        </w:rPr>
        <w:t xml:space="preserve">أيضاً </w:t>
      </w:r>
      <w:r w:rsidR="00901478" w:rsidRPr="001B1254">
        <w:rPr>
          <w:rFonts w:cs="Simplified Arabic"/>
          <w:rtl/>
        </w:rPr>
        <w:t xml:space="preserve">الفصل الأول في كتاب سعيد </w:t>
      </w:r>
      <w:r w:rsidR="00901478" w:rsidRPr="001B1254">
        <w:rPr>
          <w:rFonts w:cs="Simplified Arabic"/>
          <w:b/>
          <w:bCs/>
          <w:rtl/>
        </w:rPr>
        <w:t>الثقافة والإمبريالية</w:t>
      </w:r>
      <w:r w:rsidR="00901478" w:rsidRPr="001B1254">
        <w:rPr>
          <w:rFonts w:cs="Simplified Arabic"/>
          <w:rtl/>
        </w:rPr>
        <w:t>، وهو ذا علاق</w:t>
      </w:r>
      <w:r w:rsidR="001B1254">
        <w:rPr>
          <w:rFonts w:cs="Simplified Arabic"/>
          <w:rtl/>
        </w:rPr>
        <w:t>ة مباشرة بالأفكار المطروحة هنا</w:t>
      </w:r>
      <w:r w:rsidR="001B1254">
        <w:rPr>
          <w:rFonts w:cs="Simplified Arabic" w:hint="cs"/>
          <w:rtl/>
          <w:lang w:bidi="ar-LB"/>
        </w:rPr>
        <w:t>.</w:t>
      </w:r>
    </w:p>
  </w:footnote>
  <w:footnote w:id="6">
    <w:p w14:paraId="57010AD1" w14:textId="4497A59C" w:rsidR="00901478" w:rsidRPr="006A11F3" w:rsidRDefault="00901478" w:rsidP="001B1254">
      <w:pPr>
        <w:bidi/>
        <w:jc w:val="right"/>
        <w:rPr>
          <w:rFonts w:cs="Simplified Arabic"/>
          <w:rtl/>
        </w:rPr>
      </w:pPr>
      <w:r w:rsidRPr="006A11F3">
        <w:rPr>
          <w:rStyle w:val="FootnoteReference"/>
          <w:rFonts w:cs="Simplified Arabic"/>
        </w:rPr>
        <w:footnoteRef/>
      </w:r>
      <w:r w:rsidRPr="006A11F3">
        <w:rPr>
          <w:rFonts w:cs="Simplified Arabic"/>
        </w:rPr>
        <w:t xml:space="preserve"> </w:t>
      </w:r>
      <w:r w:rsidRPr="006A11F3">
        <w:rPr>
          <w:rFonts w:cs="Simplified Arabic"/>
          <w:color w:val="1A2E3B"/>
          <w:spacing w:val="2"/>
          <w:shd w:val="clear" w:color="auto" w:fill="FFFFFF"/>
          <w:rtl/>
        </w:rPr>
        <w:t>"البحث عن فلسطين: عودة إدوارد سعيد إلى الوطن</w:t>
      </w:r>
      <w:r w:rsidR="0072659A" w:rsidRPr="006A11F3">
        <w:rPr>
          <w:rFonts w:cs="Simplified Arabic"/>
          <w:color w:val="1A2E3B"/>
          <w:spacing w:val="2"/>
          <w:shd w:val="clear" w:color="auto" w:fill="FFFFFF"/>
          <w:rtl/>
        </w:rPr>
        <w:t>،</w:t>
      </w:r>
      <w:r w:rsidRPr="006A11F3">
        <w:rPr>
          <w:rFonts w:cs="Simplified Arabic"/>
          <w:color w:val="1A2E3B"/>
          <w:spacing w:val="2"/>
          <w:shd w:val="clear" w:color="auto" w:fill="FFFFFF"/>
          <w:rtl/>
        </w:rPr>
        <w:t>" هو فيلم ص</w:t>
      </w:r>
      <w:r w:rsidR="0072659A" w:rsidRPr="006A11F3">
        <w:rPr>
          <w:rFonts w:cs="Simplified Arabic"/>
          <w:color w:val="1A2E3B"/>
          <w:spacing w:val="2"/>
          <w:shd w:val="clear" w:color="auto" w:fill="FFFFFF"/>
          <w:rtl/>
        </w:rPr>
        <w:t xml:space="preserve">وَّره </w:t>
      </w:r>
      <w:r w:rsidRPr="006A11F3">
        <w:rPr>
          <w:rFonts w:cs="Simplified Arabic"/>
          <w:color w:val="1A2E3B"/>
          <w:spacing w:val="2"/>
          <w:shd w:val="clear" w:color="auto" w:fill="FFFFFF"/>
          <w:rtl/>
        </w:rPr>
        <w:t>سعيد في العام 1998، لصالح هيئة الإذاعة البريطانية، ويراوح بين العام والشخصي، الوطن-فلسطين والبيت-الطالبية، ويتضمن نقد</w:t>
      </w:r>
      <w:r w:rsidR="00606A56" w:rsidRPr="006A11F3">
        <w:rPr>
          <w:rFonts w:cs="Simplified Arabic"/>
          <w:color w:val="1A2E3B"/>
          <w:spacing w:val="2"/>
          <w:shd w:val="clear" w:color="auto" w:fill="FFFFFF"/>
          <w:rtl/>
        </w:rPr>
        <w:t>ًا</w:t>
      </w:r>
      <w:r w:rsidRPr="006A11F3">
        <w:rPr>
          <w:rFonts w:cs="Simplified Arabic"/>
          <w:color w:val="1A2E3B"/>
          <w:spacing w:val="2"/>
          <w:shd w:val="clear" w:color="auto" w:fill="FFFFFF"/>
          <w:rtl/>
        </w:rPr>
        <w:t xml:space="preserve"> لاذع</w:t>
      </w:r>
      <w:r w:rsidR="00606A56" w:rsidRPr="006A11F3">
        <w:rPr>
          <w:rFonts w:cs="Simplified Arabic"/>
          <w:color w:val="1A2E3B"/>
          <w:spacing w:val="2"/>
          <w:shd w:val="clear" w:color="auto" w:fill="FFFFFF"/>
          <w:rtl/>
        </w:rPr>
        <w:t>ًا</w:t>
      </w:r>
      <w:r w:rsidRPr="006A11F3">
        <w:rPr>
          <w:rFonts w:cs="Simplified Arabic"/>
          <w:color w:val="1A2E3B"/>
          <w:spacing w:val="2"/>
          <w:shd w:val="clear" w:color="auto" w:fill="FFFFFF"/>
          <w:rtl/>
        </w:rPr>
        <w:t xml:space="preserve"> للسياسات الاستعمارية الصهيونية، وما آل إليه حال الفلسطينيين بفعل تلك السياسات، والخيارات الكارثية للقيادة الفلسطينية. </w:t>
      </w:r>
      <w:r w:rsidR="001B1254">
        <w:rPr>
          <w:rFonts w:cs="Simplified Arabic" w:hint="cs"/>
          <w:color w:val="1A2E3B"/>
          <w:spacing w:val="2"/>
          <w:shd w:val="clear" w:color="auto" w:fill="FFFFFF"/>
          <w:rtl/>
        </w:rPr>
        <w:t xml:space="preserve">انظر: </w:t>
      </w:r>
      <w:r w:rsidRPr="006A11F3">
        <w:rPr>
          <w:rStyle w:val="-kxls"/>
          <w:rFonts w:cs="Simplified Arabic"/>
          <w:color w:val="1A2E3B"/>
        </w:rPr>
        <w:t>“In Search of Palestine - Edward S</w:t>
      </w:r>
      <w:r w:rsidR="001B1254">
        <w:rPr>
          <w:rStyle w:val="-kxls"/>
          <w:rFonts w:cs="Simplified Arabic"/>
          <w:color w:val="1A2E3B"/>
        </w:rPr>
        <w:t xml:space="preserve">aid’s Return Home,” (BBC), 1998 </w:t>
      </w:r>
      <w:r w:rsidR="001B1254" w:rsidRPr="001B1254">
        <w:rPr>
          <w:rStyle w:val="-kxls"/>
          <w:rFonts w:cs="Simplified Arabic"/>
        </w:rPr>
        <w:t>&lt;</w:t>
      </w:r>
      <w:hyperlink r:id="rId1" w:history="1">
        <w:r w:rsidRPr="001B1254">
          <w:rPr>
            <w:rStyle w:val="Hyperlink"/>
            <w:rFonts w:cs="Simplified Arabic"/>
            <w:color w:val="auto"/>
            <w:u w:val="none"/>
          </w:rPr>
          <w:t>https://vimeo.com/184213685</w:t>
        </w:r>
      </w:hyperlink>
      <w:r w:rsidR="001B1254" w:rsidRPr="001B1254">
        <w:rPr>
          <w:rStyle w:val="Hyperlink"/>
          <w:rFonts w:cs="Simplified Arabic"/>
          <w:color w:val="auto"/>
          <w:u w:val="none"/>
        </w:rPr>
        <w:t>&gt;</w:t>
      </w:r>
      <w:r w:rsidR="001B1254">
        <w:rPr>
          <w:rStyle w:val="Hyperlink"/>
          <w:rFonts w:cs="Simplified Arabic"/>
          <w:color w:val="auto"/>
          <w:u w:val="none"/>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14AF4"/>
    <w:multiLevelType w:val="hybridMultilevel"/>
    <w:tmpl w:val="F4586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493"/>
    <w:rsid w:val="00015AA4"/>
    <w:rsid w:val="00026B1A"/>
    <w:rsid w:val="000A7326"/>
    <w:rsid w:val="000D61F5"/>
    <w:rsid w:val="0011725E"/>
    <w:rsid w:val="0011751D"/>
    <w:rsid w:val="001441C6"/>
    <w:rsid w:val="001B1254"/>
    <w:rsid w:val="001B26CF"/>
    <w:rsid w:val="001E019A"/>
    <w:rsid w:val="002A0FC8"/>
    <w:rsid w:val="002A36E0"/>
    <w:rsid w:val="002D0471"/>
    <w:rsid w:val="002E16ED"/>
    <w:rsid w:val="002E38E4"/>
    <w:rsid w:val="00312F07"/>
    <w:rsid w:val="00333976"/>
    <w:rsid w:val="003A03F3"/>
    <w:rsid w:val="003C525F"/>
    <w:rsid w:val="003C745A"/>
    <w:rsid w:val="00404AC5"/>
    <w:rsid w:val="0042015C"/>
    <w:rsid w:val="00427EFE"/>
    <w:rsid w:val="0043435D"/>
    <w:rsid w:val="00441EE9"/>
    <w:rsid w:val="00451F78"/>
    <w:rsid w:val="004673A6"/>
    <w:rsid w:val="004817E6"/>
    <w:rsid w:val="004916F4"/>
    <w:rsid w:val="004B4607"/>
    <w:rsid w:val="005263C3"/>
    <w:rsid w:val="0053423F"/>
    <w:rsid w:val="0057061D"/>
    <w:rsid w:val="0058787C"/>
    <w:rsid w:val="005E4F16"/>
    <w:rsid w:val="005F60D3"/>
    <w:rsid w:val="00606A56"/>
    <w:rsid w:val="006745B0"/>
    <w:rsid w:val="00692DA3"/>
    <w:rsid w:val="006A11F3"/>
    <w:rsid w:val="006D22FE"/>
    <w:rsid w:val="006D4493"/>
    <w:rsid w:val="0072659A"/>
    <w:rsid w:val="00777090"/>
    <w:rsid w:val="007C26B9"/>
    <w:rsid w:val="007E12D4"/>
    <w:rsid w:val="008154CA"/>
    <w:rsid w:val="00833DEE"/>
    <w:rsid w:val="008509F3"/>
    <w:rsid w:val="00854100"/>
    <w:rsid w:val="008A450F"/>
    <w:rsid w:val="008C00C8"/>
    <w:rsid w:val="008C7058"/>
    <w:rsid w:val="008E31F7"/>
    <w:rsid w:val="00901478"/>
    <w:rsid w:val="00902AFD"/>
    <w:rsid w:val="00922830"/>
    <w:rsid w:val="0092450B"/>
    <w:rsid w:val="00997B48"/>
    <w:rsid w:val="009C3F00"/>
    <w:rsid w:val="009C5616"/>
    <w:rsid w:val="009E5130"/>
    <w:rsid w:val="00A444F9"/>
    <w:rsid w:val="00A9555D"/>
    <w:rsid w:val="00AA0514"/>
    <w:rsid w:val="00AA7FAB"/>
    <w:rsid w:val="00AD00E0"/>
    <w:rsid w:val="00B41BCA"/>
    <w:rsid w:val="00B564B6"/>
    <w:rsid w:val="00B90293"/>
    <w:rsid w:val="00BA4137"/>
    <w:rsid w:val="00BC6E26"/>
    <w:rsid w:val="00BE3277"/>
    <w:rsid w:val="00BE3B83"/>
    <w:rsid w:val="00C04CE1"/>
    <w:rsid w:val="00C17907"/>
    <w:rsid w:val="00C21634"/>
    <w:rsid w:val="00C21A13"/>
    <w:rsid w:val="00C419F0"/>
    <w:rsid w:val="00C5511F"/>
    <w:rsid w:val="00D0653E"/>
    <w:rsid w:val="00D634E2"/>
    <w:rsid w:val="00DA287C"/>
    <w:rsid w:val="00E149AE"/>
    <w:rsid w:val="00E46477"/>
    <w:rsid w:val="00E47E48"/>
    <w:rsid w:val="00E50111"/>
    <w:rsid w:val="00E56989"/>
    <w:rsid w:val="00E92A90"/>
    <w:rsid w:val="00E95A5E"/>
    <w:rsid w:val="00EC5B41"/>
    <w:rsid w:val="00F82BBA"/>
    <w:rsid w:val="00F97520"/>
    <w:rsid w:val="00FA70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2F50"/>
  <w15:chartTrackingRefBased/>
  <w15:docId w15:val="{DA78B290-A13C-494C-95FA-0C3ABE01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493"/>
    <w:rPr>
      <w:rFonts w:ascii="Times New Roman" w:hAnsi="Times New Roman" w:cs="Times New Roman"/>
    </w:rPr>
  </w:style>
  <w:style w:type="paragraph" w:styleId="Heading1">
    <w:name w:val="heading 1"/>
    <w:basedOn w:val="Normal"/>
    <w:next w:val="Normal"/>
    <w:link w:val="Heading1Char"/>
    <w:uiPriority w:val="9"/>
    <w:qFormat/>
    <w:rsid w:val="009014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D4493"/>
    <w:rPr>
      <w:rFonts w:asciiTheme="minorHAnsi" w:hAnsiTheme="minorHAnsi" w:cstheme="minorBidi"/>
    </w:rPr>
  </w:style>
  <w:style w:type="character" w:customStyle="1" w:styleId="FootnoteTextChar">
    <w:name w:val="Footnote Text Char"/>
    <w:basedOn w:val="DefaultParagraphFont"/>
    <w:link w:val="FootnoteText"/>
    <w:uiPriority w:val="99"/>
    <w:rsid w:val="006D4493"/>
  </w:style>
  <w:style w:type="character" w:styleId="FootnoteReference">
    <w:name w:val="footnote reference"/>
    <w:basedOn w:val="DefaultParagraphFont"/>
    <w:uiPriority w:val="99"/>
    <w:unhideWhenUsed/>
    <w:rsid w:val="006D4493"/>
    <w:rPr>
      <w:vertAlign w:val="superscript"/>
    </w:rPr>
  </w:style>
  <w:style w:type="character" w:styleId="Hyperlink">
    <w:name w:val="Hyperlink"/>
    <w:basedOn w:val="DefaultParagraphFont"/>
    <w:uiPriority w:val="99"/>
    <w:unhideWhenUsed/>
    <w:rsid w:val="006D4493"/>
    <w:rPr>
      <w:color w:val="0563C1" w:themeColor="hyperlink"/>
      <w:u w:val="single"/>
    </w:rPr>
  </w:style>
  <w:style w:type="character" w:styleId="Emphasis">
    <w:name w:val="Emphasis"/>
    <w:basedOn w:val="DefaultParagraphFont"/>
    <w:uiPriority w:val="20"/>
    <w:qFormat/>
    <w:rsid w:val="006D4493"/>
    <w:rPr>
      <w:i/>
      <w:iCs/>
    </w:rPr>
  </w:style>
  <w:style w:type="character" w:customStyle="1" w:styleId="Heading1Char">
    <w:name w:val="Heading 1 Char"/>
    <w:basedOn w:val="DefaultParagraphFont"/>
    <w:link w:val="Heading1"/>
    <w:uiPriority w:val="9"/>
    <w:rsid w:val="00901478"/>
    <w:rPr>
      <w:rFonts w:asciiTheme="majorHAnsi" w:eastAsiaTheme="majorEastAsia" w:hAnsiTheme="majorHAnsi" w:cstheme="majorBidi"/>
      <w:color w:val="2F5496" w:themeColor="accent1" w:themeShade="BF"/>
      <w:sz w:val="32"/>
      <w:szCs w:val="32"/>
    </w:rPr>
  </w:style>
  <w:style w:type="paragraph" w:customStyle="1" w:styleId="Default">
    <w:name w:val="Default"/>
    <w:rsid w:val="00901478"/>
    <w:pPr>
      <w:pBdr>
        <w:top w:val="nil"/>
        <w:left w:val="nil"/>
        <w:bottom w:val="nil"/>
        <w:right w:val="nil"/>
        <w:between w:val="nil"/>
        <w:bar w:val="nil"/>
      </w:pBdr>
    </w:pPr>
    <w:rPr>
      <w:rFonts w:ascii="Helvetica" w:eastAsia="Arial Unicode MS" w:hAnsi="Helvetica" w:cs="Arial Unicode MS"/>
      <w:color w:val="000000"/>
      <w:sz w:val="22"/>
      <w:szCs w:val="22"/>
      <w:bdr w:val="nil"/>
      <w14:textOutline w14:w="0" w14:cap="flat" w14:cmpd="sng" w14:algn="ctr">
        <w14:noFill/>
        <w14:prstDash w14:val="solid"/>
        <w14:bevel/>
      </w14:textOutline>
    </w:rPr>
  </w:style>
  <w:style w:type="paragraph" w:customStyle="1" w:styleId="rtejustify">
    <w:name w:val="rtejustify"/>
    <w:basedOn w:val="Normal"/>
    <w:rsid w:val="00901478"/>
    <w:pPr>
      <w:spacing w:before="100" w:beforeAutospacing="1" w:after="100" w:afterAutospacing="1"/>
    </w:pPr>
    <w:rPr>
      <w:rFonts w:eastAsia="Times New Roman"/>
    </w:rPr>
  </w:style>
  <w:style w:type="character" w:styleId="Strong">
    <w:name w:val="Strong"/>
    <w:basedOn w:val="DefaultParagraphFont"/>
    <w:uiPriority w:val="22"/>
    <w:qFormat/>
    <w:rsid w:val="00901478"/>
    <w:rPr>
      <w:b/>
      <w:bCs/>
    </w:rPr>
  </w:style>
  <w:style w:type="character" w:styleId="HTMLCite">
    <w:name w:val="HTML Cite"/>
    <w:basedOn w:val="DefaultParagraphFont"/>
    <w:uiPriority w:val="99"/>
    <w:semiHidden/>
    <w:unhideWhenUsed/>
    <w:rsid w:val="00901478"/>
    <w:rPr>
      <w:i/>
      <w:iCs/>
    </w:rPr>
  </w:style>
  <w:style w:type="paragraph" w:styleId="NormalWeb">
    <w:name w:val="Normal (Web)"/>
    <w:basedOn w:val="Normal"/>
    <w:uiPriority w:val="99"/>
    <w:unhideWhenUsed/>
    <w:rsid w:val="00901478"/>
    <w:pPr>
      <w:spacing w:before="100" w:beforeAutospacing="1" w:after="100" w:afterAutospacing="1"/>
    </w:pPr>
    <w:rPr>
      <w:rFonts w:eastAsia="Times New Roman"/>
    </w:rPr>
  </w:style>
  <w:style w:type="character" w:customStyle="1" w:styleId="-kxls">
    <w:name w:val="-kxls"/>
    <w:basedOn w:val="DefaultParagraphFont"/>
    <w:rsid w:val="00901478"/>
  </w:style>
  <w:style w:type="character" w:styleId="FollowedHyperlink">
    <w:name w:val="FollowedHyperlink"/>
    <w:basedOn w:val="DefaultParagraphFont"/>
    <w:uiPriority w:val="99"/>
    <w:semiHidden/>
    <w:unhideWhenUsed/>
    <w:rsid w:val="00902AFD"/>
    <w:rPr>
      <w:color w:val="954F72" w:themeColor="followedHyperlink"/>
      <w:u w:val="single"/>
    </w:rPr>
  </w:style>
  <w:style w:type="paragraph" w:styleId="Footer">
    <w:name w:val="footer"/>
    <w:basedOn w:val="Normal"/>
    <w:link w:val="FooterChar"/>
    <w:uiPriority w:val="99"/>
    <w:unhideWhenUsed/>
    <w:rsid w:val="008E31F7"/>
    <w:pPr>
      <w:tabs>
        <w:tab w:val="center" w:pos="4680"/>
        <w:tab w:val="right" w:pos="9360"/>
      </w:tabs>
    </w:pPr>
  </w:style>
  <w:style w:type="character" w:customStyle="1" w:styleId="FooterChar">
    <w:name w:val="Footer Char"/>
    <w:basedOn w:val="DefaultParagraphFont"/>
    <w:link w:val="Footer"/>
    <w:uiPriority w:val="99"/>
    <w:rsid w:val="008E31F7"/>
    <w:rPr>
      <w:rFonts w:ascii="Times New Roman" w:hAnsi="Times New Roman" w:cs="Times New Roman"/>
    </w:rPr>
  </w:style>
  <w:style w:type="character" w:styleId="PageNumber">
    <w:name w:val="page number"/>
    <w:basedOn w:val="DefaultParagraphFont"/>
    <w:uiPriority w:val="99"/>
    <w:semiHidden/>
    <w:unhideWhenUsed/>
    <w:rsid w:val="008E3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vimeo.com/1842136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402B-9BFF-4C44-8764-FCB9628F7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Pages>
  <Words>5833</Words>
  <Characters>33252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44</cp:revision>
  <dcterms:created xsi:type="dcterms:W3CDTF">2020-02-18T18:48:00Z</dcterms:created>
  <dcterms:modified xsi:type="dcterms:W3CDTF">2020-05-15T10:30:00Z</dcterms:modified>
</cp:coreProperties>
</file>