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18F736">
      <w:pPr>
        <w:spacing w:after="0" w:line="240" w:lineRule="auto"/>
        <w:jc w:val="center"/>
        <w:rPr>
          <w:rFonts w:ascii="Times New Roman" w:hAnsi="Times New Roman" w:eastAsia="Times New Roman"/>
          <w:color w:val="auto"/>
          <w:lang w:val="vi-VN"/>
        </w:rPr>
      </w:pPr>
    </w:p>
    <w:p w14:paraId="26D09DC6">
      <w:pPr>
        <w:spacing w:after="0" w:line="240" w:lineRule="auto"/>
        <w:jc w:val="center"/>
        <w:rPr>
          <w:rFonts w:ascii="Times New Roman" w:hAnsi="Times New Roman" w:eastAsia="Times New Roman"/>
          <w:color w:val="auto"/>
        </w:rPr>
      </w:pPr>
    </w:p>
    <w:p w14:paraId="2C416F86">
      <w:pPr>
        <w:spacing w:after="0" w:line="240" w:lineRule="auto"/>
        <w:jc w:val="center"/>
        <w:rPr>
          <w:rFonts w:ascii="Times New Roman" w:hAnsi="Times New Roman" w:eastAsia="Times New Roman"/>
          <w:color w:val="auto"/>
        </w:rPr>
      </w:pPr>
    </w:p>
    <w:p w14:paraId="6560432A">
      <w:pPr>
        <w:spacing w:after="0" w:line="240" w:lineRule="auto"/>
        <w:jc w:val="center"/>
        <w:rPr>
          <w:rFonts w:ascii="Times New Roman" w:hAnsi="Times New Roman" w:eastAsia="Times New Roman"/>
          <w:color w:val="auto"/>
        </w:rPr>
      </w:pPr>
    </w:p>
    <w:p w14:paraId="38FD9A25">
      <w:pPr>
        <w:spacing w:after="0" w:line="240" w:lineRule="auto"/>
        <w:jc w:val="center"/>
        <w:rPr>
          <w:rFonts w:ascii="Times New Roman" w:hAnsi="Times New Roman" w:eastAsia="Times New Roman"/>
          <w:color w:val="auto"/>
        </w:rPr>
      </w:pPr>
    </w:p>
    <w:p w14:paraId="740F48E4">
      <w:pPr>
        <w:spacing w:after="0" w:line="240" w:lineRule="auto"/>
        <w:jc w:val="center"/>
        <w:rPr>
          <w:rFonts w:ascii="Times New Roman" w:hAnsi="Times New Roman" w:eastAsia="Times New Roman"/>
          <w:color w:val="auto"/>
        </w:rPr>
      </w:pPr>
    </w:p>
    <w:p w14:paraId="096C4FAA">
      <w:pPr>
        <w:spacing w:after="0" w:line="240" w:lineRule="auto"/>
        <w:jc w:val="center"/>
        <w:rPr>
          <w:rFonts w:ascii="Times New Roman" w:hAnsi="Times New Roman" w:eastAsia="Times New Roman"/>
          <w:color w:val="auto"/>
        </w:rPr>
      </w:pPr>
    </w:p>
    <w:p w14:paraId="1B38D18D">
      <w:pPr>
        <w:spacing w:after="0" w:line="240" w:lineRule="auto"/>
        <w:jc w:val="center"/>
        <w:rPr>
          <w:rFonts w:ascii="Times New Roman" w:hAnsi="Times New Roman" w:eastAsia="Times New Roman"/>
          <w:color w:val="auto"/>
        </w:rPr>
      </w:pPr>
    </w:p>
    <w:p w14:paraId="6DCBC8D0">
      <w:pPr>
        <w:spacing w:after="0" w:line="240" w:lineRule="auto"/>
        <w:jc w:val="center"/>
        <w:rPr>
          <w:rFonts w:ascii="Times New Roman" w:hAnsi="Times New Roman" w:eastAsia="Times New Roman"/>
          <w:color w:val="auto"/>
        </w:rPr>
      </w:pPr>
    </w:p>
    <w:p w14:paraId="3DE3D56A">
      <w:pPr>
        <w:spacing w:after="0" w:line="240" w:lineRule="auto"/>
        <w:jc w:val="center"/>
        <w:rPr>
          <w:rFonts w:ascii="Times New Roman" w:hAnsi="Times New Roman" w:eastAsia="Times New Roman"/>
          <w:color w:val="auto"/>
        </w:rPr>
      </w:pPr>
    </w:p>
    <w:p w14:paraId="687F151A">
      <w:pPr>
        <w:spacing w:after="0" w:line="240" w:lineRule="auto"/>
        <w:jc w:val="center"/>
        <w:rPr>
          <w:rFonts w:ascii="Times New Roman" w:hAnsi="Times New Roman" w:eastAsia="Times New Roman"/>
          <w:color w:val="auto"/>
        </w:rPr>
      </w:pPr>
    </w:p>
    <w:p w14:paraId="6E597F3A">
      <w:pPr>
        <w:spacing w:after="0" w:line="240" w:lineRule="auto"/>
        <w:jc w:val="center"/>
        <w:rPr>
          <w:rFonts w:ascii="Times New Roman" w:hAnsi="Times New Roman" w:eastAsia="Times New Roman"/>
          <w:color w:val="auto"/>
        </w:rPr>
      </w:pPr>
    </w:p>
    <w:p w14:paraId="7A72CCC7">
      <w:pPr>
        <w:spacing w:after="0" w:line="240" w:lineRule="auto"/>
        <w:jc w:val="center"/>
        <w:rPr>
          <w:rFonts w:ascii="Times New Roman" w:hAnsi="Times New Roman" w:eastAsia="Times New Roman"/>
          <w:color w:val="auto"/>
        </w:rPr>
      </w:pPr>
    </w:p>
    <w:p w14:paraId="2126E01C">
      <w:pPr>
        <w:spacing w:after="0" w:line="240" w:lineRule="auto"/>
        <w:jc w:val="center"/>
        <w:rPr>
          <w:rFonts w:ascii="Times New Roman" w:hAnsi="Times New Roman" w:eastAsia="Times New Roman"/>
          <w:color w:val="auto"/>
        </w:rPr>
      </w:pPr>
    </w:p>
    <w:p w14:paraId="6B7068B6">
      <w:pPr>
        <w:spacing w:after="0" w:line="240" w:lineRule="auto"/>
        <w:jc w:val="center"/>
        <w:rPr>
          <w:rFonts w:ascii="Times New Roman" w:hAnsi="Times New Roman" w:eastAsia="Times New Roman"/>
          <w:color w:val="auto"/>
        </w:rPr>
      </w:pPr>
      <w:r>
        <w:rPr>
          <w:rFonts w:ascii="Times New Roman" w:hAnsi="Times New Roman" w:eastAsia="Times New Roman"/>
          <w:color w:val="auto"/>
        </w:rPr>
        <w:drawing>
          <wp:inline distT="0" distB="0" distL="0" distR="0">
            <wp:extent cx="6811010" cy="738505"/>
            <wp:effectExtent l="0" t="0" r="889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997550" cy="758715"/>
                    </a:xfrm>
                    <a:prstGeom prst="rect">
                      <a:avLst/>
                    </a:prstGeom>
                  </pic:spPr>
                </pic:pic>
              </a:graphicData>
            </a:graphic>
          </wp:inline>
        </w:drawing>
      </w:r>
    </w:p>
    <w:p w14:paraId="526E0674">
      <w:pPr>
        <w:spacing w:before="0" w:after="0" w:line="240" w:lineRule="auto"/>
        <w:jc w:val="center"/>
        <w:rPr>
          <w:rFonts w:ascii="Times New Roman" w:hAnsi="Times New Roman" w:eastAsia="Times New Roman"/>
          <w:b/>
          <w:i/>
          <w:color w:val="FF0000"/>
          <w:sz w:val="48"/>
        </w:rPr>
      </w:pPr>
      <w:r>
        <w:rPr>
          <w:rFonts w:ascii="Times New Roman" w:hAnsi="Times New Roman" w:eastAsia="Times New Roman"/>
          <w:b/>
          <w:i/>
          <w:color w:val="FF0000"/>
          <w:sz w:val="48"/>
        </w:rPr>
        <w:t>PC Store Management System</w:t>
      </w:r>
    </w:p>
    <w:p w14:paraId="61FA5F30">
      <w:pPr>
        <w:spacing w:before="0" w:after="0" w:line="240" w:lineRule="auto"/>
        <w:jc w:val="center"/>
        <w:rPr>
          <w:rFonts w:ascii="Times New Roman" w:hAnsi="Times New Roman" w:eastAsia="Times New Roman"/>
          <w:color w:val="003399"/>
          <w:sz w:val="48"/>
        </w:rPr>
      </w:pPr>
      <w:r>
        <w:rPr>
          <w:rFonts w:ascii="Times New Roman" w:hAnsi="Times New Roman" w:eastAsia="Times New Roman"/>
          <w:color w:val="003399"/>
          <w:sz w:val="48"/>
        </w:rPr>
        <w:t>Giới thiệu Dự án</w:t>
      </w:r>
    </w:p>
    <w:p w14:paraId="5D22A67A">
      <w:pPr>
        <w:spacing w:after="0" w:line="240" w:lineRule="auto"/>
        <w:jc w:val="center"/>
        <w:rPr>
          <w:rFonts w:ascii="Times New Roman" w:hAnsi="Times New Roman" w:eastAsia="Times New Roman"/>
          <w:color w:val="auto"/>
        </w:rPr>
      </w:pPr>
    </w:p>
    <w:p w14:paraId="155981B2">
      <w:pPr>
        <w:rPr>
          <w:rFonts w:ascii="Times New Roman" w:hAnsi="Times New Roman" w:eastAsiaTheme="majorEastAsia"/>
          <w:b/>
          <w:color w:val="C00000"/>
          <w:lang w:val="en-GB"/>
        </w:rPr>
      </w:pPr>
      <w:bookmarkStart w:id="0" w:name="_Toc83330273"/>
      <w:r>
        <w:rPr>
          <w:rFonts w:ascii="Times New Roman" w:hAnsi="Times New Roman"/>
        </w:rPr>
        <w:br w:type="page"/>
      </w:r>
    </w:p>
    <w:bookmarkEnd w:id="0"/>
    <w:sdt>
      <w:sdtPr>
        <w:rPr>
          <w:rFonts w:ascii="Times New Roman" w:hAnsi="Times New Roman" w:cs="Times New Roman" w:eastAsiaTheme="minorHAnsi"/>
          <w:color w:val="000000"/>
          <w:sz w:val="24"/>
          <w:szCs w:val="24"/>
        </w:rPr>
        <w:id w:val="717328329"/>
        <w:docPartObj>
          <w:docPartGallery w:val="Table of Contents"/>
          <w:docPartUnique/>
        </w:docPartObj>
      </w:sdtPr>
      <w:sdtEndPr>
        <w:rPr>
          <w:rFonts w:ascii="Times New Roman" w:hAnsi="Times New Roman" w:cs="Times New Roman" w:eastAsiaTheme="minorHAnsi"/>
          <w:b/>
          <w:bCs/>
          <w:color w:val="000000"/>
          <w:sz w:val="24"/>
          <w:szCs w:val="24"/>
        </w:rPr>
      </w:sdtEndPr>
      <w:sdtContent>
        <w:p w14:paraId="25D1484E">
          <w:pPr>
            <w:pStyle w:val="26"/>
            <w:rPr>
              <w:rFonts w:ascii="Times New Roman" w:hAnsi="Times New Roman" w:cs="Times New Roman"/>
            </w:rPr>
          </w:pPr>
          <w:bookmarkStart w:id="1" w:name="_Toc83330274"/>
          <w:r>
            <w:rPr>
              <w:rFonts w:ascii="Times New Roman" w:hAnsi="Times New Roman" w:cs="Times New Roman"/>
            </w:rPr>
            <w:t>Mục lục</w:t>
          </w:r>
        </w:p>
        <w:p w14:paraId="68CFAC7A">
          <w:pPr>
            <w:pStyle w:val="15"/>
            <w:tabs>
              <w:tab w:val="right" w:leader="dot" w:pos="10790"/>
            </w:tabs>
            <w:rPr>
              <w:rFonts w:ascii="Times New Roman" w:hAnsi="Times New Roman" w:eastAsiaTheme="minorEastAsia"/>
              <w:color w:val="auto"/>
              <w:sz w:val="22"/>
              <w:szCs w:val="22"/>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r>
            <w:fldChar w:fldCharType="begin"/>
          </w:r>
          <w:r>
            <w:instrText xml:space="preserve"> HYPERLINK \l "_Toc218563177" </w:instrText>
          </w:r>
          <w:r>
            <w:fldChar w:fldCharType="separate"/>
          </w:r>
          <w:r>
            <w:rPr>
              <w:rStyle w:val="11"/>
              <w:rFonts w:ascii="Times New Roman" w:hAnsi="Times New Roman"/>
            </w:rPr>
            <w:t>1. Tổng quan Dự án</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_Toc218563177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14:paraId="0218C3DA">
          <w:pPr>
            <w:pStyle w:val="15"/>
            <w:tabs>
              <w:tab w:val="right" w:leader="dot" w:pos="10790"/>
            </w:tabs>
            <w:rPr>
              <w:rFonts w:ascii="Times New Roman" w:hAnsi="Times New Roman" w:eastAsiaTheme="minorEastAsia"/>
              <w:color w:val="auto"/>
              <w:sz w:val="22"/>
              <w:szCs w:val="22"/>
            </w:rPr>
          </w:pPr>
          <w:r>
            <w:fldChar w:fldCharType="begin"/>
          </w:r>
          <w:r>
            <w:instrText xml:space="preserve"> HYPERLINK \l "_Toc218563178" </w:instrText>
          </w:r>
          <w:r>
            <w:fldChar w:fldCharType="separate"/>
          </w:r>
          <w:r>
            <w:rPr>
              <w:rStyle w:val="11"/>
              <w:rFonts w:ascii="Times New Roman" w:hAnsi="Times New Roman"/>
            </w:rPr>
            <w:t>2. Bối cảnh Sản phẩm (Product Background)</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_Toc218563178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fldChar w:fldCharType="end"/>
          </w:r>
        </w:p>
        <w:p w14:paraId="0B1E3B85">
          <w:pPr>
            <w:pStyle w:val="15"/>
            <w:tabs>
              <w:tab w:val="right" w:leader="dot" w:pos="10790"/>
            </w:tabs>
            <w:rPr>
              <w:rFonts w:ascii="Times New Roman" w:hAnsi="Times New Roman" w:eastAsiaTheme="minorEastAsia"/>
              <w:color w:val="auto"/>
              <w:sz w:val="22"/>
              <w:szCs w:val="22"/>
            </w:rPr>
          </w:pPr>
          <w:r>
            <w:fldChar w:fldCharType="begin"/>
          </w:r>
          <w:r>
            <w:instrText xml:space="preserve"> HYPERLINK \l "_Toc218563179" </w:instrText>
          </w:r>
          <w:r>
            <w:fldChar w:fldCharType="separate"/>
          </w:r>
          <w:r>
            <w:rPr>
              <w:rStyle w:val="11"/>
              <w:rFonts w:ascii="Times New Roman" w:hAnsi="Times New Roman"/>
            </w:rPr>
            <w:t>3. Mục tiêu và Phạm vi (Project Scope &amp; Limitations)</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_Toc218563179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21DE0F13">
          <w:pPr>
            <w:pStyle w:val="15"/>
            <w:tabs>
              <w:tab w:val="right" w:leader="dot" w:pos="10790"/>
            </w:tabs>
            <w:rPr>
              <w:rFonts w:ascii="Times New Roman" w:hAnsi="Times New Roman" w:eastAsiaTheme="minorEastAsia"/>
              <w:color w:val="auto"/>
              <w:sz w:val="22"/>
              <w:szCs w:val="22"/>
            </w:rPr>
          </w:pPr>
          <w:r>
            <w:fldChar w:fldCharType="begin"/>
          </w:r>
          <w:r>
            <w:instrText xml:space="preserve"> HYPERLINK \l "_Toc218563180" </w:instrText>
          </w:r>
          <w:r>
            <w:fldChar w:fldCharType="separate"/>
          </w:r>
          <w:r>
            <w:rPr>
              <w:rStyle w:val="11"/>
              <w:rFonts w:ascii="Times New Roman" w:hAnsi="Times New Roman"/>
            </w:rPr>
            <w:t>4. Các tính năng chính của Phần mềm</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_Toc218563180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5EF50762">
          <w:pPr>
            <w:pStyle w:val="15"/>
            <w:tabs>
              <w:tab w:val="right" w:leader="dot" w:pos="10790"/>
            </w:tabs>
            <w:rPr>
              <w:rFonts w:ascii="Times New Roman" w:hAnsi="Times New Roman" w:eastAsiaTheme="minorEastAsia"/>
              <w:color w:val="auto"/>
              <w:sz w:val="22"/>
              <w:szCs w:val="22"/>
            </w:rPr>
          </w:pPr>
          <w:r>
            <w:fldChar w:fldCharType="begin"/>
          </w:r>
          <w:r>
            <w:instrText xml:space="preserve"> HYPERLINK \l "_Toc218563181" </w:instrText>
          </w:r>
          <w:r>
            <w:fldChar w:fldCharType="separate"/>
          </w:r>
          <w:r>
            <w:rPr>
              <w:rStyle w:val="11"/>
              <w:rFonts w:ascii="Times New Roman" w:hAnsi="Times New Roman"/>
            </w:rPr>
            <w:t>5. Công nghệ sử dụng (Technologies Used)</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_Toc218563181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79293418">
          <w:pPr>
            <w:pStyle w:val="15"/>
            <w:tabs>
              <w:tab w:val="right" w:leader="dot" w:pos="10790"/>
            </w:tabs>
            <w:rPr>
              <w:rFonts w:ascii="Times New Roman" w:hAnsi="Times New Roman" w:eastAsiaTheme="minorEastAsia"/>
              <w:color w:val="auto"/>
              <w:sz w:val="22"/>
              <w:szCs w:val="22"/>
            </w:rPr>
          </w:pPr>
          <w:r>
            <w:fldChar w:fldCharType="begin"/>
          </w:r>
          <w:r>
            <w:instrText xml:space="preserve"> HYPERLINK \l "_Toc218563182" </w:instrText>
          </w:r>
          <w:r>
            <w:fldChar w:fldCharType="separate"/>
          </w:r>
          <w:r>
            <w:rPr>
              <w:rStyle w:val="11"/>
              <w:rFonts w:ascii="Times New Roman" w:hAnsi="Times New Roman"/>
            </w:rPr>
            <w:t>6. Kế hoạch thực hiện (Project Plan)</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_Toc218563182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3CC07E0C">
          <w:pPr>
            <w:rPr>
              <w:rFonts w:ascii="Times New Roman" w:hAnsi="Times New Roman"/>
            </w:rPr>
          </w:pPr>
          <w:r>
            <w:rPr>
              <w:rFonts w:ascii="Times New Roman" w:hAnsi="Times New Roman"/>
              <w:b/>
              <w:bCs/>
            </w:rPr>
            <w:fldChar w:fldCharType="end"/>
          </w:r>
        </w:p>
      </w:sdtContent>
    </w:sdt>
    <w:p w14:paraId="3FB0599E">
      <w:pPr>
        <w:rPr>
          <w:rFonts w:ascii="Times New Roman" w:hAnsi="Times New Roman" w:eastAsiaTheme="majorEastAsia"/>
          <w:b/>
          <w:color w:val="003399"/>
          <w:sz w:val="32"/>
          <w:szCs w:val="32"/>
          <w:lang w:val="en-GB"/>
        </w:rPr>
      </w:pPr>
      <w:r>
        <w:rPr>
          <w:rFonts w:ascii="Times New Roman" w:hAnsi="Times New Roman"/>
        </w:rPr>
        <w:br w:type="page"/>
      </w:r>
    </w:p>
    <w:p w14:paraId="6B6AD245">
      <w:pPr>
        <w:pStyle w:val="2"/>
        <w:rPr>
          <w:rFonts w:ascii="Times New Roman" w:hAnsi="Times New Roman" w:cs="Times New Roman"/>
        </w:rPr>
      </w:pPr>
      <w:bookmarkStart w:id="2" w:name="_Toc218563177"/>
      <w:r>
        <w:rPr>
          <w:rFonts w:ascii="Times New Roman" w:hAnsi="Times New Roman" w:cs="Times New Roman"/>
        </w:rPr>
        <w:t xml:space="preserve">1. </w:t>
      </w:r>
      <w:bookmarkEnd w:id="1"/>
      <w:r>
        <w:rPr>
          <w:rFonts w:ascii="Times New Roman" w:hAnsi="Times New Roman" w:cs="Times New Roman"/>
        </w:rPr>
        <w:t>Tổng quan Dự án</w:t>
      </w:r>
      <w:bookmarkEnd w:id="2"/>
    </w:p>
    <w:p w14:paraId="7C119307">
      <w:pPr>
        <w:spacing w:before="0" w:after="0"/>
        <w:rPr>
          <w:rFonts w:ascii="Times New Roman" w:hAnsi="Times New Roman"/>
        </w:rPr>
      </w:pPr>
      <w:r>
        <w:rPr>
          <w:rFonts w:ascii="Times New Roman" w:hAnsi="Times New Roman"/>
        </w:rPr>
        <w:t>Tên Dự án: PC Store Management System</w:t>
      </w:r>
    </w:p>
    <w:p w14:paraId="49427E63">
      <w:pPr>
        <w:spacing w:before="0" w:after="0"/>
        <w:rPr>
          <w:rFonts w:ascii="Times New Roman" w:hAnsi="Times New Roman"/>
        </w:rPr>
      </w:pPr>
      <w:r>
        <w:rPr>
          <w:rFonts w:ascii="Times New Roman" w:hAnsi="Times New Roman"/>
        </w:rPr>
        <w:t xml:space="preserve">Mã Dự án: </w:t>
      </w:r>
      <w:r>
        <w:rPr>
          <w:rFonts w:ascii="Times New Roman" w:hAnsi="Times New Roman"/>
          <w:i/>
          <w:color w:val="auto"/>
        </w:rPr>
        <w:t>000</w:t>
      </w:r>
    </w:p>
    <w:p w14:paraId="16F765C6">
      <w:pPr>
        <w:spacing w:before="0" w:after="0"/>
        <w:rPr>
          <w:rFonts w:ascii="Times New Roman" w:hAnsi="Times New Roman"/>
          <w:color w:val="003399"/>
        </w:rPr>
      </w:pPr>
      <w:r>
        <w:rPr>
          <w:rFonts w:ascii="Times New Roman" w:hAnsi="Times New Roman"/>
        </w:rPr>
        <w:t>Nhóm: 1</w:t>
      </w:r>
    </w:p>
    <w:p w14:paraId="2C080D2F">
      <w:pPr>
        <w:spacing w:before="0" w:after="0"/>
        <w:rPr>
          <w:rFonts w:ascii="Times New Roman" w:hAnsi="Times New Roman"/>
        </w:rPr>
      </w:pPr>
      <w:r>
        <w:rPr>
          <w:rFonts w:ascii="Times New Roman" w:hAnsi="Times New Roman"/>
        </w:rPr>
        <w:t xml:space="preserve">Loại Phần mềm: </w:t>
      </w:r>
      <w:r>
        <w:rPr>
          <w:rFonts w:ascii="Times New Roman" w:hAnsi="Times New Roman"/>
          <w:i/>
          <w:color w:val="FF0000"/>
        </w:rPr>
        <w:t xml:space="preserve"> </w:t>
      </w:r>
      <w:r>
        <w:rPr>
          <w:rFonts w:ascii="Times New Roman" w:hAnsi="Times New Roman"/>
          <w:i/>
          <w:color w:val="auto"/>
        </w:rPr>
        <w:t>Web, Mobile App</w:t>
      </w:r>
    </w:p>
    <w:p w14:paraId="4BEE9D04">
      <w:pPr>
        <w:spacing w:before="0" w:after="0"/>
        <w:rPr>
          <w:rFonts w:ascii="Times New Roman" w:hAnsi="Times New Roman"/>
        </w:rPr>
      </w:pPr>
    </w:p>
    <w:p w14:paraId="1C0A6D3C">
      <w:pPr>
        <w:spacing w:before="0" w:after="0"/>
        <w:rPr>
          <w:rFonts w:ascii="Times New Roman" w:hAnsi="Times New Roman"/>
        </w:rPr>
      </w:pPr>
      <w:r>
        <w:rPr>
          <w:rFonts w:ascii="Times New Roman" w:hAnsi="Times New Roman"/>
        </w:rPr>
        <w:t>Thành viên tham gia dự án:</w:t>
      </w:r>
    </w:p>
    <w:tbl>
      <w:tblPr>
        <w:tblStyle w:val="23"/>
        <w:tblW w:w="4897" w:type="pct"/>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Layout w:type="autofit"/>
        <w:tblCellMar>
          <w:top w:w="0" w:type="dxa"/>
          <w:left w:w="108" w:type="dxa"/>
          <w:bottom w:w="0" w:type="dxa"/>
          <w:right w:w="108" w:type="dxa"/>
        </w:tblCellMar>
      </w:tblPr>
      <w:tblGrid>
        <w:gridCol w:w="3306"/>
        <w:gridCol w:w="1518"/>
        <w:gridCol w:w="3812"/>
        <w:gridCol w:w="2153"/>
      </w:tblGrid>
      <w:tr w14:paraId="34079265">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trHeight w:val="454" w:hRule="atLeast"/>
        </w:trPr>
        <w:tc>
          <w:tcPr>
            <w:tcW w:w="1548" w:type="pct"/>
            <w:tcBorders>
              <w:top w:val="single" w:color="5B9BD5" w:themeColor="accent1" w:sz="4" w:space="0"/>
              <w:left w:val="single" w:color="5B9BD5" w:themeColor="accent1" w:sz="4" w:space="0"/>
              <w:bottom w:val="single" w:color="5B9BD5" w:themeColor="accent1" w:sz="4" w:space="0"/>
              <w:right w:val="nil"/>
              <w:insideH w:val="single" w:sz="4" w:space="0"/>
              <w:insideV w:val="nil"/>
            </w:tcBorders>
            <w:shd w:val="clear" w:color="auto" w:fill="5B9BD5" w:themeFill="accent1"/>
          </w:tcPr>
          <w:p w14:paraId="570D54E9">
            <w:pPr>
              <w:spacing w:before="0" w:after="0"/>
              <w:ind w:left="108" w:hanging="108"/>
              <w:rPr>
                <w:rFonts w:ascii="Times New Roman" w:hAnsi="Times New Roman"/>
                <w:b w:val="0"/>
                <w:bCs/>
                <w:color w:val="FFFFFF" w:themeColor="background1"/>
                <w14:textFill>
                  <w14:solidFill>
                    <w14:schemeClr w14:val="bg1"/>
                  </w14:solidFill>
                </w14:textFill>
              </w:rPr>
            </w:pPr>
            <w:r>
              <w:rPr>
                <w:rFonts w:ascii="Times New Roman" w:hAnsi="Times New Roman"/>
                <w:b/>
                <w:bCs/>
                <w:color w:val="FFFFFF" w:themeColor="background1"/>
                <w14:textFill>
                  <w14:solidFill>
                    <w14:schemeClr w14:val="bg1"/>
                  </w14:solidFill>
                </w14:textFill>
              </w:rPr>
              <w:t>Họ tên</w:t>
            </w:r>
          </w:p>
        </w:tc>
        <w:tc>
          <w:tcPr>
            <w:tcW w:w="720" w:type="pct"/>
            <w:tcBorders>
              <w:top w:val="single" w:color="5B9BD5" w:themeColor="accent1" w:sz="4" w:space="0"/>
              <w:bottom w:val="single" w:color="5B9BD5" w:themeColor="accent1" w:sz="4" w:space="0"/>
              <w:right w:val="nil"/>
              <w:insideH w:val="single" w:sz="4" w:space="0"/>
              <w:insideV w:val="nil"/>
            </w:tcBorders>
            <w:shd w:val="clear" w:color="auto" w:fill="5B9BD5" w:themeFill="accent1"/>
          </w:tcPr>
          <w:p w14:paraId="357F5EBD">
            <w:pPr>
              <w:spacing w:before="0" w:after="0"/>
              <w:ind w:left="108" w:hanging="108"/>
              <w:rPr>
                <w:rFonts w:ascii="Times New Roman" w:hAnsi="Times New Roman"/>
                <w:b w:val="0"/>
                <w:bCs/>
                <w:color w:val="FFFFFF" w:themeColor="background1"/>
                <w14:textFill>
                  <w14:solidFill>
                    <w14:schemeClr w14:val="bg1"/>
                  </w14:solidFill>
                </w14:textFill>
              </w:rPr>
            </w:pPr>
            <w:r>
              <w:rPr>
                <w:rFonts w:ascii="Times New Roman" w:hAnsi="Times New Roman"/>
                <w:b/>
                <w:bCs/>
                <w:color w:val="FFFFFF" w:themeColor="background1"/>
                <w14:textFill>
                  <w14:solidFill>
                    <w14:schemeClr w14:val="bg1"/>
                  </w14:solidFill>
                </w14:textFill>
              </w:rPr>
              <w:t>Vai trò</w:t>
            </w:r>
          </w:p>
        </w:tc>
        <w:tc>
          <w:tcPr>
            <w:tcW w:w="1716" w:type="pct"/>
            <w:tcBorders>
              <w:top w:val="single" w:color="5B9BD5" w:themeColor="accent1" w:sz="4" w:space="0"/>
              <w:bottom w:val="single" w:color="5B9BD5" w:themeColor="accent1" w:sz="4" w:space="0"/>
              <w:right w:val="nil"/>
              <w:insideH w:val="single" w:sz="4" w:space="0"/>
              <w:insideV w:val="nil"/>
            </w:tcBorders>
            <w:shd w:val="clear" w:color="auto" w:fill="5B9BD5" w:themeFill="accent1"/>
          </w:tcPr>
          <w:p w14:paraId="7262484E">
            <w:pPr>
              <w:spacing w:before="0" w:after="0"/>
              <w:ind w:left="108" w:hanging="108"/>
              <w:rPr>
                <w:rFonts w:ascii="Times New Roman" w:hAnsi="Times New Roman"/>
                <w:b w:val="0"/>
                <w:bCs/>
                <w:color w:val="FFFFFF" w:themeColor="background1"/>
                <w14:textFill>
                  <w14:solidFill>
                    <w14:schemeClr w14:val="bg1"/>
                  </w14:solidFill>
                </w14:textFill>
              </w:rPr>
            </w:pPr>
            <w:r>
              <w:rPr>
                <w:rFonts w:ascii="Times New Roman" w:hAnsi="Times New Roman"/>
                <w:b/>
                <w:bCs/>
                <w:color w:val="FFFFFF" w:themeColor="background1"/>
                <w14:textFill>
                  <w14:solidFill>
                    <w14:schemeClr w14:val="bg1"/>
                  </w14:solidFill>
                </w14:textFill>
              </w:rPr>
              <w:t>Email</w:t>
            </w:r>
          </w:p>
        </w:tc>
        <w:tc>
          <w:tcPr>
            <w:tcW w:w="1014" w:type="pct"/>
            <w:tcBorders>
              <w:top w:val="single" w:color="5B9BD5" w:themeColor="accent1" w:sz="4" w:space="0"/>
              <w:bottom w:val="single" w:color="5B9BD5" w:themeColor="accent1" w:sz="4" w:space="0"/>
              <w:right w:val="single" w:color="5B9BD5" w:themeColor="accent1" w:sz="4" w:space="0"/>
              <w:insideH w:val="single" w:sz="4" w:space="0"/>
              <w:insideV w:val="nil"/>
            </w:tcBorders>
            <w:shd w:val="clear" w:color="auto" w:fill="5B9BD5" w:themeFill="accent1"/>
          </w:tcPr>
          <w:p w14:paraId="3F7CDBC3">
            <w:pPr>
              <w:spacing w:before="0" w:after="0"/>
              <w:ind w:left="108" w:right="-108" w:hanging="108"/>
              <w:rPr>
                <w:rFonts w:ascii="Times New Roman" w:hAnsi="Times New Roman"/>
                <w:b w:val="0"/>
                <w:bCs/>
                <w:color w:val="FFFFFF" w:themeColor="background1"/>
                <w14:textFill>
                  <w14:solidFill>
                    <w14:schemeClr w14:val="bg1"/>
                  </w14:solidFill>
                </w14:textFill>
              </w:rPr>
            </w:pPr>
            <w:r>
              <w:rPr>
                <w:rFonts w:ascii="Times New Roman" w:hAnsi="Times New Roman"/>
                <w:b/>
                <w:bCs/>
                <w:color w:val="FFFFFF" w:themeColor="background1"/>
                <w14:textFill>
                  <w14:solidFill>
                    <w14:schemeClr w14:val="bg1"/>
                  </w14:solidFill>
                </w14:textFill>
              </w:rPr>
              <w:t>Số điện thoại</w:t>
            </w:r>
          </w:p>
        </w:tc>
      </w:tr>
      <w:tr w14:paraId="03EF1A2E">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trHeight w:val="454" w:hRule="atLeast"/>
        </w:trPr>
        <w:tc>
          <w:tcPr>
            <w:tcW w:w="1548" w:type="pct"/>
          </w:tcPr>
          <w:p w14:paraId="2187FC44">
            <w:pPr>
              <w:spacing w:before="0" w:after="0"/>
              <w:ind w:left="108" w:hanging="108"/>
              <w:rPr>
                <w:rFonts w:ascii="Times New Roman" w:hAnsi="Times New Roman"/>
                <w:b w:val="0"/>
                <w:bCs/>
                <w:color w:val="000000" w:themeColor="text1"/>
                <w:lang w:val="vi-VN"/>
                <w14:textFill>
                  <w14:solidFill>
                    <w14:schemeClr w14:val="tx1"/>
                  </w14:solidFill>
                </w14:textFill>
              </w:rPr>
            </w:pPr>
            <w:r>
              <w:rPr>
                <w:rFonts w:ascii="Times New Roman" w:hAnsi="Times New Roman"/>
                <w:b/>
                <w:bCs/>
                <w:color w:val="000000" w:themeColor="text1"/>
                <w14:textFill>
                  <w14:solidFill>
                    <w14:schemeClr w14:val="tx1"/>
                  </w14:solidFill>
                </w14:textFill>
              </w:rPr>
              <w:t>Nguy</w:t>
            </w:r>
            <w:r>
              <w:rPr>
                <w:rFonts w:ascii="Times New Roman" w:hAnsi="Times New Roman"/>
                <w:b/>
                <w:bCs/>
                <w:color w:val="000000" w:themeColor="text1"/>
                <w:lang w:val="vi-VN"/>
                <w14:textFill>
                  <w14:solidFill>
                    <w14:schemeClr w14:val="tx1"/>
                  </w14:solidFill>
                </w14:textFill>
              </w:rPr>
              <w:t>ễn Hà Đăng Khoa</w:t>
            </w:r>
          </w:p>
        </w:tc>
        <w:tc>
          <w:tcPr>
            <w:tcW w:w="720" w:type="pct"/>
          </w:tcPr>
          <w:p w14:paraId="78E592CB">
            <w:pPr>
              <w:spacing w:before="0" w:after="0"/>
              <w:ind w:left="108" w:hanging="108"/>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Leader</w:t>
            </w:r>
          </w:p>
        </w:tc>
        <w:tc>
          <w:tcPr>
            <w:tcW w:w="1716" w:type="pct"/>
          </w:tcPr>
          <w:p w14:paraId="1A3D6AA3">
            <w:pPr>
              <w:spacing w:before="0" w:after="0"/>
              <w:ind w:left="108" w:hanging="108"/>
              <w:rPr>
                <w:rFonts w:ascii="Times New Roman" w:hAnsi="Times New Roman"/>
                <w:color w:val="000000" w:themeColor="text1"/>
                <w:lang w:val="vi-VN"/>
                <w14:textFill>
                  <w14:solidFill>
                    <w14:schemeClr w14:val="tx1"/>
                  </w14:solidFill>
                </w14:textFill>
              </w:rPr>
            </w:pPr>
            <w:r>
              <w:fldChar w:fldCharType="begin"/>
            </w:r>
            <w:r>
              <w:instrText xml:space="preserve"> HYPERLINK "mailto:khoa.2302700012@st.umt.edu.vn" </w:instrText>
            </w:r>
            <w:r>
              <w:fldChar w:fldCharType="separate"/>
            </w:r>
            <w:r>
              <w:rPr>
                <w:rStyle w:val="11"/>
                <w:rFonts w:ascii="Times New Roman" w:hAnsi="Times New Roman"/>
                <w:lang w:val="vi-VN"/>
              </w:rPr>
              <w:t>khoa.2302700012@st.umt.edu.vn</w:t>
            </w:r>
            <w:r>
              <w:rPr>
                <w:rStyle w:val="11"/>
                <w:rFonts w:ascii="Times New Roman" w:hAnsi="Times New Roman"/>
                <w:lang w:val="vi-VN"/>
              </w:rPr>
              <w:fldChar w:fldCharType="end"/>
            </w:r>
          </w:p>
        </w:tc>
        <w:tc>
          <w:tcPr>
            <w:tcW w:w="1014" w:type="pct"/>
          </w:tcPr>
          <w:p w14:paraId="4130B07A">
            <w:pPr>
              <w:spacing w:before="0" w:after="0"/>
              <w:ind w:left="108" w:hanging="108"/>
              <w:rPr>
                <w:rFonts w:ascii="Times New Roman" w:hAnsi="Times New Roman"/>
                <w:color w:val="000000" w:themeColor="text1"/>
                <w:lang w:val="vi-VN"/>
                <w14:textFill>
                  <w14:solidFill>
                    <w14:schemeClr w14:val="tx1"/>
                  </w14:solidFill>
                </w14:textFill>
              </w:rPr>
            </w:pPr>
            <w:r>
              <w:rPr>
                <w:rFonts w:ascii="Times New Roman" w:hAnsi="Times New Roman"/>
                <w:color w:val="000000" w:themeColor="text1"/>
                <w14:textFill>
                  <w14:solidFill>
                    <w14:schemeClr w14:val="tx1"/>
                  </w14:solidFill>
                </w14:textFill>
              </w:rPr>
              <w:t xml:space="preserve"> </w:t>
            </w:r>
          </w:p>
        </w:tc>
      </w:tr>
      <w:tr w14:paraId="16A1D81B">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trHeight w:val="454" w:hRule="atLeast"/>
        </w:trPr>
        <w:tc>
          <w:tcPr>
            <w:tcW w:w="1548" w:type="pct"/>
          </w:tcPr>
          <w:p w14:paraId="06CC12BB">
            <w:pPr>
              <w:spacing w:before="0" w:after="0"/>
              <w:ind w:left="108" w:hanging="108"/>
              <w:rPr>
                <w:rFonts w:ascii="Times New Roman" w:hAnsi="Times New Roman"/>
                <w:b w:val="0"/>
                <w:bCs/>
                <w:color w:val="000000" w:themeColor="text1"/>
                <w:lang w:val="vi-VN"/>
                <w14:textFill>
                  <w14:solidFill>
                    <w14:schemeClr w14:val="tx1"/>
                  </w14:solidFill>
                </w14:textFill>
              </w:rPr>
            </w:pPr>
            <w:r>
              <w:rPr>
                <w:rFonts w:ascii="Times New Roman" w:hAnsi="Times New Roman"/>
                <w:b/>
                <w:bCs/>
                <w:color w:val="000000" w:themeColor="text1"/>
                <w:lang w:val="vi-VN"/>
                <w14:textFill>
                  <w14:solidFill>
                    <w14:schemeClr w14:val="tx1"/>
                  </w14:solidFill>
                </w14:textFill>
              </w:rPr>
              <w:t>Phạm Nhựt Tuấn Khanh</w:t>
            </w:r>
          </w:p>
        </w:tc>
        <w:tc>
          <w:tcPr>
            <w:tcW w:w="720" w:type="pct"/>
          </w:tcPr>
          <w:p w14:paraId="5DF7565D">
            <w:pPr>
              <w:spacing w:before="0" w:after="0"/>
              <w:ind w:left="108" w:hanging="108"/>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Member</w:t>
            </w:r>
          </w:p>
        </w:tc>
        <w:tc>
          <w:tcPr>
            <w:tcW w:w="1716" w:type="pct"/>
            <w:shd w:val="clear"/>
            <w:vAlign w:val="top"/>
          </w:tcPr>
          <w:p w14:paraId="74B92418">
            <w:pPr>
              <w:spacing w:before="0" w:after="0"/>
              <w:ind w:left="108" w:leftChars="0" w:hanging="108" w:firstLineChars="0"/>
              <w:rPr>
                <w:rFonts w:hint="default" w:ascii="Times New Roman" w:hAnsi="Times New Roman" w:cs="Times New Roman" w:eastAsiaTheme="minorHAnsi"/>
                <w:color w:val="000000" w:themeColor="text1"/>
                <w:sz w:val="24"/>
                <w:szCs w:val="24"/>
                <w:lang w:val="vi-VN" w:eastAsia="en-US" w:bidi="ar-SA"/>
                <w14:textFill>
                  <w14:solidFill>
                    <w14:schemeClr w14:val="tx1"/>
                  </w14:solidFill>
                </w14:textFill>
              </w:rPr>
            </w:pPr>
            <w:r>
              <w:rPr>
                <w:rFonts w:hint="default" w:ascii="Times New Roman" w:hAnsi="Times New Roman"/>
                <w:color w:val="000000" w:themeColor="text1"/>
                <w:lang w:val="vi-VN"/>
                <w14:textFill>
                  <w14:solidFill>
                    <w14:schemeClr w14:val="tx1"/>
                  </w14:solidFill>
                </w14:textFill>
              </w:rPr>
              <w:fldChar w:fldCharType="begin"/>
            </w:r>
            <w:r>
              <w:rPr>
                <w:rFonts w:hint="default" w:ascii="Times New Roman" w:hAnsi="Times New Roman"/>
                <w:color w:val="000000" w:themeColor="text1"/>
                <w:lang w:val="vi-VN"/>
                <w14:textFill>
                  <w14:solidFill>
                    <w14:schemeClr w14:val="tx1"/>
                  </w14:solidFill>
                </w14:textFill>
              </w:rPr>
              <w:instrText xml:space="preserve"> HYPERLINK "mailto:khanh.2302700159@st.umt.edu.vn" </w:instrText>
            </w:r>
            <w:r>
              <w:rPr>
                <w:rFonts w:hint="default" w:ascii="Times New Roman" w:hAnsi="Times New Roman"/>
                <w:color w:val="000000" w:themeColor="text1"/>
                <w:lang w:val="vi-VN"/>
                <w14:textFill>
                  <w14:solidFill>
                    <w14:schemeClr w14:val="tx1"/>
                  </w14:solidFill>
                </w14:textFill>
              </w:rPr>
              <w:fldChar w:fldCharType="separate"/>
            </w:r>
            <w:r>
              <w:rPr>
                <w:rStyle w:val="8"/>
                <w:rFonts w:hint="default" w:ascii="Times New Roman" w:hAnsi="Times New Roman"/>
                <w:lang w:val="vi-VN"/>
              </w:rPr>
              <w:t>khanh.2302700159@st.umt.edu.vn</w:t>
            </w:r>
            <w:r>
              <w:rPr>
                <w:rFonts w:hint="default" w:ascii="Times New Roman" w:hAnsi="Times New Roman"/>
                <w:color w:val="000000" w:themeColor="text1"/>
                <w:lang w:val="vi-VN"/>
                <w14:textFill>
                  <w14:solidFill>
                    <w14:schemeClr w14:val="tx1"/>
                  </w14:solidFill>
                </w14:textFill>
              </w:rPr>
              <w:fldChar w:fldCharType="end"/>
            </w:r>
          </w:p>
        </w:tc>
        <w:tc>
          <w:tcPr>
            <w:tcW w:w="1014" w:type="pct"/>
          </w:tcPr>
          <w:p w14:paraId="7DAAA5A6">
            <w:pPr>
              <w:spacing w:before="0" w:after="0"/>
              <w:ind w:left="108" w:hanging="108"/>
              <w:rPr>
                <w:rFonts w:ascii="Times New Roman" w:hAnsi="Times New Roman"/>
                <w:color w:val="000000" w:themeColor="text1"/>
                <w14:textFill>
                  <w14:solidFill>
                    <w14:schemeClr w14:val="tx1"/>
                  </w14:solidFill>
                </w14:textFill>
              </w:rPr>
            </w:pPr>
          </w:p>
        </w:tc>
      </w:tr>
      <w:tr w14:paraId="792A397D">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trHeight w:val="454" w:hRule="atLeast"/>
        </w:trPr>
        <w:tc>
          <w:tcPr>
            <w:tcW w:w="1548" w:type="pct"/>
          </w:tcPr>
          <w:p w14:paraId="59EC2E97">
            <w:pPr>
              <w:spacing w:before="0" w:after="0"/>
              <w:ind w:left="108" w:hanging="108"/>
              <w:rPr>
                <w:rFonts w:ascii="Times New Roman" w:hAnsi="Times New Roman"/>
                <w:b w:val="0"/>
                <w:bCs/>
                <w:lang w:val="vi-VN"/>
              </w:rPr>
            </w:pPr>
            <w:r>
              <w:rPr>
                <w:rFonts w:ascii="Times New Roman" w:hAnsi="Times New Roman"/>
                <w:b/>
                <w:bCs/>
                <w:lang w:val="vi-VN"/>
              </w:rPr>
              <w:t>Trần Phúc Nguyên</w:t>
            </w:r>
          </w:p>
        </w:tc>
        <w:tc>
          <w:tcPr>
            <w:tcW w:w="720" w:type="pct"/>
          </w:tcPr>
          <w:p w14:paraId="54C44C31">
            <w:pPr>
              <w:spacing w:before="0" w:after="0"/>
              <w:ind w:left="108" w:hanging="108"/>
              <w:rPr>
                <w:rFonts w:ascii="Times New Roman" w:hAnsi="Times New Roman"/>
              </w:rPr>
            </w:pPr>
            <w:r>
              <w:rPr>
                <w:rFonts w:ascii="Times New Roman" w:hAnsi="Times New Roman"/>
                <w:color w:val="000000" w:themeColor="text1"/>
                <w14:textFill>
                  <w14:solidFill>
                    <w14:schemeClr w14:val="tx1"/>
                  </w14:solidFill>
                </w14:textFill>
              </w:rPr>
              <w:t>Member</w:t>
            </w:r>
          </w:p>
        </w:tc>
        <w:tc>
          <w:tcPr>
            <w:tcW w:w="1716" w:type="pct"/>
          </w:tcPr>
          <w:p w14:paraId="09ABDEE0">
            <w:pPr>
              <w:spacing w:before="0" w:after="0"/>
              <w:ind w:left="108" w:hanging="108"/>
              <w:rPr>
                <w:rFonts w:ascii="Times New Roman" w:hAnsi="Times New Roman"/>
                <w:lang w:val="vi-VN"/>
              </w:rPr>
            </w:pPr>
            <w:r>
              <w:fldChar w:fldCharType="begin"/>
            </w:r>
            <w:r>
              <w:instrText xml:space="preserve"> HYPERLINK "mailto:nguyen.2302700312@st.umt.edu.vn" </w:instrText>
            </w:r>
            <w:r>
              <w:fldChar w:fldCharType="separate"/>
            </w:r>
            <w:r>
              <w:rPr>
                <w:rStyle w:val="11"/>
                <w:rFonts w:ascii="Times New Roman" w:hAnsi="Times New Roman"/>
              </w:rPr>
              <w:t>nguyen.2302700312@st.umt.edu.vn</w:t>
            </w:r>
            <w:r>
              <w:rPr>
                <w:rStyle w:val="11"/>
                <w:rFonts w:ascii="Times New Roman" w:hAnsi="Times New Roman"/>
              </w:rPr>
              <w:fldChar w:fldCharType="end"/>
            </w:r>
          </w:p>
        </w:tc>
        <w:tc>
          <w:tcPr>
            <w:tcW w:w="1014" w:type="pct"/>
          </w:tcPr>
          <w:p w14:paraId="21920082">
            <w:pPr>
              <w:spacing w:before="0" w:after="0"/>
              <w:ind w:left="108" w:hanging="108"/>
              <w:rPr>
                <w:rFonts w:ascii="Times New Roman" w:hAnsi="Times New Roman"/>
              </w:rPr>
            </w:pPr>
          </w:p>
        </w:tc>
      </w:tr>
      <w:tr w14:paraId="362BB30A">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trHeight w:val="454" w:hRule="atLeast"/>
        </w:trPr>
        <w:tc>
          <w:tcPr>
            <w:tcW w:w="1548" w:type="pct"/>
          </w:tcPr>
          <w:p w14:paraId="63EC6E70">
            <w:pPr>
              <w:spacing w:before="0" w:after="0"/>
              <w:rPr>
                <w:rFonts w:hint="default" w:ascii="Times New Roman" w:hAnsi="Times New Roman"/>
                <w:b w:val="0"/>
                <w:bCs/>
                <w:lang w:val="vi-VN"/>
              </w:rPr>
            </w:pPr>
            <w:r>
              <w:rPr>
                <w:rFonts w:hint="default" w:ascii="Times New Roman" w:hAnsi="Times New Roman"/>
                <w:b/>
                <w:bCs w:val="0"/>
                <w:lang w:val="en-US"/>
              </w:rPr>
              <w:t>L</w:t>
            </w:r>
            <w:r>
              <w:rPr>
                <w:rFonts w:hint="default" w:ascii="Times New Roman" w:hAnsi="Times New Roman"/>
                <w:b/>
                <w:bCs w:val="0"/>
                <w:lang w:val="vi-VN"/>
              </w:rPr>
              <w:t>ữ Minh Hoàng</w:t>
            </w:r>
          </w:p>
        </w:tc>
        <w:tc>
          <w:tcPr>
            <w:tcW w:w="720" w:type="pct"/>
          </w:tcPr>
          <w:p w14:paraId="0055AC9D">
            <w:pPr>
              <w:spacing w:before="0" w:after="0"/>
              <w:ind w:left="108" w:hanging="108"/>
              <w:rPr>
                <w:rFonts w:ascii="Times New Roman" w:hAnsi="Times New Roman"/>
                <w:b/>
                <w:bCs/>
              </w:rPr>
            </w:pPr>
            <w:r>
              <w:rPr>
                <w:rFonts w:ascii="Times New Roman" w:hAnsi="Times New Roman"/>
                <w:color w:val="000000" w:themeColor="text1"/>
                <w14:textFill>
                  <w14:solidFill>
                    <w14:schemeClr w14:val="tx1"/>
                  </w14:solidFill>
                </w14:textFill>
              </w:rPr>
              <w:t>Member</w:t>
            </w:r>
          </w:p>
        </w:tc>
        <w:tc>
          <w:tcPr>
            <w:tcW w:w="1716" w:type="pct"/>
          </w:tcPr>
          <w:p w14:paraId="71CBA20E">
            <w:pPr>
              <w:spacing w:before="0" w:after="0"/>
              <w:ind w:left="108" w:hanging="108"/>
              <w:rPr>
                <w:rFonts w:hint="default" w:ascii="Times New Roman" w:hAnsi="Times New Roman"/>
                <w:lang w:val="vi-VN"/>
              </w:rPr>
            </w:pPr>
            <w:r>
              <w:rPr>
                <w:rFonts w:hint="default" w:ascii="Times New Roman" w:hAnsi="Times New Roman"/>
                <w:lang w:val="vi-VN"/>
              </w:rPr>
              <w:fldChar w:fldCharType="begin"/>
            </w:r>
            <w:r>
              <w:rPr>
                <w:rFonts w:hint="default" w:ascii="Times New Roman" w:hAnsi="Times New Roman"/>
                <w:lang w:val="vi-VN"/>
              </w:rPr>
              <w:instrText xml:space="preserve"> HYPERLINK "mailto:hoang.2302700263@st.umt.edu.vn" </w:instrText>
            </w:r>
            <w:r>
              <w:rPr>
                <w:rFonts w:hint="default" w:ascii="Times New Roman" w:hAnsi="Times New Roman"/>
                <w:lang w:val="vi-VN"/>
              </w:rPr>
              <w:fldChar w:fldCharType="separate"/>
            </w:r>
            <w:r>
              <w:rPr>
                <w:rStyle w:val="11"/>
                <w:rFonts w:hint="default" w:ascii="Times New Roman" w:hAnsi="Times New Roman"/>
                <w:lang w:val="vi-VN"/>
              </w:rPr>
              <w:t>hoang.2302700263@st.umt.edu.vn</w:t>
            </w:r>
            <w:r>
              <w:rPr>
                <w:rFonts w:hint="default" w:ascii="Times New Roman" w:hAnsi="Times New Roman"/>
                <w:lang w:val="vi-VN"/>
              </w:rPr>
              <w:fldChar w:fldCharType="end"/>
            </w:r>
            <w:bookmarkStart w:id="12" w:name="_GoBack"/>
            <w:bookmarkEnd w:id="12"/>
          </w:p>
        </w:tc>
        <w:tc>
          <w:tcPr>
            <w:tcW w:w="1014" w:type="pct"/>
          </w:tcPr>
          <w:p w14:paraId="2C14D492">
            <w:pPr>
              <w:spacing w:before="0" w:after="0"/>
              <w:ind w:left="108" w:hanging="108"/>
              <w:rPr>
                <w:rFonts w:ascii="Times New Roman" w:hAnsi="Times New Roman"/>
              </w:rPr>
            </w:pPr>
          </w:p>
        </w:tc>
      </w:tr>
    </w:tbl>
    <w:p w14:paraId="7E996A55">
      <w:pPr>
        <w:rPr>
          <w:rFonts w:ascii="Times New Roman" w:hAnsi="Times New Roman"/>
        </w:rPr>
      </w:pPr>
    </w:p>
    <w:p w14:paraId="69832DCF">
      <w:pPr>
        <w:rPr>
          <w:rFonts w:ascii="Times New Roman" w:hAnsi="Times New Roman" w:eastAsiaTheme="majorEastAsia"/>
          <w:b/>
          <w:color w:val="auto"/>
          <w:lang w:val="en-GB"/>
        </w:rPr>
      </w:pPr>
      <w:bookmarkStart w:id="3" w:name="_Toc83330277"/>
      <w:r>
        <w:rPr>
          <w:rFonts w:ascii="Times New Roman" w:hAnsi="Times New Roman"/>
        </w:rPr>
        <w:br w:type="page"/>
      </w:r>
    </w:p>
    <w:p w14:paraId="68813DF5">
      <w:pPr>
        <w:pStyle w:val="2"/>
        <w:rPr>
          <w:rFonts w:ascii="Times New Roman" w:hAnsi="Times New Roman" w:cs="Times New Roman"/>
        </w:rPr>
      </w:pPr>
      <w:bookmarkStart w:id="4" w:name="_Toc218563178"/>
      <w:r>
        <w:rPr>
          <w:rFonts w:ascii="Times New Roman" w:hAnsi="Times New Roman" w:cs="Times New Roman"/>
        </w:rPr>
        <w:t>2. Bối cảnh Sản phẩm (Product Background</w:t>
      </w:r>
      <w:bookmarkEnd w:id="3"/>
      <w:r>
        <w:rPr>
          <w:rFonts w:ascii="Times New Roman" w:hAnsi="Times New Roman" w:cs="Times New Roman"/>
        </w:rPr>
        <w:t>)</w:t>
      </w:r>
      <w:bookmarkEnd w:id="4"/>
    </w:p>
    <w:p w14:paraId="1B2FF74D">
      <w:pPr>
        <w:jc w:val="left"/>
        <w:rPr>
          <w:rFonts w:ascii="Times New Roman" w:hAnsi="Times New Roman"/>
          <w:i/>
          <w:color w:val="auto"/>
        </w:rPr>
      </w:pPr>
      <w:bookmarkStart w:id="5" w:name="_Toc83330283"/>
      <w:r>
        <w:rPr>
          <w:rFonts w:ascii="Times New Roman" w:hAnsi="Times New Roman"/>
          <w:i/>
          <w:color w:val="auto"/>
        </w:rPr>
        <w:t>Thị trường kinh doanh máy tính và linh kiện điện tử hiện nay có đặc thù là giá cả biến động liên tục theo thị trường và yêu cầu quản lý hậu mãi (bảo hành) cực kỳ nghiêm ngặt. Tuy nhiên, các giải pháp phần mềm quản lý bán hàng hiện có thường bộc lộ hai điểm yếu lớn: thứ nhất là không quản lý được định danh từng thiết bị (Serial Number) dẫn đến thất thoát hàng hóa; thứ hai là lịch sử giao dịch thường bị sai lệch doanh thu khi giá sản phẩm gốc thay đổi.</w:t>
      </w:r>
    </w:p>
    <w:p w14:paraId="1A2EF2AE">
      <w:pPr>
        <w:jc w:val="left"/>
        <w:rPr>
          <w:rFonts w:ascii="Times New Roman" w:hAnsi="Times New Roman"/>
          <w:i/>
          <w:color w:val="auto"/>
        </w:rPr>
      </w:pPr>
      <w:r>
        <w:rPr>
          <w:rFonts w:ascii="Times New Roman" w:hAnsi="Times New Roman"/>
          <w:i/>
          <w:color w:val="auto"/>
        </w:rPr>
        <w:t xml:space="preserve">Xuất phát từ nhu cầu cấp thiết của các chủ cửa hàng bán lẻ về một hệ thống quản lý chặt chẽ và minh bạch, nhóm phát triển (Nhóm 01) đã quyết định xây dựng </w:t>
      </w:r>
      <w:r>
        <w:rPr>
          <w:rFonts w:ascii="Times New Roman" w:hAnsi="Times New Roman"/>
          <w:b/>
          <w:bCs/>
          <w:i/>
          <w:color w:val="auto"/>
        </w:rPr>
        <w:t>Hệ thống Quản lý Kinh doanh Máy tính (SP2026_00)</w:t>
      </w:r>
      <w:r>
        <w:rPr>
          <w:rFonts w:ascii="Times New Roman" w:hAnsi="Times New Roman"/>
          <w:i/>
          <w:color w:val="auto"/>
        </w:rPr>
        <w:t>.</w:t>
      </w:r>
    </w:p>
    <w:p w14:paraId="1620CF69">
      <w:pPr>
        <w:jc w:val="left"/>
        <w:rPr>
          <w:rFonts w:ascii="Times New Roman" w:hAnsi="Times New Roman"/>
          <w:i/>
          <w:color w:val="auto"/>
        </w:rPr>
      </w:pPr>
      <w:r>
        <w:rPr>
          <w:rFonts w:ascii="Times New Roman" w:hAnsi="Times New Roman"/>
          <w:i/>
          <w:color w:val="auto"/>
        </w:rPr>
        <w:t>Sản phẩm được thiết kế để cung cấp một trải nghiệm mua sắm và quản lý toàn diện bao gồm các yếu tố cốt lõi:</w:t>
      </w:r>
    </w:p>
    <w:p w14:paraId="03C1AC97">
      <w:pPr>
        <w:numPr>
          <w:ilvl w:val="0"/>
          <w:numId w:val="2"/>
        </w:numPr>
        <w:jc w:val="left"/>
        <w:rPr>
          <w:rFonts w:ascii="Times New Roman" w:hAnsi="Times New Roman"/>
          <w:i/>
          <w:color w:val="auto"/>
        </w:rPr>
      </w:pPr>
      <w:r>
        <w:rPr>
          <w:rFonts w:ascii="Times New Roman" w:hAnsi="Times New Roman"/>
          <w:b/>
          <w:bCs/>
          <w:i/>
          <w:color w:val="auto"/>
        </w:rPr>
        <w:t>Thông tin sản phẩm chi tiết:</w:t>
      </w:r>
      <w:r>
        <w:rPr>
          <w:rFonts w:ascii="Times New Roman" w:hAnsi="Times New Roman"/>
          <w:i/>
          <w:color w:val="auto"/>
        </w:rPr>
        <w:t xml:space="preserve"> Cung cấp mô tả kỹ thuật đầy đủ, thông số cấu hình và hình ảnh trực quan giúp khách hàng dễ dàng ra quyết định.</w:t>
      </w:r>
    </w:p>
    <w:p w14:paraId="3806CE3C">
      <w:pPr>
        <w:numPr>
          <w:ilvl w:val="0"/>
          <w:numId w:val="2"/>
        </w:numPr>
        <w:jc w:val="left"/>
        <w:rPr>
          <w:rFonts w:ascii="Times New Roman" w:hAnsi="Times New Roman"/>
          <w:i/>
          <w:color w:val="auto"/>
        </w:rPr>
      </w:pPr>
      <w:r>
        <w:rPr>
          <w:rFonts w:ascii="Times New Roman" w:hAnsi="Times New Roman"/>
          <w:b/>
          <w:bCs/>
          <w:i/>
          <w:color w:val="auto"/>
        </w:rPr>
        <w:t>Quản lý tồn kho thực tế:</w:t>
      </w:r>
      <w:r>
        <w:rPr>
          <w:rFonts w:ascii="Times New Roman" w:hAnsi="Times New Roman"/>
          <w:i/>
          <w:color w:val="auto"/>
        </w:rPr>
        <w:t xml:space="preserve"> Hệ thống hiển thị trạng thái tồn kho theo thời gian thực (Real-time) và quản lý chi tiết đến từng mã Serial/IMEI, ngăn chặn tuyệt đối tình trạng bán quá số lượng (Overselling).</w:t>
      </w:r>
    </w:p>
    <w:p w14:paraId="7822A22B">
      <w:pPr>
        <w:numPr>
          <w:ilvl w:val="0"/>
          <w:numId w:val="2"/>
        </w:numPr>
        <w:jc w:val="left"/>
        <w:rPr>
          <w:rFonts w:ascii="Times New Roman" w:hAnsi="Times New Roman"/>
          <w:i/>
          <w:color w:val="auto"/>
        </w:rPr>
      </w:pPr>
      <w:r>
        <w:rPr>
          <w:rFonts w:ascii="Times New Roman" w:hAnsi="Times New Roman"/>
          <w:b/>
          <w:bCs/>
          <w:i/>
          <w:color w:val="auto"/>
        </w:rPr>
        <w:t>Minh bạch giá cả:</w:t>
      </w:r>
      <w:r>
        <w:rPr>
          <w:rFonts w:ascii="Times New Roman" w:hAnsi="Times New Roman"/>
          <w:i/>
          <w:color w:val="auto"/>
        </w:rPr>
        <w:t xml:space="preserve"> Áp dụng cơ chế "Lưu giữ giá trị thực" (Snapshot), đảm bảo hóa đơn của khách hàng luôn chính xác với thời điểm mua, bất chấp biến động giá thị trường sau này.</w:t>
      </w:r>
    </w:p>
    <w:p w14:paraId="63B44BAC">
      <w:pPr>
        <w:numPr>
          <w:ilvl w:val="0"/>
          <w:numId w:val="2"/>
        </w:numPr>
        <w:jc w:val="left"/>
        <w:rPr>
          <w:rFonts w:ascii="Times New Roman" w:hAnsi="Times New Roman"/>
          <w:i/>
          <w:color w:val="auto"/>
        </w:rPr>
      </w:pPr>
      <w:r>
        <w:rPr>
          <w:rFonts w:ascii="Times New Roman" w:hAnsi="Times New Roman"/>
          <w:b/>
          <w:bCs/>
          <w:i/>
          <w:color w:val="auto"/>
        </w:rPr>
        <w:t>Phân loại thông minh:</w:t>
      </w:r>
      <w:r>
        <w:rPr>
          <w:rFonts w:ascii="Times New Roman" w:hAnsi="Times New Roman"/>
          <w:i/>
          <w:color w:val="auto"/>
        </w:rPr>
        <w:t xml:space="preserve"> Sản phẩm được tổ chức khoa học theo Danh mục và Thương hiệu, hỗ trợ bộ lọc tìm kiếm nhanh chóng.</w:t>
      </w:r>
    </w:p>
    <w:p w14:paraId="16C7EFA9">
      <w:pPr>
        <w:numPr>
          <w:ilvl w:val="0"/>
          <w:numId w:val="2"/>
        </w:numPr>
        <w:jc w:val="left"/>
        <w:rPr>
          <w:rFonts w:ascii="Times New Roman" w:hAnsi="Times New Roman"/>
          <w:i/>
          <w:color w:val="auto"/>
        </w:rPr>
      </w:pPr>
      <w:r>
        <w:rPr>
          <w:rFonts w:ascii="Times New Roman" w:hAnsi="Times New Roman"/>
          <w:b/>
          <w:bCs/>
          <w:i/>
          <w:color w:val="auto"/>
        </w:rPr>
        <w:t>Chính sách hậu mãi:</w:t>
      </w:r>
      <w:r>
        <w:rPr>
          <w:rFonts w:ascii="Times New Roman" w:hAnsi="Times New Roman"/>
          <w:i/>
          <w:color w:val="auto"/>
        </w:rPr>
        <w:t xml:space="preserve"> Tích hợp thông tin bảo hành và quy trình đổi trả gắn liền với từng mã thiết bị, tạo sự an tâm tuyệt đối cho người dùng.</w:t>
      </w:r>
    </w:p>
    <w:p w14:paraId="0F41E8A2">
      <w:pPr>
        <w:jc w:val="left"/>
        <w:rPr>
          <w:rFonts w:ascii="Times New Roman" w:hAnsi="Times New Roman"/>
          <w:i/>
          <w:color w:val="auto"/>
        </w:rPr>
      </w:pPr>
      <w:r>
        <w:rPr>
          <w:rFonts w:ascii="Times New Roman" w:hAnsi="Times New Roman"/>
          <w:i/>
          <w:color w:val="auto"/>
        </w:rPr>
        <w:t xml:space="preserve">Dự án không chỉ giải quyết bài toán vận hành cho doanh nghiệp mà còn hướng tới việc tạo ra một môi trường mua sắm trực tuyến an toàn, tin cậy </w:t>
      </w:r>
    </w:p>
    <w:p w14:paraId="71418B03">
      <w:pPr>
        <w:rPr>
          <w:rFonts w:ascii="Times New Roman" w:hAnsi="Times New Roman"/>
        </w:rPr>
      </w:pPr>
    </w:p>
    <w:p w14:paraId="7A7ED3DF">
      <w:pPr>
        <w:rPr>
          <w:rFonts w:ascii="Times New Roman" w:hAnsi="Times New Roman" w:eastAsiaTheme="majorEastAsia"/>
          <w:b/>
          <w:color w:val="auto"/>
          <w:lang w:val="en-GB"/>
        </w:rPr>
      </w:pPr>
      <w:r>
        <w:rPr>
          <w:rFonts w:ascii="Times New Roman" w:hAnsi="Times New Roman"/>
        </w:rPr>
        <w:br w:type="page"/>
      </w:r>
    </w:p>
    <w:p w14:paraId="6E92F909">
      <w:pPr>
        <w:pStyle w:val="2"/>
        <w:rPr>
          <w:rFonts w:ascii="Times New Roman" w:hAnsi="Times New Roman" w:cs="Times New Roman"/>
        </w:rPr>
      </w:pPr>
      <w:bookmarkStart w:id="6" w:name="_Toc218563179"/>
      <w:r>
        <w:rPr>
          <w:rFonts w:ascii="Times New Roman" w:hAnsi="Times New Roman" w:cs="Times New Roman"/>
        </w:rPr>
        <w:t xml:space="preserve">3. Mục tiêu và Phạm vi (Project </w:t>
      </w:r>
      <w:bookmarkStart w:id="7" w:name="_Toc356192841"/>
      <w:r>
        <w:rPr>
          <w:rFonts w:ascii="Times New Roman" w:hAnsi="Times New Roman" w:cs="Times New Roman"/>
        </w:rPr>
        <w:t>Scope &amp; Limitations</w:t>
      </w:r>
      <w:bookmarkEnd w:id="5"/>
      <w:bookmarkEnd w:id="7"/>
      <w:r>
        <w:rPr>
          <w:rFonts w:ascii="Times New Roman" w:hAnsi="Times New Roman" w:cs="Times New Roman"/>
        </w:rPr>
        <w:t>)</w:t>
      </w:r>
      <w:bookmarkEnd w:id="6"/>
    </w:p>
    <w:p w14:paraId="24EA6D84">
      <w:pPr>
        <w:rPr>
          <w:rFonts w:ascii="Times New Roman" w:hAnsi="Times New Roman"/>
          <w:b/>
          <w:bCs/>
          <w:i/>
          <w:color w:val="auto"/>
        </w:rPr>
      </w:pPr>
      <w:bookmarkStart w:id="8" w:name="_Toc83330284"/>
      <w:r>
        <w:rPr>
          <w:rFonts w:ascii="Times New Roman" w:hAnsi="Times New Roman"/>
          <w:b/>
          <w:bCs/>
          <w:i/>
          <w:color w:val="auto"/>
        </w:rPr>
        <w:t>3.1. Khái niệm và Mục tiêu (Project Concept)</w:t>
      </w:r>
    </w:p>
    <w:p w14:paraId="5078200B">
      <w:pPr>
        <w:rPr>
          <w:rFonts w:ascii="Times New Roman" w:hAnsi="Times New Roman"/>
          <w:i/>
          <w:color w:val="auto"/>
        </w:rPr>
      </w:pPr>
      <w:r>
        <w:rPr>
          <w:rFonts w:ascii="Times New Roman" w:hAnsi="Times New Roman"/>
          <w:i/>
          <w:color w:val="auto"/>
        </w:rPr>
        <w:t xml:space="preserve">Dự án </w:t>
      </w:r>
      <w:r>
        <w:rPr>
          <w:rFonts w:ascii="Times New Roman" w:hAnsi="Times New Roman"/>
          <w:b/>
          <w:bCs/>
          <w:i/>
          <w:color w:val="auto"/>
        </w:rPr>
        <w:t>SP2026_00</w:t>
      </w:r>
      <w:r>
        <w:rPr>
          <w:rFonts w:ascii="Times New Roman" w:hAnsi="Times New Roman"/>
          <w:i/>
          <w:color w:val="auto"/>
        </w:rPr>
        <w:t xml:space="preserve"> xây dựng một nền tảng Web Application (Ứng dụng Web) trọn gói phục vụ mô hình kinh doanh bán lẻ máy tính và linh kiện. Mục tiêu cốt lõi là giải quyết bài toán "lệch kho" và "sai giá" mà các hệ thống cũ thường gặp phải, thông qua việc quản lý định danh từng sản phẩm (Serial Number) và lưu trữ lịch sử giao dịch bất biến.</w:t>
      </w:r>
    </w:p>
    <w:p w14:paraId="2B721D97">
      <w:pPr>
        <w:rPr>
          <w:rFonts w:ascii="Times New Roman" w:hAnsi="Times New Roman"/>
          <w:b/>
          <w:bCs/>
          <w:i/>
          <w:color w:val="auto"/>
        </w:rPr>
      </w:pPr>
      <w:r>
        <w:rPr>
          <w:rFonts w:ascii="Times New Roman" w:hAnsi="Times New Roman"/>
          <w:b/>
          <w:bCs/>
          <w:i/>
          <w:color w:val="auto"/>
        </w:rPr>
        <w:t>3.2. Phạm vi Chức năng (In-Scope)</w:t>
      </w:r>
    </w:p>
    <w:p w14:paraId="53E5EA4B">
      <w:pPr>
        <w:rPr>
          <w:rFonts w:ascii="Times New Roman" w:hAnsi="Times New Roman"/>
          <w:i/>
          <w:color w:val="auto"/>
        </w:rPr>
      </w:pPr>
      <w:r>
        <w:rPr>
          <w:rFonts w:ascii="Times New Roman" w:hAnsi="Times New Roman"/>
          <w:i/>
          <w:color w:val="auto"/>
        </w:rPr>
        <w:t xml:space="preserve">Hệ thống bao gồm 02 phân hệ chính: </w:t>
      </w:r>
      <w:r>
        <w:rPr>
          <w:rFonts w:ascii="Times New Roman" w:hAnsi="Times New Roman"/>
          <w:b/>
          <w:bCs/>
          <w:i/>
          <w:color w:val="auto"/>
        </w:rPr>
        <w:t>Cửa hàng trực tuyến (Storefront)</w:t>
      </w:r>
      <w:r>
        <w:rPr>
          <w:rFonts w:ascii="Times New Roman" w:hAnsi="Times New Roman"/>
          <w:i/>
          <w:color w:val="auto"/>
        </w:rPr>
        <w:t xml:space="preserve"> dành cho khách hàng và </w:t>
      </w:r>
      <w:r>
        <w:rPr>
          <w:rFonts w:ascii="Times New Roman" w:hAnsi="Times New Roman"/>
          <w:b/>
          <w:bCs/>
          <w:i/>
          <w:color w:val="auto"/>
        </w:rPr>
        <w:t>Trang quản trị (Admin Portal)</w:t>
      </w:r>
      <w:r>
        <w:rPr>
          <w:rFonts w:ascii="Times New Roman" w:hAnsi="Times New Roman"/>
          <w:i/>
          <w:color w:val="auto"/>
        </w:rPr>
        <w:t xml:space="preserve"> dành cho nhân viên vận hành.</w:t>
      </w:r>
    </w:p>
    <w:p w14:paraId="365A212E">
      <w:pPr>
        <w:rPr>
          <w:rFonts w:ascii="Times New Roman" w:hAnsi="Times New Roman"/>
          <w:i/>
          <w:color w:val="auto"/>
        </w:rPr>
      </w:pPr>
      <w:r>
        <w:rPr>
          <w:rFonts w:ascii="Times New Roman" w:hAnsi="Times New Roman"/>
          <w:i/>
          <w:color w:val="auto"/>
        </w:rPr>
        <w:t>Các nhóm chức năng chính được cam kết thực hiện bao gồm:</w:t>
      </w:r>
    </w:p>
    <w:p w14:paraId="3AB7A4B3">
      <w:pPr>
        <w:numPr>
          <w:ilvl w:val="0"/>
          <w:numId w:val="3"/>
        </w:numPr>
        <w:rPr>
          <w:rFonts w:ascii="Times New Roman" w:hAnsi="Times New Roman"/>
          <w:i/>
          <w:color w:val="auto"/>
        </w:rPr>
      </w:pPr>
      <w:r>
        <w:rPr>
          <w:rFonts w:ascii="Times New Roman" w:hAnsi="Times New Roman"/>
          <w:b/>
          <w:bCs/>
          <w:i/>
          <w:color w:val="auto"/>
        </w:rPr>
        <w:t>Quản lý Vòng đời Sản phẩm (Product Lifecycle):</w:t>
      </w:r>
    </w:p>
    <w:p w14:paraId="32362957">
      <w:pPr>
        <w:numPr>
          <w:ilvl w:val="1"/>
          <w:numId w:val="3"/>
        </w:numPr>
        <w:rPr>
          <w:rFonts w:ascii="Times New Roman" w:hAnsi="Times New Roman"/>
          <w:i/>
          <w:color w:val="auto"/>
        </w:rPr>
      </w:pPr>
      <w:r>
        <w:rPr>
          <w:rFonts w:ascii="Times New Roman" w:hAnsi="Times New Roman"/>
          <w:i/>
          <w:color w:val="auto"/>
        </w:rPr>
        <w:t>Quản lý danh mục, thương hiệu và thông tin kỹ thuật của linh kiện.</w:t>
      </w:r>
    </w:p>
    <w:p w14:paraId="62DCBEED">
      <w:pPr>
        <w:numPr>
          <w:ilvl w:val="1"/>
          <w:numId w:val="3"/>
        </w:numPr>
        <w:rPr>
          <w:rFonts w:ascii="Times New Roman" w:hAnsi="Times New Roman"/>
          <w:i/>
          <w:color w:val="auto"/>
        </w:rPr>
      </w:pPr>
      <w:r>
        <w:rPr>
          <w:rFonts w:ascii="Times New Roman" w:hAnsi="Times New Roman"/>
          <w:b/>
          <w:bCs/>
          <w:i/>
          <w:color w:val="auto"/>
        </w:rPr>
        <w:t>Đặc biệt:</w:t>
      </w:r>
      <w:r>
        <w:rPr>
          <w:rFonts w:ascii="Times New Roman" w:hAnsi="Times New Roman"/>
          <w:i/>
          <w:color w:val="auto"/>
        </w:rPr>
        <w:t xml:space="preserve"> Quản lý chi tiết từng mã Serial/IMEI của sản phẩm từ lúc nhập hàng đến khi bán ra để phục vụ tra cứu bảo hành chính xác.</w:t>
      </w:r>
    </w:p>
    <w:p w14:paraId="49957F83">
      <w:pPr>
        <w:numPr>
          <w:ilvl w:val="0"/>
          <w:numId w:val="3"/>
        </w:numPr>
        <w:rPr>
          <w:rFonts w:ascii="Times New Roman" w:hAnsi="Times New Roman"/>
          <w:i/>
          <w:color w:val="auto"/>
        </w:rPr>
      </w:pPr>
      <w:r>
        <w:rPr>
          <w:rFonts w:ascii="Times New Roman" w:hAnsi="Times New Roman"/>
          <w:b/>
          <w:bCs/>
          <w:i/>
          <w:color w:val="auto"/>
        </w:rPr>
        <w:t>Quy trình Bán hàng &amp; Giao dịch (Sales &amp; Transactions):</w:t>
      </w:r>
    </w:p>
    <w:p w14:paraId="07499045">
      <w:pPr>
        <w:numPr>
          <w:ilvl w:val="1"/>
          <w:numId w:val="3"/>
        </w:numPr>
        <w:rPr>
          <w:rFonts w:ascii="Times New Roman" w:hAnsi="Times New Roman"/>
          <w:i/>
          <w:color w:val="auto"/>
        </w:rPr>
      </w:pPr>
      <w:r>
        <w:rPr>
          <w:rFonts w:ascii="Times New Roman" w:hAnsi="Times New Roman"/>
          <w:i/>
          <w:color w:val="auto"/>
        </w:rPr>
        <w:t>Xử lý đặt hàng trực tuyến, áp dụng mã giảm giá (Vouchers).</w:t>
      </w:r>
    </w:p>
    <w:p w14:paraId="2C306C14">
      <w:pPr>
        <w:numPr>
          <w:ilvl w:val="1"/>
          <w:numId w:val="3"/>
        </w:numPr>
        <w:rPr>
          <w:rFonts w:ascii="Times New Roman" w:hAnsi="Times New Roman"/>
          <w:i/>
          <w:color w:val="auto"/>
        </w:rPr>
      </w:pPr>
      <w:r>
        <w:rPr>
          <w:rFonts w:ascii="Times New Roman" w:hAnsi="Times New Roman"/>
          <w:b/>
          <w:bCs/>
          <w:i/>
          <w:color w:val="auto"/>
        </w:rPr>
        <w:t>Cơ chế "Chụp ảnh" (Snapshot):</w:t>
      </w:r>
      <w:r>
        <w:rPr>
          <w:rFonts w:ascii="Times New Roman" w:hAnsi="Times New Roman"/>
          <w:i/>
          <w:color w:val="auto"/>
        </w:rPr>
        <w:t xml:space="preserve"> Hệ thống lưu trữ cứng giá bán tại thời điểm chốt đơn, đảm bảo hóa đơn không bị thay đổi dù giá thị trường biến động.</w:t>
      </w:r>
    </w:p>
    <w:p w14:paraId="58AEF9E8">
      <w:pPr>
        <w:numPr>
          <w:ilvl w:val="1"/>
          <w:numId w:val="3"/>
        </w:numPr>
        <w:rPr>
          <w:rFonts w:ascii="Times New Roman" w:hAnsi="Times New Roman"/>
          <w:i/>
          <w:color w:val="auto"/>
        </w:rPr>
      </w:pPr>
      <w:r>
        <w:rPr>
          <w:rFonts w:ascii="Times New Roman" w:hAnsi="Times New Roman"/>
          <w:i/>
          <w:color w:val="auto"/>
        </w:rPr>
        <w:t>Kiểm soát quy trình thanh toán: Chỉ cho phép xuất kho khi trạng thái thanh toán được xác thực.</w:t>
      </w:r>
    </w:p>
    <w:p w14:paraId="4BB60D6D">
      <w:pPr>
        <w:numPr>
          <w:ilvl w:val="0"/>
          <w:numId w:val="3"/>
        </w:numPr>
        <w:rPr>
          <w:rFonts w:ascii="Times New Roman" w:hAnsi="Times New Roman"/>
          <w:i/>
          <w:color w:val="auto"/>
        </w:rPr>
      </w:pPr>
      <w:r>
        <w:rPr>
          <w:rFonts w:ascii="Times New Roman" w:hAnsi="Times New Roman"/>
          <w:b/>
          <w:bCs/>
          <w:i/>
          <w:color w:val="auto"/>
        </w:rPr>
        <w:t>Quản lý Định danh (Identity Management):</w:t>
      </w:r>
    </w:p>
    <w:p w14:paraId="222DE7C4">
      <w:pPr>
        <w:numPr>
          <w:ilvl w:val="1"/>
          <w:numId w:val="3"/>
        </w:numPr>
        <w:rPr>
          <w:rFonts w:ascii="Times New Roman" w:hAnsi="Times New Roman"/>
          <w:i/>
          <w:color w:val="auto"/>
        </w:rPr>
      </w:pPr>
      <w:r>
        <w:rPr>
          <w:rFonts w:ascii="Times New Roman" w:hAnsi="Times New Roman"/>
          <w:i/>
          <w:color w:val="auto"/>
        </w:rPr>
        <w:t>Hệ thống đăng nhập tập trung nhưng phân quyền rõ rệt giữa Khách hàng (Member) và Nhân viên (Staff/Admin).</w:t>
      </w:r>
    </w:p>
    <w:p w14:paraId="56210386">
      <w:pPr>
        <w:numPr>
          <w:ilvl w:val="1"/>
          <w:numId w:val="3"/>
        </w:numPr>
        <w:rPr>
          <w:rFonts w:ascii="Times New Roman" w:hAnsi="Times New Roman"/>
          <w:i/>
          <w:color w:val="auto"/>
        </w:rPr>
      </w:pPr>
      <w:r>
        <w:rPr>
          <w:rFonts w:ascii="Times New Roman" w:hAnsi="Times New Roman"/>
          <w:i/>
          <w:color w:val="auto"/>
        </w:rPr>
        <w:t>Quản lý hồ sơ cá nhân và lịch sử mua sắm của từng khách hàng.</w:t>
      </w:r>
    </w:p>
    <w:p w14:paraId="4B9103CC">
      <w:pPr>
        <w:numPr>
          <w:ilvl w:val="0"/>
          <w:numId w:val="3"/>
        </w:numPr>
        <w:rPr>
          <w:rFonts w:ascii="Times New Roman" w:hAnsi="Times New Roman"/>
          <w:i/>
          <w:color w:val="auto"/>
        </w:rPr>
      </w:pPr>
      <w:r>
        <w:rPr>
          <w:rFonts w:ascii="Times New Roman" w:hAnsi="Times New Roman"/>
          <w:b/>
          <w:bCs/>
          <w:i/>
          <w:color w:val="auto"/>
        </w:rPr>
        <w:t>Báo cáo &amp; Vận hành (Reporting):</w:t>
      </w:r>
    </w:p>
    <w:p w14:paraId="154B73F7">
      <w:pPr>
        <w:numPr>
          <w:ilvl w:val="1"/>
          <w:numId w:val="3"/>
        </w:numPr>
        <w:rPr>
          <w:rFonts w:ascii="Times New Roman" w:hAnsi="Times New Roman"/>
          <w:i/>
          <w:color w:val="auto"/>
        </w:rPr>
      </w:pPr>
      <w:r>
        <w:rPr>
          <w:rFonts w:ascii="Times New Roman" w:hAnsi="Times New Roman"/>
          <w:i/>
          <w:color w:val="auto"/>
        </w:rPr>
        <w:t>Cung cấp báo cáo doanh thu theo ngày/tháng.</w:t>
      </w:r>
    </w:p>
    <w:p w14:paraId="0AAC8FD1">
      <w:pPr>
        <w:numPr>
          <w:ilvl w:val="1"/>
          <w:numId w:val="3"/>
        </w:numPr>
        <w:rPr>
          <w:rFonts w:ascii="Times New Roman" w:hAnsi="Times New Roman"/>
          <w:i/>
          <w:color w:val="auto"/>
        </w:rPr>
      </w:pPr>
      <w:r>
        <w:rPr>
          <w:rFonts w:ascii="Times New Roman" w:hAnsi="Times New Roman"/>
          <w:i/>
          <w:color w:val="auto"/>
        </w:rPr>
        <w:t>Cảnh báo tồn kho theo thời gian thực.</w:t>
      </w:r>
    </w:p>
    <w:p w14:paraId="19160A89">
      <w:pPr>
        <w:rPr>
          <w:rFonts w:ascii="Times New Roman" w:hAnsi="Times New Roman"/>
          <w:b/>
          <w:bCs/>
          <w:i/>
          <w:color w:val="auto"/>
        </w:rPr>
      </w:pPr>
      <w:r>
        <w:rPr>
          <w:rFonts w:ascii="Times New Roman" w:hAnsi="Times New Roman"/>
          <w:b/>
          <w:bCs/>
          <w:i/>
          <w:color w:val="auto"/>
        </w:rPr>
        <w:t>3.3. Giới hạn và Những phần không thực hiện (Out-of-Scope &amp; Limitations)</w:t>
      </w:r>
    </w:p>
    <w:p w14:paraId="7D9EF9CA">
      <w:pPr>
        <w:rPr>
          <w:rFonts w:ascii="Times New Roman" w:hAnsi="Times New Roman"/>
          <w:i/>
          <w:color w:val="auto"/>
        </w:rPr>
      </w:pPr>
      <w:r>
        <w:rPr>
          <w:rFonts w:ascii="Times New Roman" w:hAnsi="Times New Roman"/>
          <w:i/>
          <w:color w:val="auto"/>
        </w:rPr>
        <w:t xml:space="preserve">Để đảm bảo tính khả thi về mặt thời gian và nguồn lực trong khuôn khổ đồ án, các hạng mục sau đây sẽ </w:t>
      </w:r>
      <w:r>
        <w:rPr>
          <w:rFonts w:ascii="Times New Roman" w:hAnsi="Times New Roman"/>
          <w:b/>
          <w:bCs/>
          <w:i/>
          <w:color w:val="auto"/>
        </w:rPr>
        <w:t>KHÔNG</w:t>
      </w:r>
      <w:r>
        <w:rPr>
          <w:rFonts w:ascii="Times New Roman" w:hAnsi="Times New Roman"/>
          <w:i/>
          <w:color w:val="auto"/>
        </w:rPr>
        <w:t xml:space="preserve"> nằm trong phạm vi phát triển của phiên bản này:</w:t>
      </w:r>
    </w:p>
    <w:p w14:paraId="56E1BA49">
      <w:pPr>
        <w:numPr>
          <w:ilvl w:val="0"/>
          <w:numId w:val="4"/>
        </w:numPr>
        <w:rPr>
          <w:rFonts w:ascii="Times New Roman" w:hAnsi="Times New Roman"/>
          <w:i/>
          <w:color w:val="auto"/>
        </w:rPr>
      </w:pPr>
      <w:r>
        <w:rPr>
          <w:rFonts w:ascii="Times New Roman" w:hAnsi="Times New Roman"/>
          <w:b/>
          <w:bCs/>
          <w:i/>
          <w:color w:val="auto"/>
        </w:rPr>
        <w:t>Không tích hợp vận chuyển thực tế:</w:t>
      </w:r>
      <w:r>
        <w:rPr>
          <w:rFonts w:ascii="Times New Roman" w:hAnsi="Times New Roman"/>
          <w:i/>
          <w:color w:val="auto"/>
        </w:rPr>
        <w:t xml:space="preserve"> Hệ thống chỉ ghi nhận trạng thái giao hàng (Đang giao/Đã giao) nhưng không kết nối API trực tiếp với các đơn vị vận chuyển (như Giao Hàng Tiết Kiệm, Grab) để tính phí ship tự động theo GPS.</w:t>
      </w:r>
    </w:p>
    <w:p w14:paraId="2CB45EC2">
      <w:pPr>
        <w:numPr>
          <w:ilvl w:val="0"/>
          <w:numId w:val="4"/>
        </w:numPr>
        <w:rPr>
          <w:rFonts w:ascii="Times New Roman" w:hAnsi="Times New Roman"/>
          <w:i/>
          <w:color w:val="auto"/>
        </w:rPr>
      </w:pPr>
      <w:r>
        <w:rPr>
          <w:rFonts w:ascii="Times New Roman" w:hAnsi="Times New Roman"/>
          <w:b/>
          <w:bCs/>
          <w:i/>
          <w:color w:val="auto"/>
        </w:rPr>
        <w:t>Không bao gồm phần cứng POS:</w:t>
      </w:r>
      <w:r>
        <w:rPr>
          <w:rFonts w:ascii="Times New Roman" w:hAnsi="Times New Roman"/>
          <w:i/>
          <w:color w:val="auto"/>
        </w:rPr>
        <w:t xml:space="preserve"> Dự án tập trung vào phần mềm Web, không bao gồm việc tích hợp với các thiết bị phần cứng tại quầy như máy in hóa đơn nhiệt hay máy quét mã vạch vật lý (Barcode Scanner).</w:t>
      </w:r>
    </w:p>
    <w:p w14:paraId="1EA402F5">
      <w:pPr>
        <w:numPr>
          <w:ilvl w:val="0"/>
          <w:numId w:val="4"/>
        </w:numPr>
        <w:rPr>
          <w:rFonts w:ascii="Times New Roman" w:hAnsi="Times New Roman"/>
          <w:i/>
          <w:color w:val="auto"/>
        </w:rPr>
      </w:pPr>
      <w:r>
        <w:rPr>
          <w:rFonts w:ascii="Times New Roman" w:hAnsi="Times New Roman"/>
          <w:b/>
          <w:bCs/>
          <w:i/>
          <w:color w:val="auto"/>
        </w:rPr>
        <w:t>Thanh toán giả lập:</w:t>
      </w:r>
      <w:r>
        <w:rPr>
          <w:rFonts w:ascii="Times New Roman" w:hAnsi="Times New Roman"/>
          <w:i/>
          <w:color w:val="auto"/>
        </w:rPr>
        <w:t xml:space="preserve"> Các giao dịch thanh toán trực tuyến sẽ được thực hiện trong môi trường giả lập (Sandbox) để ghi nhận trạng thái Thành công/Thất bại, chưa kết nối trực tiếp với cổng thanh toán ngân hàng thực tế (Live Banking).</w:t>
      </w:r>
    </w:p>
    <w:p w14:paraId="1512399D">
      <w:pPr>
        <w:numPr>
          <w:ilvl w:val="0"/>
          <w:numId w:val="4"/>
        </w:numPr>
        <w:rPr>
          <w:rFonts w:ascii="Times New Roman" w:hAnsi="Times New Roman"/>
          <w:i/>
          <w:color w:val="auto"/>
        </w:rPr>
      </w:pPr>
      <w:r>
        <w:rPr>
          <w:rFonts w:ascii="Times New Roman" w:hAnsi="Times New Roman"/>
          <w:b/>
          <w:bCs/>
          <w:i/>
          <w:color w:val="auto"/>
        </w:rPr>
        <w:t>Không có trí tuệ nhân tạo (AI):</w:t>
      </w:r>
      <w:r>
        <w:rPr>
          <w:rFonts w:ascii="Times New Roman" w:hAnsi="Times New Roman"/>
          <w:i/>
          <w:color w:val="auto"/>
        </w:rPr>
        <w:t xml:space="preserve"> Hệ thống chưa bao gồm các tính năng gợi ý sản phẩm bằng Machine Learning hoặc Chatbot tự động trả lời.</w:t>
      </w:r>
    </w:p>
    <w:p w14:paraId="16BC944F">
      <w:pPr>
        <w:rPr>
          <w:rFonts w:ascii="Times New Roman" w:hAnsi="Times New Roman"/>
        </w:rPr>
      </w:pPr>
    </w:p>
    <w:p w14:paraId="5B925CB6">
      <w:pPr>
        <w:jc w:val="left"/>
        <w:rPr>
          <w:rFonts w:ascii="Times New Roman" w:hAnsi="Times New Roman" w:eastAsiaTheme="majorEastAsia"/>
          <w:b/>
          <w:color w:val="003399"/>
          <w:sz w:val="28"/>
          <w:szCs w:val="32"/>
          <w:lang w:val="en-GB"/>
        </w:rPr>
      </w:pPr>
      <w:bookmarkStart w:id="9" w:name="_Toc218563180"/>
      <w:r>
        <w:rPr>
          <w:rFonts w:ascii="Times New Roman" w:hAnsi="Times New Roman"/>
        </w:rPr>
        <w:br w:type="page"/>
      </w:r>
    </w:p>
    <w:p w14:paraId="18FB8CEF">
      <w:pPr>
        <w:pStyle w:val="2"/>
        <w:rPr>
          <w:rFonts w:ascii="Times New Roman" w:hAnsi="Times New Roman" w:cs="Times New Roman"/>
        </w:rPr>
      </w:pPr>
      <w:r>
        <w:rPr>
          <w:rFonts w:ascii="Times New Roman" w:hAnsi="Times New Roman" w:cs="Times New Roman"/>
        </w:rPr>
        <w:t xml:space="preserve">4. </w:t>
      </w:r>
      <w:bookmarkEnd w:id="8"/>
      <w:r>
        <w:rPr>
          <w:rFonts w:ascii="Times New Roman" w:hAnsi="Times New Roman" w:cs="Times New Roman"/>
        </w:rPr>
        <w:t>Các tính năng chính của Phần mềm</w:t>
      </w:r>
      <w:bookmarkEnd w:id="9"/>
    </w:p>
    <w:p w14:paraId="32204C02">
      <w:pPr>
        <w:rPr>
          <w:rFonts w:ascii="Times New Roman" w:hAnsi="Times New Roman"/>
          <w:i/>
          <w:color w:val="auto"/>
        </w:rPr>
      </w:pPr>
      <w:r>
        <w:rPr>
          <w:rFonts w:ascii="Times New Roman" w:hAnsi="Times New Roman"/>
          <w:i/>
          <w:color w:val="auto"/>
        </w:rPr>
        <w:t>Hệ thống được thiết kế với 10 tính năng chuyên biệt, bao quát toàn bộ quy trình từ lúc khách ghé thăm website đến khi chủ cửa hàng tổng kết doanh thu:</w:t>
      </w:r>
    </w:p>
    <w:p w14:paraId="1C10AAD1">
      <w:pPr>
        <w:rPr>
          <w:rFonts w:ascii="Times New Roman" w:hAnsi="Times New Roman"/>
          <w:i/>
          <w:color w:val="auto"/>
        </w:rPr>
      </w:pPr>
      <w:r>
        <w:rPr>
          <w:rFonts w:ascii="Times New Roman" w:hAnsi="Times New Roman"/>
          <w:b/>
          <w:bCs/>
          <w:i/>
          <w:color w:val="auto"/>
        </w:rPr>
        <w:t>FE-01: Định danh &amp; Phân quyền Tập trung</w:t>
      </w:r>
    </w:p>
    <w:p w14:paraId="4675CF58">
      <w:pPr>
        <w:numPr>
          <w:ilvl w:val="0"/>
          <w:numId w:val="5"/>
        </w:numPr>
        <w:rPr>
          <w:rFonts w:ascii="Times New Roman" w:hAnsi="Times New Roman"/>
          <w:i/>
          <w:color w:val="auto"/>
        </w:rPr>
      </w:pPr>
      <w:r>
        <w:rPr>
          <w:rFonts w:ascii="Times New Roman" w:hAnsi="Times New Roman"/>
          <w:b/>
          <w:bCs/>
          <w:i/>
          <w:color w:val="auto"/>
        </w:rPr>
        <w:t>Mô tả:</w:t>
      </w:r>
      <w:r>
        <w:rPr>
          <w:rFonts w:ascii="Times New Roman" w:hAnsi="Times New Roman"/>
          <w:i/>
          <w:color w:val="auto"/>
        </w:rPr>
        <w:t xml:space="preserve"> Hệ thống sử dụng một cổng đăng nhập duy nhất. Dựa vào tài khoản, hệ thống tự động chuyển hướng: Khách hàng vào trang mua sắm, Nhân viên vào trang quản trị.</w:t>
      </w:r>
    </w:p>
    <w:p w14:paraId="30A03E62">
      <w:pPr>
        <w:numPr>
          <w:ilvl w:val="0"/>
          <w:numId w:val="5"/>
        </w:numPr>
        <w:rPr>
          <w:rFonts w:ascii="Times New Roman" w:hAnsi="Times New Roman"/>
          <w:i/>
          <w:color w:val="auto"/>
        </w:rPr>
      </w:pPr>
      <w:r>
        <w:rPr>
          <w:rFonts w:ascii="Times New Roman" w:hAnsi="Times New Roman"/>
          <w:b/>
          <w:bCs/>
          <w:i/>
          <w:color w:val="auto"/>
        </w:rPr>
        <w:t>Giá trị:</w:t>
      </w:r>
      <w:r>
        <w:rPr>
          <w:rFonts w:ascii="Times New Roman" w:hAnsi="Times New Roman"/>
          <w:i/>
          <w:color w:val="auto"/>
        </w:rPr>
        <w:t xml:space="preserve"> Bảo mật và thuận tiện, không cần xây dựng nhiều đường dẫn đăng nhập khác nhau.</w:t>
      </w:r>
    </w:p>
    <w:p w14:paraId="0E860029">
      <w:pPr>
        <w:rPr>
          <w:rFonts w:ascii="Times New Roman" w:hAnsi="Times New Roman"/>
          <w:i/>
          <w:color w:val="auto"/>
        </w:rPr>
      </w:pPr>
      <w:r>
        <w:rPr>
          <w:rFonts w:ascii="Times New Roman" w:hAnsi="Times New Roman"/>
          <w:b/>
          <w:bCs/>
          <w:i/>
          <w:color w:val="auto"/>
        </w:rPr>
        <w:t>FE-02: Quản lý Hồ sơ Cá nhân (Profile Management)</w:t>
      </w:r>
    </w:p>
    <w:p w14:paraId="45C0CE1B">
      <w:pPr>
        <w:numPr>
          <w:ilvl w:val="0"/>
          <w:numId w:val="6"/>
        </w:numPr>
        <w:rPr>
          <w:rFonts w:ascii="Times New Roman" w:hAnsi="Times New Roman"/>
          <w:i/>
          <w:color w:val="auto"/>
        </w:rPr>
      </w:pPr>
      <w:r>
        <w:rPr>
          <w:rFonts w:ascii="Times New Roman" w:hAnsi="Times New Roman"/>
          <w:b/>
          <w:bCs/>
          <w:i/>
          <w:color w:val="auto"/>
        </w:rPr>
        <w:t>Mô tả:</w:t>
      </w:r>
      <w:r>
        <w:rPr>
          <w:rFonts w:ascii="Times New Roman" w:hAnsi="Times New Roman"/>
          <w:i/>
          <w:color w:val="auto"/>
        </w:rPr>
        <w:t xml:space="preserve"> Cho phép khách hàng cập nhật thông tin cá nhân, số điện thoại và lưu sẵn nhiều địa chỉ giao hàng (Nhà riêng, Cơ quan).</w:t>
      </w:r>
    </w:p>
    <w:p w14:paraId="10AFB7E8">
      <w:pPr>
        <w:numPr>
          <w:ilvl w:val="0"/>
          <w:numId w:val="6"/>
        </w:numPr>
        <w:rPr>
          <w:rFonts w:ascii="Times New Roman" w:hAnsi="Times New Roman"/>
          <w:i/>
          <w:color w:val="auto"/>
        </w:rPr>
      </w:pPr>
      <w:r>
        <w:rPr>
          <w:rFonts w:ascii="Times New Roman" w:hAnsi="Times New Roman"/>
          <w:b/>
          <w:bCs/>
          <w:i/>
          <w:color w:val="auto"/>
        </w:rPr>
        <w:t>Giá trị:</w:t>
      </w:r>
      <w:r>
        <w:rPr>
          <w:rFonts w:ascii="Times New Roman" w:hAnsi="Times New Roman"/>
          <w:i/>
          <w:color w:val="auto"/>
        </w:rPr>
        <w:t xml:space="preserve"> Giúp khách hàng không phải nhập lại địa chỉ mỗi khi mua hàng, tăng tốc độ chốt đơn.</w:t>
      </w:r>
    </w:p>
    <w:p w14:paraId="402EE771">
      <w:pPr>
        <w:rPr>
          <w:rFonts w:ascii="Times New Roman" w:hAnsi="Times New Roman"/>
          <w:i/>
          <w:color w:val="auto"/>
        </w:rPr>
      </w:pPr>
      <w:r>
        <w:rPr>
          <w:rFonts w:ascii="Times New Roman" w:hAnsi="Times New Roman"/>
          <w:b/>
          <w:bCs/>
          <w:i/>
          <w:color w:val="auto"/>
        </w:rPr>
        <w:t>FE-03: Tìm kiếm &amp; Lọc Sản phẩm Đa chiều</w:t>
      </w:r>
    </w:p>
    <w:p w14:paraId="6271C1AD">
      <w:pPr>
        <w:numPr>
          <w:ilvl w:val="0"/>
          <w:numId w:val="7"/>
        </w:numPr>
        <w:rPr>
          <w:rFonts w:ascii="Times New Roman" w:hAnsi="Times New Roman"/>
          <w:i/>
          <w:color w:val="auto"/>
        </w:rPr>
      </w:pPr>
      <w:r>
        <w:rPr>
          <w:rFonts w:ascii="Times New Roman" w:hAnsi="Times New Roman"/>
          <w:b/>
          <w:bCs/>
          <w:i/>
          <w:color w:val="auto"/>
        </w:rPr>
        <w:t>Mô tả:</w:t>
      </w:r>
      <w:r>
        <w:rPr>
          <w:rFonts w:ascii="Times New Roman" w:hAnsi="Times New Roman"/>
          <w:i/>
          <w:color w:val="auto"/>
        </w:rPr>
        <w:t xml:space="preserve"> Công cụ tìm kiếm hỗ trợ lọc theo Danh mục (VGA, RAM...), Thương hiệu (Asus, MSI...) và khoảng giá tiền.</w:t>
      </w:r>
    </w:p>
    <w:p w14:paraId="411FEBB4">
      <w:pPr>
        <w:numPr>
          <w:ilvl w:val="0"/>
          <w:numId w:val="7"/>
        </w:numPr>
        <w:rPr>
          <w:rFonts w:ascii="Times New Roman" w:hAnsi="Times New Roman"/>
          <w:i/>
          <w:color w:val="auto"/>
        </w:rPr>
      </w:pPr>
      <w:r>
        <w:rPr>
          <w:rFonts w:ascii="Times New Roman" w:hAnsi="Times New Roman"/>
          <w:b/>
          <w:bCs/>
          <w:i/>
          <w:color w:val="auto"/>
        </w:rPr>
        <w:t>Giá trị:</w:t>
      </w:r>
      <w:r>
        <w:rPr>
          <w:rFonts w:ascii="Times New Roman" w:hAnsi="Times New Roman"/>
          <w:i/>
          <w:color w:val="auto"/>
        </w:rPr>
        <w:t xml:space="preserve"> Giúp khách hàng nhanh chóng tìm được linh kiện phù hợp với túi tiền và cấu hình máy tính mong muốn.</w:t>
      </w:r>
    </w:p>
    <w:p w14:paraId="00A23AC7">
      <w:pPr>
        <w:rPr>
          <w:rFonts w:ascii="Times New Roman" w:hAnsi="Times New Roman"/>
          <w:i/>
          <w:color w:val="auto"/>
        </w:rPr>
      </w:pPr>
      <w:r>
        <w:rPr>
          <w:rFonts w:ascii="Times New Roman" w:hAnsi="Times New Roman"/>
          <w:b/>
          <w:bCs/>
          <w:i/>
          <w:color w:val="auto"/>
        </w:rPr>
        <w:t>FE-04: Quản lý Giỏ hàng Thông minh (Smart Cart)</w:t>
      </w:r>
    </w:p>
    <w:p w14:paraId="6AB5845C">
      <w:pPr>
        <w:numPr>
          <w:ilvl w:val="0"/>
          <w:numId w:val="8"/>
        </w:numPr>
        <w:rPr>
          <w:rFonts w:ascii="Times New Roman" w:hAnsi="Times New Roman"/>
          <w:i/>
          <w:color w:val="auto"/>
        </w:rPr>
      </w:pPr>
      <w:r>
        <w:rPr>
          <w:rFonts w:ascii="Times New Roman" w:hAnsi="Times New Roman"/>
          <w:b/>
          <w:bCs/>
          <w:i/>
          <w:color w:val="auto"/>
        </w:rPr>
        <w:t>Mô tả:</w:t>
      </w:r>
      <w:r>
        <w:rPr>
          <w:rFonts w:ascii="Times New Roman" w:hAnsi="Times New Roman"/>
          <w:i/>
          <w:color w:val="auto"/>
        </w:rPr>
        <w:t xml:space="preserve"> Cho phép thêm/bớt sản phẩm, tự động tính tạm tính và phát hiện ngay lập tức nếu sản phẩm trong giỏ vừa hết hàng.</w:t>
      </w:r>
    </w:p>
    <w:p w14:paraId="50A3B3BC">
      <w:pPr>
        <w:numPr>
          <w:ilvl w:val="0"/>
          <w:numId w:val="8"/>
        </w:numPr>
        <w:rPr>
          <w:rFonts w:ascii="Times New Roman" w:hAnsi="Times New Roman"/>
          <w:i/>
          <w:color w:val="auto"/>
        </w:rPr>
      </w:pPr>
      <w:r>
        <w:rPr>
          <w:rFonts w:ascii="Times New Roman" w:hAnsi="Times New Roman"/>
          <w:b/>
          <w:bCs/>
          <w:i/>
          <w:color w:val="auto"/>
        </w:rPr>
        <w:t>Giá trị:</w:t>
      </w:r>
      <w:r>
        <w:rPr>
          <w:rFonts w:ascii="Times New Roman" w:hAnsi="Times New Roman"/>
          <w:i/>
          <w:color w:val="auto"/>
        </w:rPr>
        <w:t xml:space="preserve"> Tránh tình trạng khách hì hục chọn đồ xong đến lúc thanh toán mới báo hết hàng.</w:t>
      </w:r>
    </w:p>
    <w:p w14:paraId="33331155">
      <w:pPr>
        <w:rPr>
          <w:rFonts w:ascii="Times New Roman" w:hAnsi="Times New Roman"/>
          <w:i/>
          <w:color w:val="auto"/>
        </w:rPr>
      </w:pPr>
      <w:r>
        <w:rPr>
          <w:rFonts w:ascii="Times New Roman" w:hAnsi="Times New Roman"/>
          <w:b/>
          <w:bCs/>
          <w:i/>
          <w:color w:val="auto"/>
        </w:rPr>
        <w:t>FE-05: Áp dụng &amp; Kiểm tra Mã giảm giá (Voucher Engine)</w:t>
      </w:r>
    </w:p>
    <w:p w14:paraId="492CC225">
      <w:pPr>
        <w:numPr>
          <w:ilvl w:val="0"/>
          <w:numId w:val="9"/>
        </w:numPr>
        <w:rPr>
          <w:rFonts w:ascii="Times New Roman" w:hAnsi="Times New Roman"/>
          <w:i/>
          <w:color w:val="auto"/>
        </w:rPr>
      </w:pPr>
      <w:r>
        <w:rPr>
          <w:rFonts w:ascii="Times New Roman" w:hAnsi="Times New Roman"/>
          <w:b/>
          <w:bCs/>
          <w:i/>
          <w:color w:val="auto"/>
        </w:rPr>
        <w:t>Mô tả:</w:t>
      </w:r>
      <w:r>
        <w:rPr>
          <w:rFonts w:ascii="Times New Roman" w:hAnsi="Times New Roman"/>
          <w:i/>
          <w:color w:val="auto"/>
        </w:rPr>
        <w:t xml:space="preserve"> Khách nhập mã Voucher, hệ thống tự động kiểm tra điều kiện (Hạn sử dụng, Giá trị đơn tối thiểu) và trừ tiền trực tiếp.</w:t>
      </w:r>
    </w:p>
    <w:p w14:paraId="5520DE3B">
      <w:pPr>
        <w:numPr>
          <w:ilvl w:val="0"/>
          <w:numId w:val="9"/>
        </w:numPr>
        <w:rPr>
          <w:rFonts w:ascii="Times New Roman" w:hAnsi="Times New Roman"/>
          <w:i/>
          <w:color w:val="auto"/>
        </w:rPr>
      </w:pPr>
      <w:r>
        <w:rPr>
          <w:rFonts w:ascii="Times New Roman" w:hAnsi="Times New Roman"/>
          <w:b/>
          <w:bCs/>
          <w:i/>
          <w:color w:val="auto"/>
        </w:rPr>
        <w:t>Giá trị:</w:t>
      </w:r>
      <w:r>
        <w:rPr>
          <w:rFonts w:ascii="Times New Roman" w:hAnsi="Times New Roman"/>
          <w:i/>
          <w:color w:val="auto"/>
        </w:rPr>
        <w:t xml:space="preserve"> Kích thích nhu cầu mua sắm và hỗ trợ các chiến dịch Marketing của cửa hàng.</w:t>
      </w:r>
    </w:p>
    <w:p w14:paraId="68FA60A3">
      <w:pPr>
        <w:rPr>
          <w:rFonts w:ascii="Times New Roman" w:hAnsi="Times New Roman"/>
          <w:i/>
          <w:color w:val="auto"/>
        </w:rPr>
      </w:pPr>
      <w:r>
        <w:rPr>
          <w:rFonts w:ascii="Times New Roman" w:hAnsi="Times New Roman"/>
          <w:b/>
          <w:bCs/>
          <w:i/>
          <w:color w:val="auto"/>
        </w:rPr>
        <w:t>FE-06: Đặt hàng &amp; "Chụp ảnh" Hóa đơn (Snapshot)</w:t>
      </w:r>
    </w:p>
    <w:p w14:paraId="685A39EF">
      <w:pPr>
        <w:numPr>
          <w:ilvl w:val="0"/>
          <w:numId w:val="10"/>
        </w:numPr>
        <w:rPr>
          <w:rFonts w:ascii="Times New Roman" w:hAnsi="Times New Roman"/>
          <w:i/>
          <w:color w:val="auto"/>
        </w:rPr>
      </w:pPr>
      <w:r>
        <w:rPr>
          <w:rFonts w:ascii="Times New Roman" w:hAnsi="Times New Roman"/>
          <w:b/>
          <w:bCs/>
          <w:i/>
          <w:color w:val="auto"/>
        </w:rPr>
        <w:t>Mô tả:</w:t>
      </w:r>
      <w:r>
        <w:rPr>
          <w:rFonts w:ascii="Times New Roman" w:hAnsi="Times New Roman"/>
          <w:i/>
          <w:color w:val="auto"/>
        </w:rPr>
        <w:t xml:space="preserve"> Đây là tính năng quan trọng nhất. Khi tạo đơn, hệ thống lưu cứng tên và giá sản phẩm vào lịch sử giao dịch.</w:t>
      </w:r>
    </w:p>
    <w:p w14:paraId="686D752A">
      <w:pPr>
        <w:numPr>
          <w:ilvl w:val="0"/>
          <w:numId w:val="10"/>
        </w:numPr>
        <w:rPr>
          <w:rFonts w:ascii="Times New Roman" w:hAnsi="Times New Roman"/>
          <w:i/>
          <w:color w:val="auto"/>
        </w:rPr>
      </w:pPr>
      <w:r>
        <w:rPr>
          <w:rFonts w:ascii="Times New Roman" w:hAnsi="Times New Roman"/>
          <w:b/>
          <w:bCs/>
          <w:i/>
          <w:color w:val="auto"/>
        </w:rPr>
        <w:t>Giá trị:</w:t>
      </w:r>
      <w:r>
        <w:rPr>
          <w:rFonts w:ascii="Times New Roman" w:hAnsi="Times New Roman"/>
          <w:i/>
          <w:color w:val="auto"/>
        </w:rPr>
        <w:t xml:space="preserve"> Đảm bảo hóa đơn của khách hàng "miễn nhiễm" với mọi biến động tăng/giảm giá của thị trường sau này.</w:t>
      </w:r>
    </w:p>
    <w:p w14:paraId="4A34C950">
      <w:pPr>
        <w:rPr>
          <w:rFonts w:ascii="Times New Roman" w:hAnsi="Times New Roman"/>
          <w:i/>
          <w:color w:val="auto"/>
        </w:rPr>
      </w:pPr>
      <w:r>
        <w:rPr>
          <w:rFonts w:ascii="Times New Roman" w:hAnsi="Times New Roman"/>
          <w:b/>
          <w:bCs/>
          <w:i/>
          <w:color w:val="auto"/>
        </w:rPr>
        <w:t>FE-07: Quản lý Thanh toán &amp; Dòng tiền</w:t>
      </w:r>
    </w:p>
    <w:p w14:paraId="661BE1F8">
      <w:pPr>
        <w:numPr>
          <w:ilvl w:val="0"/>
          <w:numId w:val="11"/>
        </w:numPr>
        <w:rPr>
          <w:rFonts w:ascii="Times New Roman" w:hAnsi="Times New Roman"/>
          <w:i/>
          <w:color w:val="auto"/>
        </w:rPr>
      </w:pPr>
      <w:r>
        <w:rPr>
          <w:rFonts w:ascii="Times New Roman" w:hAnsi="Times New Roman"/>
          <w:b/>
          <w:bCs/>
          <w:i/>
          <w:color w:val="auto"/>
        </w:rPr>
        <w:t>Mô tả:</w:t>
      </w:r>
      <w:r>
        <w:rPr>
          <w:rFonts w:ascii="Times New Roman" w:hAnsi="Times New Roman"/>
          <w:i/>
          <w:color w:val="auto"/>
        </w:rPr>
        <w:t xml:space="preserve"> Ghi nhận trạng thái thanh toán (Chờ xử lý / Thành công / Thất bại) và lưu mã giao dịch ngân hàng.</w:t>
      </w:r>
    </w:p>
    <w:p w14:paraId="56B8D41D">
      <w:pPr>
        <w:numPr>
          <w:ilvl w:val="0"/>
          <w:numId w:val="11"/>
        </w:numPr>
        <w:rPr>
          <w:rFonts w:ascii="Times New Roman" w:hAnsi="Times New Roman"/>
          <w:i/>
          <w:color w:val="auto"/>
        </w:rPr>
      </w:pPr>
      <w:r>
        <w:rPr>
          <w:rFonts w:ascii="Times New Roman" w:hAnsi="Times New Roman"/>
          <w:b/>
          <w:bCs/>
          <w:i/>
          <w:color w:val="auto"/>
        </w:rPr>
        <w:t>Giá trị:</w:t>
      </w:r>
      <w:r>
        <w:rPr>
          <w:rFonts w:ascii="Times New Roman" w:hAnsi="Times New Roman"/>
          <w:i/>
          <w:color w:val="auto"/>
        </w:rPr>
        <w:t xml:space="preserve"> Là chốt chặn an toàn, nhân viên kho chỉ xuất hàng khi thấy trạng thái thanh toán là "Thành công".</w:t>
      </w:r>
    </w:p>
    <w:p w14:paraId="0BAE4164">
      <w:pPr>
        <w:rPr>
          <w:rFonts w:ascii="Times New Roman" w:hAnsi="Times New Roman"/>
          <w:i/>
          <w:color w:val="auto"/>
        </w:rPr>
      </w:pPr>
      <w:r>
        <w:rPr>
          <w:rFonts w:ascii="Times New Roman" w:hAnsi="Times New Roman"/>
          <w:b/>
          <w:bCs/>
          <w:i/>
          <w:color w:val="auto"/>
        </w:rPr>
        <w:t>FE-08: Quản lý Kho hàng theo Serial (Serialized Inventory)</w:t>
      </w:r>
    </w:p>
    <w:p w14:paraId="370F5F89">
      <w:pPr>
        <w:numPr>
          <w:ilvl w:val="0"/>
          <w:numId w:val="12"/>
        </w:numPr>
        <w:rPr>
          <w:rFonts w:ascii="Times New Roman" w:hAnsi="Times New Roman"/>
          <w:i/>
          <w:color w:val="auto"/>
        </w:rPr>
      </w:pPr>
      <w:r>
        <w:rPr>
          <w:rFonts w:ascii="Times New Roman" w:hAnsi="Times New Roman"/>
          <w:b/>
          <w:bCs/>
          <w:i/>
          <w:color w:val="auto"/>
        </w:rPr>
        <w:t>Mô tả:</w:t>
      </w:r>
      <w:r>
        <w:rPr>
          <w:rFonts w:ascii="Times New Roman" w:hAnsi="Times New Roman"/>
          <w:i/>
          <w:color w:val="auto"/>
        </w:rPr>
        <w:t xml:space="preserve"> Quản lý chi tiết từng thiết bị vật lý thông qua mã Serial/IMEI duy nhất. Biết chính xác con chip nào đang nằm ở đâu.</w:t>
      </w:r>
    </w:p>
    <w:p w14:paraId="63D0EC2D">
      <w:pPr>
        <w:numPr>
          <w:ilvl w:val="0"/>
          <w:numId w:val="12"/>
        </w:numPr>
        <w:rPr>
          <w:rFonts w:ascii="Times New Roman" w:hAnsi="Times New Roman"/>
          <w:i/>
          <w:color w:val="auto"/>
        </w:rPr>
      </w:pPr>
      <w:r>
        <w:rPr>
          <w:rFonts w:ascii="Times New Roman" w:hAnsi="Times New Roman"/>
          <w:b/>
          <w:bCs/>
          <w:i/>
          <w:color w:val="auto"/>
        </w:rPr>
        <w:t>Giá trị:</w:t>
      </w:r>
      <w:r>
        <w:rPr>
          <w:rFonts w:ascii="Times New Roman" w:hAnsi="Times New Roman"/>
          <w:i/>
          <w:color w:val="auto"/>
        </w:rPr>
        <w:t xml:space="preserve"> Ngăn chặn thất thoát hàng hóa và gian lận tráo đổi linh kiện.</w:t>
      </w:r>
    </w:p>
    <w:p w14:paraId="61015948">
      <w:pPr>
        <w:rPr>
          <w:rFonts w:ascii="Times New Roman" w:hAnsi="Times New Roman"/>
          <w:i/>
          <w:color w:val="auto"/>
        </w:rPr>
      </w:pPr>
      <w:r>
        <w:rPr>
          <w:rFonts w:ascii="Times New Roman" w:hAnsi="Times New Roman"/>
          <w:b/>
          <w:bCs/>
          <w:i/>
          <w:color w:val="auto"/>
        </w:rPr>
        <w:t>FE-09: Quản lý Nhập hàng (Import Management)</w:t>
      </w:r>
    </w:p>
    <w:p w14:paraId="0BCAFE52">
      <w:pPr>
        <w:numPr>
          <w:ilvl w:val="0"/>
          <w:numId w:val="13"/>
        </w:numPr>
        <w:rPr>
          <w:rFonts w:ascii="Times New Roman" w:hAnsi="Times New Roman"/>
          <w:i/>
          <w:color w:val="auto"/>
        </w:rPr>
      </w:pPr>
      <w:r>
        <w:rPr>
          <w:rFonts w:ascii="Times New Roman" w:hAnsi="Times New Roman"/>
          <w:b/>
          <w:bCs/>
          <w:i/>
          <w:color w:val="auto"/>
        </w:rPr>
        <w:t>Mô tả:</w:t>
      </w:r>
      <w:r>
        <w:rPr>
          <w:rFonts w:ascii="Times New Roman" w:hAnsi="Times New Roman"/>
          <w:i/>
          <w:color w:val="auto"/>
        </w:rPr>
        <w:t xml:space="preserve"> Dành cho Admin. Chức năng nhập kho cho phép thêm số lượng lớn sản phẩm và tự động sinh mã Serial cho từng món.</w:t>
      </w:r>
    </w:p>
    <w:p w14:paraId="058B3721">
      <w:pPr>
        <w:numPr>
          <w:ilvl w:val="0"/>
          <w:numId w:val="13"/>
        </w:numPr>
        <w:rPr>
          <w:rFonts w:ascii="Times New Roman" w:hAnsi="Times New Roman"/>
          <w:i/>
          <w:color w:val="auto"/>
        </w:rPr>
      </w:pPr>
      <w:r>
        <w:rPr>
          <w:rFonts w:ascii="Times New Roman" w:hAnsi="Times New Roman"/>
          <w:b/>
          <w:bCs/>
          <w:i/>
          <w:color w:val="auto"/>
        </w:rPr>
        <w:t>Giá trị:</w:t>
      </w:r>
      <w:r>
        <w:rPr>
          <w:rFonts w:ascii="Times New Roman" w:hAnsi="Times New Roman"/>
          <w:i/>
          <w:color w:val="auto"/>
        </w:rPr>
        <w:t xml:space="preserve"> Tự động hóa khâu nhập liệu, giảm sai sót so với việc nhập tay từng dòng Excel.</w:t>
      </w:r>
    </w:p>
    <w:p w14:paraId="48CEAE53">
      <w:pPr>
        <w:rPr>
          <w:rFonts w:ascii="Times New Roman" w:hAnsi="Times New Roman"/>
          <w:i/>
          <w:color w:val="auto"/>
        </w:rPr>
      </w:pPr>
      <w:r>
        <w:rPr>
          <w:rFonts w:ascii="Times New Roman" w:hAnsi="Times New Roman"/>
          <w:b/>
          <w:bCs/>
          <w:i/>
          <w:color w:val="auto"/>
        </w:rPr>
        <w:t>FE-10: Báo cáo Doanh thu Tự động (Revenue Dashboard)</w:t>
      </w:r>
    </w:p>
    <w:p w14:paraId="3C028EFA">
      <w:pPr>
        <w:numPr>
          <w:ilvl w:val="0"/>
          <w:numId w:val="14"/>
        </w:numPr>
        <w:rPr>
          <w:rFonts w:ascii="Times New Roman" w:hAnsi="Times New Roman"/>
          <w:i/>
          <w:color w:val="auto"/>
        </w:rPr>
      </w:pPr>
      <w:r>
        <w:rPr>
          <w:rFonts w:ascii="Times New Roman" w:hAnsi="Times New Roman"/>
          <w:b/>
          <w:bCs/>
          <w:i/>
          <w:color w:val="auto"/>
        </w:rPr>
        <w:t>Mô tả:</w:t>
      </w:r>
      <w:r>
        <w:rPr>
          <w:rFonts w:ascii="Times New Roman" w:hAnsi="Times New Roman"/>
          <w:i/>
          <w:color w:val="auto"/>
        </w:rPr>
        <w:t xml:space="preserve"> Hệ thống tự động tổng hợp các đơn hàng thành công để tính toán doanh thu theo ngày hoặc theo tháng.</w:t>
      </w:r>
    </w:p>
    <w:p w14:paraId="4933EB14">
      <w:pPr>
        <w:numPr>
          <w:ilvl w:val="0"/>
          <w:numId w:val="14"/>
        </w:numPr>
        <w:rPr>
          <w:rFonts w:ascii="Times New Roman" w:hAnsi="Times New Roman"/>
          <w:i/>
          <w:color w:val="auto"/>
        </w:rPr>
      </w:pPr>
      <w:r>
        <w:rPr>
          <w:rFonts w:ascii="Times New Roman" w:hAnsi="Times New Roman"/>
          <w:b/>
          <w:bCs/>
          <w:i/>
          <w:color w:val="auto"/>
        </w:rPr>
        <w:t>Giá trị:</w:t>
      </w:r>
      <w:r>
        <w:rPr>
          <w:rFonts w:ascii="Times New Roman" w:hAnsi="Times New Roman"/>
          <w:i/>
          <w:color w:val="auto"/>
        </w:rPr>
        <w:t xml:space="preserve"> Giúp chủ cửa hàng nắm bắt tình hình kinh doanh tức thì (Real-time) mà không cần cộng sổ sách thủ công.</w:t>
      </w:r>
    </w:p>
    <w:p w14:paraId="1D52C4D4">
      <w:pPr>
        <w:rPr>
          <w:rFonts w:ascii="Times New Roman" w:hAnsi="Times New Roman"/>
        </w:rPr>
      </w:pPr>
    </w:p>
    <w:p w14:paraId="0B55B4E3">
      <w:pPr>
        <w:pStyle w:val="2"/>
        <w:rPr>
          <w:rFonts w:ascii="Times New Roman" w:hAnsi="Times New Roman" w:cs="Times New Roman"/>
        </w:rPr>
      </w:pPr>
      <w:bookmarkStart w:id="10" w:name="_Toc218563181"/>
      <w:r>
        <w:rPr>
          <w:rFonts w:ascii="Times New Roman" w:hAnsi="Times New Roman" w:cs="Times New Roman"/>
        </w:rPr>
        <w:t>5. Công nghệ sử dụng (Technologies Used)</w:t>
      </w:r>
      <w:bookmarkEnd w:id="10"/>
    </w:p>
    <w:p w14:paraId="720920F5">
      <w:pPr>
        <w:pStyle w:val="19"/>
        <w:rPr>
          <w:rFonts w:ascii="Times New Roman" w:hAnsi="Times New Roman"/>
        </w:rPr>
      </w:pPr>
      <w:r>
        <w:rPr>
          <w:rFonts w:ascii="Times New Roman" w:hAnsi="Times New Roman"/>
          <w:b/>
          <w:bCs/>
        </w:rPr>
        <w:t>Frontend:</w:t>
      </w:r>
      <w:r>
        <w:rPr>
          <w:rFonts w:ascii="Times New Roman" w:hAnsi="Times New Roman"/>
        </w:rPr>
        <w:t xml:space="preserve"> ReactJS/VueJS, React Native/Flutter</w:t>
      </w:r>
    </w:p>
    <w:p w14:paraId="6342558E">
      <w:pPr>
        <w:pStyle w:val="19"/>
        <w:rPr>
          <w:rFonts w:ascii="Times New Roman" w:hAnsi="Times New Roman"/>
        </w:rPr>
      </w:pPr>
      <w:r>
        <w:rPr>
          <w:rFonts w:ascii="Times New Roman" w:hAnsi="Times New Roman"/>
          <w:b/>
          <w:bCs/>
        </w:rPr>
        <w:t>Backend:</w:t>
      </w:r>
      <w:r>
        <w:rPr>
          <w:rFonts w:ascii="Times New Roman" w:hAnsi="Times New Roman"/>
        </w:rPr>
        <w:t xml:space="preserve"> NodeJS/Java </w:t>
      </w:r>
    </w:p>
    <w:p w14:paraId="02D920DA">
      <w:pPr>
        <w:pStyle w:val="19"/>
        <w:rPr>
          <w:rFonts w:ascii="Times New Roman" w:hAnsi="Times New Roman"/>
        </w:rPr>
      </w:pPr>
      <w:r>
        <w:rPr>
          <w:rFonts w:ascii="Times New Roman" w:hAnsi="Times New Roman"/>
          <w:b/>
          <w:bCs/>
        </w:rPr>
        <w:t>Database:</w:t>
      </w:r>
      <w:r>
        <w:rPr>
          <w:rFonts w:ascii="Times New Roman" w:hAnsi="Times New Roman"/>
        </w:rPr>
        <w:t xml:space="preserve"> PostgreSQL</w:t>
      </w:r>
      <w:r>
        <w:rPr>
          <w:rFonts w:ascii="Times New Roman" w:hAnsi="Times New Roman"/>
          <w:lang w:val="vi-VN"/>
        </w:rPr>
        <w:t xml:space="preserve">, </w:t>
      </w:r>
      <w:r>
        <w:rPr>
          <w:rFonts w:ascii="Times New Roman" w:hAnsi="Times New Roman"/>
        </w:rPr>
        <w:t>MySQL</w:t>
      </w:r>
    </w:p>
    <w:p w14:paraId="5ECDECC3">
      <w:pPr>
        <w:pStyle w:val="19"/>
        <w:rPr>
          <w:rFonts w:ascii="Times New Roman" w:hAnsi="Times New Roman"/>
        </w:rPr>
      </w:pPr>
      <w:r>
        <w:rPr>
          <w:rFonts w:ascii="Times New Roman" w:hAnsi="Times New Roman"/>
          <w:b/>
          <w:bCs/>
        </w:rPr>
        <w:t>Third Party Services:</w:t>
      </w:r>
      <w:r>
        <w:rPr>
          <w:rFonts w:ascii="Times New Roman" w:hAnsi="Times New Roman"/>
        </w:rPr>
        <w:t xml:space="preserve"> Momo</w:t>
      </w:r>
      <w:r>
        <w:rPr>
          <w:rFonts w:ascii="Times New Roman" w:hAnsi="Times New Roman"/>
          <w:lang w:val="vi-VN"/>
        </w:rPr>
        <w:t>,</w:t>
      </w:r>
      <w:r>
        <w:rPr>
          <w:rFonts w:ascii="Times New Roman" w:hAnsi="Times New Roman"/>
        </w:rPr>
        <w:t xml:space="preserve"> Firebase Storage</w:t>
      </w:r>
    </w:p>
    <w:p w14:paraId="1D00DD12">
      <w:pPr>
        <w:pStyle w:val="19"/>
        <w:rPr>
          <w:rFonts w:ascii="Times New Roman" w:hAnsi="Times New Roman"/>
        </w:rPr>
      </w:pPr>
      <w:r>
        <w:rPr>
          <w:rFonts w:ascii="Times New Roman" w:hAnsi="Times New Roman"/>
          <w:b/>
          <w:bCs/>
        </w:rPr>
        <w:t>Tools:</w:t>
      </w:r>
      <w:r>
        <w:rPr>
          <w:rFonts w:ascii="Times New Roman" w:hAnsi="Times New Roman"/>
        </w:rPr>
        <w:t xml:space="preserve"> GitHub, VS Code, Swift</w:t>
      </w:r>
      <w:r>
        <w:rPr>
          <w:rFonts w:ascii="Times New Roman" w:hAnsi="Times New Roman"/>
          <w:lang w:val="vi-VN"/>
        </w:rPr>
        <w:t xml:space="preserve"> 6</w:t>
      </w:r>
    </w:p>
    <w:p w14:paraId="452DB90E">
      <w:pPr>
        <w:rPr>
          <w:rFonts w:ascii="Times New Roman" w:hAnsi="Times New Roman"/>
        </w:rPr>
      </w:pPr>
    </w:p>
    <w:p w14:paraId="06212CCD">
      <w:pPr>
        <w:jc w:val="left"/>
        <w:rPr>
          <w:rFonts w:ascii="Times New Roman" w:hAnsi="Times New Roman" w:eastAsiaTheme="majorEastAsia"/>
          <w:b/>
          <w:color w:val="003399"/>
          <w:sz w:val="28"/>
          <w:szCs w:val="32"/>
          <w:lang w:val="en-GB"/>
        </w:rPr>
      </w:pPr>
      <w:bookmarkStart w:id="11" w:name="_Toc218563182"/>
      <w:r>
        <w:rPr>
          <w:rFonts w:ascii="Times New Roman" w:hAnsi="Times New Roman"/>
        </w:rPr>
        <w:br w:type="page"/>
      </w:r>
    </w:p>
    <w:p w14:paraId="41C0585D">
      <w:pPr>
        <w:pStyle w:val="2"/>
        <w:rPr>
          <w:rFonts w:ascii="Times New Roman" w:hAnsi="Times New Roman" w:cs="Times New Roman"/>
        </w:rPr>
      </w:pPr>
      <w:r>
        <w:rPr>
          <w:rFonts w:ascii="Times New Roman" w:hAnsi="Times New Roman" w:cs="Times New Roman"/>
        </w:rPr>
        <w:t>6. Kế hoạch thực hiện (Project Plan)</w:t>
      </w:r>
      <w:bookmarkEnd w:id="11"/>
    </w:p>
    <w:p w14:paraId="0B0AC1DA">
      <w:pPr>
        <w:ind w:left="360" w:hanging="360"/>
        <w:rPr>
          <w:rFonts w:ascii="Times New Roman" w:hAnsi="Times New Roman"/>
          <w:i/>
          <w:color w:val="FF0000"/>
        </w:rPr>
      </w:pPr>
      <w:r>
        <w:rPr>
          <w:rFonts w:ascii="Times New Roman" w:hAnsi="Times New Roman"/>
          <w:i/>
          <w:color w:val="FF0000"/>
        </w:rPr>
        <w:t>[Các mốc thời gian chính (Milestones) và kết quả bàn giao.]</w:t>
      </w:r>
    </w:p>
    <w:tbl>
      <w:tblPr>
        <w:tblStyle w:val="27"/>
        <w:tblW w:w="4990" w:type="pct"/>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470"/>
        <w:gridCol w:w="1211"/>
        <w:gridCol w:w="2749"/>
        <w:gridCol w:w="4499"/>
        <w:gridCol w:w="2065"/>
      </w:tblGrid>
      <w:tr w14:paraId="0690315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0" w:hRule="atLeast"/>
        </w:trPr>
        <w:tc>
          <w:tcPr>
            <w:tcW w:w="214" w:type="pct"/>
            <w:tcBorders>
              <w:top w:val="single" w:color="FFFFFF" w:themeColor="background1" w:sz="4" w:space="0"/>
              <w:left w:val="single" w:color="FFFFFF" w:themeColor="background1" w:sz="4" w:space="0"/>
              <w:right w:val="nil"/>
              <w:insideV w:val="nil"/>
            </w:tcBorders>
            <w:shd w:val="clear" w:color="auto" w:fill="5B9BD5" w:themeFill="accent1"/>
          </w:tcPr>
          <w:p w14:paraId="36BB8869">
            <w:pPr>
              <w:spacing w:before="0" w:after="0" w:line="240" w:lineRule="auto"/>
              <w:rPr>
                <w:rFonts w:ascii="Times New Roman" w:hAnsi="Times New Roman" w:eastAsia="Times New Roman" w:cstheme="minorBidi"/>
                <w:b w:val="0"/>
                <w:bCs w:val="0"/>
              </w:rPr>
            </w:pPr>
          </w:p>
        </w:tc>
        <w:tc>
          <w:tcPr>
            <w:tcW w:w="551" w:type="pct"/>
            <w:tcBorders>
              <w:top w:val="single" w:color="FFFFFF" w:themeColor="background1" w:sz="4" w:space="0"/>
              <w:right w:val="nil"/>
              <w:insideV w:val="nil"/>
            </w:tcBorders>
            <w:shd w:val="clear" w:color="auto" w:fill="5B9BD5" w:themeFill="accent1"/>
          </w:tcPr>
          <w:p w14:paraId="536CF12C">
            <w:pPr>
              <w:spacing w:before="0" w:after="0" w:line="240" w:lineRule="auto"/>
              <w:rPr>
                <w:rFonts w:ascii="Times New Roman" w:hAnsi="Times New Roman" w:eastAsia="Times New Roman" w:cstheme="minorBidi"/>
                <w:b w:val="0"/>
                <w:bCs w:val="0"/>
              </w:rPr>
            </w:pPr>
            <w:r>
              <w:rPr>
                <w:rFonts w:ascii="Times New Roman" w:hAnsi="Times New Roman" w:eastAsia="Times New Roman" w:cstheme="minorBidi"/>
                <w:b/>
                <w:bCs/>
              </w:rPr>
              <w:t xml:space="preserve">Tuần </w:t>
            </w:r>
          </w:p>
        </w:tc>
        <w:tc>
          <w:tcPr>
            <w:tcW w:w="1250" w:type="pct"/>
            <w:tcBorders>
              <w:top w:val="single" w:color="FFFFFF" w:themeColor="background1" w:sz="4" w:space="0"/>
              <w:right w:val="nil"/>
              <w:insideV w:val="nil"/>
            </w:tcBorders>
            <w:shd w:val="clear" w:color="auto" w:fill="5B9BD5" w:themeFill="accent1"/>
          </w:tcPr>
          <w:p w14:paraId="156CF456">
            <w:pPr>
              <w:spacing w:before="0" w:after="0" w:line="240" w:lineRule="auto"/>
              <w:rPr>
                <w:rFonts w:ascii="Times New Roman" w:hAnsi="Times New Roman" w:eastAsia="Times New Roman" w:cstheme="minorBidi"/>
                <w:b w:val="0"/>
                <w:bCs w:val="0"/>
              </w:rPr>
            </w:pPr>
            <w:r>
              <w:rPr>
                <w:rFonts w:ascii="Times New Roman" w:hAnsi="Times New Roman" w:eastAsia="Times New Roman" w:cstheme="minorBidi"/>
                <w:b/>
                <w:bCs/>
              </w:rPr>
              <w:t> Thời gian</w:t>
            </w:r>
          </w:p>
        </w:tc>
        <w:tc>
          <w:tcPr>
            <w:tcW w:w="2046" w:type="pct"/>
            <w:tcBorders>
              <w:top w:val="single" w:color="FFFFFF" w:themeColor="background1" w:sz="4" w:space="0"/>
              <w:right w:val="nil"/>
              <w:insideV w:val="nil"/>
            </w:tcBorders>
            <w:shd w:val="clear" w:color="auto" w:fill="5B9BD5" w:themeFill="accent1"/>
          </w:tcPr>
          <w:p w14:paraId="0FE6486F">
            <w:pPr>
              <w:spacing w:before="0" w:after="0" w:line="240" w:lineRule="auto"/>
              <w:rPr>
                <w:rFonts w:ascii="Times New Roman" w:hAnsi="Times New Roman" w:eastAsia="Times New Roman" w:cstheme="minorBidi"/>
                <w:b w:val="0"/>
                <w:bCs w:val="0"/>
              </w:rPr>
            </w:pPr>
            <w:r>
              <w:rPr>
                <w:rFonts w:ascii="Times New Roman" w:hAnsi="Times New Roman" w:eastAsia="Times New Roman" w:cstheme="minorBidi"/>
                <w:b/>
                <w:bCs/>
              </w:rPr>
              <w:t>Kết quả</w:t>
            </w:r>
          </w:p>
        </w:tc>
        <w:tc>
          <w:tcPr>
            <w:tcW w:w="939" w:type="pct"/>
            <w:tcBorders>
              <w:top w:val="single" w:color="FFFFFF" w:themeColor="background1" w:sz="4" w:space="0"/>
              <w:right w:val="single" w:color="FFFFFF" w:themeColor="background1" w:sz="4" w:space="0"/>
              <w:insideV w:val="nil"/>
            </w:tcBorders>
            <w:shd w:val="clear" w:color="auto" w:fill="5B9BD5" w:themeFill="accent1"/>
          </w:tcPr>
          <w:p w14:paraId="10757EDA">
            <w:pPr>
              <w:spacing w:before="0" w:after="0" w:line="240" w:lineRule="auto"/>
              <w:rPr>
                <w:rFonts w:ascii="Times New Roman" w:hAnsi="Times New Roman" w:eastAsia="Times New Roman" w:cstheme="minorBidi"/>
                <w:b w:val="0"/>
                <w:bCs w:val="0"/>
              </w:rPr>
            </w:pPr>
            <w:r>
              <w:rPr>
                <w:rFonts w:ascii="Times New Roman" w:hAnsi="Times New Roman" w:eastAsia="Times New Roman" w:cstheme="minorBidi"/>
                <w:b/>
                <w:bCs/>
              </w:rPr>
              <w:t>Ghi chú</w:t>
            </w:r>
          </w:p>
        </w:tc>
      </w:tr>
      <w:tr w14:paraId="5D637FCC">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930" w:hRule="atLeast"/>
        </w:trPr>
        <w:tc>
          <w:tcPr>
            <w:tcW w:w="214" w:type="pct"/>
            <w:tcBorders>
              <w:left w:val="single" w:color="FFFFFF" w:themeColor="background1" w:sz="4" w:space="0"/>
            </w:tcBorders>
            <w:shd w:val="clear" w:color="auto" w:fill="5B9BD5" w:themeFill="accent1"/>
          </w:tcPr>
          <w:p w14:paraId="64C1764C">
            <w:pPr>
              <w:spacing w:before="0" w:after="0" w:line="240" w:lineRule="auto"/>
              <w:rPr>
                <w:rFonts w:ascii="Times New Roman" w:hAnsi="Times New Roman" w:eastAsia="Times New Roman" w:cstheme="minorBidi"/>
                <w:b/>
                <w:bCs/>
                <w:color w:val="212529"/>
              </w:rPr>
            </w:pPr>
            <w:r>
              <w:rPr>
                <w:rFonts w:ascii="Times New Roman" w:hAnsi="Times New Roman" w:eastAsia="Times New Roman" w:cstheme="minorBidi"/>
                <w:b/>
                <w:bCs/>
                <w:color w:val="212529"/>
              </w:rPr>
              <w:t>1</w:t>
            </w:r>
          </w:p>
        </w:tc>
        <w:tc>
          <w:tcPr>
            <w:tcW w:w="551" w:type="pct"/>
            <w:shd w:val="clear" w:color="auto" w:fill="BDD6EE" w:themeFill="accent1" w:themeFillTint="66"/>
          </w:tcPr>
          <w:p w14:paraId="6CE43B71">
            <w:pPr>
              <w:spacing w:before="0" w:after="0" w:line="240" w:lineRule="auto"/>
              <w:rPr>
                <w:rFonts w:ascii="Times New Roman" w:hAnsi="Times New Roman" w:eastAsia="Times New Roman" w:cstheme="minorBidi"/>
                <w:color w:val="212529"/>
              </w:rPr>
            </w:pPr>
            <w:r>
              <w:rPr>
                <w:rFonts w:ascii="Times New Roman" w:hAnsi="Times New Roman" w:eastAsia="Times New Roman" w:cstheme="minorBidi"/>
                <w:color w:val="212529"/>
              </w:rPr>
              <w:t xml:space="preserve">Tuần 01 </w:t>
            </w:r>
          </w:p>
          <w:p w14:paraId="0AC9453B">
            <w:pPr>
              <w:spacing w:before="0" w:after="0" w:line="240" w:lineRule="auto"/>
              <w:rPr>
                <w:rFonts w:ascii="Times New Roman" w:hAnsi="Times New Roman" w:eastAsia="Times New Roman" w:cstheme="minorBidi"/>
                <w:color w:val="212529"/>
              </w:rPr>
            </w:pPr>
          </w:p>
        </w:tc>
        <w:tc>
          <w:tcPr>
            <w:tcW w:w="1250" w:type="pct"/>
            <w:shd w:val="clear" w:color="auto" w:fill="BDD6EE" w:themeFill="accent1" w:themeFillTint="66"/>
            <w:noWrap/>
          </w:tcPr>
          <w:p w14:paraId="6671A08E">
            <w:pPr>
              <w:spacing w:before="0" w:after="0" w:line="240" w:lineRule="auto"/>
              <w:rPr>
                <w:rFonts w:ascii="Times New Roman" w:hAnsi="Times New Roman" w:eastAsia="Times New Roman" w:cstheme="minorBidi"/>
              </w:rPr>
            </w:pPr>
            <w:r>
              <w:rPr>
                <w:rFonts w:ascii="Times New Roman" w:hAnsi="Times New Roman" w:eastAsia="Times New Roman" w:cstheme="minorBidi"/>
                <w:color w:val="212529"/>
              </w:rPr>
              <w:t>05/01/2026 - 11/01/2026</w:t>
            </w:r>
          </w:p>
        </w:tc>
        <w:tc>
          <w:tcPr>
            <w:tcW w:w="2046" w:type="pct"/>
            <w:shd w:val="clear" w:color="auto" w:fill="BDD6EE" w:themeFill="accent1" w:themeFillTint="66"/>
          </w:tcPr>
          <w:p w14:paraId="3029434D">
            <w:pPr>
              <w:numPr>
                <w:ilvl w:val="0"/>
                <w:numId w:val="15"/>
              </w:numPr>
              <w:tabs>
                <w:tab w:val="left" w:pos="360"/>
                <w:tab w:val="clear" w:pos="720"/>
              </w:tabs>
              <w:spacing w:before="0" w:after="0" w:line="240" w:lineRule="auto"/>
              <w:ind w:left="432"/>
              <w:rPr>
                <w:rFonts w:ascii="Times New Roman" w:hAnsi="Times New Roman" w:eastAsia="Times New Roman" w:cstheme="minorBidi"/>
                <w:color w:val="auto"/>
              </w:rPr>
            </w:pPr>
            <w:r>
              <w:rPr>
                <w:rFonts w:ascii="Times New Roman" w:hAnsi="Times New Roman" w:eastAsia="Times New Roman" w:cstheme="minorBidi"/>
                <w:color w:val="auto"/>
              </w:rPr>
              <w:t>Tài liệu Kế hoạch dự án (Project Charter).</w:t>
            </w:r>
          </w:p>
          <w:p w14:paraId="3A07A109">
            <w:pPr>
              <w:numPr>
                <w:ilvl w:val="0"/>
                <w:numId w:val="15"/>
              </w:numPr>
              <w:tabs>
                <w:tab w:val="left" w:pos="360"/>
                <w:tab w:val="clear" w:pos="720"/>
              </w:tabs>
              <w:spacing w:before="0" w:after="0" w:line="240" w:lineRule="auto"/>
              <w:ind w:left="432"/>
              <w:rPr>
                <w:rFonts w:ascii="Times New Roman" w:hAnsi="Times New Roman" w:eastAsia="Times New Roman" w:cstheme="minorBidi"/>
                <w:color w:val="auto"/>
              </w:rPr>
            </w:pPr>
            <w:r>
              <w:rPr>
                <w:rFonts w:ascii="Times New Roman" w:hAnsi="Times New Roman" w:eastAsia="Times New Roman" w:cstheme="minorBidi"/>
                <w:color w:val="auto"/>
              </w:rPr>
              <w:t>Link Repository và Link bảng quản lý tác vụ.</w:t>
            </w:r>
          </w:p>
        </w:tc>
        <w:tc>
          <w:tcPr>
            <w:tcW w:w="939" w:type="pct"/>
            <w:shd w:val="clear" w:color="auto" w:fill="BDD6EE" w:themeFill="accent1" w:themeFillTint="66"/>
          </w:tcPr>
          <w:p w14:paraId="51B9BBB9">
            <w:pPr>
              <w:spacing w:before="0" w:after="0" w:line="240" w:lineRule="auto"/>
              <w:rPr>
                <w:rFonts w:ascii="Times New Roman" w:hAnsi="Times New Roman" w:eastAsia="Times New Roman" w:cstheme="minorBidi"/>
                <w:color w:val="212529"/>
              </w:rPr>
            </w:pPr>
            <w:r>
              <w:rPr>
                <w:rFonts w:ascii="Times New Roman" w:hAnsi="Times New Roman" w:eastAsia="Times New Roman" w:cstheme="minorBidi"/>
                <w:color w:val="212529"/>
              </w:rPr>
              <w:t> </w:t>
            </w:r>
          </w:p>
        </w:tc>
      </w:tr>
      <w:tr w14:paraId="64FDE91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930" w:hRule="atLeast"/>
        </w:trPr>
        <w:tc>
          <w:tcPr>
            <w:tcW w:w="214" w:type="pct"/>
            <w:tcBorders>
              <w:left w:val="single" w:color="FFFFFF" w:themeColor="background1" w:sz="4" w:space="0"/>
            </w:tcBorders>
            <w:shd w:val="clear" w:color="auto" w:fill="5B9BD5" w:themeFill="accent1"/>
          </w:tcPr>
          <w:p w14:paraId="4D2A9BE9">
            <w:pPr>
              <w:spacing w:before="0" w:after="0" w:line="240" w:lineRule="auto"/>
              <w:rPr>
                <w:rFonts w:ascii="Times New Roman" w:hAnsi="Times New Roman" w:eastAsia="Times New Roman" w:cstheme="minorBidi"/>
                <w:b/>
                <w:bCs/>
                <w:color w:val="212529"/>
              </w:rPr>
            </w:pPr>
            <w:r>
              <w:rPr>
                <w:rFonts w:ascii="Times New Roman" w:hAnsi="Times New Roman" w:eastAsia="Times New Roman" w:cstheme="minorBidi"/>
                <w:b/>
                <w:bCs/>
                <w:color w:val="212529"/>
              </w:rPr>
              <w:t>3</w:t>
            </w:r>
          </w:p>
        </w:tc>
        <w:tc>
          <w:tcPr>
            <w:tcW w:w="551" w:type="pct"/>
            <w:shd w:val="clear" w:color="auto" w:fill="DEEAF6" w:themeFill="accent1" w:themeFillTint="33"/>
          </w:tcPr>
          <w:p w14:paraId="76AC1B93">
            <w:pPr>
              <w:spacing w:before="0" w:after="0" w:line="240" w:lineRule="auto"/>
              <w:rPr>
                <w:rFonts w:ascii="Times New Roman" w:hAnsi="Times New Roman" w:eastAsia="Times New Roman" w:cstheme="minorBidi"/>
                <w:color w:val="212529"/>
              </w:rPr>
            </w:pPr>
            <w:r>
              <w:rPr>
                <w:rFonts w:ascii="Times New Roman" w:hAnsi="Times New Roman" w:eastAsia="Times New Roman" w:cstheme="minorBidi"/>
              </w:rPr>
              <w:t>Tuần 02</w:t>
            </w:r>
          </w:p>
        </w:tc>
        <w:tc>
          <w:tcPr>
            <w:tcW w:w="1250" w:type="pct"/>
            <w:shd w:val="clear" w:color="auto" w:fill="DEEAF6" w:themeFill="accent1" w:themeFillTint="33"/>
            <w:noWrap/>
          </w:tcPr>
          <w:p w14:paraId="43AABFC0">
            <w:pPr>
              <w:spacing w:before="0" w:after="0" w:line="240" w:lineRule="auto"/>
              <w:rPr>
                <w:rFonts w:ascii="Times New Roman" w:hAnsi="Times New Roman" w:eastAsia="Times New Roman" w:cstheme="minorBidi"/>
              </w:rPr>
            </w:pPr>
            <w:r>
              <w:rPr>
                <w:rFonts w:ascii="Times New Roman" w:hAnsi="Times New Roman" w:eastAsia="Times New Roman" w:cstheme="minorBidi"/>
                <w:color w:val="212529"/>
              </w:rPr>
              <w:t>12/01/2026 - 18/01/2026</w:t>
            </w:r>
          </w:p>
        </w:tc>
        <w:tc>
          <w:tcPr>
            <w:tcW w:w="2046" w:type="pct"/>
            <w:shd w:val="clear" w:color="auto" w:fill="DEEAF6" w:themeFill="accent1" w:themeFillTint="33"/>
          </w:tcPr>
          <w:p w14:paraId="088B1194">
            <w:pPr>
              <w:numPr>
                <w:ilvl w:val="0"/>
                <w:numId w:val="15"/>
              </w:numPr>
              <w:tabs>
                <w:tab w:val="left" w:pos="360"/>
                <w:tab w:val="clear" w:pos="720"/>
              </w:tabs>
              <w:spacing w:before="0" w:after="0" w:line="240" w:lineRule="auto"/>
              <w:ind w:left="432"/>
              <w:rPr>
                <w:rFonts w:ascii="Times New Roman" w:hAnsi="Times New Roman" w:eastAsia="Times New Roman" w:cstheme="minorBidi"/>
                <w:color w:val="auto"/>
              </w:rPr>
            </w:pPr>
            <w:r>
              <w:rPr>
                <w:rFonts w:ascii="Times New Roman" w:hAnsi="Times New Roman" w:eastAsia="Times New Roman" w:cstheme="minorBidi"/>
                <w:b/>
                <w:bCs/>
                <w:color w:val="auto"/>
              </w:rPr>
              <w:t>Tài liệu SRS v1.0</w:t>
            </w:r>
            <w:r>
              <w:rPr>
                <w:rFonts w:ascii="Times New Roman" w:hAnsi="Times New Roman" w:eastAsia="Times New Roman" w:cstheme="minorBidi"/>
                <w:color w:val="auto"/>
              </w:rPr>
              <w:t xml:space="preserve"> (File Word/PDF) chứa danh sách yêu cầu và các sơ đồ.</w:t>
            </w:r>
          </w:p>
          <w:p w14:paraId="5A2E12A9">
            <w:pPr>
              <w:spacing w:before="0" w:after="0" w:line="240" w:lineRule="auto"/>
              <w:rPr>
                <w:rFonts w:ascii="Times New Roman" w:hAnsi="Times New Roman" w:eastAsia="Times New Roman" w:cstheme="minorBidi"/>
                <w:color w:val="212529"/>
              </w:rPr>
            </w:pPr>
          </w:p>
        </w:tc>
        <w:tc>
          <w:tcPr>
            <w:tcW w:w="939" w:type="pct"/>
            <w:shd w:val="clear" w:color="auto" w:fill="DEEAF6" w:themeFill="accent1" w:themeFillTint="33"/>
          </w:tcPr>
          <w:p w14:paraId="348ECA91">
            <w:pPr>
              <w:spacing w:before="0" w:after="0" w:line="240" w:lineRule="auto"/>
              <w:rPr>
                <w:rFonts w:ascii="Times New Roman" w:hAnsi="Times New Roman" w:eastAsia="Times New Roman" w:cstheme="minorBidi"/>
                <w:color w:val="212529"/>
              </w:rPr>
            </w:pPr>
            <w:r>
              <w:rPr>
                <w:rFonts w:ascii="Times New Roman" w:hAnsi="Times New Roman" w:eastAsia="Times New Roman" w:cstheme="minorBidi"/>
              </w:rPr>
              <w:t>Trình bày dự án 01</w:t>
            </w:r>
          </w:p>
        </w:tc>
      </w:tr>
      <w:tr w14:paraId="1A959FE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930" w:hRule="atLeast"/>
        </w:trPr>
        <w:tc>
          <w:tcPr>
            <w:tcW w:w="214" w:type="pct"/>
            <w:tcBorders>
              <w:left w:val="single" w:color="FFFFFF" w:themeColor="background1" w:sz="4" w:space="0"/>
            </w:tcBorders>
            <w:shd w:val="clear" w:color="auto" w:fill="5B9BD5" w:themeFill="accent1"/>
          </w:tcPr>
          <w:p w14:paraId="7BE46EC5">
            <w:pPr>
              <w:spacing w:before="0" w:after="0" w:line="240" w:lineRule="auto"/>
              <w:rPr>
                <w:rFonts w:ascii="Times New Roman" w:hAnsi="Times New Roman" w:eastAsia="Times New Roman" w:cstheme="minorBidi"/>
                <w:b/>
                <w:bCs/>
                <w:color w:val="212529"/>
              </w:rPr>
            </w:pPr>
            <w:r>
              <w:rPr>
                <w:rFonts w:ascii="Times New Roman" w:hAnsi="Times New Roman" w:eastAsia="Times New Roman" w:cstheme="minorBidi"/>
                <w:b/>
                <w:bCs/>
                <w:color w:val="212529"/>
              </w:rPr>
              <w:t>5</w:t>
            </w:r>
          </w:p>
        </w:tc>
        <w:tc>
          <w:tcPr>
            <w:tcW w:w="551" w:type="pct"/>
            <w:shd w:val="clear" w:color="auto" w:fill="BDD6EE" w:themeFill="accent1" w:themeFillTint="66"/>
          </w:tcPr>
          <w:p w14:paraId="057A8417">
            <w:pPr>
              <w:spacing w:before="0" w:after="0" w:line="240" w:lineRule="auto"/>
              <w:rPr>
                <w:rFonts w:ascii="Times New Roman" w:hAnsi="Times New Roman" w:eastAsia="Times New Roman" w:cstheme="minorBidi"/>
                <w:color w:val="212529"/>
              </w:rPr>
            </w:pPr>
            <w:r>
              <w:rPr>
                <w:rFonts w:ascii="Times New Roman" w:hAnsi="Times New Roman" w:eastAsia="Times New Roman" w:cstheme="minorBidi"/>
              </w:rPr>
              <w:t>Tuần 03</w:t>
            </w:r>
          </w:p>
        </w:tc>
        <w:tc>
          <w:tcPr>
            <w:tcW w:w="1250" w:type="pct"/>
            <w:shd w:val="clear" w:color="auto" w:fill="BDD6EE" w:themeFill="accent1" w:themeFillTint="66"/>
            <w:noWrap/>
          </w:tcPr>
          <w:p w14:paraId="482A1808">
            <w:pPr>
              <w:spacing w:before="0" w:after="0" w:line="240" w:lineRule="auto"/>
              <w:rPr>
                <w:rFonts w:ascii="Times New Roman" w:hAnsi="Times New Roman" w:eastAsia="Times New Roman" w:cstheme="minorBidi"/>
              </w:rPr>
            </w:pPr>
            <w:r>
              <w:rPr>
                <w:rFonts w:ascii="Times New Roman" w:hAnsi="Times New Roman" w:eastAsia="Times New Roman" w:cstheme="minorBidi"/>
                <w:color w:val="212529"/>
              </w:rPr>
              <w:t>19/01/2026 - 25/01/2026</w:t>
            </w:r>
          </w:p>
        </w:tc>
        <w:tc>
          <w:tcPr>
            <w:tcW w:w="2046" w:type="pct"/>
            <w:shd w:val="clear" w:color="auto" w:fill="BDD6EE" w:themeFill="accent1" w:themeFillTint="66"/>
          </w:tcPr>
          <w:p w14:paraId="11E8D528">
            <w:pPr>
              <w:spacing w:before="0" w:after="0" w:line="240" w:lineRule="auto"/>
              <w:rPr>
                <w:rFonts w:ascii="Times New Roman" w:hAnsi="Times New Roman" w:eastAsia="Times New Roman" w:cstheme="minorBidi"/>
                <w:color w:val="212529"/>
              </w:rPr>
            </w:pPr>
          </w:p>
        </w:tc>
        <w:tc>
          <w:tcPr>
            <w:tcW w:w="939" w:type="pct"/>
            <w:shd w:val="clear" w:color="auto" w:fill="BDD6EE" w:themeFill="accent1" w:themeFillTint="66"/>
          </w:tcPr>
          <w:p w14:paraId="2C4628BD">
            <w:pPr>
              <w:spacing w:before="0" w:after="0" w:line="240" w:lineRule="auto"/>
              <w:rPr>
                <w:rFonts w:ascii="Times New Roman" w:hAnsi="Times New Roman" w:eastAsia="Times New Roman" w:cstheme="minorBidi"/>
                <w:color w:val="212529"/>
              </w:rPr>
            </w:pPr>
            <w:r>
              <w:rPr>
                <w:rFonts w:ascii="Times New Roman" w:hAnsi="Times New Roman" w:eastAsia="Times New Roman" w:cstheme="minorBidi"/>
                <w:color w:val="212529"/>
              </w:rPr>
              <w:t> </w:t>
            </w:r>
          </w:p>
        </w:tc>
      </w:tr>
      <w:tr w14:paraId="5301C81F">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240" w:hRule="atLeast"/>
        </w:trPr>
        <w:tc>
          <w:tcPr>
            <w:tcW w:w="214" w:type="pct"/>
            <w:tcBorders>
              <w:left w:val="single" w:color="FFFFFF" w:themeColor="background1" w:sz="4" w:space="0"/>
            </w:tcBorders>
            <w:shd w:val="clear" w:color="auto" w:fill="5B9BD5" w:themeFill="accent1"/>
          </w:tcPr>
          <w:p w14:paraId="7923E7BC">
            <w:pPr>
              <w:spacing w:before="0" w:after="0" w:line="240" w:lineRule="auto"/>
              <w:rPr>
                <w:rFonts w:ascii="Times New Roman" w:hAnsi="Times New Roman" w:eastAsia="Times New Roman" w:cstheme="minorBidi"/>
                <w:b/>
                <w:bCs/>
                <w:color w:val="212529"/>
              </w:rPr>
            </w:pPr>
            <w:r>
              <w:rPr>
                <w:rFonts w:ascii="Times New Roman" w:hAnsi="Times New Roman" w:eastAsia="Times New Roman" w:cstheme="minorBidi"/>
                <w:b/>
                <w:bCs/>
                <w:color w:val="212529"/>
              </w:rPr>
              <w:t>7</w:t>
            </w:r>
          </w:p>
        </w:tc>
        <w:tc>
          <w:tcPr>
            <w:tcW w:w="551" w:type="pct"/>
            <w:shd w:val="clear" w:color="auto" w:fill="DEEAF6" w:themeFill="accent1" w:themeFillTint="33"/>
          </w:tcPr>
          <w:p w14:paraId="717E0570">
            <w:pPr>
              <w:spacing w:before="0" w:after="0" w:line="240" w:lineRule="auto"/>
              <w:rPr>
                <w:rFonts w:ascii="Times New Roman" w:hAnsi="Times New Roman" w:eastAsia="Times New Roman" w:cstheme="minorBidi"/>
                <w:color w:val="212529"/>
              </w:rPr>
            </w:pPr>
            <w:r>
              <w:rPr>
                <w:rFonts w:ascii="Times New Roman" w:hAnsi="Times New Roman" w:eastAsia="Times New Roman" w:cstheme="minorBidi"/>
                <w:color w:val="212529"/>
              </w:rPr>
              <w:t>Tuần 04</w:t>
            </w:r>
          </w:p>
        </w:tc>
        <w:tc>
          <w:tcPr>
            <w:tcW w:w="1250" w:type="pct"/>
            <w:shd w:val="clear" w:color="auto" w:fill="DEEAF6" w:themeFill="accent1" w:themeFillTint="33"/>
            <w:noWrap/>
          </w:tcPr>
          <w:p w14:paraId="0AA39A7E">
            <w:pPr>
              <w:spacing w:before="0" w:after="0" w:line="240" w:lineRule="auto"/>
              <w:rPr>
                <w:rFonts w:ascii="Times New Roman" w:hAnsi="Times New Roman" w:eastAsia="Times New Roman" w:cstheme="minorBidi"/>
              </w:rPr>
            </w:pPr>
          </w:p>
        </w:tc>
        <w:tc>
          <w:tcPr>
            <w:tcW w:w="2046" w:type="pct"/>
            <w:shd w:val="clear" w:color="auto" w:fill="DEEAF6" w:themeFill="accent1" w:themeFillTint="33"/>
          </w:tcPr>
          <w:p w14:paraId="416A908A">
            <w:pPr>
              <w:numPr>
                <w:ilvl w:val="0"/>
                <w:numId w:val="15"/>
              </w:numPr>
              <w:tabs>
                <w:tab w:val="left" w:pos="360"/>
                <w:tab w:val="clear" w:pos="720"/>
              </w:tabs>
              <w:spacing w:before="0" w:after="0" w:line="240" w:lineRule="auto"/>
              <w:ind w:left="432"/>
              <w:rPr>
                <w:rFonts w:ascii="Times New Roman" w:hAnsi="Times New Roman" w:eastAsia="Times New Roman" w:cstheme="minorBidi"/>
                <w:color w:val="auto"/>
              </w:rPr>
            </w:pPr>
            <w:r>
              <w:rPr>
                <w:rFonts w:ascii="Times New Roman" w:hAnsi="Times New Roman" w:eastAsia="Times New Roman" w:cstheme="minorBidi"/>
                <w:color w:val="auto"/>
              </w:rPr>
              <w:t>Sơ đồ Kiến trúc phần mềm</w:t>
            </w:r>
          </w:p>
          <w:p w14:paraId="3037E3E3">
            <w:pPr>
              <w:numPr>
                <w:ilvl w:val="0"/>
                <w:numId w:val="15"/>
              </w:numPr>
              <w:tabs>
                <w:tab w:val="left" w:pos="360"/>
                <w:tab w:val="clear" w:pos="720"/>
              </w:tabs>
              <w:spacing w:before="0" w:after="0" w:line="240" w:lineRule="auto"/>
              <w:ind w:left="432"/>
              <w:rPr>
                <w:rFonts w:ascii="Times New Roman" w:hAnsi="Times New Roman" w:eastAsia="Times New Roman" w:cstheme="minorBidi"/>
                <w:color w:val="auto"/>
              </w:rPr>
            </w:pPr>
            <w:r>
              <w:rPr>
                <w:rFonts w:ascii="Times New Roman" w:hAnsi="Times New Roman" w:eastAsia="Times New Roman" w:cstheme="minorBidi"/>
                <w:color w:val="auto"/>
              </w:rPr>
              <w:t>Sơ đồ Class Diagram hoàn chỉnh (Bản thiết kế).</w:t>
            </w:r>
          </w:p>
          <w:p w14:paraId="6B2E4890">
            <w:pPr>
              <w:numPr>
                <w:ilvl w:val="0"/>
                <w:numId w:val="15"/>
              </w:numPr>
              <w:tabs>
                <w:tab w:val="left" w:pos="360"/>
                <w:tab w:val="clear" w:pos="720"/>
              </w:tabs>
              <w:spacing w:before="0" w:after="0" w:line="240" w:lineRule="auto"/>
              <w:ind w:left="432"/>
              <w:rPr>
                <w:rFonts w:ascii="Times New Roman" w:hAnsi="Times New Roman" w:eastAsia="Times New Roman" w:cstheme="minorBidi"/>
                <w:color w:val="auto"/>
              </w:rPr>
            </w:pPr>
            <w:r>
              <w:rPr>
                <w:rFonts w:ascii="Times New Roman" w:hAnsi="Times New Roman" w:eastAsia="Times New Roman" w:cstheme="minorBidi"/>
                <w:color w:val="auto"/>
              </w:rPr>
              <w:t>Sơ đồ Package Diagram.</w:t>
            </w:r>
          </w:p>
          <w:p w14:paraId="69A2B8FE">
            <w:pPr>
              <w:numPr>
                <w:ilvl w:val="0"/>
                <w:numId w:val="15"/>
              </w:numPr>
              <w:tabs>
                <w:tab w:val="left" w:pos="360"/>
                <w:tab w:val="clear" w:pos="720"/>
              </w:tabs>
              <w:spacing w:before="0" w:after="0" w:line="240" w:lineRule="auto"/>
              <w:ind w:left="432"/>
              <w:rPr>
                <w:rFonts w:ascii="Times New Roman" w:hAnsi="Times New Roman" w:eastAsia="Times New Roman" w:cstheme="minorBidi"/>
                <w:color w:val="auto"/>
              </w:rPr>
            </w:pPr>
            <w:r>
              <w:rPr>
                <w:rFonts w:ascii="Times New Roman" w:hAnsi="Times New Roman" w:eastAsia="Times New Roman" w:cstheme="minorBidi"/>
                <w:color w:val="auto"/>
              </w:rPr>
              <w:t xml:space="preserve">Cập nhật </w:t>
            </w:r>
            <w:r>
              <w:rPr>
                <w:rFonts w:ascii="Times New Roman" w:hAnsi="Times New Roman" w:eastAsia="Times New Roman" w:cstheme="minorBidi"/>
                <w:b/>
                <w:color w:val="auto"/>
              </w:rPr>
              <w:t>Tài liệu SRS v2.0</w:t>
            </w:r>
          </w:p>
          <w:p w14:paraId="229FCBB5">
            <w:pPr>
              <w:numPr>
                <w:ilvl w:val="0"/>
                <w:numId w:val="15"/>
              </w:numPr>
              <w:tabs>
                <w:tab w:val="left" w:pos="360"/>
                <w:tab w:val="clear" w:pos="720"/>
              </w:tabs>
              <w:spacing w:before="0" w:after="0" w:line="240" w:lineRule="auto"/>
              <w:ind w:left="432"/>
              <w:rPr>
                <w:rFonts w:ascii="Times New Roman" w:hAnsi="Times New Roman" w:eastAsia="Times New Roman" w:cstheme="minorBidi"/>
                <w:color w:val="auto"/>
              </w:rPr>
            </w:pPr>
            <w:r>
              <w:rPr>
                <w:rFonts w:ascii="Times New Roman" w:hAnsi="Times New Roman" w:eastAsia="Times New Roman" w:cstheme="minorBidi"/>
                <w:b/>
                <w:color w:val="auto"/>
              </w:rPr>
              <w:t>Tài liệu SDS v1.0</w:t>
            </w:r>
            <w:r>
              <w:rPr>
                <w:rFonts w:ascii="Times New Roman" w:hAnsi="Times New Roman" w:eastAsia="Times New Roman" w:cstheme="minorBidi"/>
                <w:color w:val="auto"/>
              </w:rPr>
              <w:t>.</w:t>
            </w:r>
          </w:p>
          <w:p w14:paraId="675693A7">
            <w:pPr>
              <w:spacing w:before="0" w:after="0" w:line="240" w:lineRule="auto"/>
              <w:rPr>
                <w:rFonts w:ascii="Times New Roman" w:hAnsi="Times New Roman" w:eastAsia="Times New Roman" w:cstheme="minorBidi"/>
                <w:color w:val="212529"/>
              </w:rPr>
            </w:pPr>
          </w:p>
        </w:tc>
        <w:tc>
          <w:tcPr>
            <w:tcW w:w="939" w:type="pct"/>
            <w:shd w:val="clear" w:color="auto" w:fill="DEEAF6" w:themeFill="accent1" w:themeFillTint="33"/>
          </w:tcPr>
          <w:p w14:paraId="7F6B50A5">
            <w:pPr>
              <w:spacing w:before="0" w:after="0" w:line="240" w:lineRule="auto"/>
              <w:rPr>
                <w:rFonts w:ascii="Times New Roman" w:hAnsi="Times New Roman" w:eastAsia="Times New Roman" w:cstheme="minorBidi"/>
                <w:color w:val="212529"/>
              </w:rPr>
            </w:pPr>
            <w:r>
              <w:rPr>
                <w:rFonts w:ascii="Times New Roman" w:hAnsi="Times New Roman" w:eastAsia="Times New Roman" w:cstheme="minorBidi"/>
                <w:color w:val="212529"/>
              </w:rPr>
              <w:t>Review DB</w:t>
            </w:r>
          </w:p>
        </w:tc>
      </w:tr>
      <w:tr w14:paraId="414691B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930" w:hRule="atLeast"/>
        </w:trPr>
        <w:tc>
          <w:tcPr>
            <w:tcW w:w="214" w:type="pct"/>
            <w:tcBorders>
              <w:left w:val="single" w:color="FFFFFF" w:themeColor="background1" w:sz="4" w:space="0"/>
            </w:tcBorders>
            <w:shd w:val="clear" w:color="auto" w:fill="5B9BD5" w:themeFill="accent1"/>
          </w:tcPr>
          <w:p w14:paraId="0667229C">
            <w:pPr>
              <w:spacing w:before="0" w:after="0" w:line="240" w:lineRule="auto"/>
              <w:rPr>
                <w:rFonts w:ascii="Times New Roman" w:hAnsi="Times New Roman" w:eastAsia="Times New Roman" w:cstheme="minorBidi"/>
                <w:b/>
                <w:bCs/>
                <w:color w:val="212529"/>
              </w:rPr>
            </w:pPr>
            <w:r>
              <w:rPr>
                <w:rFonts w:ascii="Times New Roman" w:hAnsi="Times New Roman" w:eastAsia="Times New Roman" w:cstheme="minorBidi"/>
                <w:b/>
                <w:bCs/>
                <w:color w:val="212529"/>
              </w:rPr>
              <w:t>9</w:t>
            </w:r>
          </w:p>
        </w:tc>
        <w:tc>
          <w:tcPr>
            <w:tcW w:w="551" w:type="pct"/>
            <w:shd w:val="clear" w:color="auto" w:fill="BDD6EE" w:themeFill="accent1" w:themeFillTint="66"/>
          </w:tcPr>
          <w:p w14:paraId="3DA769E1">
            <w:pPr>
              <w:spacing w:before="0" w:after="0" w:line="240" w:lineRule="auto"/>
              <w:rPr>
                <w:rFonts w:ascii="Times New Roman" w:hAnsi="Times New Roman" w:eastAsia="Times New Roman" w:cstheme="minorBidi"/>
                <w:color w:val="212529"/>
              </w:rPr>
            </w:pPr>
            <w:r>
              <w:rPr>
                <w:rFonts w:ascii="Times New Roman" w:hAnsi="Times New Roman" w:eastAsia="Times New Roman" w:cstheme="minorBidi"/>
              </w:rPr>
              <w:t>Tuần 05</w:t>
            </w:r>
          </w:p>
        </w:tc>
        <w:tc>
          <w:tcPr>
            <w:tcW w:w="1250" w:type="pct"/>
            <w:shd w:val="clear" w:color="auto" w:fill="BDD6EE" w:themeFill="accent1" w:themeFillTint="66"/>
            <w:noWrap/>
          </w:tcPr>
          <w:p w14:paraId="5A95A0D9">
            <w:pPr>
              <w:spacing w:before="0" w:after="0" w:line="240" w:lineRule="auto"/>
              <w:rPr>
                <w:rFonts w:ascii="Times New Roman" w:hAnsi="Times New Roman" w:eastAsia="Times New Roman" w:cstheme="minorBidi"/>
              </w:rPr>
            </w:pPr>
          </w:p>
        </w:tc>
        <w:tc>
          <w:tcPr>
            <w:tcW w:w="2046" w:type="pct"/>
            <w:shd w:val="clear" w:color="auto" w:fill="BDD6EE" w:themeFill="accent1" w:themeFillTint="66"/>
          </w:tcPr>
          <w:p w14:paraId="394882F1">
            <w:pPr>
              <w:spacing w:before="0" w:after="0" w:line="240" w:lineRule="auto"/>
              <w:rPr>
                <w:rFonts w:ascii="Times New Roman" w:hAnsi="Times New Roman" w:eastAsia="Times New Roman" w:cstheme="minorBidi"/>
                <w:color w:val="212529"/>
              </w:rPr>
            </w:pPr>
          </w:p>
        </w:tc>
        <w:tc>
          <w:tcPr>
            <w:tcW w:w="939" w:type="pct"/>
            <w:shd w:val="clear" w:color="auto" w:fill="BDD6EE" w:themeFill="accent1" w:themeFillTint="66"/>
            <w:noWrap/>
          </w:tcPr>
          <w:p w14:paraId="2DD436C9">
            <w:pPr>
              <w:spacing w:before="0" w:after="0" w:line="240" w:lineRule="auto"/>
              <w:rPr>
                <w:rFonts w:ascii="Times New Roman" w:hAnsi="Times New Roman" w:eastAsia="Times New Roman" w:cstheme="minorBidi"/>
              </w:rPr>
            </w:pPr>
            <w:r>
              <w:rPr>
                <w:rFonts w:ascii="Times New Roman" w:hAnsi="Times New Roman" w:eastAsia="Times New Roman" w:cstheme="minorBidi"/>
              </w:rPr>
              <w:t>Trình bày dự án 02</w:t>
            </w:r>
          </w:p>
        </w:tc>
      </w:tr>
      <w:tr w14:paraId="6CAAD192">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930" w:hRule="atLeast"/>
        </w:trPr>
        <w:tc>
          <w:tcPr>
            <w:tcW w:w="214" w:type="pct"/>
            <w:tcBorders>
              <w:left w:val="single" w:color="FFFFFF" w:themeColor="background1" w:sz="4" w:space="0"/>
            </w:tcBorders>
            <w:shd w:val="clear" w:color="auto" w:fill="5B9BD5" w:themeFill="accent1"/>
          </w:tcPr>
          <w:p w14:paraId="4B4FF084">
            <w:pPr>
              <w:spacing w:before="0" w:after="0" w:line="240" w:lineRule="auto"/>
              <w:rPr>
                <w:rFonts w:ascii="Times New Roman" w:hAnsi="Times New Roman" w:eastAsia="Times New Roman" w:cstheme="minorBidi"/>
                <w:b/>
                <w:bCs/>
                <w:color w:val="212529"/>
              </w:rPr>
            </w:pPr>
            <w:r>
              <w:rPr>
                <w:rFonts w:ascii="Times New Roman" w:hAnsi="Times New Roman" w:eastAsia="Times New Roman" w:cstheme="minorBidi"/>
                <w:b/>
                <w:bCs/>
                <w:color w:val="212529"/>
              </w:rPr>
              <w:t>11</w:t>
            </w:r>
          </w:p>
        </w:tc>
        <w:tc>
          <w:tcPr>
            <w:tcW w:w="551" w:type="pct"/>
            <w:shd w:val="clear" w:color="auto" w:fill="DEEAF6" w:themeFill="accent1" w:themeFillTint="33"/>
          </w:tcPr>
          <w:p w14:paraId="54CAE127">
            <w:pPr>
              <w:spacing w:before="0" w:after="0" w:line="240" w:lineRule="auto"/>
              <w:rPr>
                <w:rFonts w:ascii="Times New Roman" w:hAnsi="Times New Roman" w:eastAsia="Times New Roman" w:cstheme="minorBidi"/>
                <w:color w:val="212529"/>
              </w:rPr>
            </w:pPr>
            <w:r>
              <w:rPr>
                <w:rFonts w:ascii="Times New Roman" w:hAnsi="Times New Roman" w:eastAsia="Times New Roman" w:cstheme="minorBidi"/>
              </w:rPr>
              <w:t>Tuần 06</w:t>
            </w:r>
          </w:p>
        </w:tc>
        <w:tc>
          <w:tcPr>
            <w:tcW w:w="1250" w:type="pct"/>
            <w:shd w:val="clear" w:color="auto" w:fill="DEEAF6" w:themeFill="accent1" w:themeFillTint="33"/>
            <w:noWrap/>
          </w:tcPr>
          <w:p w14:paraId="062C6FE9">
            <w:pPr>
              <w:spacing w:before="0" w:after="0" w:line="240" w:lineRule="auto"/>
              <w:rPr>
                <w:rFonts w:ascii="Times New Roman" w:hAnsi="Times New Roman" w:eastAsia="Times New Roman" w:cstheme="minorBidi"/>
              </w:rPr>
            </w:pPr>
          </w:p>
        </w:tc>
        <w:tc>
          <w:tcPr>
            <w:tcW w:w="2046" w:type="pct"/>
            <w:shd w:val="clear" w:color="auto" w:fill="DEEAF6" w:themeFill="accent1" w:themeFillTint="33"/>
          </w:tcPr>
          <w:p w14:paraId="71CDEFD8">
            <w:pPr>
              <w:numPr>
                <w:ilvl w:val="0"/>
                <w:numId w:val="15"/>
              </w:numPr>
              <w:tabs>
                <w:tab w:val="left" w:pos="360"/>
                <w:tab w:val="clear" w:pos="720"/>
              </w:tabs>
              <w:spacing w:before="0" w:after="0" w:line="240" w:lineRule="auto"/>
              <w:ind w:left="432"/>
              <w:rPr>
                <w:rFonts w:ascii="Times New Roman" w:hAnsi="Times New Roman" w:eastAsia="Times New Roman" w:cstheme="minorBidi"/>
                <w:color w:val="auto"/>
              </w:rPr>
            </w:pPr>
            <w:r>
              <w:rPr>
                <w:rFonts w:ascii="Times New Roman" w:hAnsi="Times New Roman" w:eastAsia="Times New Roman" w:cstheme="minorBidi"/>
                <w:color w:val="auto"/>
              </w:rPr>
              <w:t>Bộ Sequence Diagrams.</w:t>
            </w:r>
          </w:p>
          <w:p w14:paraId="04772623">
            <w:pPr>
              <w:numPr>
                <w:ilvl w:val="0"/>
                <w:numId w:val="15"/>
              </w:numPr>
              <w:tabs>
                <w:tab w:val="left" w:pos="360"/>
                <w:tab w:val="clear" w:pos="720"/>
              </w:tabs>
              <w:spacing w:before="0" w:after="0" w:line="240" w:lineRule="auto"/>
              <w:ind w:left="432"/>
              <w:rPr>
                <w:rFonts w:ascii="Times New Roman" w:hAnsi="Times New Roman" w:eastAsia="Times New Roman" w:cstheme="minorBidi"/>
                <w:color w:val="auto"/>
              </w:rPr>
            </w:pPr>
            <w:r>
              <w:rPr>
                <w:rFonts w:ascii="Times New Roman" w:hAnsi="Times New Roman" w:eastAsia="Times New Roman" w:cstheme="minorBidi"/>
                <w:color w:val="auto"/>
              </w:rPr>
              <w:t>Script SQL hoặc file thiết kế CSDL.</w:t>
            </w:r>
          </w:p>
          <w:p w14:paraId="69FEB925">
            <w:pPr>
              <w:numPr>
                <w:ilvl w:val="0"/>
                <w:numId w:val="15"/>
              </w:numPr>
              <w:tabs>
                <w:tab w:val="left" w:pos="360"/>
                <w:tab w:val="clear" w:pos="720"/>
              </w:tabs>
              <w:spacing w:before="0" w:after="0" w:line="240" w:lineRule="auto"/>
              <w:ind w:left="432"/>
              <w:rPr>
                <w:rFonts w:ascii="Times New Roman" w:hAnsi="Times New Roman" w:eastAsia="Times New Roman" w:cstheme="minorBidi"/>
                <w:color w:val="auto"/>
              </w:rPr>
            </w:pPr>
            <w:r>
              <w:rPr>
                <w:rFonts w:ascii="Times New Roman" w:hAnsi="Times New Roman" w:eastAsia="Times New Roman" w:cstheme="minorBidi"/>
                <w:color w:val="auto"/>
              </w:rPr>
              <w:t>Bản thiết kế giao diện (File ảnh hoặc Link Figma).</w:t>
            </w:r>
          </w:p>
          <w:p w14:paraId="6C11B5A0">
            <w:pPr>
              <w:spacing w:before="0" w:after="0" w:line="240" w:lineRule="auto"/>
              <w:rPr>
                <w:rFonts w:ascii="Times New Roman" w:hAnsi="Times New Roman" w:eastAsia="Times New Roman" w:cstheme="minorBidi"/>
                <w:color w:val="212529"/>
              </w:rPr>
            </w:pPr>
          </w:p>
        </w:tc>
        <w:tc>
          <w:tcPr>
            <w:tcW w:w="939" w:type="pct"/>
            <w:shd w:val="clear" w:color="auto" w:fill="DEEAF6" w:themeFill="accent1" w:themeFillTint="33"/>
          </w:tcPr>
          <w:p w14:paraId="7E71BE9F">
            <w:pPr>
              <w:spacing w:before="0" w:after="0" w:line="240" w:lineRule="auto"/>
              <w:rPr>
                <w:rFonts w:ascii="Times New Roman" w:hAnsi="Times New Roman" w:eastAsia="Times New Roman" w:cstheme="minorBidi"/>
                <w:color w:val="212529"/>
              </w:rPr>
            </w:pPr>
          </w:p>
        </w:tc>
      </w:tr>
      <w:tr w14:paraId="1273C47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930" w:hRule="atLeast"/>
        </w:trPr>
        <w:tc>
          <w:tcPr>
            <w:tcW w:w="214" w:type="pct"/>
            <w:tcBorders>
              <w:left w:val="single" w:color="FFFFFF" w:themeColor="background1" w:sz="4" w:space="0"/>
            </w:tcBorders>
            <w:shd w:val="clear" w:color="auto" w:fill="5B9BD5" w:themeFill="accent1"/>
          </w:tcPr>
          <w:p w14:paraId="7036B8F6">
            <w:pPr>
              <w:spacing w:before="0" w:after="0" w:line="240" w:lineRule="auto"/>
              <w:rPr>
                <w:rFonts w:ascii="Times New Roman" w:hAnsi="Times New Roman" w:eastAsia="Times New Roman" w:cstheme="minorBidi"/>
                <w:b/>
                <w:bCs/>
                <w:color w:val="212529"/>
              </w:rPr>
            </w:pPr>
            <w:r>
              <w:rPr>
                <w:rFonts w:ascii="Times New Roman" w:hAnsi="Times New Roman" w:eastAsia="Times New Roman" w:cstheme="minorBidi"/>
                <w:b/>
                <w:bCs/>
                <w:color w:val="212529"/>
              </w:rPr>
              <w:t>13</w:t>
            </w:r>
          </w:p>
        </w:tc>
        <w:tc>
          <w:tcPr>
            <w:tcW w:w="551" w:type="pct"/>
            <w:shd w:val="clear" w:color="auto" w:fill="BDD6EE" w:themeFill="accent1" w:themeFillTint="66"/>
          </w:tcPr>
          <w:p w14:paraId="7E6296FF">
            <w:pPr>
              <w:spacing w:before="0" w:after="0" w:line="240" w:lineRule="auto"/>
              <w:rPr>
                <w:rFonts w:ascii="Times New Roman" w:hAnsi="Times New Roman" w:eastAsia="Times New Roman" w:cstheme="minorBidi"/>
                <w:color w:val="212529"/>
              </w:rPr>
            </w:pPr>
            <w:r>
              <w:rPr>
                <w:rFonts w:ascii="Times New Roman" w:hAnsi="Times New Roman" w:eastAsia="Times New Roman" w:cstheme="minorBidi"/>
              </w:rPr>
              <w:t>Tuần 07</w:t>
            </w:r>
          </w:p>
        </w:tc>
        <w:tc>
          <w:tcPr>
            <w:tcW w:w="1250" w:type="pct"/>
            <w:shd w:val="clear" w:color="auto" w:fill="BDD6EE" w:themeFill="accent1" w:themeFillTint="66"/>
            <w:noWrap/>
          </w:tcPr>
          <w:p w14:paraId="2747A88D">
            <w:pPr>
              <w:spacing w:before="0" w:after="0" w:line="240" w:lineRule="auto"/>
              <w:rPr>
                <w:rFonts w:ascii="Times New Roman" w:hAnsi="Times New Roman" w:eastAsia="Times New Roman" w:cstheme="minorBidi"/>
              </w:rPr>
            </w:pPr>
          </w:p>
        </w:tc>
        <w:tc>
          <w:tcPr>
            <w:tcW w:w="2046" w:type="pct"/>
            <w:shd w:val="clear" w:color="auto" w:fill="BDD6EE" w:themeFill="accent1" w:themeFillTint="66"/>
          </w:tcPr>
          <w:p w14:paraId="031A0311">
            <w:pPr>
              <w:spacing w:before="0" w:after="0" w:line="240" w:lineRule="auto"/>
              <w:rPr>
                <w:rFonts w:ascii="Times New Roman" w:hAnsi="Times New Roman" w:eastAsia="Times New Roman" w:cstheme="minorBidi"/>
                <w:color w:val="212529"/>
              </w:rPr>
            </w:pPr>
          </w:p>
        </w:tc>
        <w:tc>
          <w:tcPr>
            <w:tcW w:w="939" w:type="pct"/>
            <w:shd w:val="clear" w:color="auto" w:fill="BDD6EE" w:themeFill="accent1" w:themeFillTint="66"/>
            <w:noWrap/>
          </w:tcPr>
          <w:p w14:paraId="17F44E7D">
            <w:pPr>
              <w:spacing w:before="0" w:after="0" w:line="240" w:lineRule="auto"/>
              <w:rPr>
                <w:rFonts w:ascii="Times New Roman" w:hAnsi="Times New Roman" w:eastAsia="Times New Roman" w:cstheme="minorBidi"/>
              </w:rPr>
            </w:pPr>
            <w:r>
              <w:rPr>
                <w:rFonts w:ascii="Times New Roman" w:hAnsi="Times New Roman" w:eastAsia="Times New Roman" w:cstheme="minorBidi"/>
              </w:rPr>
              <w:t>Trình bày dự án 03</w:t>
            </w:r>
          </w:p>
        </w:tc>
      </w:tr>
      <w:tr w14:paraId="2DC70E2C">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930" w:hRule="atLeast"/>
        </w:trPr>
        <w:tc>
          <w:tcPr>
            <w:tcW w:w="214" w:type="pct"/>
            <w:tcBorders>
              <w:left w:val="single" w:color="FFFFFF" w:themeColor="background1" w:sz="4" w:space="0"/>
            </w:tcBorders>
            <w:shd w:val="clear" w:color="auto" w:fill="5B9BD5" w:themeFill="accent1"/>
          </w:tcPr>
          <w:p w14:paraId="7E43E1EA">
            <w:pPr>
              <w:spacing w:before="0" w:after="0" w:line="240" w:lineRule="auto"/>
              <w:rPr>
                <w:rFonts w:ascii="Times New Roman" w:hAnsi="Times New Roman" w:eastAsia="Times New Roman" w:cstheme="minorBidi"/>
                <w:b/>
                <w:bCs/>
                <w:color w:val="212529"/>
              </w:rPr>
            </w:pPr>
            <w:r>
              <w:rPr>
                <w:rFonts w:ascii="Times New Roman" w:hAnsi="Times New Roman" w:eastAsia="Times New Roman" w:cstheme="minorBidi"/>
                <w:b/>
                <w:bCs/>
                <w:color w:val="212529"/>
              </w:rPr>
              <w:t>15</w:t>
            </w:r>
          </w:p>
        </w:tc>
        <w:tc>
          <w:tcPr>
            <w:tcW w:w="551" w:type="pct"/>
            <w:shd w:val="clear" w:color="auto" w:fill="DEEAF6" w:themeFill="accent1" w:themeFillTint="33"/>
          </w:tcPr>
          <w:p w14:paraId="0D3EB710">
            <w:pPr>
              <w:spacing w:before="0" w:after="0" w:line="240" w:lineRule="auto"/>
              <w:rPr>
                <w:rFonts w:ascii="Times New Roman" w:hAnsi="Times New Roman" w:eastAsia="Times New Roman" w:cstheme="minorBidi"/>
                <w:color w:val="212529"/>
              </w:rPr>
            </w:pPr>
            <w:r>
              <w:rPr>
                <w:rFonts w:ascii="Times New Roman" w:hAnsi="Times New Roman" w:eastAsia="Times New Roman" w:cstheme="minorBidi"/>
              </w:rPr>
              <w:t>Tuần 08</w:t>
            </w:r>
          </w:p>
        </w:tc>
        <w:tc>
          <w:tcPr>
            <w:tcW w:w="1250" w:type="pct"/>
            <w:shd w:val="clear" w:color="auto" w:fill="DEEAF6" w:themeFill="accent1" w:themeFillTint="33"/>
            <w:noWrap/>
          </w:tcPr>
          <w:p w14:paraId="3A018767">
            <w:pPr>
              <w:spacing w:before="0" w:after="0" w:line="240" w:lineRule="auto"/>
              <w:rPr>
                <w:rFonts w:ascii="Times New Roman" w:hAnsi="Times New Roman" w:eastAsia="Times New Roman" w:cstheme="minorBidi"/>
              </w:rPr>
            </w:pPr>
          </w:p>
        </w:tc>
        <w:tc>
          <w:tcPr>
            <w:tcW w:w="2046" w:type="pct"/>
            <w:shd w:val="clear" w:color="auto" w:fill="DEEAF6" w:themeFill="accent1" w:themeFillTint="33"/>
          </w:tcPr>
          <w:p w14:paraId="67B442CC">
            <w:pPr>
              <w:spacing w:before="0" w:after="0" w:line="240" w:lineRule="auto"/>
              <w:rPr>
                <w:rFonts w:ascii="Times New Roman" w:hAnsi="Times New Roman" w:eastAsia="Times New Roman" w:cstheme="minorBidi"/>
                <w:color w:val="212529"/>
              </w:rPr>
            </w:pPr>
          </w:p>
        </w:tc>
        <w:tc>
          <w:tcPr>
            <w:tcW w:w="939" w:type="pct"/>
            <w:shd w:val="clear" w:color="auto" w:fill="DEEAF6" w:themeFill="accent1" w:themeFillTint="33"/>
          </w:tcPr>
          <w:p w14:paraId="097377C9">
            <w:pPr>
              <w:spacing w:before="0" w:after="0" w:line="240" w:lineRule="auto"/>
              <w:rPr>
                <w:rFonts w:ascii="Times New Roman" w:hAnsi="Times New Roman" w:eastAsia="Times New Roman" w:cstheme="minorBidi"/>
                <w:color w:val="212529"/>
              </w:rPr>
            </w:pPr>
            <w:r>
              <w:rPr>
                <w:rFonts w:ascii="Times New Roman" w:hAnsi="Times New Roman" w:eastAsia="Times New Roman" w:cstheme="minorBidi"/>
                <w:color w:val="212529"/>
              </w:rPr>
              <w:t> </w:t>
            </w:r>
          </w:p>
        </w:tc>
      </w:tr>
      <w:tr w14:paraId="424D81FB">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930" w:hRule="atLeast"/>
        </w:trPr>
        <w:tc>
          <w:tcPr>
            <w:tcW w:w="214" w:type="pct"/>
            <w:tcBorders>
              <w:left w:val="single" w:color="FFFFFF" w:themeColor="background1" w:sz="4" w:space="0"/>
            </w:tcBorders>
            <w:shd w:val="clear" w:color="auto" w:fill="5B9BD5" w:themeFill="accent1"/>
          </w:tcPr>
          <w:p w14:paraId="487771A5">
            <w:pPr>
              <w:spacing w:before="0" w:after="0" w:line="240" w:lineRule="auto"/>
              <w:rPr>
                <w:rFonts w:ascii="Times New Roman" w:hAnsi="Times New Roman" w:eastAsia="Times New Roman" w:cstheme="minorBidi"/>
                <w:b/>
                <w:bCs/>
                <w:color w:val="212529"/>
              </w:rPr>
            </w:pPr>
            <w:r>
              <w:rPr>
                <w:rFonts w:ascii="Times New Roman" w:hAnsi="Times New Roman" w:eastAsia="Times New Roman" w:cstheme="minorBidi"/>
                <w:b/>
                <w:bCs/>
                <w:color w:val="212529"/>
              </w:rPr>
              <w:t>17</w:t>
            </w:r>
          </w:p>
        </w:tc>
        <w:tc>
          <w:tcPr>
            <w:tcW w:w="551" w:type="pct"/>
            <w:shd w:val="clear" w:color="auto" w:fill="BDD6EE" w:themeFill="accent1" w:themeFillTint="66"/>
          </w:tcPr>
          <w:p w14:paraId="294FA19B">
            <w:pPr>
              <w:spacing w:before="0" w:after="0" w:line="240" w:lineRule="auto"/>
              <w:rPr>
                <w:rFonts w:ascii="Times New Roman" w:hAnsi="Times New Roman" w:eastAsia="Times New Roman" w:cstheme="minorBidi"/>
                <w:color w:val="212529"/>
              </w:rPr>
            </w:pPr>
            <w:r>
              <w:rPr>
                <w:rFonts w:ascii="Times New Roman" w:hAnsi="Times New Roman" w:eastAsia="Times New Roman" w:cstheme="minorBidi"/>
                <w:color w:val="212529"/>
              </w:rPr>
              <w:t>Tuần 09</w:t>
            </w:r>
          </w:p>
        </w:tc>
        <w:tc>
          <w:tcPr>
            <w:tcW w:w="1250" w:type="pct"/>
            <w:shd w:val="clear" w:color="auto" w:fill="BDD6EE" w:themeFill="accent1" w:themeFillTint="66"/>
            <w:noWrap/>
          </w:tcPr>
          <w:p w14:paraId="6EF788E7">
            <w:pPr>
              <w:spacing w:before="0" w:after="0" w:line="240" w:lineRule="auto"/>
              <w:rPr>
                <w:rFonts w:ascii="Times New Roman" w:hAnsi="Times New Roman" w:eastAsia="Times New Roman" w:cstheme="minorBidi"/>
              </w:rPr>
            </w:pPr>
          </w:p>
        </w:tc>
        <w:tc>
          <w:tcPr>
            <w:tcW w:w="2046" w:type="pct"/>
            <w:shd w:val="clear" w:color="auto" w:fill="BDD6EE" w:themeFill="accent1" w:themeFillTint="66"/>
          </w:tcPr>
          <w:p w14:paraId="294BFEB4">
            <w:pPr>
              <w:numPr>
                <w:ilvl w:val="0"/>
                <w:numId w:val="15"/>
              </w:numPr>
              <w:tabs>
                <w:tab w:val="left" w:pos="360"/>
                <w:tab w:val="clear" w:pos="720"/>
              </w:tabs>
              <w:spacing w:before="0" w:after="0" w:line="240" w:lineRule="auto"/>
              <w:ind w:left="432"/>
              <w:rPr>
                <w:rFonts w:ascii="Times New Roman" w:hAnsi="Times New Roman" w:eastAsia="Times New Roman" w:cstheme="minorBidi"/>
                <w:color w:val="auto"/>
              </w:rPr>
            </w:pPr>
            <w:r>
              <w:rPr>
                <w:rFonts w:ascii="Times New Roman" w:hAnsi="Times New Roman" w:eastAsia="Times New Roman" w:cstheme="minorBidi"/>
                <w:b/>
                <w:bCs/>
                <w:color w:val="auto"/>
              </w:rPr>
              <w:t>Mã nguồn (Source Code)</w:t>
            </w:r>
            <w:r>
              <w:rPr>
                <w:rFonts w:ascii="Times New Roman" w:hAnsi="Times New Roman" w:eastAsia="Times New Roman" w:cstheme="minorBidi"/>
                <w:color w:val="auto"/>
              </w:rPr>
              <w:t xml:space="preserve"> đầy đủ.</w:t>
            </w:r>
          </w:p>
          <w:p w14:paraId="637711BC">
            <w:pPr>
              <w:numPr>
                <w:ilvl w:val="0"/>
                <w:numId w:val="15"/>
              </w:numPr>
              <w:tabs>
                <w:tab w:val="left" w:pos="360"/>
                <w:tab w:val="clear" w:pos="720"/>
              </w:tabs>
              <w:spacing w:before="0" w:after="0" w:line="240" w:lineRule="auto"/>
              <w:ind w:left="432"/>
              <w:rPr>
                <w:rFonts w:ascii="Times New Roman" w:hAnsi="Times New Roman" w:eastAsia="Times New Roman" w:cstheme="minorBidi"/>
                <w:color w:val="auto"/>
              </w:rPr>
            </w:pPr>
            <w:r>
              <w:rPr>
                <w:rFonts w:ascii="Times New Roman" w:hAnsi="Times New Roman" w:eastAsia="Times New Roman" w:cstheme="minorBidi"/>
                <w:b/>
                <w:bCs/>
                <w:color w:val="auto"/>
              </w:rPr>
              <w:t>Sản phẩm phần mềm</w:t>
            </w:r>
            <w:r>
              <w:rPr>
                <w:rFonts w:ascii="Times New Roman" w:hAnsi="Times New Roman" w:eastAsia="Times New Roman" w:cstheme="minorBidi"/>
                <w:color w:val="auto"/>
              </w:rPr>
              <w:t xml:space="preserve"> chạy được (Demo).</w:t>
            </w:r>
          </w:p>
          <w:p w14:paraId="69F04B09">
            <w:pPr>
              <w:numPr>
                <w:ilvl w:val="0"/>
                <w:numId w:val="15"/>
              </w:numPr>
              <w:tabs>
                <w:tab w:val="left" w:pos="360"/>
                <w:tab w:val="clear" w:pos="720"/>
              </w:tabs>
              <w:spacing w:before="0" w:after="0" w:line="240" w:lineRule="auto"/>
              <w:ind w:left="432"/>
              <w:rPr>
                <w:rFonts w:ascii="Times New Roman" w:hAnsi="Times New Roman" w:eastAsia="Times New Roman" w:cstheme="minorBidi"/>
                <w:color w:val="auto"/>
              </w:rPr>
            </w:pPr>
            <w:r>
              <w:rPr>
                <w:rFonts w:ascii="Times New Roman" w:hAnsi="Times New Roman" w:eastAsia="Times New Roman" w:cstheme="minorBidi"/>
                <w:color w:val="auto"/>
              </w:rPr>
              <w:t>Báo cáo kết quả kiểm thử (Test Report).</w:t>
            </w:r>
          </w:p>
          <w:p w14:paraId="427B8E22">
            <w:pPr>
              <w:numPr>
                <w:ilvl w:val="0"/>
                <w:numId w:val="15"/>
              </w:numPr>
              <w:tabs>
                <w:tab w:val="left" w:pos="360"/>
                <w:tab w:val="clear" w:pos="720"/>
              </w:tabs>
              <w:spacing w:before="0" w:after="0" w:line="240" w:lineRule="auto"/>
              <w:ind w:left="432"/>
              <w:rPr>
                <w:rFonts w:ascii="Times New Roman" w:hAnsi="Times New Roman" w:eastAsia="Times New Roman" w:cstheme="minorBidi"/>
                <w:color w:val="auto"/>
              </w:rPr>
            </w:pPr>
            <w:r>
              <w:rPr>
                <w:rFonts w:ascii="Times New Roman" w:hAnsi="Times New Roman" w:eastAsia="Times New Roman" w:cstheme="minorBidi"/>
                <w:color w:val="auto"/>
              </w:rPr>
              <w:t>Slide báo cáo tổng kết đồ án.</w:t>
            </w:r>
          </w:p>
          <w:p w14:paraId="19087D7B">
            <w:pPr>
              <w:spacing w:before="0" w:after="0" w:line="240" w:lineRule="auto"/>
              <w:rPr>
                <w:rFonts w:ascii="Times New Roman" w:hAnsi="Times New Roman" w:eastAsia="Times New Roman" w:cstheme="minorBidi"/>
                <w:color w:val="212529"/>
              </w:rPr>
            </w:pPr>
          </w:p>
        </w:tc>
        <w:tc>
          <w:tcPr>
            <w:tcW w:w="939" w:type="pct"/>
            <w:shd w:val="clear" w:color="auto" w:fill="BDD6EE" w:themeFill="accent1" w:themeFillTint="66"/>
          </w:tcPr>
          <w:p w14:paraId="75C283F7">
            <w:pPr>
              <w:spacing w:before="0" w:after="0" w:line="240" w:lineRule="auto"/>
              <w:rPr>
                <w:rFonts w:ascii="Times New Roman" w:hAnsi="Times New Roman" w:eastAsia="Times New Roman" w:cstheme="minorBidi"/>
                <w:color w:val="212529"/>
              </w:rPr>
            </w:pPr>
          </w:p>
        </w:tc>
      </w:tr>
      <w:tr w14:paraId="1FB5644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620" w:hRule="atLeast"/>
        </w:trPr>
        <w:tc>
          <w:tcPr>
            <w:tcW w:w="214" w:type="pct"/>
            <w:tcBorders>
              <w:left w:val="single" w:color="FFFFFF" w:themeColor="background1" w:sz="4" w:space="0"/>
              <w:bottom w:val="single" w:color="FFFFFF" w:themeColor="background1" w:sz="4" w:space="0"/>
            </w:tcBorders>
            <w:shd w:val="clear" w:color="auto" w:fill="5B9BD5" w:themeFill="accent1"/>
          </w:tcPr>
          <w:p w14:paraId="32805FB6">
            <w:pPr>
              <w:spacing w:before="0" w:after="0" w:line="240" w:lineRule="auto"/>
              <w:rPr>
                <w:rFonts w:ascii="Times New Roman" w:hAnsi="Times New Roman" w:eastAsia="Times New Roman" w:cstheme="minorBidi"/>
                <w:b/>
                <w:bCs/>
                <w:color w:val="212529"/>
              </w:rPr>
            </w:pPr>
            <w:r>
              <w:rPr>
                <w:rFonts w:ascii="Times New Roman" w:hAnsi="Times New Roman" w:eastAsia="Times New Roman" w:cstheme="minorBidi"/>
                <w:b/>
                <w:bCs/>
                <w:color w:val="212529"/>
              </w:rPr>
              <w:t>19</w:t>
            </w:r>
          </w:p>
        </w:tc>
        <w:tc>
          <w:tcPr>
            <w:tcW w:w="551" w:type="pct"/>
            <w:shd w:val="clear" w:color="auto" w:fill="DEEAF6" w:themeFill="accent1" w:themeFillTint="33"/>
            <w:noWrap/>
          </w:tcPr>
          <w:p w14:paraId="01E4A7AE">
            <w:pPr>
              <w:spacing w:before="0" w:after="0" w:line="240" w:lineRule="auto"/>
              <w:rPr>
                <w:rFonts w:ascii="Times New Roman" w:hAnsi="Times New Roman" w:eastAsia="Times New Roman" w:cstheme="minorBidi"/>
              </w:rPr>
            </w:pPr>
            <w:r>
              <w:rPr>
                <w:rFonts w:ascii="Times New Roman" w:hAnsi="Times New Roman" w:eastAsia="Times New Roman" w:cstheme="minorBidi"/>
              </w:rPr>
              <w:t> Tuần 10</w:t>
            </w:r>
          </w:p>
        </w:tc>
        <w:tc>
          <w:tcPr>
            <w:tcW w:w="1250" w:type="pct"/>
            <w:shd w:val="clear" w:color="auto" w:fill="DEEAF6" w:themeFill="accent1" w:themeFillTint="33"/>
            <w:noWrap/>
          </w:tcPr>
          <w:p w14:paraId="3C017A87">
            <w:pPr>
              <w:spacing w:before="0" w:after="0" w:line="240" w:lineRule="auto"/>
              <w:rPr>
                <w:rFonts w:ascii="Times New Roman" w:hAnsi="Times New Roman" w:eastAsia="Times New Roman" w:cstheme="minorBidi"/>
              </w:rPr>
            </w:pPr>
            <w:r>
              <w:rPr>
                <w:rFonts w:ascii="Times New Roman" w:hAnsi="Times New Roman" w:eastAsia="Times New Roman" w:cstheme="minorBidi"/>
              </w:rPr>
              <w:t>30/03/2025 - 05/04/2025</w:t>
            </w:r>
          </w:p>
        </w:tc>
        <w:tc>
          <w:tcPr>
            <w:tcW w:w="2046" w:type="pct"/>
            <w:shd w:val="clear" w:color="auto" w:fill="DEEAF6" w:themeFill="accent1" w:themeFillTint="33"/>
            <w:noWrap/>
          </w:tcPr>
          <w:p w14:paraId="1FC66F5B">
            <w:pPr>
              <w:numPr>
                <w:ilvl w:val="0"/>
                <w:numId w:val="15"/>
              </w:numPr>
              <w:tabs>
                <w:tab w:val="left" w:pos="360"/>
                <w:tab w:val="clear" w:pos="720"/>
              </w:tabs>
              <w:spacing w:before="0" w:after="0" w:line="240" w:lineRule="auto"/>
              <w:ind w:left="432"/>
              <w:rPr>
                <w:rFonts w:ascii="Times New Roman" w:hAnsi="Times New Roman" w:eastAsia="Times New Roman" w:cstheme="minorBidi"/>
              </w:rPr>
            </w:pPr>
            <w:r>
              <w:rPr>
                <w:rFonts w:ascii="Times New Roman" w:hAnsi="Times New Roman" w:eastAsia="Times New Roman" w:cstheme="minorBidi"/>
              </w:rPr>
              <w:t>Final Presentation</w:t>
            </w:r>
          </w:p>
        </w:tc>
        <w:tc>
          <w:tcPr>
            <w:tcW w:w="939" w:type="pct"/>
            <w:shd w:val="clear" w:color="auto" w:fill="DEEAF6" w:themeFill="accent1" w:themeFillTint="33"/>
            <w:noWrap/>
          </w:tcPr>
          <w:p w14:paraId="1AAAA62A">
            <w:pPr>
              <w:spacing w:before="0" w:after="0" w:line="240" w:lineRule="auto"/>
              <w:rPr>
                <w:rFonts w:ascii="Times New Roman" w:hAnsi="Times New Roman" w:eastAsia="Times New Roman" w:cstheme="minorBidi"/>
              </w:rPr>
            </w:pPr>
          </w:p>
        </w:tc>
      </w:tr>
    </w:tbl>
    <w:p w14:paraId="0CD4315D">
      <w:pPr>
        <w:rPr>
          <w:rFonts w:ascii="Times New Roman" w:hAnsi="Times New Roman"/>
        </w:rPr>
      </w:pPr>
    </w:p>
    <w:sectPr>
      <w:footerReference r:id="rId5" w:type="default"/>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Segoe">
    <w:altName w:val="Segoe UI"/>
    <w:panose1 w:val="00000000000000000000"/>
    <w:charset w:val="00"/>
    <w:family w:val="swiss"/>
    <w:pitch w:val="default"/>
    <w:sig w:usb0="00000000" w:usb1="00000000" w:usb2="00000000" w:usb3="00000000" w:csb0="0000009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60502842"/>
    </w:sdtPr>
    <w:sdtEndPr>
      <w:rPr>
        <w:i/>
      </w:rPr>
    </w:sdtEndPr>
    <w:sdtContent>
      <w:p w14:paraId="3B552468">
        <w:pPr>
          <w:pStyle w:val="9"/>
          <w:jc w:val="right"/>
          <w:rPr>
            <w:i/>
          </w:rPr>
        </w:pPr>
        <w:r>
          <w:rPr>
            <w:i/>
          </w:rPr>
          <w:fldChar w:fldCharType="begin"/>
        </w:r>
        <w:r>
          <w:rPr>
            <w:i/>
          </w:rPr>
          <w:instrText xml:space="preserve"> PAGE   \* MERGEFORMAT </w:instrText>
        </w:r>
        <w:r>
          <w:rPr>
            <w:i/>
          </w:rPr>
          <w:fldChar w:fldCharType="separate"/>
        </w:r>
        <w:r>
          <w:rPr>
            <w:i/>
          </w:rPr>
          <w:t>3</w:t>
        </w:r>
        <w:r>
          <w:rPr>
            <w:i/>
          </w:rPr>
          <w:fldChar w:fldCharType="end"/>
        </w:r>
      </w:p>
    </w:sdtContent>
  </w:sdt>
  <w:p w14:paraId="4C627B27">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ED4345"/>
    <w:multiLevelType w:val="multilevel"/>
    <w:tmpl w:val="00ED43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7C50833"/>
    <w:multiLevelType w:val="multilevel"/>
    <w:tmpl w:val="17C508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23E567D"/>
    <w:multiLevelType w:val="multilevel"/>
    <w:tmpl w:val="223E56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B7C65B2"/>
    <w:multiLevelType w:val="multilevel"/>
    <w:tmpl w:val="2B7C65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5FC10F9"/>
    <w:multiLevelType w:val="multilevel"/>
    <w:tmpl w:val="45FC10F9"/>
    <w:lvl w:ilvl="0" w:tentative="0">
      <w:start w:val="1"/>
      <w:numFmt w:val="bullet"/>
      <w:pStyle w:val="19"/>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
    <w:nsid w:val="48716A96"/>
    <w:multiLevelType w:val="multilevel"/>
    <w:tmpl w:val="48716A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A9C1A1A"/>
    <w:multiLevelType w:val="multilevel"/>
    <w:tmpl w:val="4A9C1A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DC046D2"/>
    <w:multiLevelType w:val="multilevel"/>
    <w:tmpl w:val="5DC046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04E5FF0"/>
    <w:multiLevelType w:val="multilevel"/>
    <w:tmpl w:val="604E5F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74E55CD"/>
    <w:multiLevelType w:val="multilevel"/>
    <w:tmpl w:val="674E55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AEF15B2"/>
    <w:multiLevelType w:val="multilevel"/>
    <w:tmpl w:val="6AEF15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177235A"/>
    <w:multiLevelType w:val="multilevel"/>
    <w:tmpl w:val="7177235A"/>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4344827"/>
    <w:multiLevelType w:val="multilevel"/>
    <w:tmpl w:val="743448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AEA260F"/>
    <w:multiLevelType w:val="multilevel"/>
    <w:tmpl w:val="7AEA26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D7966E8"/>
    <w:multiLevelType w:val="multilevel"/>
    <w:tmpl w:val="7D7966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2"/>
  </w:num>
  <w:num w:numId="3">
    <w:abstractNumId w:val="5"/>
  </w:num>
  <w:num w:numId="4">
    <w:abstractNumId w:val="6"/>
  </w:num>
  <w:num w:numId="5">
    <w:abstractNumId w:val="3"/>
  </w:num>
  <w:num w:numId="6">
    <w:abstractNumId w:val="1"/>
  </w:num>
  <w:num w:numId="7">
    <w:abstractNumId w:val="12"/>
  </w:num>
  <w:num w:numId="8">
    <w:abstractNumId w:val="7"/>
  </w:num>
  <w:num w:numId="9">
    <w:abstractNumId w:val="13"/>
  </w:num>
  <w:num w:numId="10">
    <w:abstractNumId w:val="9"/>
  </w:num>
  <w:num w:numId="11">
    <w:abstractNumId w:val="14"/>
  </w:num>
  <w:num w:numId="12">
    <w:abstractNumId w:val="0"/>
  </w:num>
  <w:num w:numId="13">
    <w:abstractNumId w:val="10"/>
  </w:num>
  <w:num w:numId="14">
    <w:abstractNumId w:val="8"/>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586B"/>
    <w:rsid w:val="00034E02"/>
    <w:rsid w:val="0008138F"/>
    <w:rsid w:val="000B1DB0"/>
    <w:rsid w:val="000E027D"/>
    <w:rsid w:val="000F586B"/>
    <w:rsid w:val="00113B64"/>
    <w:rsid w:val="00156165"/>
    <w:rsid w:val="0019518A"/>
    <w:rsid w:val="001F43C8"/>
    <w:rsid w:val="002670EB"/>
    <w:rsid w:val="00283598"/>
    <w:rsid w:val="00317F7E"/>
    <w:rsid w:val="003A402A"/>
    <w:rsid w:val="003E7340"/>
    <w:rsid w:val="003E7B5B"/>
    <w:rsid w:val="00454CFE"/>
    <w:rsid w:val="0046085A"/>
    <w:rsid w:val="004B67A1"/>
    <w:rsid w:val="005F1EA0"/>
    <w:rsid w:val="00614B9E"/>
    <w:rsid w:val="0062138A"/>
    <w:rsid w:val="00683AD4"/>
    <w:rsid w:val="006A6FDF"/>
    <w:rsid w:val="006D7A53"/>
    <w:rsid w:val="006D7D59"/>
    <w:rsid w:val="0075005B"/>
    <w:rsid w:val="00757D4B"/>
    <w:rsid w:val="00787321"/>
    <w:rsid w:val="007A70BA"/>
    <w:rsid w:val="007F2C1B"/>
    <w:rsid w:val="007F639F"/>
    <w:rsid w:val="00863612"/>
    <w:rsid w:val="008B61A1"/>
    <w:rsid w:val="009208E9"/>
    <w:rsid w:val="00926349"/>
    <w:rsid w:val="009E14C0"/>
    <w:rsid w:val="00A019B2"/>
    <w:rsid w:val="00A151A6"/>
    <w:rsid w:val="00A17CB8"/>
    <w:rsid w:val="00A74845"/>
    <w:rsid w:val="00AF35DB"/>
    <w:rsid w:val="00BA68C9"/>
    <w:rsid w:val="00BD158E"/>
    <w:rsid w:val="00C73B2B"/>
    <w:rsid w:val="00C7595E"/>
    <w:rsid w:val="00C808AF"/>
    <w:rsid w:val="00CF594C"/>
    <w:rsid w:val="00D23FB9"/>
    <w:rsid w:val="00D25AFD"/>
    <w:rsid w:val="00D327CC"/>
    <w:rsid w:val="00D64153"/>
    <w:rsid w:val="00D76DAD"/>
    <w:rsid w:val="00E53FE6"/>
    <w:rsid w:val="00EB4245"/>
    <w:rsid w:val="00F01647"/>
    <w:rsid w:val="00F20809"/>
    <w:rsid w:val="00F85ED7"/>
    <w:rsid w:val="10A2285D"/>
    <w:rsid w:val="423419AC"/>
    <w:rsid w:val="4DB11C86"/>
    <w:rsid w:val="518277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360" w:lineRule="auto"/>
      <w:jc w:val="both"/>
    </w:pPr>
    <w:rPr>
      <w:rFonts w:ascii="Calibri Light" w:hAnsi="Calibri Light" w:cs="Times New Roman" w:eastAsiaTheme="minorHAnsi"/>
      <w:color w:val="000000"/>
      <w:sz w:val="24"/>
      <w:szCs w:val="24"/>
      <w:lang w:val="en-US" w:eastAsia="en-US" w:bidi="ar-SA"/>
    </w:rPr>
  </w:style>
  <w:style w:type="paragraph" w:styleId="2">
    <w:name w:val="heading 1"/>
    <w:basedOn w:val="1"/>
    <w:next w:val="1"/>
    <w:link w:val="16"/>
    <w:autoRedefine/>
    <w:qFormat/>
    <w:uiPriority w:val="9"/>
    <w:pPr>
      <w:keepNext/>
      <w:keepLines/>
      <w:spacing w:before="0" w:after="0"/>
      <w:outlineLvl w:val="0"/>
    </w:pPr>
    <w:rPr>
      <w:rFonts w:eastAsiaTheme="majorEastAsia" w:cstheme="majorBidi"/>
      <w:b/>
      <w:color w:val="003399"/>
      <w:sz w:val="28"/>
      <w:szCs w:val="32"/>
      <w:lang w:val="en-GB"/>
    </w:rPr>
  </w:style>
  <w:style w:type="paragraph" w:styleId="3">
    <w:name w:val="heading 2"/>
    <w:basedOn w:val="1"/>
    <w:next w:val="1"/>
    <w:link w:val="17"/>
    <w:autoRedefine/>
    <w:unhideWhenUsed/>
    <w:qFormat/>
    <w:uiPriority w:val="9"/>
    <w:pPr>
      <w:keepNext/>
      <w:keepLines/>
      <w:spacing w:before="40" w:after="0"/>
      <w:outlineLvl w:val="1"/>
    </w:pPr>
    <w:rPr>
      <w:rFonts w:asciiTheme="majorHAnsi" w:hAnsiTheme="majorHAnsi" w:eastAsiaTheme="majorEastAsia" w:cstheme="majorBidi"/>
      <w:b/>
      <w:color w:val="auto"/>
      <w:sz w:val="26"/>
      <w:szCs w:val="26"/>
      <w:lang w:val="en-GB"/>
    </w:rPr>
  </w:style>
  <w:style w:type="paragraph" w:styleId="4">
    <w:name w:val="heading 3"/>
    <w:basedOn w:val="1"/>
    <w:next w:val="1"/>
    <w:link w:val="18"/>
    <w:autoRedefine/>
    <w:unhideWhenUsed/>
    <w:qFormat/>
    <w:uiPriority w:val="9"/>
    <w:pPr>
      <w:keepNext/>
      <w:keepLines/>
      <w:spacing w:before="40" w:after="0"/>
      <w:outlineLvl w:val="2"/>
    </w:pPr>
    <w:rPr>
      <w:rFonts w:asciiTheme="majorHAnsi" w:hAnsiTheme="majorHAnsi" w:eastAsiaTheme="majorEastAsia" w:cstheme="majorBidi"/>
      <w:b/>
      <w:color w:val="auto"/>
      <w:lang w:val="en-GB"/>
    </w:rPr>
  </w:style>
  <w:style w:type="paragraph" w:styleId="5">
    <w:name w:val="heading 4"/>
    <w:basedOn w:val="1"/>
    <w:next w:val="1"/>
    <w:link w:val="31"/>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6">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FollowedHyperlink"/>
    <w:basedOn w:val="6"/>
    <w:semiHidden/>
    <w:unhideWhenUsed/>
    <w:qFormat/>
    <w:uiPriority w:val="99"/>
    <w:rPr>
      <w:color w:val="954F72" w:themeColor="followedHyperlink"/>
      <w:u w:val="single"/>
      <w14:textFill>
        <w14:solidFill>
          <w14:schemeClr w14:val="folHlink"/>
        </w14:solidFill>
      </w14:textFill>
    </w:rPr>
  </w:style>
  <w:style w:type="paragraph" w:styleId="9">
    <w:name w:val="footer"/>
    <w:basedOn w:val="1"/>
    <w:link w:val="25"/>
    <w:unhideWhenUsed/>
    <w:qFormat/>
    <w:uiPriority w:val="99"/>
    <w:pPr>
      <w:tabs>
        <w:tab w:val="center" w:pos="4680"/>
        <w:tab w:val="right" w:pos="9360"/>
      </w:tabs>
      <w:spacing w:before="0" w:after="0" w:line="240" w:lineRule="auto"/>
    </w:pPr>
  </w:style>
  <w:style w:type="paragraph" w:styleId="10">
    <w:name w:val="header"/>
    <w:basedOn w:val="1"/>
    <w:link w:val="24"/>
    <w:unhideWhenUsed/>
    <w:qFormat/>
    <w:uiPriority w:val="99"/>
    <w:pPr>
      <w:tabs>
        <w:tab w:val="center" w:pos="4680"/>
        <w:tab w:val="right" w:pos="9360"/>
      </w:tabs>
      <w:spacing w:before="0" w:after="0" w:line="240" w:lineRule="auto"/>
    </w:pPr>
  </w:style>
  <w:style w:type="character" w:styleId="11">
    <w:name w:val="Hyperlink"/>
    <w:basedOn w:val="6"/>
    <w:unhideWhenUsed/>
    <w:qFormat/>
    <w:uiPriority w:val="99"/>
    <w:rPr>
      <w:color w:val="0563C1" w:themeColor="hyperlink"/>
      <w:u w:val="single"/>
      <w14:textFill>
        <w14:solidFill>
          <w14:schemeClr w14:val="hlink"/>
        </w14:solidFill>
      </w14:textFill>
    </w:rPr>
  </w:style>
  <w:style w:type="paragraph" w:styleId="12">
    <w:name w:val="List"/>
    <w:basedOn w:val="1"/>
    <w:semiHidden/>
    <w:qFormat/>
    <w:uiPriority w:val="0"/>
    <w:pPr>
      <w:spacing w:line="240" w:lineRule="exact"/>
      <w:ind w:left="630" w:hanging="630"/>
    </w:pPr>
    <w:rPr>
      <w:rFonts w:eastAsia="Times New Roman"/>
      <w:color w:val="auto"/>
      <w:szCs w:val="20"/>
    </w:rPr>
  </w:style>
  <w:style w:type="paragraph" w:styleId="13">
    <w:name w:val="Normal (Web)"/>
    <w:basedOn w:val="1"/>
    <w:semiHidden/>
    <w:unhideWhenUsed/>
    <w:qFormat/>
    <w:uiPriority w:val="99"/>
    <w:pPr>
      <w:spacing w:before="100" w:beforeAutospacing="1" w:after="100" w:afterAutospacing="1" w:line="240" w:lineRule="auto"/>
      <w:jc w:val="left"/>
    </w:pPr>
    <w:rPr>
      <w:rFonts w:ascii="Times New Roman" w:hAnsi="Times New Roman" w:eastAsia="Times New Roman"/>
      <w:color w:val="auto"/>
    </w:rPr>
  </w:style>
  <w:style w:type="character" w:styleId="14">
    <w:name w:val="Strong"/>
    <w:basedOn w:val="6"/>
    <w:qFormat/>
    <w:uiPriority w:val="22"/>
    <w:rPr>
      <w:rFonts w:ascii="Calibri Light" w:hAnsi="Calibri Light"/>
      <w:b/>
      <w:bCs/>
      <w:sz w:val="24"/>
    </w:rPr>
  </w:style>
  <w:style w:type="paragraph" w:styleId="15">
    <w:name w:val="toc 1"/>
    <w:basedOn w:val="1"/>
    <w:next w:val="1"/>
    <w:autoRedefine/>
    <w:unhideWhenUsed/>
    <w:qFormat/>
    <w:uiPriority w:val="39"/>
    <w:pPr>
      <w:spacing w:after="100"/>
    </w:pPr>
  </w:style>
  <w:style w:type="character" w:customStyle="1" w:styleId="16">
    <w:name w:val="Heading 1 Char"/>
    <w:basedOn w:val="6"/>
    <w:link w:val="2"/>
    <w:qFormat/>
    <w:uiPriority w:val="9"/>
    <w:rPr>
      <w:rFonts w:ascii="Calibri Light" w:hAnsi="Calibri Light" w:eastAsiaTheme="majorEastAsia" w:cstheme="majorBidi"/>
      <w:b/>
      <w:color w:val="003399"/>
      <w:sz w:val="28"/>
      <w:szCs w:val="32"/>
      <w:lang w:val="en-GB"/>
    </w:rPr>
  </w:style>
  <w:style w:type="character" w:customStyle="1" w:styleId="17">
    <w:name w:val="Heading 2 Char"/>
    <w:basedOn w:val="6"/>
    <w:link w:val="3"/>
    <w:qFormat/>
    <w:uiPriority w:val="9"/>
    <w:rPr>
      <w:rFonts w:asciiTheme="majorHAnsi" w:hAnsiTheme="majorHAnsi" w:eastAsiaTheme="majorEastAsia" w:cstheme="majorBidi"/>
      <w:b/>
      <w:color w:val="auto"/>
      <w:sz w:val="26"/>
      <w:szCs w:val="26"/>
      <w:lang w:val="en-GB"/>
    </w:rPr>
  </w:style>
  <w:style w:type="character" w:customStyle="1" w:styleId="18">
    <w:name w:val="Heading 3 Char"/>
    <w:basedOn w:val="6"/>
    <w:link w:val="4"/>
    <w:qFormat/>
    <w:uiPriority w:val="9"/>
    <w:rPr>
      <w:rFonts w:asciiTheme="majorHAnsi" w:hAnsiTheme="majorHAnsi" w:eastAsiaTheme="majorEastAsia" w:cstheme="majorBidi"/>
      <w:b/>
      <w:color w:val="auto"/>
      <w:szCs w:val="24"/>
      <w:lang w:val="en-GB"/>
    </w:rPr>
  </w:style>
  <w:style w:type="paragraph" w:styleId="19">
    <w:name w:val="List Paragraph"/>
    <w:basedOn w:val="1"/>
    <w:autoRedefine/>
    <w:qFormat/>
    <w:uiPriority w:val="34"/>
    <w:pPr>
      <w:numPr>
        <w:ilvl w:val="0"/>
        <w:numId w:val="1"/>
      </w:numPr>
      <w:spacing w:before="0" w:after="0"/>
      <w:contextualSpacing/>
    </w:pPr>
    <w:rPr>
      <w:color w:val="auto"/>
      <w:lang w:val="en-GB"/>
    </w:rPr>
  </w:style>
  <w:style w:type="table" w:customStyle="1" w:styleId="20">
    <w:name w:val="Kiểu2"/>
    <w:basedOn w:val="7"/>
    <w:qFormat/>
    <w:uiPriority w:val="99"/>
    <w:rPr>
      <w:rFonts w:eastAsiaTheme="minorEastAsia"/>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ascii="Times New Roman" w:hAnsi="Times New Roman"/>
        <w:b w:val="0"/>
        <w:i w:val="0"/>
        <w:sz w:val="24"/>
        <w:u w:val="none"/>
      </w:rPr>
      <w:tcPr>
        <w:shd w:val="clear" w:color="auto" w:fill="BDD6EE" w:themeFill="accent1" w:themeFillTint="66"/>
      </w:tcPr>
    </w:tblStylePr>
  </w:style>
  <w:style w:type="paragraph" w:customStyle="1" w:styleId="21">
    <w:name w:val="Fig-Graphic"/>
    <w:basedOn w:val="1"/>
    <w:next w:val="1"/>
    <w:qFormat/>
    <w:uiPriority w:val="0"/>
    <w:pPr>
      <w:widowControl w:val="0"/>
      <w:suppressAutoHyphens/>
      <w:autoSpaceDE w:val="0"/>
      <w:autoSpaceDN w:val="0"/>
      <w:adjustRightInd w:val="0"/>
      <w:spacing w:before="180" w:after="80" w:line="240" w:lineRule="atLeast"/>
      <w:ind w:left="480"/>
      <w:textAlignment w:val="baseline"/>
    </w:pPr>
    <w:rPr>
      <w:rFonts w:ascii="Segoe" w:hAnsi="Segoe" w:cs="Segoe" w:eastAsiaTheme="minorEastAsia"/>
      <w:iCs/>
      <w:sz w:val="18"/>
      <w:szCs w:val="19"/>
    </w:rPr>
  </w:style>
  <w:style w:type="character" w:customStyle="1" w:styleId="22">
    <w:name w:val="Fig Num"/>
    <w:uiPriority w:val="8"/>
    <w:rPr>
      <w:b/>
      <w:bCs/>
      <w:caps/>
      <w:sz w:val="15"/>
      <w:szCs w:val="15"/>
    </w:rPr>
  </w:style>
  <w:style w:type="table" w:customStyle="1" w:styleId="23">
    <w:name w:val="Grid Table 4 - Accent 11"/>
    <w:basedOn w:val="7"/>
    <w:qFormat/>
    <w:uiPriority w:val="49"/>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character" w:customStyle="1" w:styleId="24">
    <w:name w:val="Header Char"/>
    <w:basedOn w:val="6"/>
    <w:link w:val="10"/>
    <w:qFormat/>
    <w:uiPriority w:val="99"/>
  </w:style>
  <w:style w:type="character" w:customStyle="1" w:styleId="25">
    <w:name w:val="Footer Char"/>
    <w:basedOn w:val="6"/>
    <w:link w:val="9"/>
    <w:uiPriority w:val="99"/>
  </w:style>
  <w:style w:type="paragraph" w:customStyle="1" w:styleId="26">
    <w:name w:val="TOC Heading1"/>
    <w:basedOn w:val="2"/>
    <w:next w:val="1"/>
    <w:unhideWhenUsed/>
    <w:qFormat/>
    <w:uiPriority w:val="39"/>
    <w:pPr>
      <w:spacing w:line="259" w:lineRule="auto"/>
      <w:outlineLvl w:val="9"/>
    </w:pPr>
    <w:rPr>
      <w:rFonts w:asciiTheme="majorHAnsi" w:hAnsiTheme="majorHAnsi"/>
      <w:b w:val="0"/>
      <w:color w:val="2E75B6" w:themeColor="accent1" w:themeShade="BF"/>
      <w:lang w:val="en-US"/>
    </w:rPr>
  </w:style>
  <w:style w:type="table" w:customStyle="1" w:styleId="27">
    <w:name w:val="Grid Table 5 Dark - Accent 11"/>
    <w:basedOn w:val="7"/>
    <w:qFormat/>
    <w:uiPriority w:val="50"/>
    <w:rPr>
      <w:rFonts w:cstheme="minorBidi"/>
      <w:szCs w:val="22"/>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w:type="band1Vert">
      <w:tcPr>
        <w:shd w:val="clear" w:color="auto" w:fill="BDD6EE" w:themeFill="accent1" w:themeFillTint="66"/>
      </w:tcPr>
    </w:tblStylePr>
    <w:tblStylePr w:type="band1Horz">
      <w:tcPr>
        <w:shd w:val="clear" w:color="auto" w:fill="BDD6EE" w:themeFill="accent1" w:themeFillTint="66"/>
      </w:tcPr>
    </w:tblStylePr>
  </w:style>
  <w:style w:type="character" w:customStyle="1" w:styleId="28">
    <w:name w:val="hwtze"/>
    <w:basedOn w:val="6"/>
    <w:qFormat/>
    <w:uiPriority w:val="0"/>
  </w:style>
  <w:style w:type="character" w:customStyle="1" w:styleId="29">
    <w:name w:val="rynqvb"/>
    <w:basedOn w:val="6"/>
    <w:qFormat/>
    <w:uiPriority w:val="0"/>
  </w:style>
  <w:style w:type="character" w:customStyle="1" w:styleId="30">
    <w:name w:val="Unresolved Mention1"/>
    <w:basedOn w:val="6"/>
    <w:semiHidden/>
    <w:unhideWhenUsed/>
    <w:qFormat/>
    <w:uiPriority w:val="99"/>
    <w:rPr>
      <w:color w:val="605E5C"/>
      <w:shd w:val="clear" w:color="auto" w:fill="E1DFDD"/>
    </w:rPr>
  </w:style>
  <w:style w:type="character" w:customStyle="1" w:styleId="31">
    <w:name w:val="Heading 4 Char"/>
    <w:basedOn w:val="6"/>
    <w:link w:val="5"/>
    <w:semiHidden/>
    <w:qFormat/>
    <w:uiPriority w:val="9"/>
    <w:rPr>
      <w:rFonts w:asciiTheme="majorHAnsi" w:hAnsiTheme="majorHAnsi" w:eastAsiaTheme="majorEastAsia" w:cstheme="majorBidi"/>
      <w:i/>
      <w:iCs/>
      <w:color w:val="2E75B6" w:themeColor="accent1" w:themeShade="BF"/>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6623FA-D51B-4BBB-B8EE-E19329A4B0F8}">
  <ds:schemaRefs/>
</ds:datastoreItem>
</file>

<file path=docProps/app.xml><?xml version="1.0" encoding="utf-8"?>
<Properties xmlns="http://schemas.openxmlformats.org/officeDocument/2006/extended-properties" xmlns:vt="http://schemas.openxmlformats.org/officeDocument/2006/docPropsVTypes">
  <Template>Normal.dotm</Template>
  <Pages>9</Pages>
  <Words>1430</Words>
  <Characters>8155</Characters>
  <Lines>67</Lines>
  <Paragraphs>19</Paragraphs>
  <TotalTime>9</TotalTime>
  <ScaleCrop>false</ScaleCrop>
  <LinksUpToDate>false</LinksUpToDate>
  <CharactersWithSpaces>9566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2024-06-27T13:56:00Z</dcterms:created>
  <dc:creator>Thanh Van</dc:creator>
  <cp:lastModifiedBy>Đăng Khoa Nguyễn Hà</cp:lastModifiedBy>
  <dcterms:modified xsi:type="dcterms:W3CDTF">2026-01-21T01:41:58Z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A64AEDB392FC49B08263B717333443C0_12</vt:lpwstr>
  </property>
</Properties>
</file>