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E8" w:rsidRPr="004C69DB" w:rsidRDefault="005402E8" w:rsidP="005402E8">
      <w:pPr>
        <w:pageBreakBefore/>
        <w:spacing w:line="360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C69DB"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науки и высшего образования Российской Федерации</w:t>
      </w:r>
    </w:p>
    <w:p w:rsidR="005402E8" w:rsidRPr="004C69DB" w:rsidRDefault="005402E8" w:rsidP="005402E8">
      <w:pPr>
        <w:spacing w:line="360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C69DB"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автономное образовательное учреждение</w:t>
      </w:r>
    </w:p>
    <w:p w:rsidR="005402E8" w:rsidRPr="004C69DB" w:rsidRDefault="005402E8" w:rsidP="005402E8">
      <w:pPr>
        <w:spacing w:line="360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C69DB"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высшего образования</w:t>
      </w:r>
    </w:p>
    <w:p w:rsidR="005402E8" w:rsidRDefault="005402E8" w:rsidP="005402E8">
      <w:pPr>
        <w:spacing w:before="120" w:line="360" w:lineRule="auto"/>
        <w:ind w:left="1134" w:right="1134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«Пермский национальный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исследовательский политехнический университет»</w:t>
      </w:r>
    </w:p>
    <w:p w:rsidR="005402E8" w:rsidRDefault="005402E8" w:rsidP="005402E8">
      <w:pPr>
        <w:spacing w:before="240" w:line="360" w:lineRule="auto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Электротехнический факультет</w:t>
      </w:r>
    </w:p>
    <w:p w:rsidR="00E35115" w:rsidRDefault="005402E8" w:rsidP="005402E8">
      <w:pPr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Кафедра «Информационные технологии и автоматизированные системы»</w:t>
      </w:r>
    </w:p>
    <w:p w:rsidR="005402E8" w:rsidRDefault="005402E8" w:rsidP="005402E8">
      <w:pPr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402E8" w:rsidRDefault="005402E8" w:rsidP="005402E8">
      <w:pPr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402E8" w:rsidRDefault="005402E8" w:rsidP="005402E8">
      <w:pPr>
        <w:rPr>
          <w:rFonts w:cs="Arial Unicode MS"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402E8" w:rsidRPr="00FF0A2B" w:rsidRDefault="005402E8" w:rsidP="005402E8">
      <w:pPr>
        <w:spacing w:line="360" w:lineRule="auto"/>
        <w:jc w:val="center"/>
        <w:rPr>
          <w:rFonts w:eastAsia="Times New Roman"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F0A2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Проект «Автоматизация кормушки для животных»</w:t>
      </w:r>
    </w:p>
    <w:p w:rsidR="005402E8" w:rsidRPr="00FF0A2B" w:rsidRDefault="005402E8" w:rsidP="005402E8">
      <w:pPr>
        <w:spacing w:line="360" w:lineRule="auto"/>
        <w:jc w:val="center"/>
        <w:rPr>
          <w:rFonts w:eastAsia="Times New Roman"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F0A2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по дисциплине</w:t>
      </w:r>
    </w:p>
    <w:p w:rsidR="005402E8" w:rsidRPr="00FF0A2B" w:rsidRDefault="005402E8" w:rsidP="005402E8">
      <w:pPr>
        <w:spacing w:line="360" w:lineRule="auto"/>
        <w:jc w:val="center"/>
        <w:rPr>
          <w:rFonts w:eastAsia="Times New Roman"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F0A2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«Основы алгоритмизации и программирования»</w:t>
      </w:r>
    </w:p>
    <w:p w:rsidR="005402E8" w:rsidRPr="00FF0A2B" w:rsidRDefault="005402E8" w:rsidP="005402E8">
      <w:pPr>
        <w:spacing w:line="360" w:lineRule="auto"/>
        <w:jc w:val="center"/>
        <w:rPr>
          <w:rFonts w:eastAsia="Times New Roman"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F0A2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на тему</w:t>
      </w:r>
    </w:p>
    <w:p w:rsidR="005402E8" w:rsidRPr="00FF0A2B" w:rsidRDefault="005402E8" w:rsidP="005402E8">
      <w:pPr>
        <w:spacing w:line="360" w:lineRule="auto"/>
        <w:jc w:val="center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F0A2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4C69D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Модель </w:t>
      </w:r>
      <w:r w:rsidRPr="00FF0A2B">
        <w:rPr>
          <w:rFonts w:cs="Arial Unicode MS"/>
          <w:b/>
          <w:bCs/>
          <w:color w:val="000000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SADT</w:t>
      </w:r>
      <w:r w:rsidRPr="00FF0A2B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:rsidR="005659B7" w:rsidRDefault="005659B7" w:rsidP="005402E8">
      <w:pPr>
        <w:spacing w:line="360" w:lineRule="auto"/>
        <w:jc w:val="center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659B7" w:rsidRDefault="005659B7" w:rsidP="005402E8">
      <w:pPr>
        <w:spacing w:line="360" w:lineRule="auto"/>
        <w:jc w:val="center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659B7" w:rsidRPr="005659B7" w:rsidRDefault="005659B7" w:rsidP="005659B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Выполнили: студентка группы РИС-23-3б</w:t>
      </w:r>
    </w:p>
    <w:p w:rsidR="005659B7" w:rsidRDefault="005659B7" w:rsidP="005659B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Шуракова</w:t>
      </w:r>
      <w:r w:rsidRPr="005659B7">
        <w:rPr>
          <w:sz w:val="28"/>
          <w:szCs w:val="28"/>
          <w:lang w:val="ru-RU"/>
        </w:rPr>
        <w:t xml:space="preserve"> А.А_____________</w:t>
      </w:r>
    </w:p>
    <w:p w:rsidR="005659B7" w:rsidRPr="005659B7" w:rsidRDefault="005659B7" w:rsidP="005659B7">
      <w:pPr>
        <w:ind w:left="4956"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ИВТ-23-1б</w:t>
      </w:r>
    </w:p>
    <w:p w:rsidR="005659B7" w:rsidRPr="005659B7" w:rsidRDefault="005659B7" w:rsidP="005659B7">
      <w:pPr>
        <w:jc w:val="right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Бучинский</w:t>
      </w:r>
      <w:r w:rsidRPr="005659B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Я.В</w:t>
      </w:r>
      <w:r w:rsidRPr="005659B7">
        <w:rPr>
          <w:sz w:val="28"/>
          <w:szCs w:val="28"/>
          <w:lang w:val="ru-RU"/>
        </w:rPr>
        <w:t>_____________</w:t>
      </w:r>
    </w:p>
    <w:p w:rsidR="005659B7" w:rsidRPr="005659B7" w:rsidRDefault="005659B7" w:rsidP="005659B7">
      <w:pPr>
        <w:ind w:left="5664" w:right="-14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студентка группы ИВТ-23-1б</w:t>
      </w:r>
    </w:p>
    <w:p w:rsidR="005659B7" w:rsidRDefault="005659B7" w:rsidP="005659B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Долганова</w:t>
      </w:r>
      <w:r w:rsidRPr="005659B7">
        <w:rPr>
          <w:sz w:val="28"/>
          <w:szCs w:val="28"/>
          <w:lang w:val="ru-RU"/>
        </w:rPr>
        <w:t xml:space="preserve"> </w:t>
      </w:r>
      <w:r w:rsidR="004C69DB">
        <w:rPr>
          <w:sz w:val="28"/>
          <w:szCs w:val="28"/>
          <w:lang w:val="ru-RU"/>
        </w:rPr>
        <w:t>Д.Е</w:t>
      </w:r>
      <w:r w:rsidRPr="005659B7">
        <w:rPr>
          <w:sz w:val="28"/>
          <w:szCs w:val="28"/>
          <w:lang w:val="ru-RU"/>
        </w:rPr>
        <w:t>_____________</w:t>
      </w:r>
    </w:p>
    <w:p w:rsidR="005659B7" w:rsidRPr="005659B7" w:rsidRDefault="005659B7" w:rsidP="005659B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студентка группы ИВТ-23-1б</w:t>
      </w:r>
    </w:p>
    <w:p w:rsidR="005659B7" w:rsidRPr="005659B7" w:rsidRDefault="004C69DB" w:rsidP="005659B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Попова </w:t>
      </w:r>
      <w:r w:rsidR="005659B7">
        <w:rPr>
          <w:sz w:val="28"/>
          <w:szCs w:val="28"/>
          <w:lang w:val="ru-RU"/>
        </w:rPr>
        <w:t>М.</w:t>
      </w:r>
      <w:r>
        <w:rPr>
          <w:sz w:val="28"/>
          <w:szCs w:val="28"/>
          <w:lang w:val="ru-RU"/>
        </w:rPr>
        <w:t>В</w:t>
      </w:r>
      <w:r w:rsidR="005659B7" w:rsidRPr="005659B7">
        <w:rPr>
          <w:sz w:val="28"/>
          <w:szCs w:val="28"/>
          <w:lang w:val="ru-RU"/>
        </w:rPr>
        <w:t>_____________</w:t>
      </w:r>
    </w:p>
    <w:p w:rsidR="005659B7" w:rsidRPr="005659B7" w:rsidRDefault="005659B7" w:rsidP="005659B7">
      <w:pPr>
        <w:jc w:val="right"/>
        <w:rPr>
          <w:sz w:val="28"/>
          <w:szCs w:val="28"/>
          <w:lang w:val="ru-RU"/>
        </w:rPr>
      </w:pPr>
    </w:p>
    <w:p w:rsidR="005659B7" w:rsidRPr="005659B7" w:rsidRDefault="005659B7" w:rsidP="005659B7">
      <w:pPr>
        <w:jc w:val="right"/>
        <w:rPr>
          <w:sz w:val="28"/>
          <w:szCs w:val="28"/>
          <w:lang w:val="ru-RU"/>
        </w:rPr>
      </w:pPr>
      <w:r w:rsidRPr="005659B7">
        <w:rPr>
          <w:sz w:val="28"/>
          <w:szCs w:val="28"/>
          <w:lang w:val="ru-RU"/>
        </w:rPr>
        <w:t>Проверил: доцент кафедры ИТАС</w:t>
      </w:r>
    </w:p>
    <w:p w:rsidR="005659B7" w:rsidRPr="005659B7" w:rsidRDefault="005659B7" w:rsidP="005659B7">
      <w:pPr>
        <w:jc w:val="right"/>
        <w:rPr>
          <w:sz w:val="28"/>
          <w:szCs w:val="28"/>
          <w:lang w:val="ru-RU"/>
        </w:rPr>
      </w:pPr>
      <w:r w:rsidRPr="005659B7">
        <w:rPr>
          <w:sz w:val="28"/>
          <w:szCs w:val="28"/>
          <w:lang w:val="ru-RU"/>
        </w:rPr>
        <w:t>Полякова О.А______________</w:t>
      </w:r>
    </w:p>
    <w:p w:rsidR="005659B7" w:rsidRPr="004C69DB" w:rsidRDefault="005659B7" w:rsidP="005659B7">
      <w:pPr>
        <w:jc w:val="right"/>
        <w:rPr>
          <w:sz w:val="28"/>
          <w:szCs w:val="28"/>
          <w:lang w:val="ru-RU"/>
        </w:rPr>
      </w:pPr>
      <w:r w:rsidRPr="004C69DB">
        <w:rPr>
          <w:sz w:val="28"/>
          <w:szCs w:val="28"/>
          <w:lang w:val="ru-RU"/>
        </w:rPr>
        <w:t>Дата: ___/_______/_____г.</w:t>
      </w:r>
    </w:p>
    <w:p w:rsidR="005659B7" w:rsidRPr="004C69DB" w:rsidRDefault="005659B7" w:rsidP="005659B7">
      <w:pPr>
        <w:jc w:val="center"/>
        <w:rPr>
          <w:sz w:val="28"/>
          <w:szCs w:val="28"/>
          <w:lang w:val="ru-RU"/>
        </w:rPr>
      </w:pPr>
    </w:p>
    <w:p w:rsidR="005659B7" w:rsidRPr="004C69DB" w:rsidRDefault="005659B7" w:rsidP="005659B7">
      <w:pPr>
        <w:jc w:val="center"/>
        <w:rPr>
          <w:sz w:val="28"/>
          <w:szCs w:val="28"/>
          <w:lang w:val="ru-RU"/>
        </w:rPr>
      </w:pPr>
    </w:p>
    <w:p w:rsidR="005659B7" w:rsidRPr="004C69DB" w:rsidRDefault="005659B7" w:rsidP="005659B7">
      <w:pPr>
        <w:jc w:val="center"/>
        <w:rPr>
          <w:sz w:val="28"/>
          <w:szCs w:val="28"/>
          <w:lang w:val="ru-RU"/>
        </w:rPr>
      </w:pPr>
    </w:p>
    <w:p w:rsidR="005659B7" w:rsidRPr="004C69DB" w:rsidRDefault="005659B7" w:rsidP="005659B7">
      <w:pPr>
        <w:jc w:val="center"/>
        <w:rPr>
          <w:sz w:val="28"/>
          <w:szCs w:val="28"/>
          <w:lang w:val="ru-RU"/>
        </w:rPr>
      </w:pPr>
    </w:p>
    <w:p w:rsidR="00FF0A2B" w:rsidRPr="004C69DB" w:rsidRDefault="00FF0A2B" w:rsidP="005659B7">
      <w:pPr>
        <w:jc w:val="center"/>
        <w:rPr>
          <w:sz w:val="28"/>
          <w:szCs w:val="28"/>
          <w:lang w:val="ru-RU"/>
        </w:rPr>
      </w:pPr>
    </w:p>
    <w:p w:rsidR="00FF0A2B" w:rsidRPr="004C69DB" w:rsidRDefault="00FF0A2B" w:rsidP="005659B7">
      <w:pPr>
        <w:jc w:val="center"/>
        <w:rPr>
          <w:sz w:val="28"/>
          <w:szCs w:val="28"/>
          <w:lang w:val="ru-RU"/>
        </w:rPr>
      </w:pPr>
    </w:p>
    <w:p w:rsidR="005659B7" w:rsidRPr="00FF0A2B" w:rsidRDefault="005659B7" w:rsidP="005659B7">
      <w:pPr>
        <w:jc w:val="center"/>
        <w:rPr>
          <w:sz w:val="28"/>
          <w:szCs w:val="28"/>
          <w:lang w:val="ru-RU"/>
        </w:rPr>
      </w:pPr>
      <w:r w:rsidRPr="004C69DB">
        <w:rPr>
          <w:sz w:val="28"/>
          <w:szCs w:val="28"/>
          <w:lang w:val="ru-RU"/>
        </w:rPr>
        <w:t>Пермь 202</w:t>
      </w:r>
      <w:r w:rsidR="00FF0A2B">
        <w:rPr>
          <w:sz w:val="28"/>
          <w:szCs w:val="28"/>
          <w:lang w:val="ru-RU"/>
        </w:rPr>
        <w:t>4</w:t>
      </w:r>
      <w:r w:rsidR="004C69DB">
        <w:rPr>
          <w:sz w:val="28"/>
          <w:szCs w:val="28"/>
          <w:lang w:val="ru-RU"/>
        </w:rPr>
        <w:t>.</w:t>
      </w: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Введение</w:t>
      </w:r>
      <w:r w:rsidR="00A10A06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:rsidR="007902E6" w:rsidRDefault="00A10A06" w:rsidP="00A10A06">
      <w:pPr>
        <w:spacing w:line="360" w:lineRule="auto"/>
        <w:ind w:firstLine="284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10A0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Целью данной работы является п</w:t>
      </w:r>
      <w:r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олучение навыков по составлению </w:t>
      </w:r>
      <w:r w:rsidRPr="00A10A0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функциональных схем SADT в соответствие с действующими стандартами IDEF0.</w:t>
      </w:r>
      <w:r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A10A06" w:rsidRPr="00A10A06" w:rsidRDefault="00A10A06" w:rsidP="00A10A06">
      <w:pPr>
        <w:spacing w:line="360" w:lineRule="auto"/>
        <w:ind w:firstLine="284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10A0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Задачи:</w:t>
      </w:r>
    </w:p>
    <w:p w:rsidR="00A10A06" w:rsidRPr="00A10A06" w:rsidRDefault="00A10A06" w:rsidP="00A10A06">
      <w:pPr>
        <w:spacing w:line="360" w:lineRule="auto"/>
        <w:ind w:firstLine="284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10A0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1) Изучить методы составления и оформления IDEF0</w:t>
      </w:r>
    </w:p>
    <w:p w:rsidR="00A10A06" w:rsidRPr="00A10A06" w:rsidRDefault="00A10A06" w:rsidP="00A10A06">
      <w:pPr>
        <w:spacing w:line="360" w:lineRule="auto"/>
        <w:ind w:firstLine="284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10A0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2) Составить схему на тему "Автоматизация кормушки"</w:t>
      </w:r>
    </w:p>
    <w:p w:rsidR="00A10A06" w:rsidRPr="00A10A06" w:rsidRDefault="00A10A06" w:rsidP="00A10A06">
      <w:pPr>
        <w:spacing w:line="360" w:lineRule="auto"/>
        <w:ind w:firstLine="284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10A0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3) Оформить отчёт по практическо</w:t>
      </w:r>
      <w:r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й работе в соответствие с ранее </w:t>
      </w:r>
      <w:r w:rsidRPr="00A10A0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изученными правилами и стандартами, а именно ГОСТ 7.32-2017 «Отчёт о научно-исследовательс</w:t>
      </w:r>
      <w:r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кой работе. Структура и правила </w:t>
      </w:r>
      <w:r w:rsidRPr="00A10A0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оформления» и ГОСТ Р 7.0.5-2008 «Библиографическая ссылка. Общие требования и правила составления». Схема (или схемы) программы оформляется в отчёте как иллюстрация [1, п. 6.5].</w:t>
      </w: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D71544">
      <w:pPr>
        <w:spacing w:line="360" w:lineRule="auto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F0A2B" w:rsidRDefault="00FF0A2B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F0A2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Краткий анализ:</w:t>
      </w:r>
    </w:p>
    <w:p w:rsidR="00A10A06" w:rsidRPr="00146578" w:rsidRDefault="007902E6" w:rsidP="00A10A06">
      <w:pPr>
        <w:spacing w:line="360" w:lineRule="auto"/>
        <w:ind w:hanging="284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902E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Р</w:t>
      </w:r>
      <w:r w:rsidR="00146578" w:rsidRPr="007902E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ассмотрим</w:t>
      </w:r>
      <w:r w:rsidR="00146578" w:rsidRPr="00146578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рисунок 1.</w:t>
      </w:r>
    </w:p>
    <w:p w:rsidR="00FF0A2B" w:rsidRPr="00FF0A2B" w:rsidRDefault="00FF0A2B" w:rsidP="00A10A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>На вход (</w:t>
      </w:r>
      <w:r w:rsidRPr="00FF0A2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F0A2B">
        <w:rPr>
          <w:rFonts w:ascii="Times New Roman" w:hAnsi="Times New Roman" w:cs="Times New Roman"/>
          <w:sz w:val="28"/>
          <w:szCs w:val="28"/>
        </w:rPr>
        <w:t>) мы получаем не кормленных животных и отсутствие времени, которое является нашими проблемами.</w:t>
      </w:r>
    </w:p>
    <w:p w:rsidR="00FF0A2B" w:rsidRPr="00FF0A2B" w:rsidRDefault="00FF0A2B" w:rsidP="00A10A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 В качестве ограничений в разделе </w:t>
      </w:r>
      <w:r w:rsidRPr="00FF0A2B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F0A2B">
        <w:rPr>
          <w:rFonts w:ascii="Times New Roman" w:hAnsi="Times New Roman" w:cs="Times New Roman"/>
          <w:sz w:val="28"/>
          <w:szCs w:val="28"/>
        </w:rPr>
        <w:t xml:space="preserve"> мы получаем корм, которым мы хотим кормить наших животных, в зависимости от наших предпочтений и указаний ветеринара. Также в качестве ограничений мы получаем график питания, который зависит от советов и указаний ветеринара и от рациона питания животного.</w:t>
      </w:r>
    </w:p>
    <w:p w:rsidR="00FF0A2B" w:rsidRPr="00FF0A2B" w:rsidRDefault="00FF0A2B" w:rsidP="00A10A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FF0A2B"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FF0A2B">
        <w:rPr>
          <w:rFonts w:ascii="Times New Roman" w:hAnsi="Times New Roman" w:cs="Times New Roman"/>
          <w:sz w:val="28"/>
          <w:szCs w:val="28"/>
        </w:rPr>
        <w:t xml:space="preserve"> на вход поступает человек, который будет выполнять действия по автоматизации, авто-замены и обслуживанию кормушки.</w:t>
      </w:r>
    </w:p>
    <w:p w:rsidR="00FF0A2B" w:rsidRDefault="00FF0A2B" w:rsidP="00A10A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0A2B">
        <w:rPr>
          <w:rFonts w:ascii="Times New Roman" w:hAnsi="Times New Roman" w:cs="Times New Roman"/>
          <w:sz w:val="28"/>
          <w:szCs w:val="28"/>
        </w:rPr>
        <w:t>На выходе (</w:t>
      </w:r>
      <w:r w:rsidRPr="00FF0A2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F0A2B">
        <w:rPr>
          <w:rFonts w:ascii="Times New Roman" w:hAnsi="Times New Roman" w:cs="Times New Roman"/>
          <w:sz w:val="28"/>
          <w:szCs w:val="28"/>
        </w:rPr>
        <w:t>) мы получаем автоматическую кормушку, отходы после её работы и накормленных животных.</w:t>
      </w:r>
    </w:p>
    <w:p w:rsidR="003A506A" w:rsidRPr="00A10A06" w:rsidRDefault="003A506A" w:rsidP="003A506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902E6"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drawing>
          <wp:inline distT="0" distB="0" distL="0" distR="0" wp14:anchorId="20520C39" wp14:editId="7A2D60AD">
            <wp:extent cx="5940425" cy="4404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E6" w:rsidRPr="007902E6" w:rsidRDefault="007902E6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(Рисунок 1)</w:t>
      </w: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32"/>
          <w:szCs w:val="32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5659B7" w:rsidRDefault="00FF0A2B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F0A2B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Ход выполнения работы:</w:t>
      </w:r>
    </w:p>
    <w:p w:rsidR="007902E6" w:rsidRPr="007902E6" w:rsidRDefault="007902E6" w:rsidP="00A10A06">
      <w:pPr>
        <w:spacing w:line="360" w:lineRule="auto"/>
        <w:ind w:hanging="284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902E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Рассмотрим</w:t>
      </w:r>
      <w:r w:rsidRPr="00146578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рисунок </w:t>
      </w:r>
      <w:r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 w:rsidRPr="00146578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146578" w:rsidRPr="00146578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t xml:space="preserve">На входе пунктом отправления является планирование механизма подачи корма, в качестве входных данных </w:t>
      </w:r>
      <w:r w:rsidR="001B7E02">
        <w:rPr>
          <w:rFonts w:ascii="Times New Roman" w:hAnsi="Times New Roman" w:cs="Times New Roman"/>
          <w:sz w:val="28"/>
          <w:szCs w:val="28"/>
        </w:rPr>
        <w:t>выступают</w:t>
      </w:r>
      <w:r w:rsidRPr="00146578">
        <w:rPr>
          <w:rFonts w:ascii="Times New Roman" w:hAnsi="Times New Roman" w:cs="Times New Roman"/>
          <w:sz w:val="28"/>
          <w:szCs w:val="28"/>
        </w:rPr>
        <w:t xml:space="preserve"> потребности животных и отсутствие нашего времени.</w:t>
      </w:r>
    </w:p>
    <w:p w:rsidR="00146578" w:rsidRPr="00146578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t>В качестве выходных данных мы получаем тип и план механизма, которые являются входными данными для блока создания механизма.</w:t>
      </w:r>
    </w:p>
    <w:p w:rsidR="00146578" w:rsidRPr="00146578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t>На выходе получаем механизм без автоматизации, который поступает в блок «Настройка таймера и программы питания»</w:t>
      </w:r>
    </w:p>
    <w:p w:rsidR="00146578" w:rsidRPr="00146578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t>Для данного блока также по</w:t>
      </w:r>
      <w:r w:rsidR="001B7E02">
        <w:rPr>
          <w:rFonts w:ascii="Times New Roman" w:hAnsi="Times New Roman" w:cs="Times New Roman"/>
          <w:sz w:val="28"/>
          <w:szCs w:val="28"/>
        </w:rPr>
        <w:t>ступают контролирующие факторы в виде</w:t>
      </w:r>
      <w:r w:rsidRPr="00146578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1B7E02">
        <w:rPr>
          <w:rFonts w:ascii="Times New Roman" w:hAnsi="Times New Roman" w:cs="Times New Roman"/>
          <w:sz w:val="28"/>
          <w:szCs w:val="28"/>
        </w:rPr>
        <w:t>а</w:t>
      </w:r>
      <w:r w:rsidRPr="00146578">
        <w:rPr>
          <w:rFonts w:ascii="Times New Roman" w:hAnsi="Times New Roman" w:cs="Times New Roman"/>
          <w:sz w:val="28"/>
          <w:szCs w:val="28"/>
        </w:rPr>
        <w:t xml:space="preserve"> питания. </w:t>
      </w:r>
    </w:p>
    <w:p w:rsidR="00146578" w:rsidRPr="00146578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lastRenderedPageBreak/>
        <w:t>В качестве выходных данных мы получаем работающую кормушку и информа</w:t>
      </w:r>
      <w:r w:rsidR="001B7E02">
        <w:rPr>
          <w:rFonts w:ascii="Times New Roman" w:hAnsi="Times New Roman" w:cs="Times New Roman"/>
          <w:sz w:val="28"/>
          <w:szCs w:val="28"/>
        </w:rPr>
        <w:t xml:space="preserve">цию о недельных запасах, которые являются </w:t>
      </w:r>
      <w:r w:rsidRPr="00146578">
        <w:rPr>
          <w:rFonts w:ascii="Times New Roman" w:hAnsi="Times New Roman" w:cs="Times New Roman"/>
          <w:sz w:val="28"/>
          <w:szCs w:val="28"/>
        </w:rPr>
        <w:t xml:space="preserve">контролирующими факторами </w:t>
      </w:r>
      <w:r w:rsidR="001B7E02">
        <w:rPr>
          <w:rFonts w:ascii="Times New Roman" w:hAnsi="Times New Roman" w:cs="Times New Roman"/>
          <w:sz w:val="28"/>
          <w:szCs w:val="28"/>
        </w:rPr>
        <w:t>для</w:t>
      </w:r>
      <w:r w:rsidRPr="00146578">
        <w:rPr>
          <w:rFonts w:ascii="Times New Roman" w:hAnsi="Times New Roman" w:cs="Times New Roman"/>
          <w:sz w:val="28"/>
          <w:szCs w:val="28"/>
        </w:rPr>
        <w:t xml:space="preserve"> блок</w:t>
      </w:r>
      <w:r w:rsidR="001B7E02">
        <w:rPr>
          <w:rFonts w:ascii="Times New Roman" w:hAnsi="Times New Roman" w:cs="Times New Roman"/>
          <w:sz w:val="28"/>
          <w:szCs w:val="28"/>
        </w:rPr>
        <w:t>а</w:t>
      </w:r>
      <w:r w:rsidRPr="00146578">
        <w:rPr>
          <w:rFonts w:ascii="Times New Roman" w:hAnsi="Times New Roman" w:cs="Times New Roman"/>
          <w:sz w:val="28"/>
          <w:szCs w:val="28"/>
        </w:rPr>
        <w:t xml:space="preserve"> «Пополнение запасов»</w:t>
      </w:r>
    </w:p>
    <w:p w:rsidR="00146578" w:rsidRPr="00146578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t>Данный блок является обратным выходом-механизмом для блока «Настройка таймера» в виде технического обслуживания. Также блок является обратным выходом-управлением в виде информации об имеющихся запасах.</w:t>
      </w:r>
    </w:p>
    <w:p w:rsidR="00146578" w:rsidRPr="00146578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t>В качестве выхода мы получаем пищу, которая является ограничивающим фактором для блока «Авто-кормление»</w:t>
      </w:r>
    </w:p>
    <w:p w:rsidR="001B7E02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t xml:space="preserve">В качестве обратного </w:t>
      </w:r>
      <w:r w:rsidR="001B7E02">
        <w:rPr>
          <w:rFonts w:ascii="Times New Roman" w:hAnsi="Times New Roman" w:cs="Times New Roman"/>
          <w:sz w:val="28"/>
          <w:szCs w:val="28"/>
        </w:rPr>
        <w:t>выхода-механизма мы получаем</w:t>
      </w:r>
      <w:r w:rsidRPr="00146578">
        <w:rPr>
          <w:rFonts w:ascii="Times New Roman" w:hAnsi="Times New Roman" w:cs="Times New Roman"/>
          <w:sz w:val="28"/>
          <w:szCs w:val="28"/>
        </w:rPr>
        <w:t xml:space="preserve"> информацию об остатках пищи для блока «Пополнение запасов». Также </w:t>
      </w:r>
      <w:r w:rsidR="001B7E02">
        <w:rPr>
          <w:rFonts w:ascii="Times New Roman" w:hAnsi="Times New Roman" w:cs="Times New Roman"/>
          <w:sz w:val="28"/>
          <w:szCs w:val="28"/>
        </w:rPr>
        <w:t>блок является обратным выходом-</w:t>
      </w:r>
      <w:r w:rsidRPr="00146578">
        <w:rPr>
          <w:rFonts w:ascii="Times New Roman" w:hAnsi="Times New Roman" w:cs="Times New Roman"/>
          <w:sz w:val="28"/>
          <w:szCs w:val="28"/>
        </w:rPr>
        <w:t>механизмом для настройки таймера и программы питания</w:t>
      </w:r>
      <w:r w:rsidR="001B7E02">
        <w:rPr>
          <w:rFonts w:ascii="Times New Roman" w:hAnsi="Times New Roman" w:cs="Times New Roman"/>
          <w:sz w:val="28"/>
          <w:szCs w:val="28"/>
        </w:rPr>
        <w:t>,</w:t>
      </w:r>
      <w:r w:rsidRPr="00146578">
        <w:rPr>
          <w:rFonts w:ascii="Times New Roman" w:hAnsi="Times New Roman" w:cs="Times New Roman"/>
          <w:sz w:val="28"/>
          <w:szCs w:val="28"/>
        </w:rPr>
        <w:t xml:space="preserve"> передающих информацию о потребности </w:t>
      </w:r>
      <w:r w:rsidR="001B7E02">
        <w:rPr>
          <w:rFonts w:ascii="Times New Roman" w:hAnsi="Times New Roman" w:cs="Times New Roman"/>
          <w:sz w:val="28"/>
          <w:szCs w:val="28"/>
        </w:rPr>
        <w:t>в задании</w:t>
      </w:r>
      <w:r w:rsidRPr="00146578">
        <w:rPr>
          <w:rFonts w:ascii="Times New Roman" w:hAnsi="Times New Roman" w:cs="Times New Roman"/>
          <w:sz w:val="28"/>
          <w:szCs w:val="28"/>
        </w:rPr>
        <w:t xml:space="preserve"> новых характеристик. В качестве выхода мы получаем накормленных животных.</w:t>
      </w:r>
    </w:p>
    <w:p w:rsidR="00146578" w:rsidRPr="00146578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t xml:space="preserve"> В виде выхода-входа мы передаём информацию о засоре в блок «Уборка». В качестве выхода мы получаем отходы. Также в виде выхода-управления мы передаём проверку фильтра влажности в блок </w:t>
      </w:r>
      <w:r w:rsidR="00D428D6">
        <w:rPr>
          <w:rFonts w:ascii="Times New Roman" w:hAnsi="Times New Roman" w:cs="Times New Roman"/>
          <w:sz w:val="28"/>
          <w:szCs w:val="28"/>
        </w:rPr>
        <w:t>«З</w:t>
      </w:r>
      <w:r w:rsidRPr="00146578">
        <w:rPr>
          <w:rFonts w:ascii="Times New Roman" w:hAnsi="Times New Roman" w:cs="Times New Roman"/>
          <w:sz w:val="28"/>
          <w:szCs w:val="28"/>
        </w:rPr>
        <w:t>амена фильтра</w:t>
      </w:r>
      <w:r w:rsidR="00D428D6">
        <w:rPr>
          <w:rFonts w:ascii="Times New Roman" w:hAnsi="Times New Roman" w:cs="Times New Roman"/>
          <w:sz w:val="28"/>
          <w:szCs w:val="28"/>
        </w:rPr>
        <w:t xml:space="preserve">», который, </w:t>
      </w:r>
      <w:r w:rsidRPr="00146578">
        <w:rPr>
          <w:rFonts w:ascii="Times New Roman" w:hAnsi="Times New Roman" w:cs="Times New Roman"/>
          <w:sz w:val="28"/>
          <w:szCs w:val="28"/>
        </w:rPr>
        <w:t>в свою очередь</w:t>
      </w:r>
      <w:r w:rsidR="00D428D6">
        <w:rPr>
          <w:rFonts w:ascii="Times New Roman" w:hAnsi="Times New Roman" w:cs="Times New Roman"/>
          <w:sz w:val="28"/>
          <w:szCs w:val="28"/>
        </w:rPr>
        <w:t>,</w:t>
      </w:r>
      <w:r w:rsidRPr="00146578">
        <w:rPr>
          <w:rFonts w:ascii="Times New Roman" w:hAnsi="Times New Roman" w:cs="Times New Roman"/>
          <w:sz w:val="28"/>
          <w:szCs w:val="28"/>
        </w:rPr>
        <w:t xml:space="preserve"> имеет обра</w:t>
      </w:r>
      <w:r w:rsidR="00D428D6">
        <w:rPr>
          <w:rFonts w:ascii="Times New Roman" w:hAnsi="Times New Roman" w:cs="Times New Roman"/>
          <w:sz w:val="28"/>
          <w:szCs w:val="28"/>
        </w:rPr>
        <w:t>тный выход-механизм для блока «П</w:t>
      </w:r>
      <w:r w:rsidRPr="00146578">
        <w:rPr>
          <w:rFonts w:ascii="Times New Roman" w:hAnsi="Times New Roman" w:cs="Times New Roman"/>
          <w:sz w:val="28"/>
          <w:szCs w:val="28"/>
        </w:rPr>
        <w:t>ополнение запасов»</w:t>
      </w:r>
    </w:p>
    <w:p w:rsidR="00146578" w:rsidRPr="00146578" w:rsidRDefault="00146578" w:rsidP="00A10A06">
      <w:pPr>
        <w:pStyle w:val="a3"/>
        <w:numPr>
          <w:ilvl w:val="0"/>
          <w:numId w:val="2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146578">
        <w:rPr>
          <w:rFonts w:ascii="Times New Roman" w:hAnsi="Times New Roman" w:cs="Times New Roman"/>
          <w:sz w:val="28"/>
          <w:szCs w:val="28"/>
        </w:rPr>
        <w:t>Для каждого из данных блоков, кроме</w:t>
      </w:r>
      <w:r w:rsidR="00D428D6">
        <w:rPr>
          <w:rFonts w:ascii="Times New Roman" w:hAnsi="Times New Roman" w:cs="Times New Roman"/>
          <w:sz w:val="28"/>
          <w:szCs w:val="28"/>
        </w:rPr>
        <w:t xml:space="preserve"> блока</w:t>
      </w:r>
      <w:r w:rsidRPr="00146578">
        <w:rPr>
          <w:rFonts w:ascii="Times New Roman" w:hAnsi="Times New Roman" w:cs="Times New Roman"/>
          <w:sz w:val="28"/>
          <w:szCs w:val="28"/>
        </w:rPr>
        <w:t xml:space="preserve"> </w:t>
      </w:r>
      <w:r w:rsidR="00D428D6" w:rsidRPr="00146578">
        <w:rPr>
          <w:rFonts w:ascii="Times New Roman" w:hAnsi="Times New Roman" w:cs="Times New Roman"/>
          <w:sz w:val="28"/>
          <w:szCs w:val="28"/>
        </w:rPr>
        <w:t>«Авто-кормление»</w:t>
      </w:r>
      <w:r w:rsidR="00D428D6">
        <w:rPr>
          <w:rFonts w:ascii="Times New Roman" w:hAnsi="Times New Roman" w:cs="Times New Roman"/>
          <w:sz w:val="28"/>
          <w:szCs w:val="28"/>
        </w:rPr>
        <w:t xml:space="preserve"> человек является сопутствующим</w:t>
      </w:r>
      <w:r w:rsidRPr="00146578">
        <w:rPr>
          <w:rFonts w:ascii="Times New Roman" w:hAnsi="Times New Roman" w:cs="Times New Roman"/>
          <w:sz w:val="28"/>
          <w:szCs w:val="28"/>
        </w:rPr>
        <w:t xml:space="preserve"> механизмом, который выполняет дополнит</w:t>
      </w:r>
      <w:r w:rsidR="00D428D6">
        <w:rPr>
          <w:rFonts w:ascii="Times New Roman" w:hAnsi="Times New Roman" w:cs="Times New Roman"/>
          <w:sz w:val="28"/>
          <w:szCs w:val="28"/>
        </w:rPr>
        <w:t xml:space="preserve">ельные действия по работе блока - </w:t>
      </w:r>
      <w:r w:rsidRPr="00146578">
        <w:rPr>
          <w:rFonts w:ascii="Times New Roman" w:hAnsi="Times New Roman" w:cs="Times New Roman"/>
          <w:sz w:val="28"/>
          <w:szCs w:val="28"/>
        </w:rPr>
        <w:t>от планирования до замены фильтра.</w:t>
      </w:r>
    </w:p>
    <w:p w:rsidR="00FF0A2B" w:rsidRPr="00FF0A2B" w:rsidRDefault="007902E6" w:rsidP="007902E6">
      <w:pPr>
        <w:spacing w:line="360" w:lineRule="auto"/>
        <w:ind w:left="284" w:hanging="1702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902E6">
        <w:rPr>
          <w:rFonts w:cs="Arial Unicode MS"/>
          <w:b/>
          <w:bCs/>
          <w:noProof/>
          <w:color w:val="000000"/>
          <w:sz w:val="28"/>
          <w:szCs w:val="28"/>
          <w:u w:color="000000"/>
          <w:lang w:val="ru-RU" w:eastAsia="ru-RU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drawing>
          <wp:inline distT="0" distB="0" distL="0" distR="0">
            <wp:extent cx="7178040" cy="5458406"/>
            <wp:effectExtent l="0" t="0" r="3810" b="9525"/>
            <wp:docPr id="3" name="Рисунок 3" descr="C:\Users\Nastya\Downloads\photo_538199381937499887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ownloads\photo_5381993819374998878_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95" cy="547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A2B" w:rsidRDefault="007902E6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902E6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(Рисунок 2)</w:t>
      </w:r>
    </w:p>
    <w:p w:rsidR="007902E6" w:rsidRDefault="007902E6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A10A06" w:rsidRDefault="00A10A06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A506A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A506A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A506A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A506A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A506A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A506A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A506A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A506A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3A506A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902E6" w:rsidRPr="00A10A06" w:rsidRDefault="007902E6" w:rsidP="005402E8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902E6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Ссылка на </w:t>
      </w:r>
      <w:r w:rsidRPr="007902E6">
        <w:rPr>
          <w:rFonts w:cs="Arial Unicode MS"/>
          <w:b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YouTube</w:t>
      </w:r>
      <w:r w:rsidR="00A10A06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:rsidR="00A10A06" w:rsidRPr="00D71544" w:rsidRDefault="00A10A06" w:rsidP="00D71544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hyperlink r:id="rId10" w:history="1"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</w:t>
        </w:r>
        <w:r w:rsidRPr="00D71544">
          <w:rPr>
            <w:rStyle w:val="a4"/>
            <w:rFonts w:cs="Arial Unicode MS"/>
            <w:bCs/>
            <w:sz w:val="28"/>
            <w:szCs w:val="28"/>
            <w:u w:color="000000"/>
            <w:lang w:val="ru-RU"/>
            <w14:textOutline w14:w="12700" w14:cap="flat" w14:cmpd="sng" w14:algn="ctr">
              <w14:noFill/>
              <w14:prstDash w14:val="solid"/>
              <w14:miter w14:lim="400000"/>
            </w14:textOutline>
          </w:rPr>
          <w:t>://</w:t>
        </w:r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youtu</w:t>
        </w:r>
        <w:r w:rsidRPr="00D71544">
          <w:rPr>
            <w:rStyle w:val="a4"/>
            <w:rFonts w:cs="Arial Unicode MS"/>
            <w:bCs/>
            <w:sz w:val="28"/>
            <w:szCs w:val="28"/>
            <w:u w:color="000000"/>
            <w:lang w:val="ru-RU"/>
            <w14:textOutline w14:w="12700" w14:cap="flat" w14:cmpd="sng" w14:algn="ctr">
              <w14:noFill/>
              <w14:prstDash w14:val="solid"/>
              <w14:miter w14:lim="400000"/>
            </w14:textOutline>
          </w:rPr>
          <w:t>.</w:t>
        </w:r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be</w:t>
        </w:r>
        <w:r w:rsidRPr="00D71544">
          <w:rPr>
            <w:rStyle w:val="a4"/>
            <w:rFonts w:cs="Arial Unicode MS"/>
            <w:bCs/>
            <w:sz w:val="28"/>
            <w:szCs w:val="28"/>
            <w:u w:color="000000"/>
            <w:lang w:val="ru-RU"/>
            <w14:textOutline w14:w="12700" w14:cap="flat" w14:cmpd="sng" w14:algn="ctr">
              <w14:noFill/>
              <w14:prstDash w14:val="solid"/>
              <w14:miter w14:lim="400000"/>
            </w14:textOutline>
          </w:rPr>
          <w:t>/</w:t>
        </w:r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iaFBnNARtf</w:t>
        </w:r>
        <w:r w:rsidRPr="00D71544">
          <w:rPr>
            <w:rStyle w:val="a4"/>
            <w:rFonts w:cs="Arial Unicode MS"/>
            <w:bCs/>
            <w:sz w:val="28"/>
            <w:szCs w:val="28"/>
            <w:u w:color="000000"/>
            <w:lang w:val="ru-RU"/>
            <w14:textOutline w14:w="12700" w14:cap="flat" w14:cmpd="sng" w14:algn="ctr">
              <w14:noFill/>
              <w14:prstDash w14:val="solid"/>
              <w14:miter w14:lim="400000"/>
            </w14:textOutline>
          </w:rPr>
          <w:t>0?</w:t>
        </w:r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si</w:t>
        </w:r>
        <w:r w:rsidRPr="00D71544">
          <w:rPr>
            <w:rStyle w:val="a4"/>
            <w:rFonts w:cs="Arial Unicode MS"/>
            <w:bCs/>
            <w:sz w:val="28"/>
            <w:szCs w:val="28"/>
            <w:u w:color="000000"/>
            <w:lang w:val="ru-RU"/>
            <w14:textOutline w14:w="12700" w14:cap="flat" w14:cmpd="sng" w14:algn="ctr">
              <w14:noFill/>
              <w14:prstDash w14:val="solid"/>
              <w14:miter w14:lim="400000"/>
            </w14:textOutline>
          </w:rPr>
          <w:t>=</w:t>
        </w:r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xOs</w:t>
        </w:r>
        <w:r w:rsidRPr="00D71544">
          <w:rPr>
            <w:rStyle w:val="a4"/>
            <w:rFonts w:cs="Arial Unicode MS"/>
            <w:bCs/>
            <w:sz w:val="28"/>
            <w:szCs w:val="28"/>
            <w:u w:color="000000"/>
            <w:lang w:val="ru-RU"/>
            <w14:textOutline w14:w="12700" w14:cap="flat" w14:cmpd="sng" w14:algn="ctr">
              <w14:noFill/>
              <w14:prstDash w14:val="solid"/>
              <w14:miter w14:lim="400000"/>
            </w14:textOutline>
          </w:rPr>
          <w:t>4</w:t>
        </w:r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Ur</w:t>
        </w:r>
        <w:r w:rsidRPr="00D71544">
          <w:rPr>
            <w:rStyle w:val="a4"/>
            <w:rFonts w:cs="Arial Unicode MS"/>
            <w:bCs/>
            <w:sz w:val="28"/>
            <w:szCs w:val="28"/>
            <w:u w:color="000000"/>
            <w:lang w:val="ru-RU"/>
            <w14:textOutline w14:w="12700" w14:cap="flat" w14:cmpd="sng" w14:algn="ctr">
              <w14:noFill/>
              <w14:prstDash w14:val="solid"/>
              <w14:miter w14:lim="400000"/>
            </w14:textOutline>
          </w:rPr>
          <w:t>9</w:t>
        </w:r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id</w:t>
        </w:r>
        <w:r w:rsidRPr="00D71544">
          <w:rPr>
            <w:rStyle w:val="a4"/>
            <w:rFonts w:cs="Arial Unicode MS"/>
            <w:bCs/>
            <w:sz w:val="28"/>
            <w:szCs w:val="28"/>
            <w:u w:color="000000"/>
            <w:lang w:val="ru-RU"/>
            <w14:textOutline w14:w="12700" w14:cap="flat" w14:cmpd="sng" w14:algn="ctr">
              <w14:noFill/>
              <w14:prstDash w14:val="solid"/>
              <w14:miter w14:lim="400000"/>
            </w14:textOutline>
          </w:rPr>
          <w:t>7</w:t>
        </w:r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AW</w:t>
        </w:r>
        <w:r w:rsidRPr="00D71544">
          <w:rPr>
            <w:rStyle w:val="a4"/>
            <w:rFonts w:cs="Arial Unicode MS"/>
            <w:bCs/>
            <w:sz w:val="28"/>
            <w:szCs w:val="28"/>
            <w:u w:color="000000"/>
            <w:lang w:val="ru-RU"/>
            <w14:textOutline w14:w="12700" w14:cap="flat" w14:cmpd="sng" w14:algn="ctr">
              <w14:noFill/>
              <w14:prstDash w14:val="solid"/>
              <w14:miter w14:lim="400000"/>
            </w14:textOutline>
          </w:rPr>
          <w:t>6</w:t>
        </w:r>
        <w:r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xnK</w:t>
        </w:r>
      </w:hyperlink>
    </w:p>
    <w:p w:rsidR="003A506A" w:rsidRPr="00D71544" w:rsidRDefault="003A506A" w:rsidP="005402E8">
      <w:pPr>
        <w:spacing w:line="360" w:lineRule="auto"/>
        <w:jc w:val="center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A10A06" w:rsidRDefault="00A10A06" w:rsidP="00A10A06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10A06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Вывод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:rsidR="00D71544" w:rsidRDefault="00D71544" w:rsidP="00D71544">
      <w:pPr>
        <w:spacing w:line="360" w:lineRule="auto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71544"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В</w:t>
      </w:r>
      <w:r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ходе работы была достигнута цель и выполнены поставленные задачи – была создана модель </w:t>
      </w:r>
      <w:r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SADT</w:t>
      </w:r>
      <w:r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по автоматизации кормушки для животных.</w:t>
      </w:r>
    </w:p>
    <w:p w:rsidR="00D71544" w:rsidRPr="00D71544" w:rsidRDefault="00D71544" w:rsidP="00D71544">
      <w:pPr>
        <w:spacing w:line="360" w:lineRule="auto"/>
        <w:rPr>
          <w:rFonts w:cs="Arial Unicode MS"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A10A06" w:rsidRDefault="00A10A06" w:rsidP="00A10A06">
      <w:pPr>
        <w:spacing w:line="360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Список литературы:</w:t>
      </w:r>
    </w:p>
    <w:p w:rsidR="00A10A06" w:rsidRDefault="00D71544" w:rsidP="00D71544">
      <w:pPr>
        <w:pStyle w:val="a3"/>
        <w:numPr>
          <w:ilvl w:val="0"/>
          <w:numId w:val="3"/>
        </w:numPr>
        <w:spacing w:line="360" w:lineRule="auto"/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71544"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Автокормушки: что </w:t>
      </w:r>
      <w:r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это</w:t>
      </w:r>
      <w:r w:rsidRPr="00D71544"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такое и как ими пользоваться</w:t>
      </w:r>
      <w:r w:rsidR="003A506A" w:rsidRPr="003A506A"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3A506A">
        <w:rPr>
          <w:rFonts w:cs="Arial Unicode MS"/>
          <w:bCs/>
          <w:color w:val="000000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URL</w:t>
      </w:r>
      <w:r w:rsidR="003A506A" w:rsidRPr="003A506A"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hyperlink r:id="rId11" w:history="1">
        <w:r w:rsidR="003A506A" w:rsidRPr="00571D76">
          <w:rPr>
            <w:rStyle w:val="a4"/>
            <w:rFonts w:cs="Arial Unicode MS"/>
            <w:bCs/>
            <w:sz w:val="28"/>
            <w:szCs w:val="28"/>
            <w:u w:color="000000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https://dzen.ru/a/YgDTbyMpCSJZ8f0l</w:t>
        </w:r>
      </w:hyperlink>
      <w:r w:rsidR="003A506A" w:rsidRPr="003A506A"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</w:t>
      </w:r>
      <w:r w:rsidR="003A506A"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19.02.24</w:t>
      </w:r>
      <w:r w:rsidR="003A506A" w:rsidRPr="003A506A">
        <w:rPr>
          <w:rFonts w:cs="Arial Unicode MS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:rsidR="003A506A" w:rsidRPr="003A506A" w:rsidRDefault="003A506A" w:rsidP="003A506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A506A">
        <w:rPr>
          <w:rFonts w:ascii="Times New Roman" w:hAnsi="Times New Roman" w:cs="Times New Roman"/>
          <w:sz w:val="28"/>
          <w:szCs w:val="28"/>
        </w:rPr>
        <w:t xml:space="preserve"> Можно ли доверить животных умным устройствам: тест кормушки и поилки </w:t>
      </w:r>
      <w:r w:rsidRPr="003A506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A506A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tgtFrame="_blank" w:history="1"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journal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citilink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articles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mozhno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li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doverit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zhivotnyh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umnym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ustrojstvam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test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avtomaticheskoj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kormushki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i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poilki</w:t>
        </w:r>
        <w:r w:rsidRPr="003A506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</w:hyperlink>
      <w:r w:rsidRPr="003A506A">
        <w:rPr>
          <w:rFonts w:ascii="Times New Roman" w:hAnsi="Times New Roman" w:cs="Times New Roman"/>
          <w:sz w:val="28"/>
          <w:szCs w:val="28"/>
        </w:rPr>
        <w:t xml:space="preserve"> (19</w:t>
      </w:r>
      <w:r>
        <w:rPr>
          <w:rFonts w:ascii="Times New Roman" w:hAnsi="Times New Roman" w:cs="Times New Roman"/>
          <w:sz w:val="28"/>
          <w:szCs w:val="28"/>
        </w:rPr>
        <w:t>.02.24</w:t>
      </w:r>
      <w:r w:rsidRPr="003A506A">
        <w:rPr>
          <w:rFonts w:ascii="Times New Roman" w:hAnsi="Times New Roman" w:cs="Times New Roman"/>
          <w:sz w:val="28"/>
          <w:szCs w:val="28"/>
        </w:rPr>
        <w:t>)</w:t>
      </w:r>
    </w:p>
    <w:p w:rsidR="003A506A" w:rsidRDefault="003A506A" w:rsidP="003A506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A506A"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ГОСТ 7.32-2017 - Отчет о научно-исследовательской</w:t>
      </w:r>
      <w:r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3A506A"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работе</w:t>
      </w:r>
      <w:r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3A506A" w:rsidRPr="003A506A" w:rsidRDefault="003A506A" w:rsidP="003A506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A506A"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Национальный стандарт РФ ГОСТ Р 7.0.5-2008</w:t>
      </w:r>
      <w:r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3A506A">
        <w:rPr>
          <w:rFonts w:ascii="Times New Roman" w:hAnsi="Times New Roman" w:cs="Times New Roman"/>
          <w:bCs/>
          <w:color w:val="000000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"Система стандартов по информации, библиотечному и издательскому делу.</w:t>
      </w:r>
    </w:p>
    <w:sectPr w:rsidR="003A506A" w:rsidRPr="003A506A" w:rsidSect="003A506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097" w:rsidRDefault="00424097" w:rsidP="003A506A">
      <w:r>
        <w:separator/>
      </w:r>
    </w:p>
  </w:endnote>
  <w:endnote w:type="continuationSeparator" w:id="0">
    <w:p w:rsidR="00424097" w:rsidRDefault="00424097" w:rsidP="003A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942197"/>
      <w:docPartObj>
        <w:docPartGallery w:val="Page Numbers (Bottom of Page)"/>
        <w:docPartUnique/>
      </w:docPartObj>
    </w:sdtPr>
    <w:sdtContent>
      <w:p w:rsidR="003A506A" w:rsidRDefault="003A506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506A">
          <w:rPr>
            <w:noProof/>
            <w:lang w:val="ru-RU"/>
          </w:rPr>
          <w:t>7</w:t>
        </w:r>
        <w:r>
          <w:fldChar w:fldCharType="end"/>
        </w:r>
      </w:p>
    </w:sdtContent>
  </w:sdt>
  <w:p w:rsidR="003A506A" w:rsidRDefault="003A50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097" w:rsidRDefault="00424097" w:rsidP="003A506A">
      <w:r>
        <w:separator/>
      </w:r>
    </w:p>
  </w:footnote>
  <w:footnote w:type="continuationSeparator" w:id="0">
    <w:p w:rsidR="00424097" w:rsidRDefault="00424097" w:rsidP="003A5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5B6A"/>
    <w:multiLevelType w:val="hybridMultilevel"/>
    <w:tmpl w:val="ACC6AB78"/>
    <w:lvl w:ilvl="0" w:tplc="820CA7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C41D3"/>
    <w:multiLevelType w:val="hybridMultilevel"/>
    <w:tmpl w:val="65526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2C0E"/>
    <w:multiLevelType w:val="hybridMultilevel"/>
    <w:tmpl w:val="93D4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09"/>
    <w:rsid w:val="00146578"/>
    <w:rsid w:val="001B7E02"/>
    <w:rsid w:val="003A506A"/>
    <w:rsid w:val="00424097"/>
    <w:rsid w:val="004C69DB"/>
    <w:rsid w:val="005402E8"/>
    <w:rsid w:val="005659B7"/>
    <w:rsid w:val="007902E6"/>
    <w:rsid w:val="00927309"/>
    <w:rsid w:val="00A10A06"/>
    <w:rsid w:val="00D428D6"/>
    <w:rsid w:val="00D71544"/>
    <w:rsid w:val="00E35115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04F26"/>
  <w15:chartTrackingRefBased/>
  <w15:docId w15:val="{85711BB1-9F48-4CAD-8782-4F09911C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02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styleId="a4">
    <w:name w:val="Hyperlink"/>
    <w:basedOn w:val="a0"/>
    <w:uiPriority w:val="99"/>
    <w:unhideWhenUsed/>
    <w:rsid w:val="00A10A0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506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506A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7">
    <w:name w:val="footer"/>
    <w:basedOn w:val="a"/>
    <w:link w:val="a8"/>
    <w:uiPriority w:val="99"/>
    <w:unhideWhenUsed/>
    <w:rsid w:val="003A506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506A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urnal.citilink.ru/articles/mozhno-li-doverit-zhivotnyh-umnym-ustrojstvam-test-avtomaticheskoj-kormushki-i-poilk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zen.ru/a/YgDTbyMpCSJZ8f0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iaFBnNARtf0?si=xOs4Ur9id7AW6x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2D9A-BFC8-4D0C-98AF-6CB6AE1E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2024-02-20T08:10:00Z</dcterms:created>
  <dcterms:modified xsi:type="dcterms:W3CDTF">2024-02-21T13:18:00Z</dcterms:modified>
</cp:coreProperties>
</file>