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EB200" w14:textId="5E53E11E" w:rsidR="007E37B0" w:rsidRDefault="007E37B0" w:rsidP="00466BF6">
      <w:pPr>
        <w:pStyle w:val="1"/>
      </w:pPr>
      <w:r>
        <w:rPr>
          <w:rFonts w:hint="eastAsia"/>
        </w:rPr>
        <w:t>第一讲</w:t>
      </w:r>
      <w:r>
        <w:rPr>
          <w:rFonts w:hint="eastAsia"/>
        </w:rPr>
        <w:t xml:space="preserve"> </w:t>
      </w:r>
      <w:r>
        <w:rPr>
          <w:rFonts w:hint="eastAsia"/>
        </w:rPr>
        <w:t>国际法的历史</w:t>
      </w:r>
    </w:p>
    <w:p w14:paraId="52F01EBA" w14:textId="324649C2" w:rsidR="007E37B0" w:rsidRDefault="007E37B0" w:rsidP="007E37B0">
      <w:pPr>
        <w:pStyle w:val="a3"/>
        <w:numPr>
          <w:ilvl w:val="0"/>
          <w:numId w:val="141"/>
        </w:numPr>
        <w:ind w:firstLineChars="0"/>
      </w:pPr>
      <w:r>
        <w:rPr>
          <w:rFonts w:hint="eastAsia"/>
        </w:rPr>
        <w:t>现代国际法的兴起</w:t>
      </w:r>
    </w:p>
    <w:p w14:paraId="4D885A3D" w14:textId="436D622E" w:rsidR="007E37B0" w:rsidRDefault="007E37B0" w:rsidP="007E37B0">
      <w:pPr>
        <w:pStyle w:val="a3"/>
        <w:numPr>
          <w:ilvl w:val="1"/>
          <w:numId w:val="141"/>
        </w:numPr>
        <w:ind w:firstLineChars="0"/>
      </w:pPr>
      <w:r>
        <w:rPr>
          <w:rFonts w:hint="eastAsia"/>
        </w:rPr>
        <w:t>时间、标志</w:t>
      </w:r>
    </w:p>
    <w:p w14:paraId="398D5CE5" w14:textId="39B31FC6" w:rsidR="00534DF5" w:rsidRDefault="007E37B0" w:rsidP="00DA3383">
      <w:pPr>
        <w:pStyle w:val="a3"/>
        <w:numPr>
          <w:ilvl w:val="1"/>
          <w:numId w:val="141"/>
        </w:numPr>
        <w:ind w:firstLineChars="0"/>
      </w:pPr>
      <w:r>
        <w:rPr>
          <w:rFonts w:hint="eastAsia"/>
        </w:rPr>
        <w:t>和之前的区别</w:t>
      </w:r>
    </w:p>
    <w:p w14:paraId="27D6CBC5" w14:textId="78398734" w:rsidR="00DA3383" w:rsidRDefault="00840DB9" w:rsidP="00DA3383">
      <w:pPr>
        <w:pStyle w:val="a3"/>
        <w:numPr>
          <w:ilvl w:val="0"/>
          <w:numId w:val="141"/>
        </w:numPr>
        <w:ind w:firstLineChars="0"/>
      </w:pPr>
      <w:r>
        <w:rPr>
          <w:rFonts w:hint="eastAsia"/>
        </w:rPr>
        <w:t>哪些思想家用哪些概念来达成自己怎样的目的</w:t>
      </w:r>
    </w:p>
    <w:p w14:paraId="68C9D1FA" w14:textId="18C56133" w:rsidR="00A6601D" w:rsidRDefault="00EB16B5" w:rsidP="00466BF6">
      <w:pPr>
        <w:pStyle w:val="1"/>
      </w:pPr>
      <w:r>
        <w:rPr>
          <w:rFonts w:hint="eastAsia"/>
        </w:rPr>
        <w:t>第二讲</w:t>
      </w:r>
      <w:r>
        <w:rPr>
          <w:rFonts w:hint="eastAsia"/>
        </w:rPr>
        <w:t xml:space="preserve"> </w:t>
      </w:r>
      <w:r w:rsidR="00466BF6">
        <w:rPr>
          <w:rFonts w:hint="eastAsia"/>
        </w:rPr>
        <w:t>国际法的渊源</w:t>
      </w:r>
    </w:p>
    <w:p w14:paraId="76D7E5A2" w14:textId="0FF875E6" w:rsidR="00EB16B5" w:rsidRDefault="00EB16B5" w:rsidP="00EB16B5">
      <w:pPr>
        <w:pStyle w:val="2"/>
      </w:pPr>
      <w:r w:rsidRPr="00EB16B5">
        <w:rPr>
          <w:rFonts w:hint="eastAsia"/>
        </w:rPr>
        <w:t>一、什么是“国际法的渊源”</w:t>
      </w:r>
    </w:p>
    <w:p w14:paraId="7524CC54" w14:textId="77777777" w:rsidR="00922EC6" w:rsidRPr="00922EC6" w:rsidRDefault="00922EC6" w:rsidP="00BF0FEE">
      <w:pPr>
        <w:pStyle w:val="a3"/>
        <w:numPr>
          <w:ilvl w:val="0"/>
          <w:numId w:val="1"/>
        </w:numPr>
        <w:ind w:firstLineChars="0"/>
      </w:pPr>
      <w:r w:rsidRPr="00922EC6">
        <w:rPr>
          <w:rFonts w:hint="eastAsia"/>
        </w:rPr>
        <w:t>形式渊源（</w:t>
      </w:r>
      <w:r w:rsidRPr="00922EC6">
        <w:rPr>
          <w:rFonts w:hint="eastAsia"/>
        </w:rPr>
        <w:t>formal sources</w:t>
      </w:r>
      <w:r w:rsidRPr="00922EC6">
        <w:rPr>
          <w:rFonts w:hint="eastAsia"/>
        </w:rPr>
        <w:t>）：途径</w:t>
      </w:r>
      <w:r w:rsidRPr="00922EC6">
        <w:rPr>
          <w:rFonts w:hint="eastAsia"/>
        </w:rPr>
        <w:t>/</w:t>
      </w:r>
      <w:r w:rsidRPr="00922EC6">
        <w:rPr>
          <w:rFonts w:hint="eastAsia"/>
        </w:rPr>
        <w:t>方式</w:t>
      </w:r>
    </w:p>
    <w:p w14:paraId="49CFA13E" w14:textId="5BF8C551" w:rsidR="00922EC6" w:rsidRDefault="00922EC6" w:rsidP="00BF0FEE">
      <w:pPr>
        <w:pStyle w:val="a3"/>
        <w:numPr>
          <w:ilvl w:val="0"/>
          <w:numId w:val="1"/>
        </w:numPr>
        <w:ind w:firstLineChars="0"/>
      </w:pPr>
      <w:r w:rsidRPr="009C67E9">
        <w:rPr>
          <w:rFonts w:hint="eastAsia"/>
          <w:b/>
          <w:bCs/>
        </w:rPr>
        <w:t>实质渊源</w:t>
      </w:r>
      <w:r w:rsidRPr="00922EC6">
        <w:rPr>
          <w:rFonts w:hint="eastAsia"/>
        </w:rPr>
        <w:t>（</w:t>
      </w:r>
      <w:r w:rsidRPr="00922EC6">
        <w:rPr>
          <w:rFonts w:hint="eastAsia"/>
        </w:rPr>
        <w:t>material sources</w:t>
      </w:r>
      <w:r w:rsidRPr="00922EC6">
        <w:rPr>
          <w:rFonts w:hint="eastAsia"/>
        </w:rPr>
        <w:t>）：证据</w:t>
      </w:r>
    </w:p>
    <w:p w14:paraId="68921B34" w14:textId="6099B133" w:rsidR="00922EC6" w:rsidRPr="00922EC6" w:rsidRDefault="00922EC6" w:rsidP="00BF0FEE">
      <w:pPr>
        <w:pStyle w:val="a3"/>
        <w:numPr>
          <w:ilvl w:val="1"/>
          <w:numId w:val="1"/>
        </w:numPr>
        <w:ind w:firstLineChars="0"/>
      </w:pPr>
      <w:r w:rsidRPr="00922EC6">
        <w:rPr>
          <w:rFonts w:hint="eastAsia"/>
        </w:rPr>
        <w:t>“证据”</w:t>
      </w:r>
      <w:r w:rsidR="00173504">
        <w:rPr>
          <w:rFonts w:hint="eastAsia"/>
        </w:rPr>
        <w:t>：</w:t>
      </w:r>
      <w:r w:rsidRPr="00922EC6">
        <w:rPr>
          <w:rFonts w:hint="eastAsia"/>
        </w:rPr>
        <w:t>在国家和其他国际法律主体之间</w:t>
      </w:r>
      <w:r w:rsidRPr="00922EC6">
        <w:rPr>
          <w:rFonts w:hint="eastAsia"/>
          <w:u w:val="single"/>
        </w:rPr>
        <w:t>对于特定的规则或实践</w:t>
      </w:r>
      <w:r w:rsidRPr="00922EC6">
        <w:rPr>
          <w:rFonts w:hint="eastAsia"/>
        </w:rPr>
        <w:t>存在具有规范性的</w:t>
      </w:r>
      <w:r w:rsidRPr="00922EC6">
        <w:rPr>
          <w:rFonts w:hint="eastAsia"/>
          <w:u w:val="single"/>
        </w:rPr>
        <w:t>共识</w:t>
      </w:r>
      <w:r w:rsidRPr="00922EC6">
        <w:rPr>
          <w:rFonts w:hint="eastAsia"/>
        </w:rPr>
        <w:t>。</w:t>
      </w:r>
    </w:p>
    <w:p w14:paraId="482A7A2C" w14:textId="77777777" w:rsidR="00922EC6" w:rsidRPr="00922EC6" w:rsidRDefault="00922EC6" w:rsidP="00BF0FEE">
      <w:pPr>
        <w:pStyle w:val="a3"/>
        <w:numPr>
          <w:ilvl w:val="1"/>
          <w:numId w:val="1"/>
        </w:numPr>
        <w:ind w:firstLineChars="0"/>
      </w:pPr>
      <w:r w:rsidRPr="00922EC6">
        <w:rPr>
          <w:rFonts w:hint="eastAsia"/>
        </w:rPr>
        <w:t>“证据”之间也有高下之分。</w:t>
      </w:r>
    </w:p>
    <w:p w14:paraId="209DD37C" w14:textId="385C7F6D" w:rsidR="00922EC6" w:rsidRDefault="00922EC6" w:rsidP="00BF0FEE">
      <w:pPr>
        <w:pStyle w:val="a3"/>
        <w:numPr>
          <w:ilvl w:val="1"/>
          <w:numId w:val="1"/>
        </w:numPr>
        <w:ind w:firstLineChars="0"/>
      </w:pPr>
      <w:r w:rsidRPr="00922EC6">
        <w:rPr>
          <w:rFonts w:hint="eastAsia"/>
        </w:rPr>
        <w:t>此外，国际法渊源中的</w:t>
      </w:r>
      <w:r w:rsidRPr="00922EC6">
        <w:rPr>
          <w:rFonts w:hint="eastAsia"/>
          <w:u w:val="single"/>
        </w:rPr>
        <w:t>“习惯”</w:t>
      </w:r>
      <w:r w:rsidRPr="00922EC6">
        <w:rPr>
          <w:rFonts w:hint="eastAsia"/>
        </w:rPr>
        <w:t>，就是对基于</w:t>
      </w:r>
      <w:r w:rsidRPr="00922EC6">
        <w:rPr>
          <w:rFonts w:hint="eastAsia"/>
          <w:u w:val="single"/>
        </w:rPr>
        <w:t>国家许可和接受</w:t>
      </w:r>
      <w:r w:rsidRPr="00922EC6">
        <w:rPr>
          <w:rFonts w:hint="eastAsia"/>
        </w:rPr>
        <w:t>而产生法律约束力的这种法律渊源的表述。</w:t>
      </w:r>
    </w:p>
    <w:p w14:paraId="53916B17" w14:textId="559D4490" w:rsidR="00EB16B5" w:rsidRDefault="00EB16B5" w:rsidP="00EB16B5">
      <w:pPr>
        <w:pStyle w:val="2"/>
      </w:pPr>
      <w:r w:rsidRPr="00EB16B5">
        <w:rPr>
          <w:rFonts w:hint="eastAsia"/>
        </w:rPr>
        <w:t>二、国际法院规约</w:t>
      </w:r>
    </w:p>
    <w:p w14:paraId="6905DBEA" w14:textId="18106F75" w:rsidR="00732141" w:rsidRDefault="00732141" w:rsidP="00D0685D">
      <w:pPr>
        <w:pBdr>
          <w:top w:val="single" w:sz="4" w:space="1" w:color="auto"/>
          <w:left w:val="single" w:sz="4" w:space="4" w:color="auto"/>
          <w:bottom w:val="single" w:sz="4" w:space="1" w:color="auto"/>
          <w:right w:val="single" w:sz="4" w:space="4" w:color="auto"/>
        </w:pBdr>
      </w:pPr>
      <w:r>
        <w:rPr>
          <w:rFonts w:hint="eastAsia"/>
        </w:rPr>
        <w:t>《国际法院规约》</w:t>
      </w:r>
    </w:p>
    <w:p w14:paraId="1EB62D9B" w14:textId="1F89E0F5" w:rsidR="00732141" w:rsidRPr="00732141" w:rsidRDefault="00732141" w:rsidP="00D0685D">
      <w:pPr>
        <w:pBdr>
          <w:top w:val="single" w:sz="4" w:space="1" w:color="auto"/>
          <w:left w:val="single" w:sz="4" w:space="4" w:color="auto"/>
          <w:bottom w:val="single" w:sz="4" w:space="1" w:color="auto"/>
          <w:right w:val="single" w:sz="4" w:space="4" w:color="auto"/>
        </w:pBdr>
        <w:rPr>
          <w:b/>
          <w:bCs/>
          <w:i/>
          <w:iCs/>
        </w:rPr>
      </w:pPr>
      <w:r w:rsidRPr="00732141">
        <w:rPr>
          <w:b/>
          <w:bCs/>
          <w:i/>
          <w:iCs/>
        </w:rPr>
        <w:t>Article 38</w:t>
      </w:r>
    </w:p>
    <w:p w14:paraId="4E004609" w14:textId="77777777" w:rsidR="00732141" w:rsidRPr="00732141" w:rsidRDefault="00732141" w:rsidP="00D0685D">
      <w:pPr>
        <w:pBdr>
          <w:top w:val="single" w:sz="4" w:space="1" w:color="auto"/>
          <w:left w:val="single" w:sz="4" w:space="4" w:color="auto"/>
          <w:bottom w:val="single" w:sz="4" w:space="1" w:color="auto"/>
          <w:right w:val="single" w:sz="4" w:space="4" w:color="auto"/>
        </w:pBdr>
      </w:pPr>
      <w:r w:rsidRPr="00732141">
        <w:t xml:space="preserve">1. The Court, whose function is to decide in accordance with international law such disputes as are submitted to it, shall apply: </w:t>
      </w:r>
    </w:p>
    <w:p w14:paraId="7B8B9FFB" w14:textId="2C2F619A" w:rsidR="00732141" w:rsidRPr="00732141" w:rsidRDefault="00732141" w:rsidP="00D0685D">
      <w:pPr>
        <w:pBdr>
          <w:top w:val="single" w:sz="4" w:space="1" w:color="auto"/>
          <w:left w:val="single" w:sz="4" w:space="4" w:color="auto"/>
          <w:bottom w:val="single" w:sz="4" w:space="1" w:color="auto"/>
          <w:right w:val="single" w:sz="4" w:space="4" w:color="auto"/>
        </w:pBdr>
      </w:pPr>
      <w:r w:rsidRPr="00732141">
        <w:t xml:space="preserve">a. </w:t>
      </w:r>
      <w:r w:rsidRPr="00732141">
        <w:rPr>
          <w:u w:val="single"/>
        </w:rPr>
        <w:t>international conventions</w:t>
      </w:r>
      <w:r w:rsidRPr="00732141">
        <w:t>, whether general or particular, establishing rules expressly recognized</w:t>
      </w:r>
      <w:r w:rsidR="004D04A0" w:rsidRPr="00694383">
        <w:t xml:space="preserve"> </w:t>
      </w:r>
      <w:r w:rsidRPr="00732141">
        <w:t>by</w:t>
      </w:r>
      <w:r w:rsidR="004D04A0" w:rsidRPr="00694383">
        <w:t xml:space="preserve"> </w:t>
      </w:r>
      <w:r w:rsidRPr="00732141">
        <w:t>the</w:t>
      </w:r>
      <w:r w:rsidR="004D04A0" w:rsidRPr="00694383">
        <w:t xml:space="preserve"> </w:t>
      </w:r>
      <w:r w:rsidRPr="00732141">
        <w:t>contesting</w:t>
      </w:r>
      <w:r w:rsidR="004D04A0" w:rsidRPr="00694383">
        <w:t xml:space="preserve"> </w:t>
      </w:r>
      <w:r w:rsidRPr="00732141">
        <w:t xml:space="preserve">states; </w:t>
      </w:r>
      <w:r w:rsidR="006C1EA5">
        <w:rPr>
          <w:rFonts w:hint="eastAsia"/>
        </w:rPr>
        <w:t>（国际公约）</w:t>
      </w:r>
    </w:p>
    <w:p w14:paraId="368562C9" w14:textId="4CEEFC54" w:rsidR="00732141" w:rsidRPr="00732141" w:rsidRDefault="00732141" w:rsidP="00D0685D">
      <w:pPr>
        <w:pBdr>
          <w:top w:val="single" w:sz="4" w:space="1" w:color="auto"/>
          <w:left w:val="single" w:sz="4" w:space="4" w:color="auto"/>
          <w:bottom w:val="single" w:sz="4" w:space="1" w:color="auto"/>
          <w:right w:val="single" w:sz="4" w:space="4" w:color="auto"/>
        </w:pBdr>
      </w:pPr>
      <w:r w:rsidRPr="00732141">
        <w:t xml:space="preserve">b. </w:t>
      </w:r>
      <w:r w:rsidRPr="00732141">
        <w:rPr>
          <w:u w:val="single"/>
        </w:rPr>
        <w:t>international custom</w:t>
      </w:r>
      <w:r w:rsidRPr="00732141">
        <w:t xml:space="preserve">, as evidence of a </w:t>
      </w:r>
      <w:r w:rsidRPr="00732141">
        <w:rPr>
          <w:u w:val="single"/>
        </w:rPr>
        <w:t>general practice</w:t>
      </w:r>
      <w:r w:rsidRPr="00732141">
        <w:t xml:space="preserve"> </w:t>
      </w:r>
      <w:r w:rsidRPr="00732141">
        <w:rPr>
          <w:u w:val="single"/>
        </w:rPr>
        <w:t>accepted as law</w:t>
      </w:r>
      <w:r w:rsidRPr="00732141">
        <w:t xml:space="preserve">; </w:t>
      </w:r>
      <w:r w:rsidR="006C1EA5">
        <w:rPr>
          <w:rFonts w:hint="eastAsia"/>
        </w:rPr>
        <w:t>（国际惯例）</w:t>
      </w:r>
    </w:p>
    <w:p w14:paraId="362B8393" w14:textId="1071D3AC" w:rsidR="00732141" w:rsidRPr="00694383" w:rsidRDefault="00732141" w:rsidP="00D0685D">
      <w:pPr>
        <w:pBdr>
          <w:top w:val="single" w:sz="4" w:space="1" w:color="auto"/>
          <w:left w:val="single" w:sz="4" w:space="4" w:color="auto"/>
          <w:bottom w:val="single" w:sz="4" w:space="1" w:color="auto"/>
          <w:right w:val="single" w:sz="4" w:space="4" w:color="auto"/>
        </w:pBdr>
      </w:pPr>
      <w:r w:rsidRPr="00694383">
        <w:t xml:space="preserve">c. the </w:t>
      </w:r>
      <w:r w:rsidRPr="00AD164E">
        <w:rPr>
          <w:u w:val="single"/>
        </w:rPr>
        <w:t>general principles of law</w:t>
      </w:r>
      <w:r w:rsidRPr="00694383">
        <w:t xml:space="preserve"> recognized by civilized nations ; </w:t>
      </w:r>
      <w:r w:rsidR="006C1EA5">
        <w:rPr>
          <w:rFonts w:hint="eastAsia"/>
        </w:rPr>
        <w:t>（一般法律原则）</w:t>
      </w:r>
    </w:p>
    <w:p w14:paraId="3E636DFA" w14:textId="23AF6EEC" w:rsidR="00732141" w:rsidRDefault="00732141" w:rsidP="00D0685D">
      <w:pPr>
        <w:pBdr>
          <w:top w:val="single" w:sz="4" w:space="1" w:color="auto"/>
          <w:left w:val="single" w:sz="4" w:space="4" w:color="auto"/>
          <w:bottom w:val="single" w:sz="4" w:space="1" w:color="auto"/>
          <w:right w:val="single" w:sz="4" w:space="4" w:color="auto"/>
        </w:pBdr>
      </w:pPr>
      <w:r w:rsidRPr="00732141">
        <w:t xml:space="preserve">d. subject to the provisions of Article 59, judicial decisions and the teachings of the most highly qualified publicists of the various nations, as subsidiary means for the determination of rules of law. </w:t>
      </w:r>
    </w:p>
    <w:p w14:paraId="75BE822C" w14:textId="77777777" w:rsidR="00D432ED" w:rsidRDefault="00550E6C" w:rsidP="00D0685D">
      <w:pPr>
        <w:pBdr>
          <w:top w:val="single" w:sz="4" w:space="1" w:color="auto"/>
          <w:left w:val="single" w:sz="4" w:space="4" w:color="auto"/>
          <w:bottom w:val="single" w:sz="4" w:space="1" w:color="auto"/>
          <w:right w:val="single" w:sz="4" w:space="4" w:color="auto"/>
        </w:pBdr>
      </w:pPr>
      <w:r w:rsidRPr="00550E6C">
        <w:rPr>
          <w:rFonts w:hint="eastAsia"/>
        </w:rPr>
        <w:t xml:space="preserve">a. </w:t>
      </w:r>
      <w:r w:rsidRPr="00550E6C">
        <w:rPr>
          <w:rFonts w:hint="eastAsia"/>
        </w:rPr>
        <w:t>国际公约，无论是一般的还是特殊的，确立了得到争议国明确承认的规则；</w:t>
      </w:r>
      <w:r w:rsidRPr="00550E6C">
        <w:rPr>
          <w:rFonts w:hint="eastAsia"/>
        </w:rPr>
        <w:t xml:space="preserve"> </w:t>
      </w:r>
      <w:r w:rsidRPr="00550E6C">
        <w:rPr>
          <w:rFonts w:hint="eastAsia"/>
        </w:rPr>
        <w:t>（国际公约）</w:t>
      </w:r>
    </w:p>
    <w:p w14:paraId="6E2E25C1" w14:textId="2BC0F450" w:rsidR="00D432ED" w:rsidRDefault="00550E6C" w:rsidP="00D0685D">
      <w:pPr>
        <w:pBdr>
          <w:top w:val="single" w:sz="4" w:space="1" w:color="auto"/>
          <w:left w:val="single" w:sz="4" w:space="4" w:color="auto"/>
          <w:bottom w:val="single" w:sz="4" w:space="1" w:color="auto"/>
          <w:right w:val="single" w:sz="4" w:space="4" w:color="auto"/>
        </w:pBdr>
      </w:pPr>
      <w:r w:rsidRPr="00550E6C">
        <w:rPr>
          <w:rFonts w:hint="eastAsia"/>
        </w:rPr>
        <w:t xml:space="preserve"> b. </w:t>
      </w:r>
      <w:r w:rsidRPr="00550E6C">
        <w:rPr>
          <w:rFonts w:hint="eastAsia"/>
        </w:rPr>
        <w:t>国际惯例，作为被接受为法律的一般惯例的证据；（国际惯例）</w:t>
      </w:r>
    </w:p>
    <w:p w14:paraId="10DBDA76" w14:textId="5D589E62" w:rsidR="00D432ED" w:rsidRDefault="00550E6C" w:rsidP="00D0685D">
      <w:pPr>
        <w:pBdr>
          <w:top w:val="single" w:sz="4" w:space="1" w:color="auto"/>
          <w:left w:val="single" w:sz="4" w:space="4" w:color="auto"/>
          <w:bottom w:val="single" w:sz="4" w:space="1" w:color="auto"/>
          <w:right w:val="single" w:sz="4" w:space="4" w:color="auto"/>
        </w:pBdr>
      </w:pPr>
      <w:r w:rsidRPr="00550E6C">
        <w:rPr>
          <w:rFonts w:hint="eastAsia"/>
        </w:rPr>
        <w:t xml:space="preserve">c. </w:t>
      </w:r>
      <w:r w:rsidRPr="00550E6C">
        <w:rPr>
          <w:rFonts w:hint="eastAsia"/>
        </w:rPr>
        <w:t>文明国家承认的一般法律原则；（一般法律原则）</w:t>
      </w:r>
    </w:p>
    <w:p w14:paraId="66A4F002" w14:textId="77777777" w:rsidR="00D432ED" w:rsidRDefault="00550E6C" w:rsidP="00D0685D">
      <w:pPr>
        <w:pBdr>
          <w:top w:val="single" w:sz="4" w:space="1" w:color="auto"/>
          <w:left w:val="single" w:sz="4" w:space="4" w:color="auto"/>
          <w:bottom w:val="single" w:sz="4" w:space="1" w:color="auto"/>
          <w:right w:val="single" w:sz="4" w:space="4" w:color="auto"/>
        </w:pBdr>
      </w:pPr>
      <w:r w:rsidRPr="00550E6C">
        <w:rPr>
          <w:rFonts w:hint="eastAsia"/>
        </w:rPr>
        <w:t xml:space="preserve">d. </w:t>
      </w:r>
      <w:r w:rsidRPr="00550E6C">
        <w:rPr>
          <w:rFonts w:hint="eastAsia"/>
        </w:rPr>
        <w:t>第</w:t>
      </w:r>
      <w:r w:rsidRPr="00550E6C">
        <w:rPr>
          <w:rFonts w:hint="eastAsia"/>
        </w:rPr>
        <w:t xml:space="preserve"> 59 </w:t>
      </w:r>
      <w:r w:rsidRPr="00550E6C">
        <w:rPr>
          <w:rFonts w:hint="eastAsia"/>
        </w:rPr>
        <w:t>条，司法决定和教义。文明国家公认的一般法律原则；（一般法律原则）</w:t>
      </w:r>
    </w:p>
    <w:p w14:paraId="1C3F1F31" w14:textId="68858DFC" w:rsidR="00550E6C" w:rsidRPr="00732141" w:rsidRDefault="00550E6C" w:rsidP="00D0685D">
      <w:pPr>
        <w:pBdr>
          <w:top w:val="single" w:sz="4" w:space="1" w:color="auto"/>
          <w:left w:val="single" w:sz="4" w:space="4" w:color="auto"/>
          <w:bottom w:val="single" w:sz="4" w:space="1" w:color="auto"/>
          <w:right w:val="single" w:sz="4" w:space="4" w:color="auto"/>
        </w:pBdr>
      </w:pPr>
      <w:r w:rsidRPr="00550E6C">
        <w:rPr>
          <w:rFonts w:hint="eastAsia"/>
        </w:rPr>
        <w:t xml:space="preserve">d. </w:t>
      </w:r>
      <w:r w:rsidRPr="00550E6C">
        <w:rPr>
          <w:rFonts w:hint="eastAsia"/>
        </w:rPr>
        <w:t>在不违反第</w:t>
      </w:r>
      <w:r w:rsidRPr="00550E6C">
        <w:rPr>
          <w:rFonts w:hint="eastAsia"/>
        </w:rPr>
        <w:t xml:space="preserve"> 59 </w:t>
      </w:r>
      <w:r w:rsidRPr="00550E6C">
        <w:rPr>
          <w:rFonts w:hint="eastAsia"/>
        </w:rPr>
        <w:t>条规定的情况下，司法判决和各国最有资格的公法学家的学说，作为确定法律规则的</w:t>
      </w:r>
      <w:r w:rsidRPr="00D432ED">
        <w:rPr>
          <w:rFonts w:hint="eastAsia"/>
          <w:u w:val="single"/>
        </w:rPr>
        <w:t>辅助手段</w:t>
      </w:r>
      <w:r w:rsidRPr="00550E6C">
        <w:rPr>
          <w:rFonts w:hint="eastAsia"/>
        </w:rPr>
        <w:t>。</w:t>
      </w:r>
    </w:p>
    <w:p w14:paraId="077EE5EB" w14:textId="77777777" w:rsidR="00732141" w:rsidRPr="00732141" w:rsidRDefault="00732141" w:rsidP="00D0685D">
      <w:pPr>
        <w:pBdr>
          <w:top w:val="single" w:sz="4" w:space="1" w:color="auto"/>
          <w:left w:val="single" w:sz="4" w:space="4" w:color="auto"/>
          <w:bottom w:val="single" w:sz="4" w:space="1" w:color="auto"/>
          <w:right w:val="single" w:sz="4" w:space="4" w:color="auto"/>
        </w:pBdr>
      </w:pPr>
      <w:r w:rsidRPr="00732141">
        <w:t xml:space="preserve">2. This provision shall not prejudice the power of the Court to decide a case </w:t>
      </w:r>
      <w:r w:rsidRPr="00732141">
        <w:rPr>
          <w:i/>
          <w:iCs/>
        </w:rPr>
        <w:t>ex aequo et bond</w:t>
      </w:r>
      <w:r w:rsidRPr="00732141">
        <w:t xml:space="preserve">, if the parties agree thereto. </w:t>
      </w:r>
    </w:p>
    <w:p w14:paraId="2A471089" w14:textId="77777777" w:rsidR="00732141" w:rsidRPr="00732141" w:rsidRDefault="00732141" w:rsidP="00D0685D">
      <w:pPr>
        <w:pBdr>
          <w:top w:val="single" w:sz="4" w:space="1" w:color="auto"/>
          <w:left w:val="single" w:sz="4" w:space="4" w:color="auto"/>
          <w:bottom w:val="single" w:sz="4" w:space="1" w:color="auto"/>
          <w:right w:val="single" w:sz="4" w:space="4" w:color="auto"/>
        </w:pBdr>
      </w:pPr>
    </w:p>
    <w:p w14:paraId="531AC71A" w14:textId="455518AC" w:rsidR="00AD164E" w:rsidRPr="00463029" w:rsidRDefault="00AD164E" w:rsidP="00D0685D">
      <w:pPr>
        <w:pBdr>
          <w:top w:val="single" w:sz="4" w:space="1" w:color="auto"/>
          <w:left w:val="single" w:sz="4" w:space="4" w:color="auto"/>
          <w:bottom w:val="single" w:sz="4" w:space="1" w:color="auto"/>
          <w:right w:val="single" w:sz="4" w:space="4" w:color="auto"/>
        </w:pBdr>
        <w:rPr>
          <w:b/>
          <w:bCs/>
          <w:i/>
          <w:iCs/>
        </w:rPr>
      </w:pPr>
      <w:r w:rsidRPr="00732141">
        <w:rPr>
          <w:b/>
          <w:bCs/>
          <w:i/>
          <w:iCs/>
        </w:rPr>
        <w:t>Article 59</w:t>
      </w:r>
    </w:p>
    <w:p w14:paraId="73361BBB" w14:textId="23CD7C6B" w:rsidR="00732141" w:rsidRDefault="00732141" w:rsidP="00C677FE">
      <w:pPr>
        <w:pBdr>
          <w:top w:val="single" w:sz="4" w:space="1" w:color="auto"/>
          <w:left w:val="single" w:sz="4" w:space="4" w:color="auto"/>
          <w:bottom w:val="single" w:sz="4" w:space="1" w:color="auto"/>
          <w:right w:val="single" w:sz="4" w:space="4" w:color="auto"/>
        </w:pBdr>
      </w:pPr>
      <w:r w:rsidRPr="00732141">
        <w:t>The decision of the Court has no binding force except between the parties and in respect of that particular case</w:t>
      </w:r>
      <w:r w:rsidR="00A402DB">
        <w:t>.</w:t>
      </w:r>
    </w:p>
    <w:p w14:paraId="79ACA9DA" w14:textId="77777777" w:rsidR="007D1367" w:rsidRPr="007D1367" w:rsidRDefault="007D1367" w:rsidP="00BF0FEE">
      <w:pPr>
        <w:pStyle w:val="a3"/>
        <w:numPr>
          <w:ilvl w:val="0"/>
          <w:numId w:val="2"/>
        </w:numPr>
        <w:ind w:firstLineChars="0"/>
      </w:pPr>
      <w:r w:rsidRPr="007D1367">
        <w:rPr>
          <w:rFonts w:hint="eastAsia"/>
        </w:rPr>
        <w:t>38</w:t>
      </w:r>
      <w:r w:rsidRPr="007D1367">
        <w:rPr>
          <w:rFonts w:hint="eastAsia"/>
        </w:rPr>
        <w:t>条和国际法的渊源的关系</w:t>
      </w:r>
    </w:p>
    <w:p w14:paraId="6FFD089A" w14:textId="77777777" w:rsidR="007D1367" w:rsidRPr="007D1367" w:rsidRDefault="007D1367" w:rsidP="00BF0FEE">
      <w:pPr>
        <w:pStyle w:val="a3"/>
        <w:numPr>
          <w:ilvl w:val="1"/>
          <w:numId w:val="2"/>
        </w:numPr>
        <w:ind w:firstLineChars="0"/>
      </w:pPr>
      <w:r w:rsidRPr="007D1367">
        <w:rPr>
          <w:rFonts w:hint="eastAsia"/>
        </w:rPr>
        <w:t>一般来说，</w:t>
      </w:r>
      <w:r w:rsidRPr="007D1367">
        <w:rPr>
          <w:rFonts w:hint="eastAsia"/>
        </w:rPr>
        <w:t>38</w:t>
      </w:r>
      <w:r w:rsidRPr="007D1367">
        <w:rPr>
          <w:rFonts w:hint="eastAsia"/>
        </w:rPr>
        <w:t>条被认为是关于国际法的渊源的直观和完整的陈述</w:t>
      </w:r>
    </w:p>
    <w:p w14:paraId="06239648" w14:textId="1EE11623" w:rsidR="007D1367" w:rsidRPr="007D1367" w:rsidRDefault="007D1367" w:rsidP="00BF0FEE">
      <w:pPr>
        <w:pStyle w:val="a3"/>
        <w:numPr>
          <w:ilvl w:val="1"/>
          <w:numId w:val="2"/>
        </w:numPr>
        <w:ind w:firstLineChars="0"/>
      </w:pPr>
      <w:r w:rsidRPr="007D1367">
        <w:rPr>
          <w:rFonts w:hint="eastAsia"/>
        </w:rPr>
        <w:t>只能说，规约第</w:t>
      </w:r>
      <w:r w:rsidRPr="007D1367">
        <w:rPr>
          <w:rFonts w:hint="eastAsia"/>
        </w:rPr>
        <w:t>38</w:t>
      </w:r>
      <w:r w:rsidRPr="007D1367">
        <w:rPr>
          <w:rFonts w:hint="eastAsia"/>
        </w:rPr>
        <w:t>条第</w:t>
      </w:r>
      <w:r w:rsidRPr="007D1367">
        <w:rPr>
          <w:rFonts w:hint="eastAsia"/>
        </w:rPr>
        <w:t>1</w:t>
      </w:r>
      <w:r w:rsidRPr="007D1367">
        <w:rPr>
          <w:rFonts w:hint="eastAsia"/>
        </w:rPr>
        <w:t>款确定了国际法的渊源体系</w:t>
      </w:r>
    </w:p>
    <w:p w14:paraId="1E48F245" w14:textId="77777777" w:rsidR="007D1367" w:rsidRPr="007D1367" w:rsidRDefault="007D1367" w:rsidP="00BF0FEE">
      <w:pPr>
        <w:pStyle w:val="a3"/>
        <w:numPr>
          <w:ilvl w:val="0"/>
          <w:numId w:val="2"/>
        </w:numPr>
        <w:ind w:firstLineChars="0"/>
      </w:pPr>
      <w:r w:rsidRPr="007D1367">
        <w:rPr>
          <w:rFonts w:hint="eastAsia"/>
        </w:rPr>
        <w:lastRenderedPageBreak/>
        <w:t>38</w:t>
      </w:r>
      <w:r w:rsidRPr="007D1367">
        <w:rPr>
          <w:rFonts w:hint="eastAsia"/>
        </w:rPr>
        <w:t>条第</w:t>
      </w:r>
      <w:r w:rsidRPr="007D1367">
        <w:rPr>
          <w:rFonts w:hint="eastAsia"/>
        </w:rPr>
        <w:t>1</w:t>
      </w:r>
      <w:r w:rsidRPr="007D1367">
        <w:rPr>
          <w:rFonts w:hint="eastAsia"/>
        </w:rPr>
        <w:t>款下面的</w:t>
      </w:r>
      <w:r w:rsidRPr="007D1367">
        <w:rPr>
          <w:rFonts w:hint="eastAsia"/>
        </w:rPr>
        <w:t>abcd</w:t>
      </w:r>
      <w:r w:rsidRPr="007D1367">
        <w:rPr>
          <w:rFonts w:hint="eastAsia"/>
        </w:rPr>
        <w:t>作为渊源，有没有等级关系？</w:t>
      </w:r>
    </w:p>
    <w:p w14:paraId="6F82F7B0" w14:textId="2CDE2BC9" w:rsidR="007D1367" w:rsidRPr="007D1367" w:rsidRDefault="007D1367" w:rsidP="00BF0FEE">
      <w:pPr>
        <w:pStyle w:val="a3"/>
        <w:numPr>
          <w:ilvl w:val="1"/>
          <w:numId w:val="2"/>
        </w:numPr>
        <w:ind w:firstLineChars="0"/>
      </w:pPr>
      <w:r w:rsidRPr="007D1367">
        <w:rPr>
          <w:rFonts w:hint="eastAsia"/>
        </w:rPr>
        <w:t>不能一概的认为存在</w:t>
      </w:r>
      <w:r w:rsidRPr="007D1367">
        <w:rPr>
          <w:rFonts w:hint="eastAsia"/>
        </w:rPr>
        <w:t>a</w:t>
      </w:r>
      <w:r w:rsidRPr="007D1367">
        <w:rPr>
          <w:rFonts w:hint="eastAsia"/>
        </w:rPr>
        <w:t>到</w:t>
      </w:r>
      <w:r w:rsidRPr="007D1367">
        <w:rPr>
          <w:rFonts w:hint="eastAsia"/>
        </w:rPr>
        <w:t>d</w:t>
      </w:r>
      <w:r w:rsidRPr="007D1367">
        <w:rPr>
          <w:rFonts w:hint="eastAsia"/>
        </w:rPr>
        <w:t>的优先次序或者等级</w:t>
      </w:r>
      <w:r w:rsidR="006E5FE8">
        <w:rPr>
          <w:rFonts w:hint="eastAsia"/>
        </w:rPr>
        <w:t>（</w:t>
      </w:r>
      <w:r w:rsidR="006E5FE8">
        <w:rPr>
          <w:rFonts w:hint="eastAsia"/>
        </w:rPr>
        <w:t>abc</w:t>
      </w:r>
      <w:r w:rsidR="006E5FE8">
        <w:rPr>
          <w:rFonts w:hint="eastAsia"/>
        </w:rPr>
        <w:t>没有，但是</w:t>
      </w:r>
      <w:r w:rsidR="006E5FE8">
        <w:rPr>
          <w:rFonts w:hint="eastAsia"/>
        </w:rPr>
        <w:t>abc</w:t>
      </w:r>
      <w:r w:rsidR="006E5FE8">
        <w:rPr>
          <w:rFonts w:hint="eastAsia"/>
        </w:rPr>
        <w:t>和</w:t>
      </w:r>
      <w:r w:rsidR="006E5FE8">
        <w:rPr>
          <w:rFonts w:hint="eastAsia"/>
        </w:rPr>
        <w:t>d</w:t>
      </w:r>
      <w:r w:rsidR="006E5FE8">
        <w:rPr>
          <w:rFonts w:hint="eastAsia"/>
        </w:rPr>
        <w:t>之间有）</w:t>
      </w:r>
    </w:p>
    <w:p w14:paraId="1AD86C9C" w14:textId="40C27833" w:rsidR="007D1367" w:rsidRDefault="007D1367" w:rsidP="00BF0FEE">
      <w:pPr>
        <w:pStyle w:val="a3"/>
        <w:numPr>
          <w:ilvl w:val="1"/>
          <w:numId w:val="2"/>
        </w:numPr>
        <w:ind w:firstLineChars="0"/>
      </w:pPr>
      <w:r w:rsidRPr="007D1367">
        <w:rPr>
          <w:rFonts w:hint="eastAsia"/>
        </w:rPr>
        <w:t>比如：当条约义务和国际法上的强制性规范存在冲突时，</w:t>
      </w:r>
      <w:r w:rsidRPr="007D1367">
        <w:rPr>
          <w:rFonts w:hint="eastAsia"/>
        </w:rPr>
        <w:t>a</w:t>
      </w:r>
      <w:r w:rsidRPr="007D1367">
        <w:rPr>
          <w:rFonts w:hint="eastAsia"/>
        </w:rPr>
        <w:t>项下的条约义务就不是优先级处于最上位的渊源</w:t>
      </w:r>
    </w:p>
    <w:p w14:paraId="70F57083" w14:textId="77777777" w:rsidR="00DB2B64" w:rsidRDefault="00DB2B64" w:rsidP="00DB2B64">
      <w:pPr>
        <w:pStyle w:val="a3"/>
        <w:numPr>
          <w:ilvl w:val="0"/>
          <w:numId w:val="2"/>
        </w:numPr>
        <w:ind w:firstLineChars="0"/>
      </w:pPr>
      <w:r>
        <w:rPr>
          <w:rFonts w:hint="eastAsia"/>
        </w:rPr>
        <w:t>不能一概地认为存在</w:t>
      </w:r>
      <w:r>
        <w:rPr>
          <w:rFonts w:hint="eastAsia"/>
        </w:rPr>
        <w:t>a</w:t>
      </w:r>
      <w:r>
        <w:rPr>
          <w:rFonts w:hint="eastAsia"/>
        </w:rPr>
        <w:t>到</w:t>
      </w:r>
      <w:r>
        <w:rPr>
          <w:rFonts w:hint="eastAsia"/>
        </w:rPr>
        <w:t>d</w:t>
      </w:r>
      <w:r>
        <w:rPr>
          <w:rFonts w:hint="eastAsia"/>
        </w:rPr>
        <w:t>的优先次序或者等级。</w:t>
      </w:r>
    </w:p>
    <w:p w14:paraId="12EA431C" w14:textId="21FDC328" w:rsidR="00DB2B64" w:rsidRDefault="00DB2B64" w:rsidP="00DB2B64">
      <w:pPr>
        <w:pStyle w:val="a3"/>
        <w:numPr>
          <w:ilvl w:val="1"/>
          <w:numId w:val="2"/>
        </w:numPr>
        <w:ind w:firstLineChars="0"/>
      </w:pPr>
      <w:r>
        <w:rPr>
          <w:rFonts w:hint="eastAsia"/>
        </w:rPr>
        <w:t>1</w:t>
      </w:r>
      <w:r>
        <w:rPr>
          <w:rFonts w:hint="eastAsia"/>
        </w:rPr>
        <w:t>）当条约义务和国际法上的强制性规范存在冲突时，</w:t>
      </w:r>
      <w:r>
        <w:rPr>
          <w:rFonts w:hint="eastAsia"/>
        </w:rPr>
        <w:t>a</w:t>
      </w:r>
      <w:r>
        <w:rPr>
          <w:rFonts w:hint="eastAsia"/>
        </w:rPr>
        <w:t>项下的条约义务就不是优先级处于最上位的渊源。</w:t>
      </w:r>
    </w:p>
    <w:p w14:paraId="401D43D7" w14:textId="1F34A389" w:rsidR="00DB2B64" w:rsidRDefault="00DB2B64" w:rsidP="00DB2B64">
      <w:pPr>
        <w:pStyle w:val="a3"/>
        <w:numPr>
          <w:ilvl w:val="1"/>
          <w:numId w:val="2"/>
        </w:numPr>
        <w:ind w:firstLineChars="0"/>
      </w:pPr>
      <w:r>
        <w:rPr>
          <w:rFonts w:hint="eastAsia"/>
        </w:rPr>
        <w:t>2</w:t>
      </w:r>
      <w:r>
        <w:rPr>
          <w:rFonts w:hint="eastAsia"/>
        </w:rPr>
        <w:t>）一个条约可能被后续发展产生的习惯国际法规则所取代。过去曾有</w:t>
      </w:r>
      <w:r>
        <w:rPr>
          <w:rFonts w:hint="eastAsia"/>
        </w:rPr>
        <w:t>custom</w:t>
      </w:r>
      <w:r>
        <w:rPr>
          <w:rFonts w:hint="eastAsia"/>
        </w:rPr>
        <w:t>推翻</w:t>
      </w:r>
      <w:r>
        <w:rPr>
          <w:rFonts w:hint="eastAsia"/>
        </w:rPr>
        <w:t>convention</w:t>
      </w:r>
      <w:r>
        <w:rPr>
          <w:rFonts w:hint="eastAsia"/>
        </w:rPr>
        <w:t>的情况。</w:t>
      </w:r>
    </w:p>
    <w:p w14:paraId="7F8A0C3F" w14:textId="4172759E" w:rsidR="00DB2B64" w:rsidRDefault="00DB2B64" w:rsidP="00DB2B64">
      <w:pPr>
        <w:pStyle w:val="a3"/>
        <w:numPr>
          <w:ilvl w:val="1"/>
          <w:numId w:val="2"/>
        </w:numPr>
        <w:ind w:firstLineChars="0"/>
      </w:pPr>
      <w:r>
        <w:rPr>
          <w:rFonts w:hint="eastAsia"/>
        </w:rPr>
        <w:t>3</w:t>
      </w:r>
      <w:r>
        <w:rPr>
          <w:rFonts w:hint="eastAsia"/>
        </w:rPr>
        <w:t>）一个</w:t>
      </w:r>
      <w:r>
        <w:rPr>
          <w:rFonts w:hint="eastAsia"/>
        </w:rPr>
        <w:t>convention</w:t>
      </w:r>
      <w:r>
        <w:rPr>
          <w:rFonts w:hint="eastAsia"/>
        </w:rPr>
        <w:t>有可能只是限于几个国家，但是</w:t>
      </w:r>
      <w:r>
        <w:rPr>
          <w:rFonts w:hint="eastAsia"/>
        </w:rPr>
        <w:t>custom</w:t>
      </w:r>
      <w:r>
        <w:rPr>
          <w:rFonts w:hint="eastAsia"/>
        </w:rPr>
        <w:t>可能适用于所有国家。</w:t>
      </w:r>
    </w:p>
    <w:p w14:paraId="0CC63949" w14:textId="14E3081E" w:rsidR="00EB16B5" w:rsidRDefault="00EB16B5" w:rsidP="00EB16B5">
      <w:pPr>
        <w:pStyle w:val="2"/>
      </w:pPr>
      <w:r w:rsidRPr="00EB16B5">
        <w:rPr>
          <w:rFonts w:hint="eastAsia"/>
        </w:rPr>
        <w:t>三、习惯</w:t>
      </w:r>
    </w:p>
    <w:p w14:paraId="7C57B031" w14:textId="6C736285" w:rsidR="00CF4520" w:rsidRPr="008166FB" w:rsidRDefault="00CF4520" w:rsidP="00BF0FEE">
      <w:pPr>
        <w:pStyle w:val="a3"/>
        <w:numPr>
          <w:ilvl w:val="0"/>
          <w:numId w:val="3"/>
        </w:numPr>
        <w:ind w:firstLineChars="0"/>
        <w:rPr>
          <w:b/>
          <w:bCs/>
        </w:rPr>
      </w:pPr>
      <w:r w:rsidRPr="008166FB">
        <w:rPr>
          <w:rFonts w:hint="eastAsia"/>
          <w:b/>
          <w:bCs/>
        </w:rPr>
        <w:t>什么是习惯国际法？</w:t>
      </w:r>
    </w:p>
    <w:p w14:paraId="24D6F9B3" w14:textId="7B64D660" w:rsidR="00CF4520" w:rsidRPr="00CF4520" w:rsidRDefault="00CF4520" w:rsidP="00BF0FEE">
      <w:pPr>
        <w:pStyle w:val="a3"/>
        <w:numPr>
          <w:ilvl w:val="1"/>
          <w:numId w:val="3"/>
        </w:numPr>
        <w:ind w:firstLineChars="0"/>
      </w:pPr>
      <w:r w:rsidRPr="00CF4520">
        <w:rPr>
          <w:rFonts w:hint="eastAsia"/>
        </w:rPr>
        <w:t>《国际法院规约》</w:t>
      </w:r>
      <w:r w:rsidRPr="00CF4520">
        <w:rPr>
          <w:rFonts w:hint="eastAsia"/>
        </w:rPr>
        <w:t>38</w:t>
      </w:r>
      <w:r w:rsidRPr="00CF4520">
        <w:rPr>
          <w:rFonts w:hint="eastAsia"/>
        </w:rPr>
        <w:t>条第</w:t>
      </w:r>
      <w:r w:rsidRPr="00CF4520">
        <w:rPr>
          <w:rFonts w:hint="eastAsia"/>
        </w:rPr>
        <w:t>1</w:t>
      </w:r>
      <w:r w:rsidRPr="00CF4520">
        <w:rPr>
          <w:rFonts w:hint="eastAsia"/>
        </w:rPr>
        <w:t>款第</w:t>
      </w:r>
      <w:r w:rsidRPr="00CF4520">
        <w:rPr>
          <w:rFonts w:hint="eastAsia"/>
        </w:rPr>
        <w:t>2</w:t>
      </w:r>
      <w:r w:rsidRPr="00CF4520">
        <w:rPr>
          <w:rFonts w:hint="eastAsia"/>
        </w:rPr>
        <w:t>项</w:t>
      </w:r>
      <w:r w:rsidR="0089516F">
        <w:t>: “</w:t>
      </w:r>
      <w:r w:rsidRPr="00CF4520">
        <w:rPr>
          <w:rFonts w:hint="eastAsia"/>
        </w:rPr>
        <w:t>international custom, as evidence of a general practice accepted as law</w:t>
      </w:r>
      <w:r w:rsidR="0089516F">
        <w:t>”</w:t>
      </w:r>
      <w:r w:rsidRPr="00CF4520">
        <w:rPr>
          <w:rFonts w:hint="eastAsia"/>
        </w:rPr>
        <w:t>.</w:t>
      </w:r>
    </w:p>
    <w:p w14:paraId="4428C58E" w14:textId="5066AB39" w:rsidR="00CF4520" w:rsidRPr="00CF4520" w:rsidRDefault="00CF4520" w:rsidP="00BF0FEE">
      <w:pPr>
        <w:pStyle w:val="a3"/>
        <w:numPr>
          <w:ilvl w:val="1"/>
          <w:numId w:val="3"/>
        </w:numPr>
        <w:ind w:firstLineChars="0"/>
      </w:pPr>
      <w:r w:rsidRPr="00CF4520">
        <w:rPr>
          <w:rFonts w:hint="eastAsia"/>
        </w:rPr>
        <w:t>Judge Read</w:t>
      </w:r>
      <w:r w:rsidR="00DB6A69">
        <w:rPr>
          <w:rFonts w:hint="eastAsia"/>
        </w:rPr>
        <w:t>,</w:t>
      </w:r>
      <w:r w:rsidRPr="00CF4520">
        <w:rPr>
          <w:rFonts w:hint="eastAsia"/>
        </w:rPr>
        <w:t>Fisheries (UK v Norway 1951), dissenting opinion</w:t>
      </w:r>
      <w:r w:rsidRPr="00CF4520">
        <w:rPr>
          <w:rFonts w:hint="eastAsia"/>
        </w:rPr>
        <w:t>：‘</w:t>
      </w:r>
      <w:r w:rsidRPr="00CF4520">
        <w:rPr>
          <w:rFonts w:hint="eastAsia"/>
        </w:rPr>
        <w:t>Customary international law is the generalization of the practice of States.</w:t>
      </w:r>
      <w:r w:rsidR="006A4C81">
        <w:rPr>
          <w:rFonts w:hint="eastAsia"/>
        </w:rPr>
        <w:t>’</w:t>
      </w:r>
    </w:p>
    <w:p w14:paraId="64BB30B3" w14:textId="4497D888" w:rsidR="00CF4520" w:rsidRDefault="00CF4520" w:rsidP="00BF0FEE">
      <w:pPr>
        <w:pStyle w:val="a3"/>
        <w:numPr>
          <w:ilvl w:val="1"/>
          <w:numId w:val="3"/>
        </w:numPr>
        <w:ind w:firstLineChars="0"/>
      </w:pPr>
      <w:r w:rsidRPr="00CF4520">
        <w:rPr>
          <w:rFonts w:hint="eastAsia"/>
        </w:rPr>
        <w:t>问题：如果国家普遍在国际事务中使用某种方式方法，比如对外国使领馆的汽车给予停车特权，再比如</w:t>
      </w:r>
      <w:r w:rsidRPr="00CF4520">
        <w:rPr>
          <w:rFonts w:hint="eastAsia"/>
        </w:rPr>
        <w:t>ceremonial salute at sea</w:t>
      </w:r>
      <w:r w:rsidRPr="00CF4520">
        <w:rPr>
          <w:rFonts w:hint="eastAsia"/>
        </w:rPr>
        <w:t>，这是不是习惯国际法？</w:t>
      </w:r>
    </w:p>
    <w:p w14:paraId="105AA443" w14:textId="66A3ED35" w:rsidR="009D7C8B" w:rsidRDefault="009D7C8B" w:rsidP="00BF0FEE">
      <w:pPr>
        <w:pStyle w:val="a3"/>
        <w:numPr>
          <w:ilvl w:val="2"/>
          <w:numId w:val="3"/>
        </w:numPr>
        <w:ind w:firstLineChars="0"/>
      </w:pPr>
      <w:r>
        <w:rPr>
          <w:rFonts w:hint="eastAsia"/>
        </w:rPr>
        <w:t>不是，因为只有实践，没有法律确信。</w:t>
      </w:r>
    </w:p>
    <w:p w14:paraId="39D001EA" w14:textId="02697ECA" w:rsidR="008166FB" w:rsidRDefault="008166FB" w:rsidP="00BF0FEE">
      <w:pPr>
        <w:pStyle w:val="a3"/>
        <w:numPr>
          <w:ilvl w:val="0"/>
          <w:numId w:val="3"/>
        </w:numPr>
        <w:ind w:firstLineChars="0"/>
        <w:rPr>
          <w:b/>
          <w:bCs/>
        </w:rPr>
      </w:pPr>
      <w:r w:rsidRPr="008166FB">
        <w:rPr>
          <w:rFonts w:hint="eastAsia"/>
          <w:b/>
          <w:bCs/>
        </w:rPr>
        <w:t>在哪里寻找习惯国际法的证据？</w:t>
      </w:r>
    </w:p>
    <w:p w14:paraId="6661B979" w14:textId="347F5B43" w:rsidR="008166FB" w:rsidRDefault="008166FB" w:rsidP="00BF0FEE">
      <w:pPr>
        <w:pStyle w:val="a3"/>
        <w:numPr>
          <w:ilvl w:val="1"/>
          <w:numId w:val="3"/>
        </w:numPr>
        <w:ind w:firstLineChars="0"/>
      </w:pPr>
      <w:r w:rsidRPr="008166FB">
        <w:rPr>
          <w:rFonts w:hint="eastAsia"/>
        </w:rPr>
        <w:t>外交文书、政策证明、新闻发布、政府法律顾问在正式场合表达的观点、有关法律问题的官方手册、行政决定和实际做法、向武装部队下达的命令、国家对国际法委员会起草的草案所作的评论、国家立法、国际和国内的司法判例、条约和其他国际文件的内容、国际组织实践、联合国大会有关法律问题的决议、议会辩论的记录、联合国会议的官方记录、国际性报纸、各国国际法实践的汇编等。</w:t>
      </w:r>
    </w:p>
    <w:p w14:paraId="14DCF415" w14:textId="65D77BDF" w:rsidR="008166FB" w:rsidRPr="00177212" w:rsidRDefault="008166FB" w:rsidP="00BF0FEE">
      <w:pPr>
        <w:pStyle w:val="a3"/>
        <w:numPr>
          <w:ilvl w:val="0"/>
          <w:numId w:val="3"/>
        </w:numPr>
        <w:ind w:firstLineChars="0"/>
        <w:rPr>
          <w:b/>
          <w:bCs/>
        </w:rPr>
      </w:pPr>
      <w:r w:rsidRPr="00177212">
        <w:rPr>
          <w:rFonts w:hint="eastAsia"/>
          <w:b/>
          <w:bCs/>
        </w:rPr>
        <w:t>寻找和确定习惯国际法的“两要素”</w:t>
      </w:r>
    </w:p>
    <w:p w14:paraId="1D58B59F" w14:textId="77777777" w:rsidR="00177212" w:rsidRPr="00177212" w:rsidRDefault="00177212" w:rsidP="00BF0FEE">
      <w:pPr>
        <w:pStyle w:val="a3"/>
        <w:numPr>
          <w:ilvl w:val="1"/>
          <w:numId w:val="3"/>
        </w:numPr>
        <w:ind w:firstLineChars="0"/>
      </w:pPr>
      <w:r w:rsidRPr="00177212">
        <w:rPr>
          <w:rFonts w:hint="eastAsia"/>
        </w:rPr>
        <w:t>客观要素：一般实践（</w:t>
      </w:r>
      <w:r w:rsidRPr="00177212">
        <w:rPr>
          <w:rFonts w:hint="eastAsia"/>
        </w:rPr>
        <w:t>general practice</w:t>
      </w:r>
      <w:r w:rsidRPr="00177212">
        <w:rPr>
          <w:rFonts w:hint="eastAsia"/>
        </w:rPr>
        <w:t>）</w:t>
      </w:r>
    </w:p>
    <w:p w14:paraId="6F3C593E" w14:textId="77777777" w:rsidR="00177212" w:rsidRPr="00177212" w:rsidRDefault="00177212" w:rsidP="00BF0FEE">
      <w:pPr>
        <w:pStyle w:val="a3"/>
        <w:numPr>
          <w:ilvl w:val="1"/>
          <w:numId w:val="3"/>
        </w:numPr>
        <w:ind w:firstLineChars="0"/>
      </w:pPr>
      <w:r w:rsidRPr="00177212">
        <w:rPr>
          <w:rFonts w:hint="eastAsia"/>
        </w:rPr>
        <w:t>主观要素：法律确信（</w:t>
      </w:r>
      <w:r w:rsidRPr="00177212">
        <w:rPr>
          <w:rFonts w:hint="eastAsia"/>
        </w:rPr>
        <w:t>opinio juris</w:t>
      </w:r>
      <w:r w:rsidRPr="00177212">
        <w:rPr>
          <w:rFonts w:hint="eastAsia"/>
        </w:rPr>
        <w:t>）</w:t>
      </w:r>
    </w:p>
    <w:p w14:paraId="76BA3869" w14:textId="32D464A1" w:rsidR="00177212" w:rsidRDefault="00177212" w:rsidP="00BF0FEE">
      <w:pPr>
        <w:pStyle w:val="a3"/>
        <w:numPr>
          <w:ilvl w:val="0"/>
          <w:numId w:val="3"/>
        </w:numPr>
        <w:ind w:firstLineChars="0"/>
      </w:pPr>
      <w:r w:rsidRPr="00177212">
        <w:rPr>
          <w:rFonts w:hint="eastAsia"/>
        </w:rPr>
        <w:t>一般实践</w:t>
      </w:r>
      <w:r w:rsidR="0082735E">
        <w:rPr>
          <w:rFonts w:hint="eastAsia"/>
        </w:rPr>
        <w:t>：</w:t>
      </w:r>
    </w:p>
    <w:p w14:paraId="539C4A2E" w14:textId="47893B71" w:rsidR="00177212" w:rsidRPr="00177212" w:rsidRDefault="00177212" w:rsidP="00BF0FEE">
      <w:pPr>
        <w:pStyle w:val="a3"/>
        <w:numPr>
          <w:ilvl w:val="1"/>
          <w:numId w:val="3"/>
        </w:numPr>
        <w:ind w:firstLineChars="0"/>
      </w:pPr>
      <w:r w:rsidRPr="00177212">
        <w:rPr>
          <w:rFonts w:hint="eastAsia"/>
        </w:rPr>
        <w:t>实践可以是积极的或消极的</w:t>
      </w:r>
    </w:p>
    <w:p w14:paraId="2DD6A92B" w14:textId="77777777" w:rsidR="00177212" w:rsidRPr="00177212" w:rsidRDefault="00177212" w:rsidP="00BF0FEE">
      <w:pPr>
        <w:pStyle w:val="a3"/>
        <w:numPr>
          <w:ilvl w:val="1"/>
          <w:numId w:val="3"/>
        </w:numPr>
        <w:ind w:firstLineChars="0"/>
      </w:pPr>
      <w:r w:rsidRPr="00177212">
        <w:rPr>
          <w:rFonts w:hint="eastAsia"/>
        </w:rPr>
        <w:t>实践的要素：</w:t>
      </w:r>
    </w:p>
    <w:p w14:paraId="1F24A406" w14:textId="77777777" w:rsidR="00177212" w:rsidRPr="00177212" w:rsidRDefault="00177212" w:rsidP="00BF0FEE">
      <w:pPr>
        <w:pStyle w:val="a3"/>
        <w:numPr>
          <w:ilvl w:val="2"/>
          <w:numId w:val="3"/>
        </w:numPr>
        <w:ind w:firstLineChars="0"/>
      </w:pPr>
      <w:r w:rsidRPr="00177212">
        <w:rPr>
          <w:rFonts w:hint="eastAsia"/>
        </w:rPr>
        <w:t>普遍性（</w:t>
      </w:r>
      <w:r w:rsidRPr="00177212">
        <w:rPr>
          <w:rFonts w:hint="eastAsia"/>
        </w:rPr>
        <w:t>generality</w:t>
      </w:r>
      <w:r w:rsidRPr="00177212">
        <w:rPr>
          <w:rFonts w:hint="eastAsia"/>
        </w:rPr>
        <w:t>）</w:t>
      </w:r>
    </w:p>
    <w:p w14:paraId="5BB54601" w14:textId="7CBE431A" w:rsidR="00177212" w:rsidRPr="00177212" w:rsidRDefault="00177212" w:rsidP="00BF0FEE">
      <w:pPr>
        <w:pStyle w:val="a3"/>
        <w:numPr>
          <w:ilvl w:val="2"/>
          <w:numId w:val="3"/>
        </w:numPr>
        <w:ind w:firstLineChars="0"/>
      </w:pPr>
      <w:r w:rsidRPr="00177212">
        <w:rPr>
          <w:rFonts w:hint="eastAsia"/>
        </w:rPr>
        <w:t>规律性</w:t>
      </w:r>
      <w:r w:rsidRPr="00177212">
        <w:rPr>
          <w:rFonts w:hint="eastAsia"/>
        </w:rPr>
        <w:t>/</w:t>
      </w:r>
      <w:r w:rsidRPr="00177212">
        <w:rPr>
          <w:rFonts w:hint="eastAsia"/>
        </w:rPr>
        <w:t>重复性（</w:t>
      </w:r>
      <w:r w:rsidRPr="00177212">
        <w:rPr>
          <w:rFonts w:hint="eastAsia"/>
        </w:rPr>
        <w:t>regularity</w:t>
      </w:r>
      <w:r w:rsidRPr="00177212">
        <w:rPr>
          <w:rFonts w:hint="eastAsia"/>
        </w:rPr>
        <w:t>）</w:t>
      </w:r>
      <w:r w:rsidRPr="00177212">
        <w:rPr>
          <w:rFonts w:hint="eastAsia"/>
        </w:rPr>
        <w:t>/</w:t>
      </w:r>
      <w:r w:rsidRPr="00177212">
        <w:rPr>
          <w:rFonts w:hint="eastAsia"/>
        </w:rPr>
        <w:t>一致性</w:t>
      </w:r>
      <w:r w:rsidRPr="00177212">
        <w:rPr>
          <w:rFonts w:hint="eastAsia"/>
        </w:rPr>
        <w:t>/</w:t>
      </w:r>
      <w:r w:rsidRPr="00177212">
        <w:rPr>
          <w:rFonts w:hint="eastAsia"/>
        </w:rPr>
        <w:t>统一性</w:t>
      </w:r>
      <w:r w:rsidRPr="00177212">
        <w:rPr>
          <w:rFonts w:hint="eastAsia"/>
        </w:rPr>
        <w:t xml:space="preserve"> </w:t>
      </w:r>
    </w:p>
    <w:p w14:paraId="544B8DAC" w14:textId="1ABA1AA0" w:rsidR="00177212" w:rsidRPr="00177212" w:rsidRDefault="00177212" w:rsidP="00BF0FEE">
      <w:pPr>
        <w:pStyle w:val="a3"/>
        <w:numPr>
          <w:ilvl w:val="2"/>
          <w:numId w:val="3"/>
        </w:numPr>
        <w:ind w:firstLineChars="0"/>
      </w:pPr>
      <w:r w:rsidRPr="00177212">
        <w:rPr>
          <w:rFonts w:hint="eastAsia"/>
        </w:rPr>
        <w:t>实践的期限</w:t>
      </w:r>
    </w:p>
    <w:p w14:paraId="16B805B0" w14:textId="54AE05AE" w:rsidR="008166FB" w:rsidRDefault="00F13C57" w:rsidP="00BF0FEE">
      <w:pPr>
        <w:pStyle w:val="a3"/>
        <w:numPr>
          <w:ilvl w:val="0"/>
          <w:numId w:val="3"/>
        </w:numPr>
        <w:ind w:firstLineChars="0"/>
      </w:pPr>
      <w:r>
        <w:rPr>
          <w:rFonts w:hint="eastAsia"/>
        </w:rPr>
        <w:t>法律确信</w:t>
      </w:r>
    </w:p>
    <w:p w14:paraId="69149685" w14:textId="00D8B825" w:rsidR="00F13C57" w:rsidRDefault="00F13C57" w:rsidP="00BF0FEE">
      <w:pPr>
        <w:pStyle w:val="a3"/>
        <w:numPr>
          <w:ilvl w:val="1"/>
          <w:numId w:val="3"/>
        </w:numPr>
        <w:ind w:firstLineChars="0"/>
      </w:pPr>
      <w:r w:rsidRPr="00F13C57">
        <w:rPr>
          <w:rFonts w:hint="eastAsia"/>
        </w:rPr>
        <w:t>法律确信的核心：国家行为是基于其对于自身负担的法律义务的确信</w:t>
      </w:r>
      <w:r>
        <w:rPr>
          <w:rFonts w:hint="eastAsia"/>
        </w:rPr>
        <w:t>。</w:t>
      </w:r>
    </w:p>
    <w:p w14:paraId="05397BFE" w14:textId="765047A0" w:rsidR="00F13C57" w:rsidRPr="00F13C57" w:rsidRDefault="00F13C57" w:rsidP="00BF0FEE">
      <w:pPr>
        <w:pStyle w:val="a3"/>
        <w:numPr>
          <w:ilvl w:val="2"/>
          <w:numId w:val="3"/>
        </w:numPr>
        <w:ind w:firstLineChars="0"/>
      </w:pPr>
      <w:r>
        <w:rPr>
          <w:rFonts w:hint="eastAsia"/>
        </w:rPr>
        <w:t>“</w:t>
      </w:r>
      <w:r w:rsidRPr="00F13C57">
        <w:rPr>
          <w:rFonts w:hint="eastAsia"/>
        </w:rPr>
        <w:t>我这么做不是出于习惯，而是出于我</w:t>
      </w:r>
      <w:r w:rsidRPr="00F13C57">
        <w:rPr>
          <w:rFonts w:hint="eastAsia"/>
          <w:u w:val="single"/>
        </w:rPr>
        <w:t>认为我负担有这一法律义务</w:t>
      </w:r>
      <w:r w:rsidRPr="00F13C57">
        <w:rPr>
          <w:rFonts w:hint="eastAsia"/>
        </w:rPr>
        <w:t>。</w:t>
      </w:r>
      <w:r>
        <w:rPr>
          <w:rFonts w:hint="eastAsia"/>
        </w:rPr>
        <w:t>”</w:t>
      </w:r>
    </w:p>
    <w:p w14:paraId="074DA51D" w14:textId="225B076D" w:rsidR="009D33A3" w:rsidRDefault="009D33A3" w:rsidP="00BF0FEE">
      <w:pPr>
        <w:pStyle w:val="a3"/>
        <w:numPr>
          <w:ilvl w:val="0"/>
          <w:numId w:val="3"/>
        </w:numPr>
        <w:ind w:firstLineChars="0"/>
      </w:pPr>
      <w:r>
        <w:rPr>
          <w:rFonts w:hint="eastAsia"/>
        </w:rPr>
        <w:t>总结：</w:t>
      </w:r>
    </w:p>
    <w:p w14:paraId="5C75537E" w14:textId="4404CD88" w:rsidR="009D33A3" w:rsidRPr="009D33A3" w:rsidRDefault="009D33A3" w:rsidP="00BF0FEE">
      <w:pPr>
        <w:pStyle w:val="a3"/>
        <w:numPr>
          <w:ilvl w:val="1"/>
          <w:numId w:val="3"/>
        </w:numPr>
        <w:ind w:firstLineChars="0"/>
      </w:pPr>
      <w:r w:rsidRPr="009D33A3">
        <w:rPr>
          <w:rFonts w:hint="eastAsia"/>
        </w:rPr>
        <w:t>寻找和确定习惯国际法的“两要素”</w:t>
      </w:r>
    </w:p>
    <w:p w14:paraId="1C10DE6B" w14:textId="77777777" w:rsidR="009D33A3" w:rsidRPr="009D33A3" w:rsidRDefault="009D33A3" w:rsidP="00BF0FEE">
      <w:pPr>
        <w:pStyle w:val="a3"/>
        <w:numPr>
          <w:ilvl w:val="1"/>
          <w:numId w:val="3"/>
        </w:numPr>
        <w:ind w:firstLineChars="0"/>
      </w:pPr>
      <w:r w:rsidRPr="009D33A3">
        <w:rPr>
          <w:rFonts w:hint="eastAsia"/>
        </w:rPr>
        <w:t>客观要素：一般实践（</w:t>
      </w:r>
      <w:r w:rsidRPr="009D33A3">
        <w:rPr>
          <w:rFonts w:hint="eastAsia"/>
        </w:rPr>
        <w:t>general practice</w:t>
      </w:r>
      <w:r w:rsidRPr="009D33A3">
        <w:rPr>
          <w:rFonts w:hint="eastAsia"/>
        </w:rPr>
        <w:t>）</w:t>
      </w:r>
    </w:p>
    <w:p w14:paraId="4E3179F3" w14:textId="77777777" w:rsidR="009D33A3" w:rsidRPr="009D33A3" w:rsidRDefault="009D33A3" w:rsidP="00BF0FEE">
      <w:pPr>
        <w:pStyle w:val="a3"/>
        <w:numPr>
          <w:ilvl w:val="1"/>
          <w:numId w:val="3"/>
        </w:numPr>
        <w:ind w:firstLineChars="0"/>
      </w:pPr>
      <w:r w:rsidRPr="009D33A3">
        <w:rPr>
          <w:rFonts w:hint="eastAsia"/>
        </w:rPr>
        <w:t>主观要素：法律确信（</w:t>
      </w:r>
      <w:r w:rsidRPr="009D33A3">
        <w:rPr>
          <w:rFonts w:hint="eastAsia"/>
        </w:rPr>
        <w:t>opinio juris</w:t>
      </w:r>
      <w:r w:rsidRPr="009D33A3">
        <w:rPr>
          <w:rFonts w:hint="eastAsia"/>
        </w:rPr>
        <w:t>）</w:t>
      </w:r>
    </w:p>
    <w:p w14:paraId="5B203944" w14:textId="77777777" w:rsidR="009D33A3" w:rsidRPr="009D33A3" w:rsidRDefault="009D33A3" w:rsidP="00BF0FEE">
      <w:pPr>
        <w:pStyle w:val="a3"/>
        <w:numPr>
          <w:ilvl w:val="1"/>
          <w:numId w:val="3"/>
        </w:numPr>
        <w:ind w:firstLineChars="0"/>
      </w:pPr>
      <w:r w:rsidRPr="009D33A3">
        <w:rPr>
          <w:rFonts w:hint="eastAsia"/>
        </w:rPr>
        <w:lastRenderedPageBreak/>
        <w:t>确定习惯国际法是否存在，根据所涉规则是条约中的规则（是否对非缔约国有约束力）还是正在发展中的国际法，根据具体的国际政治经济环境，国际法院有较大的自由裁量空间。</w:t>
      </w:r>
    </w:p>
    <w:p w14:paraId="331CBCC7" w14:textId="34D2165B" w:rsidR="00F13C57" w:rsidRPr="008166FB" w:rsidRDefault="009D33A3" w:rsidP="00BF0FEE">
      <w:pPr>
        <w:pStyle w:val="a3"/>
        <w:numPr>
          <w:ilvl w:val="1"/>
          <w:numId w:val="3"/>
        </w:numPr>
        <w:ind w:firstLineChars="0"/>
      </w:pPr>
      <w:r w:rsidRPr="009D33A3">
        <w:rPr>
          <w:rFonts w:hint="eastAsia"/>
        </w:rPr>
        <w:t>虽然法院在判决中认为，法律确信是国家基于法律义务行事，但也有反对观点。</w:t>
      </w:r>
    </w:p>
    <w:p w14:paraId="2B905686" w14:textId="043BE4A7" w:rsidR="00EB16B5" w:rsidRDefault="00EB16B5" w:rsidP="00EB16B5">
      <w:pPr>
        <w:pStyle w:val="2"/>
      </w:pPr>
      <w:r w:rsidRPr="00EB16B5">
        <w:rPr>
          <w:rFonts w:hint="eastAsia"/>
        </w:rPr>
        <w:t>四、条约</w:t>
      </w:r>
    </w:p>
    <w:p w14:paraId="186B9EF7" w14:textId="4B74B2CC" w:rsidR="0016282A" w:rsidRPr="0016282A" w:rsidRDefault="0016282A" w:rsidP="00BF0FEE">
      <w:pPr>
        <w:pStyle w:val="a3"/>
        <w:numPr>
          <w:ilvl w:val="0"/>
          <w:numId w:val="4"/>
        </w:numPr>
        <w:ind w:firstLineChars="0"/>
      </w:pPr>
      <w:r>
        <w:rPr>
          <w:rFonts w:hint="eastAsia"/>
        </w:rPr>
        <w:t>1</w:t>
      </w:r>
      <w:r>
        <w:t xml:space="preserve">. </w:t>
      </w:r>
      <w:r w:rsidRPr="0016282A">
        <w:rPr>
          <w:rFonts w:hint="eastAsia"/>
        </w:rPr>
        <w:t>条约作为国际法的渊源</w:t>
      </w:r>
    </w:p>
    <w:p w14:paraId="5F6D8C2F" w14:textId="70B1E8FE" w:rsidR="0016282A" w:rsidRPr="0016282A" w:rsidRDefault="0016282A" w:rsidP="00BF0FEE">
      <w:pPr>
        <w:pStyle w:val="a3"/>
        <w:numPr>
          <w:ilvl w:val="1"/>
          <w:numId w:val="4"/>
        </w:numPr>
        <w:ind w:firstLineChars="0"/>
      </w:pPr>
      <w:r w:rsidRPr="0016282A">
        <w:rPr>
          <w:rFonts w:hint="eastAsia"/>
        </w:rPr>
        <w:t>《规约》</w:t>
      </w:r>
      <w:r w:rsidRPr="0016282A">
        <w:rPr>
          <w:rFonts w:hint="eastAsia"/>
        </w:rPr>
        <w:t>38</w:t>
      </w:r>
      <w:r w:rsidRPr="0016282A">
        <w:rPr>
          <w:rFonts w:hint="eastAsia"/>
        </w:rPr>
        <w:t>条</w:t>
      </w:r>
      <w:r w:rsidRPr="0016282A">
        <w:rPr>
          <w:rFonts w:hint="eastAsia"/>
        </w:rPr>
        <w:t>1</w:t>
      </w:r>
      <w:r w:rsidRPr="0016282A">
        <w:rPr>
          <w:rFonts w:hint="eastAsia"/>
        </w:rPr>
        <w:t>款</w:t>
      </w:r>
      <w:r w:rsidRPr="0016282A">
        <w:rPr>
          <w:rFonts w:hint="eastAsia"/>
        </w:rPr>
        <w:t>a</w:t>
      </w:r>
      <w:r w:rsidRPr="0016282A">
        <w:rPr>
          <w:rFonts w:hint="eastAsia"/>
        </w:rPr>
        <w:t>项：</w:t>
      </w:r>
      <w:r w:rsidRPr="00FB53AF">
        <w:rPr>
          <w:i/>
          <w:iCs/>
          <w:u w:val="single"/>
        </w:rPr>
        <w:t>international conventions</w:t>
      </w:r>
      <w:r w:rsidRPr="0016282A">
        <w:t xml:space="preserve">, whether general or particular, establishing rules expressly recognized by the contesting states; </w:t>
      </w:r>
    </w:p>
    <w:p w14:paraId="08A7C8B6" w14:textId="7AA4585F" w:rsidR="0016282A" w:rsidRPr="0016282A" w:rsidRDefault="0016282A" w:rsidP="00BF0FEE">
      <w:pPr>
        <w:pStyle w:val="a3"/>
        <w:numPr>
          <w:ilvl w:val="0"/>
          <w:numId w:val="4"/>
        </w:numPr>
        <w:ind w:firstLineChars="0"/>
      </w:pPr>
      <w:r>
        <w:rPr>
          <w:rFonts w:hint="eastAsia"/>
        </w:rPr>
        <w:t>2</w:t>
      </w:r>
      <w:r>
        <w:t xml:space="preserve">. </w:t>
      </w:r>
      <w:r w:rsidRPr="0016282A">
        <w:rPr>
          <w:rFonts w:hint="eastAsia"/>
        </w:rPr>
        <w:t>条约的造法效果</w:t>
      </w:r>
    </w:p>
    <w:p w14:paraId="08BF8921" w14:textId="37870D72" w:rsidR="0016282A" w:rsidRDefault="0016282A" w:rsidP="00BF0FEE">
      <w:pPr>
        <w:pStyle w:val="a3"/>
        <w:numPr>
          <w:ilvl w:val="1"/>
          <w:numId w:val="4"/>
        </w:numPr>
        <w:ind w:firstLineChars="0"/>
      </w:pPr>
      <w:r w:rsidRPr="0016282A">
        <w:rPr>
          <w:rFonts w:hint="eastAsia"/>
        </w:rPr>
        <w:t>区分</w:t>
      </w:r>
      <w:r w:rsidRPr="00FC78A9">
        <w:rPr>
          <w:rFonts w:hint="eastAsia"/>
          <w:u w:val="single"/>
        </w:rPr>
        <w:t>造法性条约</w:t>
      </w:r>
      <w:r w:rsidR="008E7306">
        <w:rPr>
          <w:rFonts w:hint="eastAsia"/>
          <w:u w:val="single"/>
        </w:rPr>
        <w:t>和</w:t>
      </w:r>
      <w:r w:rsidR="00BD475B">
        <w:rPr>
          <w:rFonts w:hint="eastAsia"/>
          <w:u w:val="single"/>
        </w:rPr>
        <w:t>契约性条约</w:t>
      </w:r>
    </w:p>
    <w:p w14:paraId="61781072" w14:textId="77777777" w:rsidR="0016282A" w:rsidRPr="0016282A" w:rsidRDefault="0016282A" w:rsidP="00BF0FEE">
      <w:pPr>
        <w:pStyle w:val="a3"/>
        <w:numPr>
          <w:ilvl w:val="0"/>
          <w:numId w:val="4"/>
        </w:numPr>
        <w:ind w:firstLineChars="0"/>
      </w:pPr>
      <w:r w:rsidRPr="0016282A">
        <w:rPr>
          <w:rFonts w:hint="eastAsia"/>
        </w:rPr>
        <w:t xml:space="preserve">3. </w:t>
      </w:r>
      <w:r w:rsidRPr="0016282A">
        <w:rPr>
          <w:rFonts w:hint="eastAsia"/>
        </w:rPr>
        <w:t>条约与习惯的关系</w:t>
      </w:r>
    </w:p>
    <w:p w14:paraId="561BC6EF" w14:textId="77777777" w:rsidR="0016282A" w:rsidRPr="0016282A" w:rsidRDefault="0016282A" w:rsidP="00BF0FEE">
      <w:pPr>
        <w:pStyle w:val="a3"/>
        <w:numPr>
          <w:ilvl w:val="1"/>
          <w:numId w:val="4"/>
        </w:numPr>
        <w:ind w:firstLineChars="0"/>
      </w:pPr>
      <w:r w:rsidRPr="0016282A">
        <w:rPr>
          <w:rFonts w:hint="eastAsia"/>
        </w:rPr>
        <w:t>从条约到习惯</w:t>
      </w:r>
    </w:p>
    <w:p w14:paraId="02AB94FF" w14:textId="77777777" w:rsidR="0016282A" w:rsidRPr="0016282A" w:rsidRDefault="0016282A" w:rsidP="00BF0FEE">
      <w:pPr>
        <w:pStyle w:val="a3"/>
        <w:numPr>
          <w:ilvl w:val="1"/>
          <w:numId w:val="4"/>
        </w:numPr>
        <w:ind w:firstLineChars="0"/>
      </w:pPr>
      <w:r w:rsidRPr="0016282A">
        <w:rPr>
          <w:rFonts w:hint="eastAsia"/>
        </w:rPr>
        <w:t>从习惯到条约</w:t>
      </w:r>
    </w:p>
    <w:p w14:paraId="23FF6B19" w14:textId="230AA80E" w:rsidR="00FC78A9" w:rsidRPr="000544F8" w:rsidRDefault="00FC78A9" w:rsidP="00BF0FEE">
      <w:pPr>
        <w:pStyle w:val="a3"/>
        <w:numPr>
          <w:ilvl w:val="2"/>
          <w:numId w:val="4"/>
        </w:numPr>
        <w:ind w:firstLineChars="0"/>
        <w:rPr>
          <w:rFonts w:ascii="楷体" w:eastAsia="楷体" w:hAnsi="楷体"/>
        </w:rPr>
      </w:pPr>
      <w:r w:rsidRPr="000544F8">
        <w:rPr>
          <w:rFonts w:ascii="楷体" w:eastAsia="楷体" w:hAnsi="楷体" w:hint="eastAsia"/>
        </w:rPr>
        <w:t>“联合国会员国受武力攻击时，在安全理事会采取必要办法以维持国际和平及安全以前，本宪章不得损害其固有之单独或集体自卫之权利。会员国为行使此项自卫权而采取之措施，应立即报告安全理事会，并不得以任何方式影响安全理事会依本宪章随时采取其认为必要之行动，以维持或恢复国际和平及安全之权力及责任。”</w:t>
      </w:r>
    </w:p>
    <w:p w14:paraId="7350BA7D" w14:textId="301FFB3F" w:rsidR="0016282A" w:rsidRDefault="00564341" w:rsidP="00BF0FEE">
      <w:pPr>
        <w:pStyle w:val="a3"/>
        <w:numPr>
          <w:ilvl w:val="3"/>
          <w:numId w:val="4"/>
        </w:numPr>
        <w:ind w:firstLineChars="0"/>
        <w:rPr>
          <w:rFonts w:ascii="楷体" w:eastAsia="楷体" w:hAnsi="楷体"/>
        </w:rPr>
      </w:pPr>
      <w:r w:rsidRPr="00564341">
        <w:rPr>
          <w:rFonts w:ascii="楷体" w:eastAsia="楷体" w:hAnsi="楷体" w:hint="eastAsia"/>
        </w:rPr>
        <w:t>根据第五十一条诉诸自卫的权利受到某些限制，其中一些限制是自卫概念本身所固有的，行使自卫权必须符合必要性和相称性的条件，这是习惯国际法的一项规则。</w:t>
      </w:r>
    </w:p>
    <w:p w14:paraId="5B542493" w14:textId="7CE79B54" w:rsidR="00EB16B5" w:rsidRDefault="00EB16B5" w:rsidP="00EB16B5">
      <w:pPr>
        <w:pStyle w:val="2"/>
      </w:pPr>
      <w:r w:rsidRPr="00EB16B5">
        <w:rPr>
          <w:rFonts w:hint="eastAsia"/>
        </w:rPr>
        <w:t>五、一般法律原则</w:t>
      </w:r>
    </w:p>
    <w:p w14:paraId="3EE1C096" w14:textId="4343DDBF" w:rsidR="00EA7356" w:rsidRPr="00EA7356" w:rsidRDefault="00EA7356" w:rsidP="00EB60F8">
      <w:r>
        <w:rPr>
          <w:rFonts w:hint="eastAsia"/>
        </w:rPr>
        <w:t>1</w:t>
      </w:r>
      <w:r>
        <w:t xml:space="preserve">. </w:t>
      </w:r>
      <w:r w:rsidRPr="00EA7356">
        <w:rPr>
          <w:rFonts w:hint="eastAsia"/>
        </w:rPr>
        <w:t>什么是</w:t>
      </w:r>
      <w:r w:rsidRPr="00EA7356">
        <w:rPr>
          <w:rFonts w:hint="eastAsia"/>
          <w:u w:val="single"/>
        </w:rPr>
        <w:t>“一般法律原则”</w:t>
      </w:r>
      <w:r>
        <w:rPr>
          <w:rFonts w:hint="eastAsia"/>
        </w:rPr>
        <w:t>？</w:t>
      </w:r>
    </w:p>
    <w:p w14:paraId="7E220129" w14:textId="7BDB77FF" w:rsidR="00EA7356" w:rsidRPr="00EA7356" w:rsidRDefault="00EA7356" w:rsidP="00BF0FEE">
      <w:pPr>
        <w:pStyle w:val="a3"/>
        <w:numPr>
          <w:ilvl w:val="1"/>
          <w:numId w:val="5"/>
        </w:numPr>
        <w:ind w:firstLineChars="0"/>
      </w:pPr>
      <w:r w:rsidRPr="00EA7356">
        <w:rPr>
          <w:rFonts w:hint="eastAsia"/>
        </w:rPr>
        <w:t>《规约》</w:t>
      </w:r>
      <w:r w:rsidRPr="00EA7356">
        <w:rPr>
          <w:rFonts w:hint="eastAsia"/>
        </w:rPr>
        <w:t>38</w:t>
      </w:r>
      <w:r w:rsidRPr="00EA7356">
        <w:rPr>
          <w:rFonts w:hint="eastAsia"/>
        </w:rPr>
        <w:t>条</w:t>
      </w:r>
      <w:r w:rsidRPr="00EA7356">
        <w:rPr>
          <w:rFonts w:hint="eastAsia"/>
        </w:rPr>
        <w:t>1</w:t>
      </w:r>
      <w:r w:rsidRPr="00EA7356">
        <w:rPr>
          <w:rFonts w:hint="eastAsia"/>
        </w:rPr>
        <w:t>款</w:t>
      </w:r>
      <w:r w:rsidRPr="00EA7356">
        <w:rPr>
          <w:rFonts w:hint="eastAsia"/>
        </w:rPr>
        <w:t>c</w:t>
      </w:r>
      <w:r w:rsidRPr="00EA7356">
        <w:rPr>
          <w:rFonts w:hint="eastAsia"/>
        </w:rPr>
        <w:t>项：</w:t>
      </w:r>
      <w:r w:rsidRPr="00EA7356">
        <w:t>the general principles of law recognized by civilized nations.</w:t>
      </w:r>
    </w:p>
    <w:p w14:paraId="5C3ED1A3" w14:textId="7545ECBE" w:rsidR="00564341" w:rsidRDefault="00EA7356" w:rsidP="00BF0FEE">
      <w:pPr>
        <w:pStyle w:val="a3"/>
        <w:numPr>
          <w:ilvl w:val="2"/>
          <w:numId w:val="5"/>
        </w:numPr>
        <w:ind w:firstLineChars="0"/>
      </w:pPr>
      <w:r w:rsidRPr="00EA7356">
        <w:rPr>
          <w:rFonts w:hint="eastAsia"/>
        </w:rPr>
        <w:t>注：不是</w:t>
      </w:r>
      <w:r w:rsidRPr="00EA7356">
        <w:rPr>
          <w:rFonts w:hint="eastAsia"/>
        </w:rPr>
        <w:t>subsidiary means</w:t>
      </w:r>
      <w:r w:rsidR="00716378">
        <w:rPr>
          <w:rFonts w:hint="eastAsia"/>
        </w:rPr>
        <w:t>（辅助手段）</w:t>
      </w:r>
      <w:r w:rsidRPr="00EA7356">
        <w:rPr>
          <w:rFonts w:hint="eastAsia"/>
        </w:rPr>
        <w:t>。</w:t>
      </w:r>
    </w:p>
    <w:p w14:paraId="169818D5" w14:textId="064EF887" w:rsidR="00575D9C" w:rsidRDefault="00575D9C" w:rsidP="00BF0FEE">
      <w:pPr>
        <w:pStyle w:val="a3"/>
        <w:numPr>
          <w:ilvl w:val="0"/>
          <w:numId w:val="5"/>
        </w:numPr>
        <w:ind w:firstLineChars="0"/>
      </w:pPr>
      <w:r w:rsidRPr="00575D9C">
        <w:rPr>
          <w:rFonts w:hint="eastAsia"/>
        </w:rPr>
        <w:t>如何确定一般法律原则？</w:t>
      </w:r>
    </w:p>
    <w:p w14:paraId="4F8848BF" w14:textId="77777777" w:rsidR="00575D9C" w:rsidRPr="00575D9C" w:rsidRDefault="00575D9C" w:rsidP="00BF0FEE">
      <w:pPr>
        <w:pStyle w:val="a3"/>
        <w:numPr>
          <w:ilvl w:val="1"/>
          <w:numId w:val="5"/>
        </w:numPr>
        <w:ind w:firstLineChars="0"/>
      </w:pPr>
      <w:r w:rsidRPr="00575D9C">
        <w:rPr>
          <w:rFonts w:hint="eastAsia"/>
        </w:rPr>
        <w:t>思路一：从《规约》订立过程中去寻找——争议</w:t>
      </w:r>
    </w:p>
    <w:p w14:paraId="3A5BA99E" w14:textId="4238357B" w:rsidR="00575D9C" w:rsidRPr="00575D9C" w:rsidRDefault="00575D9C" w:rsidP="00BF0FEE">
      <w:pPr>
        <w:pStyle w:val="a3"/>
        <w:numPr>
          <w:ilvl w:val="2"/>
          <w:numId w:val="5"/>
        </w:numPr>
        <w:ind w:firstLineChars="0"/>
      </w:pPr>
      <w:r w:rsidRPr="00575D9C">
        <w:rPr>
          <w:rFonts w:hint="eastAsia"/>
        </w:rPr>
        <w:t>the rules of international law recognized by the legal conscience of civilized peoples</w:t>
      </w:r>
    </w:p>
    <w:p w14:paraId="6986F141" w14:textId="01688F12" w:rsidR="00575D9C" w:rsidRPr="00575D9C" w:rsidRDefault="00575D9C" w:rsidP="00BF0FEE">
      <w:pPr>
        <w:pStyle w:val="a3"/>
        <w:numPr>
          <w:ilvl w:val="2"/>
          <w:numId w:val="5"/>
        </w:numPr>
        <w:ind w:firstLineChars="0"/>
      </w:pPr>
      <w:r w:rsidRPr="00575D9C">
        <w:rPr>
          <w:rFonts w:hint="eastAsia"/>
        </w:rPr>
        <w:t>Root</w:t>
      </w:r>
      <w:r w:rsidRPr="00575D9C">
        <w:rPr>
          <w:rFonts w:hint="eastAsia"/>
        </w:rPr>
        <w:t>提出，主观性的原则不会受到国家的信任</w:t>
      </w:r>
    </w:p>
    <w:p w14:paraId="1C1DC872" w14:textId="77777777" w:rsidR="00575D9C" w:rsidRPr="00575D9C" w:rsidRDefault="00575D9C" w:rsidP="00BF0FEE">
      <w:pPr>
        <w:pStyle w:val="a3"/>
        <w:numPr>
          <w:ilvl w:val="2"/>
          <w:numId w:val="5"/>
        </w:numPr>
        <w:ind w:firstLineChars="0"/>
      </w:pPr>
      <w:r w:rsidRPr="00575D9C">
        <w:rPr>
          <w:rFonts w:hint="eastAsia"/>
        </w:rPr>
        <w:t>最后《规约》</w:t>
      </w:r>
      <w:r w:rsidRPr="00575D9C">
        <w:rPr>
          <w:rFonts w:hint="eastAsia"/>
        </w:rPr>
        <w:t>38</w:t>
      </w:r>
      <w:r w:rsidRPr="00575D9C">
        <w:rPr>
          <w:rFonts w:hint="eastAsia"/>
        </w:rPr>
        <w:t>条</w:t>
      </w:r>
      <w:r w:rsidRPr="00575D9C">
        <w:rPr>
          <w:rFonts w:hint="eastAsia"/>
        </w:rPr>
        <w:t>1</w:t>
      </w:r>
      <w:r w:rsidRPr="00575D9C">
        <w:rPr>
          <w:rFonts w:hint="eastAsia"/>
        </w:rPr>
        <w:t>款</w:t>
      </w:r>
      <w:r w:rsidRPr="00575D9C">
        <w:rPr>
          <w:rFonts w:hint="eastAsia"/>
        </w:rPr>
        <w:t>c</w:t>
      </w:r>
      <w:r w:rsidRPr="00575D9C">
        <w:rPr>
          <w:rFonts w:hint="eastAsia"/>
        </w:rPr>
        <w:t>项接受的版本是</w:t>
      </w:r>
      <w:r w:rsidRPr="00575D9C">
        <w:rPr>
          <w:rFonts w:hint="eastAsia"/>
        </w:rPr>
        <w:t>Root (US) &amp; Phillimore (UK)</w:t>
      </w:r>
      <w:r w:rsidRPr="00575D9C">
        <w:rPr>
          <w:rFonts w:hint="eastAsia"/>
        </w:rPr>
        <w:t>提出的：文明国家的国内法律系统中共同接受的规则</w:t>
      </w:r>
    </w:p>
    <w:p w14:paraId="3D9F7E61" w14:textId="77777777" w:rsidR="00575D9C" w:rsidRPr="00575D9C" w:rsidRDefault="00575D9C" w:rsidP="00BF0FEE">
      <w:pPr>
        <w:pStyle w:val="a3"/>
        <w:numPr>
          <w:ilvl w:val="2"/>
          <w:numId w:val="5"/>
        </w:numPr>
        <w:ind w:firstLineChars="0"/>
      </w:pPr>
      <w:r w:rsidRPr="00575D9C">
        <w:rPr>
          <w:rFonts w:hint="eastAsia"/>
        </w:rPr>
        <w:t>但是，“文明国家的国内法律系统中共同接受的规则”不具有确定性</w:t>
      </w:r>
    </w:p>
    <w:p w14:paraId="2AC01539" w14:textId="234561C9" w:rsidR="00575D9C" w:rsidRDefault="00575D9C" w:rsidP="00BF0FEE">
      <w:pPr>
        <w:pStyle w:val="a3"/>
        <w:numPr>
          <w:ilvl w:val="1"/>
          <w:numId w:val="5"/>
        </w:numPr>
        <w:ind w:firstLineChars="0"/>
      </w:pPr>
      <w:r w:rsidRPr="00575D9C">
        <w:rPr>
          <w:rFonts w:hint="eastAsia"/>
        </w:rPr>
        <w:t>思路二：主要观点</w:t>
      </w:r>
    </w:p>
    <w:p w14:paraId="3D7DA200" w14:textId="77777777" w:rsidR="00C60855" w:rsidRPr="00C60855" w:rsidRDefault="00C60855" w:rsidP="00BF0FEE">
      <w:pPr>
        <w:pStyle w:val="a3"/>
        <w:numPr>
          <w:ilvl w:val="2"/>
          <w:numId w:val="5"/>
        </w:numPr>
        <w:ind w:firstLineChars="0"/>
      </w:pPr>
      <w:r w:rsidRPr="00C60855">
        <w:t>Revolutionary approach</w:t>
      </w:r>
    </w:p>
    <w:p w14:paraId="17BCA11C" w14:textId="77777777" w:rsidR="00C60855" w:rsidRPr="00C60855" w:rsidRDefault="00C60855" w:rsidP="00BF0FEE">
      <w:pPr>
        <w:pStyle w:val="a3"/>
        <w:numPr>
          <w:ilvl w:val="3"/>
          <w:numId w:val="5"/>
        </w:numPr>
        <w:ind w:firstLineChars="0"/>
      </w:pPr>
      <w:r w:rsidRPr="00C60855">
        <w:rPr>
          <w:rFonts w:hint="eastAsia"/>
        </w:rPr>
        <w:t>存在一些基于自然法的，客观的公平正义原则，这些原则在所有文明国家的法律体系中都能找到</w:t>
      </w:r>
    </w:p>
    <w:p w14:paraId="3A7D711C" w14:textId="77777777" w:rsidR="00C60855" w:rsidRPr="00C60855" w:rsidRDefault="00C60855" w:rsidP="00BF0FEE">
      <w:pPr>
        <w:pStyle w:val="a3"/>
        <w:numPr>
          <w:ilvl w:val="3"/>
          <w:numId w:val="5"/>
        </w:numPr>
        <w:ind w:firstLineChars="0"/>
      </w:pPr>
      <w:r w:rsidRPr="00C60855">
        <w:rPr>
          <w:rFonts w:hint="eastAsia"/>
        </w:rPr>
        <w:t>这些法律原则高于主权国家意志</w:t>
      </w:r>
    </w:p>
    <w:p w14:paraId="79691303" w14:textId="77777777" w:rsidR="00C60855" w:rsidRPr="00C60855" w:rsidRDefault="00C60855" w:rsidP="00BF0FEE">
      <w:pPr>
        <w:pStyle w:val="a3"/>
        <w:numPr>
          <w:ilvl w:val="2"/>
          <w:numId w:val="5"/>
        </w:numPr>
        <w:ind w:firstLineChars="0"/>
      </w:pPr>
      <w:r w:rsidRPr="00C60855">
        <w:t>Positivist approach</w:t>
      </w:r>
    </w:p>
    <w:p w14:paraId="4F0B641B" w14:textId="77777777" w:rsidR="00C60855" w:rsidRPr="00C60855" w:rsidRDefault="00C60855" w:rsidP="00BF0FEE">
      <w:pPr>
        <w:pStyle w:val="a3"/>
        <w:numPr>
          <w:ilvl w:val="3"/>
          <w:numId w:val="5"/>
        </w:numPr>
        <w:ind w:firstLineChars="0"/>
      </w:pPr>
      <w:r w:rsidRPr="00C60855">
        <w:rPr>
          <w:rFonts w:hint="eastAsia"/>
        </w:rPr>
        <w:t>法院只能客观的实施法律</w:t>
      </w:r>
    </w:p>
    <w:p w14:paraId="030C5021" w14:textId="77777777" w:rsidR="00C60855" w:rsidRPr="00C60855" w:rsidRDefault="00C60855" w:rsidP="00BF0FEE">
      <w:pPr>
        <w:pStyle w:val="a3"/>
        <w:numPr>
          <w:ilvl w:val="3"/>
          <w:numId w:val="5"/>
        </w:numPr>
        <w:ind w:firstLineChars="0"/>
      </w:pPr>
      <w:r w:rsidRPr="00C60855">
        <w:rPr>
          <w:rFonts w:hint="eastAsia"/>
        </w:rPr>
        <w:t>法律，包括法律原则，都是基于主权国家意志的</w:t>
      </w:r>
    </w:p>
    <w:p w14:paraId="0A6AC02F" w14:textId="77777777" w:rsidR="00C60855" w:rsidRPr="00C60855" w:rsidRDefault="00C60855" w:rsidP="00BF0FEE">
      <w:pPr>
        <w:pStyle w:val="a3"/>
        <w:numPr>
          <w:ilvl w:val="2"/>
          <w:numId w:val="5"/>
        </w:numPr>
        <w:ind w:firstLineChars="0"/>
      </w:pPr>
      <w:r w:rsidRPr="00C60855">
        <w:t>The approach of a secondary source</w:t>
      </w:r>
    </w:p>
    <w:p w14:paraId="3C5B7569" w14:textId="77777777" w:rsidR="00C60855" w:rsidRPr="00C60855" w:rsidRDefault="00C60855" w:rsidP="00BF0FEE">
      <w:pPr>
        <w:pStyle w:val="a3"/>
        <w:numPr>
          <w:ilvl w:val="3"/>
          <w:numId w:val="5"/>
        </w:numPr>
        <w:ind w:firstLineChars="0"/>
      </w:pPr>
      <w:r w:rsidRPr="00C60855">
        <w:rPr>
          <w:rFonts w:hint="eastAsia"/>
        </w:rPr>
        <w:lastRenderedPageBreak/>
        <w:t>38</w:t>
      </w:r>
      <w:r w:rsidRPr="00C60855">
        <w:rPr>
          <w:rFonts w:hint="eastAsia"/>
        </w:rPr>
        <w:t>条不是关于什么是国际法中的法律原则的编撰，而是建立新的国际法渊源的尝试</w:t>
      </w:r>
    </w:p>
    <w:p w14:paraId="1BB41FAB" w14:textId="77777777" w:rsidR="00C60855" w:rsidRPr="00C60855" w:rsidRDefault="00C60855" w:rsidP="00BF0FEE">
      <w:pPr>
        <w:pStyle w:val="a3"/>
        <w:numPr>
          <w:ilvl w:val="3"/>
          <w:numId w:val="5"/>
        </w:numPr>
        <w:ind w:firstLineChars="0"/>
      </w:pPr>
      <w:r w:rsidRPr="00C60855">
        <w:rPr>
          <w:rFonts w:hint="eastAsia"/>
        </w:rPr>
        <w:t>认为法院而非国家可以来决定什么是一般原则</w:t>
      </w:r>
    </w:p>
    <w:p w14:paraId="682FA834" w14:textId="77777777" w:rsidR="00C60855" w:rsidRPr="00C60855" w:rsidRDefault="00C60855" w:rsidP="00BF0FEE">
      <w:pPr>
        <w:pStyle w:val="a3"/>
        <w:numPr>
          <w:ilvl w:val="3"/>
          <w:numId w:val="5"/>
        </w:numPr>
        <w:ind w:firstLineChars="0"/>
      </w:pPr>
      <w:r w:rsidRPr="00C60855">
        <w:rPr>
          <w:rFonts w:hint="eastAsia"/>
        </w:rPr>
        <w:t>给予法院更大的裁量空间</w:t>
      </w:r>
    </w:p>
    <w:p w14:paraId="25FAF836" w14:textId="2C94851C" w:rsidR="00575D9C" w:rsidRDefault="00575D9C" w:rsidP="00BF0FEE">
      <w:pPr>
        <w:pStyle w:val="a3"/>
        <w:numPr>
          <w:ilvl w:val="1"/>
          <w:numId w:val="5"/>
        </w:numPr>
        <w:ind w:firstLineChars="0"/>
      </w:pPr>
      <w:r w:rsidRPr="00575D9C">
        <w:rPr>
          <w:rFonts w:hint="eastAsia"/>
        </w:rPr>
        <w:t>思路三：通说观点</w:t>
      </w:r>
    </w:p>
    <w:p w14:paraId="229B0D9B" w14:textId="7B83A0AB" w:rsidR="00A45EE7" w:rsidRDefault="00A45EE7" w:rsidP="00BF0FEE">
      <w:pPr>
        <w:pStyle w:val="a3"/>
        <w:numPr>
          <w:ilvl w:val="2"/>
          <w:numId w:val="5"/>
        </w:numPr>
        <w:ind w:firstLineChars="0"/>
      </w:pPr>
      <w:r w:rsidRPr="00A45EE7">
        <w:rPr>
          <w:rFonts w:hint="eastAsia"/>
        </w:rPr>
        <w:t>奥本海：‘</w:t>
      </w:r>
      <w:r w:rsidRPr="00A45EE7">
        <w:rPr>
          <w:rFonts w:hint="eastAsia"/>
        </w:rPr>
        <w:t>the intention is to authorize the Court to apply the general principles of municipal jurisprudence, in particular of private law, insofar as they are applicable to relations of States.</w:t>
      </w:r>
      <w:r w:rsidRPr="00A45EE7">
        <w:rPr>
          <w:rFonts w:hint="eastAsia"/>
        </w:rPr>
        <w:t>’</w:t>
      </w:r>
      <w:r w:rsidRPr="00A45EE7">
        <w:rPr>
          <w:rFonts w:hint="eastAsia"/>
        </w:rPr>
        <w:t xml:space="preserve"> (1 Oppenheim, para 12).</w:t>
      </w:r>
    </w:p>
    <w:p w14:paraId="03B7A73A" w14:textId="38E043AC" w:rsidR="00A45EE7" w:rsidRPr="00A45EE7" w:rsidRDefault="00A45EE7" w:rsidP="00BF0FEE">
      <w:pPr>
        <w:pStyle w:val="a3"/>
        <w:numPr>
          <w:ilvl w:val="2"/>
          <w:numId w:val="5"/>
        </w:numPr>
        <w:ind w:firstLineChars="0"/>
      </w:pPr>
      <w:r w:rsidRPr="00A45EE7">
        <w:rPr>
          <w:rFonts w:hint="eastAsia"/>
        </w:rPr>
        <w:t>意图是授权法院适用适用于国家关系的国内法，特别是私法的一般原则。</w:t>
      </w:r>
    </w:p>
    <w:p w14:paraId="3165ABA8" w14:textId="77777777" w:rsidR="00A45EE7" w:rsidRPr="00A45EE7" w:rsidRDefault="00A45EE7" w:rsidP="00BF0FEE">
      <w:pPr>
        <w:pStyle w:val="a3"/>
        <w:numPr>
          <w:ilvl w:val="2"/>
          <w:numId w:val="5"/>
        </w:numPr>
        <w:ind w:firstLineChars="0"/>
      </w:pPr>
      <w:r w:rsidRPr="00A45EE7">
        <w:rPr>
          <w:rFonts w:hint="eastAsia"/>
        </w:rPr>
        <w:t>贴近于‘</w:t>
      </w:r>
      <w:r w:rsidRPr="00A45EE7">
        <w:rPr>
          <w:rFonts w:hint="eastAsia"/>
        </w:rPr>
        <w:t>the approach of a secondary source</w:t>
      </w:r>
      <w:r w:rsidRPr="00A45EE7">
        <w:rPr>
          <w:rFonts w:hint="eastAsia"/>
        </w:rPr>
        <w:t>’，扩大了法院的权力</w:t>
      </w:r>
    </w:p>
    <w:p w14:paraId="51C8AF9F" w14:textId="77777777" w:rsidR="00A45EE7" w:rsidRPr="00A45EE7" w:rsidRDefault="00A45EE7" w:rsidP="00BF0FEE">
      <w:pPr>
        <w:pStyle w:val="a3"/>
        <w:numPr>
          <w:ilvl w:val="0"/>
          <w:numId w:val="5"/>
        </w:numPr>
        <w:ind w:firstLineChars="0"/>
      </w:pPr>
      <w:r w:rsidRPr="00A45EE7">
        <w:rPr>
          <w:rFonts w:hint="eastAsia"/>
        </w:rPr>
        <w:t xml:space="preserve">2. </w:t>
      </w:r>
      <w:r w:rsidRPr="00A45EE7">
        <w:rPr>
          <w:rFonts w:hint="eastAsia"/>
        </w:rPr>
        <w:t>国际法庭实践中的一般法律原则</w:t>
      </w:r>
    </w:p>
    <w:p w14:paraId="2E653BD6" w14:textId="77777777" w:rsidR="00C510F9" w:rsidRDefault="00A45EE7" w:rsidP="00BF0FEE">
      <w:pPr>
        <w:pStyle w:val="a3"/>
        <w:numPr>
          <w:ilvl w:val="1"/>
          <w:numId w:val="5"/>
        </w:numPr>
        <w:ind w:firstLineChars="0"/>
      </w:pPr>
      <w:r w:rsidRPr="00A45EE7">
        <w:rPr>
          <w:rFonts w:hint="eastAsia"/>
          <w:u w:val="single"/>
        </w:rPr>
        <w:t>仲裁法庭</w:t>
      </w:r>
      <w:r w:rsidRPr="00A45EE7">
        <w:rPr>
          <w:rFonts w:hint="eastAsia"/>
        </w:rPr>
        <w:t>（</w:t>
      </w:r>
      <w:r w:rsidRPr="00A45EE7">
        <w:rPr>
          <w:rFonts w:hint="eastAsia"/>
        </w:rPr>
        <w:t>arbitral tribunal</w:t>
      </w:r>
      <w:r w:rsidRPr="00A45EE7">
        <w:rPr>
          <w:rFonts w:hint="eastAsia"/>
        </w:rPr>
        <w:t>）实践中的一般法律原则</w:t>
      </w:r>
    </w:p>
    <w:p w14:paraId="1B063F54" w14:textId="0926BE75" w:rsidR="00A45EE7" w:rsidRPr="00A45EE7" w:rsidRDefault="00A45EE7" w:rsidP="00BF0FEE">
      <w:pPr>
        <w:pStyle w:val="a3"/>
        <w:numPr>
          <w:ilvl w:val="2"/>
          <w:numId w:val="5"/>
        </w:numPr>
        <w:ind w:firstLineChars="0"/>
      </w:pPr>
      <w:r w:rsidRPr="00A45EE7">
        <w:rPr>
          <w:rFonts w:hint="eastAsia"/>
        </w:rPr>
        <w:t>仲裁法庭在实践中将</w:t>
      </w:r>
      <w:r w:rsidRPr="00A45EE7">
        <w:rPr>
          <w:rFonts w:hint="eastAsia"/>
          <w:u w:val="single"/>
        </w:rPr>
        <w:t>国内法中的“一般法律原则”</w:t>
      </w:r>
      <w:r w:rsidRPr="00A45EE7">
        <w:rPr>
          <w:rFonts w:hint="eastAsia"/>
        </w:rPr>
        <w:t>纳入考量</w:t>
      </w:r>
    </w:p>
    <w:p w14:paraId="68348269" w14:textId="77777777" w:rsidR="002114B4" w:rsidRPr="002114B4" w:rsidRDefault="002114B4" w:rsidP="00BF0FEE">
      <w:pPr>
        <w:pStyle w:val="a3"/>
        <w:numPr>
          <w:ilvl w:val="3"/>
          <w:numId w:val="5"/>
        </w:numPr>
        <w:ind w:firstLineChars="0"/>
      </w:pPr>
      <w:r w:rsidRPr="002114B4">
        <w:t>Russian Indemnity Case (1912) 1 HCR 297</w:t>
      </w:r>
    </w:p>
    <w:p w14:paraId="1EA109D1" w14:textId="0732D164" w:rsidR="00575D9C" w:rsidRDefault="002114B4" w:rsidP="00BF0FEE">
      <w:pPr>
        <w:pStyle w:val="a3"/>
        <w:numPr>
          <w:ilvl w:val="3"/>
          <w:numId w:val="5"/>
        </w:numPr>
        <w:ind w:firstLineChars="0"/>
      </w:pPr>
      <w:r w:rsidRPr="002114B4">
        <w:t>principle of moratorium</w:t>
      </w:r>
      <w:r>
        <w:rPr>
          <w:rFonts w:hint="eastAsia"/>
        </w:rPr>
        <w:t>：</w:t>
      </w:r>
      <w:r w:rsidRPr="002114B4">
        <w:rPr>
          <w:rFonts w:hint="eastAsia"/>
        </w:rPr>
        <w:t>原则上可以准予“暂缓支付利息”</w:t>
      </w:r>
    </w:p>
    <w:p w14:paraId="0B6EC12B" w14:textId="77777777" w:rsidR="002114B4" w:rsidRPr="002114B4" w:rsidRDefault="002114B4" w:rsidP="00BF0FEE">
      <w:pPr>
        <w:pStyle w:val="a3"/>
        <w:numPr>
          <w:ilvl w:val="2"/>
          <w:numId w:val="5"/>
        </w:numPr>
        <w:ind w:firstLineChars="0"/>
      </w:pPr>
      <w:r w:rsidRPr="002114B4">
        <w:rPr>
          <w:rFonts w:hint="eastAsia"/>
        </w:rPr>
        <w:t>仲裁法庭可能拒绝国内法中的法律原则</w:t>
      </w:r>
    </w:p>
    <w:p w14:paraId="32F53DE7" w14:textId="77777777" w:rsidR="002114B4" w:rsidRPr="002114B4" w:rsidRDefault="002114B4" w:rsidP="00BF0FEE">
      <w:pPr>
        <w:pStyle w:val="a3"/>
        <w:numPr>
          <w:ilvl w:val="3"/>
          <w:numId w:val="5"/>
        </w:numPr>
        <w:ind w:firstLineChars="0"/>
      </w:pPr>
      <w:r w:rsidRPr="002114B4">
        <w:t>The North Atlantic Coast Fisheries Case (Great Britain/ United States of America)</w:t>
      </w:r>
    </w:p>
    <w:p w14:paraId="05549200" w14:textId="5FF3FFD1" w:rsidR="002114B4" w:rsidRPr="002114B4" w:rsidRDefault="002114B4" w:rsidP="00BF0FEE">
      <w:pPr>
        <w:pStyle w:val="a3"/>
        <w:numPr>
          <w:ilvl w:val="3"/>
          <w:numId w:val="5"/>
        </w:numPr>
        <w:ind w:firstLineChars="0"/>
      </w:pPr>
      <w:r w:rsidRPr="002114B4">
        <w:rPr>
          <w:rFonts w:hint="eastAsia"/>
        </w:rPr>
        <w:t>在本案中，美国援引了“地役权”这一国内法律概念</w:t>
      </w:r>
    </w:p>
    <w:p w14:paraId="1871BDA1" w14:textId="77777777" w:rsidR="002114B4" w:rsidRPr="002114B4" w:rsidRDefault="002114B4" w:rsidP="00BF0FEE">
      <w:pPr>
        <w:pStyle w:val="a3"/>
        <w:numPr>
          <w:ilvl w:val="3"/>
          <w:numId w:val="5"/>
        </w:numPr>
        <w:ind w:firstLineChars="0"/>
      </w:pPr>
      <w:r w:rsidRPr="002114B4">
        <w:rPr>
          <w:rFonts w:hint="eastAsia"/>
        </w:rPr>
        <w:t>仲裁庭拒绝适用地役权。</w:t>
      </w:r>
    </w:p>
    <w:p w14:paraId="5598740E" w14:textId="77777777" w:rsidR="002263E8" w:rsidRPr="002263E8" w:rsidRDefault="002263E8" w:rsidP="00BF0FEE">
      <w:pPr>
        <w:pStyle w:val="a3"/>
        <w:numPr>
          <w:ilvl w:val="1"/>
          <w:numId w:val="5"/>
        </w:numPr>
        <w:ind w:firstLineChars="0"/>
      </w:pPr>
      <w:r w:rsidRPr="002263E8">
        <w:rPr>
          <w:rFonts w:hint="eastAsia"/>
          <w:u w:val="single"/>
        </w:rPr>
        <w:t>国际法院</w:t>
      </w:r>
      <w:r w:rsidRPr="002263E8">
        <w:rPr>
          <w:rFonts w:hint="eastAsia"/>
        </w:rPr>
        <w:t>（</w:t>
      </w:r>
      <w:r w:rsidRPr="002263E8">
        <w:rPr>
          <w:rFonts w:hint="eastAsia"/>
        </w:rPr>
        <w:t>International Court</w:t>
      </w:r>
      <w:r w:rsidRPr="002263E8">
        <w:rPr>
          <w:rFonts w:hint="eastAsia"/>
        </w:rPr>
        <w:t>）实践中的一般法律原则</w:t>
      </w:r>
    </w:p>
    <w:p w14:paraId="70025CC3" w14:textId="7C425A60" w:rsidR="002114B4" w:rsidRDefault="002263E8" w:rsidP="00BF0FEE">
      <w:pPr>
        <w:pStyle w:val="a3"/>
        <w:numPr>
          <w:ilvl w:val="2"/>
          <w:numId w:val="5"/>
        </w:numPr>
        <w:ind w:firstLineChars="0"/>
      </w:pPr>
      <w:r w:rsidRPr="002263E8">
        <w:rPr>
          <w:rFonts w:hint="eastAsia"/>
        </w:rPr>
        <w:t>国际法院在实践中对“一般法律原则”的使用较为“节俭”</w:t>
      </w:r>
    </w:p>
    <w:p w14:paraId="705C99A3" w14:textId="77777777" w:rsidR="002263E8" w:rsidRPr="002263E8" w:rsidRDefault="002263E8" w:rsidP="00BF0FEE">
      <w:pPr>
        <w:pStyle w:val="a3"/>
        <w:numPr>
          <w:ilvl w:val="2"/>
          <w:numId w:val="5"/>
        </w:numPr>
        <w:ind w:firstLineChars="0"/>
      </w:pPr>
      <w:r w:rsidRPr="002263E8">
        <w:rPr>
          <w:rFonts w:hint="eastAsia"/>
        </w:rPr>
        <w:t>国际法院实践中提到的其他原则包括</w:t>
      </w:r>
    </w:p>
    <w:p w14:paraId="2B7EE3B3" w14:textId="77777777" w:rsidR="002263E8" w:rsidRPr="002263E8" w:rsidRDefault="002263E8" w:rsidP="00BF0FEE">
      <w:pPr>
        <w:pStyle w:val="a3"/>
        <w:numPr>
          <w:ilvl w:val="3"/>
          <w:numId w:val="5"/>
        </w:numPr>
        <w:ind w:firstLineChars="0"/>
      </w:pPr>
      <w:r w:rsidRPr="002263E8">
        <w:rPr>
          <w:rFonts w:hint="eastAsia"/>
        </w:rPr>
        <w:t>实体法原则</w:t>
      </w:r>
    </w:p>
    <w:p w14:paraId="3DF209A4" w14:textId="0123F1A2" w:rsidR="002263E8" w:rsidRPr="002263E8" w:rsidRDefault="002263E8" w:rsidP="00BF0FEE">
      <w:pPr>
        <w:pStyle w:val="a3"/>
        <w:numPr>
          <w:ilvl w:val="4"/>
          <w:numId w:val="5"/>
        </w:numPr>
        <w:ind w:firstLineChars="0"/>
      </w:pPr>
      <w:r w:rsidRPr="002263E8">
        <w:t>Principle of acquiescence</w:t>
      </w:r>
      <w:r w:rsidR="004016B9">
        <w:rPr>
          <w:rFonts w:hint="eastAsia"/>
        </w:rPr>
        <w:t>（默许）</w:t>
      </w:r>
    </w:p>
    <w:p w14:paraId="0968BA97" w14:textId="14DD3040" w:rsidR="002263E8" w:rsidRPr="002263E8" w:rsidRDefault="002263E8" w:rsidP="00BF0FEE">
      <w:pPr>
        <w:pStyle w:val="a3"/>
        <w:numPr>
          <w:ilvl w:val="4"/>
          <w:numId w:val="5"/>
        </w:numPr>
        <w:ind w:firstLineChars="0"/>
      </w:pPr>
      <w:r w:rsidRPr="002263E8">
        <w:t>Principle of estoppel</w:t>
      </w:r>
      <w:r w:rsidR="004016B9">
        <w:rPr>
          <w:rFonts w:hint="eastAsia"/>
        </w:rPr>
        <w:t>（禁反言）</w:t>
      </w:r>
    </w:p>
    <w:p w14:paraId="11CAD673" w14:textId="77777777" w:rsidR="002263E8" w:rsidRPr="002263E8" w:rsidRDefault="002263E8" w:rsidP="00BF0FEE">
      <w:pPr>
        <w:pStyle w:val="a3"/>
        <w:numPr>
          <w:ilvl w:val="4"/>
          <w:numId w:val="5"/>
        </w:numPr>
        <w:ind w:firstLineChars="0"/>
      </w:pPr>
      <w:r w:rsidRPr="002263E8">
        <w:t>Abuse of rights</w:t>
      </w:r>
    </w:p>
    <w:p w14:paraId="2D91B7F8" w14:textId="77777777" w:rsidR="002263E8" w:rsidRPr="002263E8" w:rsidRDefault="002263E8" w:rsidP="00BF0FEE">
      <w:pPr>
        <w:pStyle w:val="a3"/>
        <w:numPr>
          <w:ilvl w:val="4"/>
          <w:numId w:val="5"/>
        </w:numPr>
        <w:ind w:firstLineChars="0"/>
      </w:pPr>
      <w:r w:rsidRPr="002263E8">
        <w:t>Good faith</w:t>
      </w:r>
    </w:p>
    <w:p w14:paraId="4A4B75CB" w14:textId="77777777" w:rsidR="002263E8" w:rsidRPr="002263E8" w:rsidRDefault="002263E8" w:rsidP="00BF0FEE">
      <w:pPr>
        <w:pStyle w:val="a3"/>
        <w:numPr>
          <w:ilvl w:val="3"/>
          <w:numId w:val="5"/>
        </w:numPr>
        <w:ind w:firstLineChars="0"/>
      </w:pPr>
      <w:r w:rsidRPr="002263E8">
        <w:rPr>
          <w:rFonts w:hint="eastAsia"/>
        </w:rPr>
        <w:t>程序法原则</w:t>
      </w:r>
      <w:r w:rsidRPr="002263E8">
        <w:rPr>
          <w:rFonts w:hint="eastAsia"/>
        </w:rPr>
        <w:t>(evidence, procedure, jurisdiction)</w:t>
      </w:r>
    </w:p>
    <w:p w14:paraId="4BF2B846" w14:textId="77777777" w:rsidR="002263E8" w:rsidRPr="002263E8" w:rsidRDefault="002263E8" w:rsidP="00BF0FEE">
      <w:pPr>
        <w:pStyle w:val="a3"/>
        <w:numPr>
          <w:ilvl w:val="4"/>
          <w:numId w:val="5"/>
        </w:numPr>
        <w:ind w:firstLineChars="0"/>
      </w:pPr>
      <w:r w:rsidRPr="002263E8">
        <w:t>No one can be the judge in his own suit</w:t>
      </w:r>
    </w:p>
    <w:p w14:paraId="399432DE" w14:textId="77777777" w:rsidR="002263E8" w:rsidRPr="002263E8" w:rsidRDefault="002263E8" w:rsidP="00BF0FEE">
      <w:pPr>
        <w:pStyle w:val="a3"/>
        <w:numPr>
          <w:ilvl w:val="4"/>
          <w:numId w:val="5"/>
        </w:numPr>
        <w:ind w:firstLineChars="0"/>
      </w:pPr>
      <w:r w:rsidRPr="002263E8">
        <w:t>Litispendence (The part of an action being depending and undetermined; the time during which anaction is pending.)</w:t>
      </w:r>
    </w:p>
    <w:p w14:paraId="05703589" w14:textId="77777777" w:rsidR="002263E8" w:rsidRPr="002263E8" w:rsidRDefault="002263E8" w:rsidP="00BF0FEE">
      <w:pPr>
        <w:pStyle w:val="a3"/>
        <w:numPr>
          <w:ilvl w:val="4"/>
          <w:numId w:val="5"/>
        </w:numPr>
        <w:ind w:firstLineChars="0"/>
      </w:pPr>
      <w:r w:rsidRPr="002263E8">
        <w:t>Res judicata</w:t>
      </w:r>
    </w:p>
    <w:p w14:paraId="3CC275CD" w14:textId="77777777" w:rsidR="002263E8" w:rsidRPr="002263E8" w:rsidRDefault="002263E8" w:rsidP="00BF0FEE">
      <w:pPr>
        <w:pStyle w:val="a3"/>
        <w:numPr>
          <w:ilvl w:val="4"/>
          <w:numId w:val="5"/>
        </w:numPr>
        <w:ind w:firstLineChars="0"/>
      </w:pPr>
      <w:r w:rsidRPr="002263E8">
        <w:rPr>
          <w:rFonts w:hint="eastAsia"/>
        </w:rPr>
        <w:t>‘</w:t>
      </w:r>
      <w:r w:rsidRPr="002263E8">
        <w:t>principles governing the judicial process’</w:t>
      </w:r>
    </w:p>
    <w:p w14:paraId="18921395" w14:textId="0B2E19AF" w:rsidR="002263E8" w:rsidRPr="00EA7356" w:rsidRDefault="002263E8" w:rsidP="00BF0FEE">
      <w:pPr>
        <w:pStyle w:val="a3"/>
        <w:numPr>
          <w:ilvl w:val="4"/>
          <w:numId w:val="5"/>
        </w:numPr>
        <w:ind w:firstLineChars="0"/>
      </w:pPr>
      <w:r w:rsidRPr="002263E8">
        <w:rPr>
          <w:rFonts w:hint="eastAsia"/>
        </w:rPr>
        <w:t>‘</w:t>
      </w:r>
      <w:r w:rsidRPr="002263E8">
        <w:t>principles universally accepted by international tribunals’</w:t>
      </w:r>
    </w:p>
    <w:p w14:paraId="460C09B2" w14:textId="70FD383F" w:rsidR="00EB16B5" w:rsidRDefault="00EB16B5" w:rsidP="00EB16B5">
      <w:pPr>
        <w:pStyle w:val="2"/>
      </w:pPr>
      <w:r w:rsidRPr="00EB16B5">
        <w:rPr>
          <w:rFonts w:hint="eastAsia"/>
        </w:rPr>
        <w:t>六、司法判例</w:t>
      </w:r>
    </w:p>
    <w:p w14:paraId="64228949" w14:textId="49EAAA37" w:rsidR="00BF5413" w:rsidRPr="00BF5413" w:rsidRDefault="00E37CF0" w:rsidP="00A61315">
      <w:pPr>
        <w:pStyle w:val="3"/>
      </w:pPr>
      <w:r>
        <w:rPr>
          <w:rFonts w:hint="eastAsia"/>
        </w:rPr>
        <w:t>1</w:t>
      </w:r>
      <w:r>
        <w:t xml:space="preserve">. </w:t>
      </w:r>
      <w:r w:rsidR="00BF5413" w:rsidRPr="00BF5413">
        <w:rPr>
          <w:rFonts w:hint="eastAsia"/>
        </w:rPr>
        <w:t>《规约》中的表述</w:t>
      </w:r>
    </w:p>
    <w:p w14:paraId="1BF9A0AB" w14:textId="5867B5B8" w:rsidR="00BF5413" w:rsidRPr="00BF5413" w:rsidRDefault="00BF5413" w:rsidP="00BF5413">
      <w:r w:rsidRPr="00BF5413">
        <w:t>Article 38</w:t>
      </w:r>
    </w:p>
    <w:p w14:paraId="4ECA94DA" w14:textId="438371B9" w:rsidR="00BF5413" w:rsidRPr="00BF5413" w:rsidRDefault="00BF5413" w:rsidP="00BF5413">
      <w:r w:rsidRPr="00BF5413">
        <w:t>d. subject to the provisions of Article 59, judicial decisions (and the teachings of the most highly qualified publicists of the various nations), as subsidiary means for the determination of rules of law.</w:t>
      </w:r>
    </w:p>
    <w:p w14:paraId="4CBD473C" w14:textId="77777777" w:rsidR="00BF5413" w:rsidRPr="00BF5413" w:rsidRDefault="00BF5413" w:rsidP="00BF5413">
      <w:r w:rsidRPr="00BF5413">
        <w:t>Article 59</w:t>
      </w:r>
    </w:p>
    <w:p w14:paraId="3D63C784" w14:textId="1DB33D58" w:rsidR="00564341" w:rsidRDefault="00BF5413" w:rsidP="00BF5413">
      <w:r w:rsidRPr="00BF5413">
        <w:lastRenderedPageBreak/>
        <w:t>The decision of the Court has no binding force except between the parties and in respect of that particular case</w:t>
      </w:r>
    </w:p>
    <w:p w14:paraId="00452939" w14:textId="0C5167D4" w:rsidR="00BF5413" w:rsidRPr="00AC67F1" w:rsidRDefault="00AC67F1" w:rsidP="00BF5413">
      <w:r w:rsidRPr="00AC67F1">
        <w:rPr>
          <w:rFonts w:hint="eastAsia"/>
        </w:rPr>
        <w:t>问题：如何理解</w:t>
      </w:r>
      <w:r w:rsidRPr="00AC67F1">
        <w:rPr>
          <w:rFonts w:hint="eastAsia"/>
        </w:rPr>
        <w:t>59</w:t>
      </w:r>
      <w:r w:rsidRPr="00AC67F1">
        <w:rPr>
          <w:rFonts w:hint="eastAsia"/>
        </w:rPr>
        <w:t>条？仅本案判决的特定事项仅对当事国有约束力，但是判决中的法理对其它国家有约束力吗？</w:t>
      </w:r>
    </w:p>
    <w:p w14:paraId="43C6F6E5" w14:textId="51C76EC1" w:rsidR="00AC67F1" w:rsidRDefault="00AC67F1" w:rsidP="00BF5413">
      <w:r w:rsidRPr="00AC67F1">
        <w:rPr>
          <w:rFonts w:hint="eastAsia"/>
        </w:rPr>
        <w:t>第</w:t>
      </w:r>
      <w:r w:rsidRPr="00AC67F1">
        <w:rPr>
          <w:rFonts w:hint="eastAsia"/>
        </w:rPr>
        <w:t>59</w:t>
      </w:r>
      <w:r w:rsidRPr="00AC67F1">
        <w:rPr>
          <w:rFonts w:hint="eastAsia"/>
        </w:rPr>
        <w:t>条的目的只是防止法院在特定案件中接受的法律原则对其他国家或其他争端具有约束力。</w:t>
      </w:r>
    </w:p>
    <w:p w14:paraId="497F2496" w14:textId="77777777" w:rsidR="00E37CF0" w:rsidRPr="00E37CF0" w:rsidRDefault="00E37CF0" w:rsidP="00BF0FEE">
      <w:pPr>
        <w:pStyle w:val="a3"/>
        <w:numPr>
          <w:ilvl w:val="0"/>
          <w:numId w:val="6"/>
        </w:numPr>
        <w:ind w:firstLineChars="0"/>
      </w:pPr>
      <w:r w:rsidRPr="00E37CF0">
        <w:rPr>
          <w:rFonts w:hint="eastAsia"/>
        </w:rPr>
        <w:t>司法判例在国际法与普通法中的效力不同</w:t>
      </w:r>
    </w:p>
    <w:p w14:paraId="2DAB57C6" w14:textId="77777777" w:rsidR="00E37CF0" w:rsidRPr="00E37CF0" w:rsidRDefault="00E37CF0" w:rsidP="00BF0FEE">
      <w:pPr>
        <w:pStyle w:val="a3"/>
        <w:numPr>
          <w:ilvl w:val="1"/>
          <w:numId w:val="6"/>
        </w:numPr>
        <w:ind w:firstLineChars="0"/>
      </w:pPr>
      <w:r w:rsidRPr="00E37CF0">
        <w:rPr>
          <w:rFonts w:hint="eastAsia"/>
        </w:rPr>
        <w:t>国际法院出于确保司法</w:t>
      </w:r>
      <w:r w:rsidRPr="00E37CF0">
        <w:rPr>
          <w:rFonts w:hint="eastAsia"/>
          <w:u w:val="single"/>
        </w:rPr>
        <w:t>连贯性</w:t>
      </w:r>
      <w:r w:rsidRPr="00E37CF0">
        <w:rPr>
          <w:rFonts w:hint="eastAsia"/>
          <w:u w:val="single"/>
        </w:rPr>
        <w:t>/</w:t>
      </w:r>
      <w:r w:rsidRPr="00E37CF0">
        <w:rPr>
          <w:rFonts w:hint="eastAsia"/>
          <w:u w:val="single"/>
        </w:rPr>
        <w:t>一致性</w:t>
      </w:r>
      <w:r w:rsidRPr="00E37CF0">
        <w:rPr>
          <w:rFonts w:hint="eastAsia"/>
        </w:rPr>
        <w:t>的目的，可能在实践中引用法院先前的判决</w:t>
      </w:r>
    </w:p>
    <w:p w14:paraId="21531322" w14:textId="77777777" w:rsidR="00E37CF0" w:rsidRPr="00E37CF0" w:rsidRDefault="00E37CF0" w:rsidP="00BF0FEE">
      <w:pPr>
        <w:pStyle w:val="a3"/>
        <w:numPr>
          <w:ilvl w:val="1"/>
          <w:numId w:val="6"/>
        </w:numPr>
        <w:ind w:firstLineChars="0"/>
      </w:pPr>
      <w:r w:rsidRPr="00E37CF0">
        <w:rPr>
          <w:rFonts w:hint="eastAsia"/>
        </w:rPr>
        <w:t>Exchange of Greek and Turkish Populations (1925) PCIJ Ser B No 10, 21</w:t>
      </w:r>
      <w:r w:rsidRPr="00E37CF0">
        <w:rPr>
          <w:rFonts w:hint="eastAsia"/>
        </w:rPr>
        <w:t>为了论证条约义务并不意味着国家放弃主权权力，引用了法院在</w:t>
      </w:r>
      <w:r w:rsidRPr="00E37CF0">
        <w:rPr>
          <w:rFonts w:hint="eastAsia"/>
        </w:rPr>
        <w:t>Wimbledon</w:t>
      </w:r>
      <w:r w:rsidRPr="00E37CF0">
        <w:rPr>
          <w:rFonts w:hint="eastAsia"/>
        </w:rPr>
        <w:t>案中的决定</w:t>
      </w:r>
    </w:p>
    <w:p w14:paraId="0B11CEC7" w14:textId="77777777" w:rsidR="00E37CF0" w:rsidRPr="00E37CF0" w:rsidRDefault="00E37CF0" w:rsidP="00BF0FEE">
      <w:pPr>
        <w:pStyle w:val="a3"/>
        <w:numPr>
          <w:ilvl w:val="1"/>
          <w:numId w:val="6"/>
        </w:numPr>
        <w:ind w:firstLineChars="0"/>
      </w:pPr>
      <w:r w:rsidRPr="00E37CF0">
        <w:rPr>
          <w:rFonts w:hint="eastAsia"/>
        </w:rPr>
        <w:t xml:space="preserve">Reparation for Injuries Suffered in the Service of the United Nations, ICJ Reports 1949 p 174, 182-3. </w:t>
      </w:r>
      <w:r w:rsidRPr="00E37CF0">
        <w:rPr>
          <w:rFonts w:hint="eastAsia"/>
        </w:rPr>
        <w:t>为了论证条约解释效力问题，引用了法院在</w:t>
      </w:r>
      <w:r w:rsidRPr="00E37CF0">
        <w:rPr>
          <w:rFonts w:hint="eastAsia"/>
        </w:rPr>
        <w:t>Competence of the ILP to Regulate, Incidentally, the Personal Work of the Employer (1926) PCIJ Ser B No 13, 7, 18</w:t>
      </w:r>
      <w:r w:rsidRPr="00E37CF0">
        <w:rPr>
          <w:rFonts w:hint="eastAsia"/>
        </w:rPr>
        <w:t>中的决定</w:t>
      </w:r>
    </w:p>
    <w:p w14:paraId="45367073" w14:textId="77777777" w:rsidR="00E37CF0" w:rsidRPr="00E37CF0" w:rsidRDefault="00E37CF0" w:rsidP="00BF0FEE">
      <w:pPr>
        <w:pStyle w:val="a3"/>
        <w:numPr>
          <w:ilvl w:val="0"/>
          <w:numId w:val="6"/>
        </w:numPr>
        <w:ind w:firstLineChars="0"/>
      </w:pPr>
      <w:r w:rsidRPr="00E37CF0">
        <w:rPr>
          <w:rFonts w:hint="eastAsia"/>
        </w:rPr>
        <w:t>法院会不会偏离之前的司法判例？</w:t>
      </w:r>
    </w:p>
    <w:p w14:paraId="5484C28B" w14:textId="77777777" w:rsidR="00E37CF0" w:rsidRPr="00E37CF0" w:rsidRDefault="00E37CF0" w:rsidP="00BF0FEE">
      <w:pPr>
        <w:pStyle w:val="a3"/>
        <w:numPr>
          <w:ilvl w:val="1"/>
          <w:numId w:val="6"/>
        </w:numPr>
        <w:ind w:firstLineChars="0"/>
      </w:pPr>
      <w:r w:rsidRPr="00E37CF0">
        <w:rPr>
          <w:rFonts w:hint="eastAsia"/>
        </w:rPr>
        <w:t>理论上，基于第</w:t>
      </w:r>
      <w:r w:rsidRPr="00E37CF0">
        <w:rPr>
          <w:rFonts w:hint="eastAsia"/>
        </w:rPr>
        <w:t>38</w:t>
      </w:r>
      <w:r w:rsidRPr="00E37CF0">
        <w:rPr>
          <w:rFonts w:hint="eastAsia"/>
        </w:rPr>
        <w:t>条</w:t>
      </w:r>
      <w:r w:rsidRPr="00E37CF0">
        <w:rPr>
          <w:rFonts w:hint="eastAsia"/>
        </w:rPr>
        <w:t>1</w:t>
      </w:r>
      <w:r w:rsidRPr="00E37CF0">
        <w:rPr>
          <w:rFonts w:hint="eastAsia"/>
        </w:rPr>
        <w:t>款</w:t>
      </w:r>
      <w:r w:rsidRPr="00E37CF0">
        <w:rPr>
          <w:rFonts w:hint="eastAsia"/>
        </w:rPr>
        <w:t>d</w:t>
      </w:r>
      <w:r w:rsidRPr="00E37CF0">
        <w:rPr>
          <w:rFonts w:hint="eastAsia"/>
        </w:rPr>
        <w:t>项，法院可以偏离之前的判决</w:t>
      </w:r>
    </w:p>
    <w:p w14:paraId="62BE6B9A" w14:textId="04283560" w:rsidR="00AC67F1" w:rsidRPr="00E37CF0" w:rsidRDefault="00E37CF0" w:rsidP="00BF0FEE">
      <w:pPr>
        <w:pStyle w:val="a3"/>
        <w:numPr>
          <w:ilvl w:val="1"/>
          <w:numId w:val="6"/>
        </w:numPr>
        <w:ind w:firstLineChars="0"/>
      </w:pPr>
      <w:r w:rsidRPr="00E37CF0">
        <w:rPr>
          <w:rFonts w:hint="eastAsia"/>
        </w:rPr>
        <w:t>但是在实践中，法院回避、不处理这一问题。</w:t>
      </w:r>
    </w:p>
    <w:p w14:paraId="72E85265" w14:textId="4A90E702" w:rsidR="00BF5413" w:rsidRDefault="00BF5413" w:rsidP="00BF5413"/>
    <w:p w14:paraId="6FD2A71C" w14:textId="499EE32E" w:rsidR="00E37CF0" w:rsidRPr="00E37CF0" w:rsidRDefault="00E37CF0" w:rsidP="00A61315">
      <w:pPr>
        <w:pStyle w:val="3"/>
      </w:pPr>
      <w:r>
        <w:rPr>
          <w:rFonts w:hint="eastAsia"/>
        </w:rPr>
        <w:t>2</w:t>
      </w:r>
      <w:r>
        <w:t xml:space="preserve">. </w:t>
      </w:r>
      <w:r w:rsidRPr="00E37CF0">
        <w:rPr>
          <w:rFonts w:hint="eastAsia"/>
        </w:rPr>
        <w:t>国际法院如何处理国际仲裁法庭的判决</w:t>
      </w:r>
    </w:p>
    <w:p w14:paraId="7F61CEFC" w14:textId="77777777" w:rsidR="00E37CF0" w:rsidRPr="00E37CF0" w:rsidRDefault="00E37CF0" w:rsidP="00E37CF0">
      <w:pPr>
        <w:widowControl w:val="0"/>
      </w:pPr>
      <w:r w:rsidRPr="00E37CF0">
        <w:t>International Criminal Tribunal for the Former Yugoslavia;</w:t>
      </w:r>
    </w:p>
    <w:p w14:paraId="664E9673" w14:textId="77777777" w:rsidR="00E37CF0" w:rsidRPr="00E37CF0" w:rsidRDefault="00E37CF0" w:rsidP="00E37CF0">
      <w:pPr>
        <w:widowControl w:val="0"/>
      </w:pPr>
      <w:r w:rsidRPr="00E37CF0">
        <w:t>International Military Tribunal for the Trial of German Major War Criminals;</w:t>
      </w:r>
    </w:p>
    <w:p w14:paraId="439F196A" w14:textId="6F7E3639" w:rsidR="00E37CF0" w:rsidRPr="00E37CF0" w:rsidRDefault="00E37CF0" w:rsidP="00E37CF0">
      <w:pPr>
        <w:widowControl w:val="0"/>
      </w:pPr>
      <w:r w:rsidRPr="00E37CF0">
        <w:t>Iran-United States Claims Tribunal</w:t>
      </w:r>
    </w:p>
    <w:p w14:paraId="3336B14E" w14:textId="77777777" w:rsidR="00E37CF0" w:rsidRPr="00E37CF0" w:rsidRDefault="00E37CF0" w:rsidP="00E37CF0">
      <w:pPr>
        <w:widowControl w:val="0"/>
      </w:pPr>
      <w:r w:rsidRPr="00E37CF0">
        <w:rPr>
          <w:rFonts w:hint="eastAsia"/>
        </w:rPr>
        <w:t>多次直接引用；</w:t>
      </w:r>
    </w:p>
    <w:p w14:paraId="543CDD78" w14:textId="77777777" w:rsidR="00E37CF0" w:rsidRPr="00E37CF0" w:rsidRDefault="00E37CF0" w:rsidP="00E37CF0">
      <w:pPr>
        <w:widowControl w:val="0"/>
      </w:pPr>
      <w:r w:rsidRPr="00E37CF0">
        <w:rPr>
          <w:rFonts w:hint="eastAsia"/>
        </w:rPr>
        <w:t>法理依据。</w:t>
      </w:r>
    </w:p>
    <w:p w14:paraId="33FB0833" w14:textId="57F312BB" w:rsidR="00E37CF0" w:rsidRDefault="00E37CF0" w:rsidP="00BF5413"/>
    <w:p w14:paraId="14438EA4" w14:textId="14E7F530" w:rsidR="00E37CF0" w:rsidRPr="00E37CF0" w:rsidRDefault="00E37CF0" w:rsidP="00A61315">
      <w:pPr>
        <w:pStyle w:val="3"/>
      </w:pPr>
      <w:r w:rsidRPr="00E37CF0">
        <w:rPr>
          <w:rFonts w:hint="eastAsia"/>
        </w:rPr>
        <w:t>3.</w:t>
      </w:r>
      <w:r w:rsidR="00A61315">
        <w:t xml:space="preserve"> </w:t>
      </w:r>
      <w:r w:rsidRPr="00E37CF0">
        <w:rPr>
          <w:rFonts w:hint="eastAsia"/>
        </w:rPr>
        <w:t>国际法院判决作为国际法的渊源：总结</w:t>
      </w:r>
    </w:p>
    <w:p w14:paraId="363AE324" w14:textId="77777777" w:rsidR="00E37CF0" w:rsidRPr="00E37CF0" w:rsidRDefault="00E37CF0" w:rsidP="00E37CF0">
      <w:pPr>
        <w:widowControl w:val="0"/>
      </w:pPr>
      <w:r w:rsidRPr="00E37CF0">
        <w:t xml:space="preserve">‘[T]he </w:t>
      </w:r>
      <w:r w:rsidRPr="00E37CF0">
        <w:rPr>
          <w:i/>
          <w:iCs/>
        </w:rPr>
        <w:t xml:space="preserve">"Lotus" </w:t>
      </w:r>
      <w:r w:rsidRPr="00E37CF0">
        <w:t xml:space="preserve">case (Judgment No. 9 of 7 September 1927, </w:t>
      </w:r>
      <w:r w:rsidRPr="00E37CF0">
        <w:rPr>
          <w:i/>
          <w:iCs/>
        </w:rPr>
        <w:t xml:space="preserve">P.C.I.J., Series A, No. 10), </w:t>
      </w:r>
      <w:r w:rsidRPr="00E37CF0">
        <w:t xml:space="preserve">in which the Permanent Court, however, seems to have overlooked the particular status of ships; both the 1958 Geneva Convention on the High Seas (United Nations, </w:t>
      </w:r>
      <w:r w:rsidRPr="00E37CF0">
        <w:rPr>
          <w:i/>
          <w:iCs/>
        </w:rPr>
        <w:t xml:space="preserve">Treaty Series, </w:t>
      </w:r>
      <w:r w:rsidRPr="00E37CF0">
        <w:t xml:space="preserve">vol. 450, p. 11) and the 1982 Convention on the Law of the Sea (see footnote 82 above) overrule the </w:t>
      </w:r>
      <w:r w:rsidRPr="00E37CF0">
        <w:rPr>
          <w:i/>
          <w:iCs/>
        </w:rPr>
        <w:t xml:space="preserve">"Lotus" </w:t>
      </w:r>
      <w:r w:rsidRPr="00E37CF0">
        <w:t>decision.’ (p.41)</w:t>
      </w:r>
    </w:p>
    <w:p w14:paraId="641DE037" w14:textId="747C1A92" w:rsidR="00E37CF0" w:rsidRPr="00E37CF0" w:rsidRDefault="00E37CF0" w:rsidP="00BF5413">
      <w:r>
        <w:rPr>
          <w:noProof/>
        </w:rPr>
        <w:drawing>
          <wp:inline distT="0" distB="0" distL="0" distR="0" wp14:anchorId="7D6E031F" wp14:editId="55713E9E">
            <wp:extent cx="1196671" cy="1119015"/>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10651" cy="1132088"/>
                    </a:xfrm>
                    <a:prstGeom prst="rect">
                      <a:avLst/>
                    </a:prstGeom>
                  </pic:spPr>
                </pic:pic>
              </a:graphicData>
            </a:graphic>
          </wp:inline>
        </w:drawing>
      </w:r>
    </w:p>
    <w:p w14:paraId="56DCD9E3" w14:textId="37E9EBE5" w:rsidR="00EB16B5" w:rsidRDefault="00EB16B5" w:rsidP="00EB16B5">
      <w:pPr>
        <w:pStyle w:val="2"/>
      </w:pPr>
      <w:r w:rsidRPr="00EB16B5">
        <w:rPr>
          <w:rFonts w:hint="eastAsia"/>
        </w:rPr>
        <w:t>七、其它实质渊源</w:t>
      </w:r>
    </w:p>
    <w:p w14:paraId="59912B40" w14:textId="456BF219" w:rsidR="00473CE3" w:rsidRPr="00473CE3" w:rsidRDefault="00473CE3" w:rsidP="00A61315">
      <w:pPr>
        <w:pStyle w:val="3"/>
      </w:pPr>
      <w:r w:rsidRPr="00473CE3">
        <w:rPr>
          <w:rFonts w:hint="eastAsia"/>
        </w:rPr>
        <w:t>1.</w:t>
      </w:r>
      <w:r w:rsidR="00D40A10">
        <w:t xml:space="preserve"> </w:t>
      </w:r>
      <w:r w:rsidRPr="00473CE3">
        <w:rPr>
          <w:rFonts w:hint="eastAsia"/>
        </w:rPr>
        <w:t>政府间国际会议“决议”（</w:t>
      </w:r>
      <w:r w:rsidRPr="00473CE3">
        <w:rPr>
          <w:rFonts w:hint="eastAsia"/>
        </w:rPr>
        <w:t>final act</w:t>
      </w:r>
      <w:r w:rsidRPr="00473CE3">
        <w:rPr>
          <w:rFonts w:hint="eastAsia"/>
        </w:rPr>
        <w:t>）</w:t>
      </w:r>
    </w:p>
    <w:p w14:paraId="5BD99279" w14:textId="6417190F" w:rsidR="00473CE3" w:rsidRPr="00473CE3" w:rsidRDefault="00473CE3" w:rsidP="00BF0FEE">
      <w:pPr>
        <w:pStyle w:val="a3"/>
        <w:numPr>
          <w:ilvl w:val="0"/>
          <w:numId w:val="7"/>
        </w:numPr>
        <w:ind w:firstLineChars="0"/>
      </w:pPr>
      <w:r w:rsidRPr="00473CE3">
        <w:rPr>
          <w:rFonts w:hint="eastAsia"/>
        </w:rPr>
        <w:t>多边条约</w:t>
      </w:r>
    </w:p>
    <w:p w14:paraId="3F51467C" w14:textId="021CB163" w:rsidR="00473CE3" w:rsidRPr="00473CE3" w:rsidRDefault="00473CE3" w:rsidP="00BF0FEE">
      <w:pPr>
        <w:pStyle w:val="a3"/>
        <w:numPr>
          <w:ilvl w:val="0"/>
          <w:numId w:val="7"/>
        </w:numPr>
        <w:ind w:firstLineChars="0"/>
      </w:pPr>
      <w:r w:rsidRPr="00473CE3">
        <w:rPr>
          <w:rFonts w:hint="eastAsia"/>
        </w:rPr>
        <w:t>未生效条约</w:t>
      </w:r>
    </w:p>
    <w:p w14:paraId="25E2440D" w14:textId="6CA3DDDC" w:rsidR="00D40A10" w:rsidRDefault="00473CE3" w:rsidP="00BF0FEE">
      <w:pPr>
        <w:pStyle w:val="a3"/>
        <w:numPr>
          <w:ilvl w:val="0"/>
          <w:numId w:val="7"/>
        </w:numPr>
        <w:ind w:firstLineChars="0"/>
      </w:pPr>
      <w:r w:rsidRPr="00473CE3">
        <w:rPr>
          <w:rFonts w:hint="eastAsia"/>
        </w:rPr>
        <w:t>会议决定、其它会议文件</w:t>
      </w:r>
    </w:p>
    <w:p w14:paraId="6309D68A" w14:textId="6F3D1D3F" w:rsidR="00D40A10" w:rsidRPr="00D40A10" w:rsidRDefault="00D40A10" w:rsidP="00A61315">
      <w:pPr>
        <w:pStyle w:val="3"/>
      </w:pPr>
      <w:r w:rsidRPr="00D40A10">
        <w:rPr>
          <w:rFonts w:hint="eastAsia"/>
        </w:rPr>
        <w:lastRenderedPageBreak/>
        <w:t>2.</w:t>
      </w:r>
      <w:r>
        <w:t xml:space="preserve"> </w:t>
      </w:r>
      <w:r w:rsidRPr="00D40A10">
        <w:rPr>
          <w:rFonts w:hint="eastAsia"/>
        </w:rPr>
        <w:t>联合国大会决议</w:t>
      </w:r>
    </w:p>
    <w:p w14:paraId="2415059C" w14:textId="5556F4C7" w:rsidR="00D40A10" w:rsidRPr="00D40A10" w:rsidRDefault="00D40A10" w:rsidP="00BF0FEE">
      <w:pPr>
        <w:pStyle w:val="a3"/>
        <w:numPr>
          <w:ilvl w:val="0"/>
          <w:numId w:val="8"/>
        </w:numPr>
        <w:ind w:firstLineChars="0"/>
      </w:pPr>
      <w:r w:rsidRPr="00D40A10">
        <w:rPr>
          <w:rFonts w:hint="eastAsia"/>
        </w:rPr>
        <w:t>法律效力？</w:t>
      </w:r>
    </w:p>
    <w:p w14:paraId="65833FD9" w14:textId="1697E290" w:rsidR="00D40A10" w:rsidRDefault="00D40A10" w:rsidP="00BF0FEE">
      <w:pPr>
        <w:pStyle w:val="a3"/>
        <w:numPr>
          <w:ilvl w:val="0"/>
          <w:numId w:val="8"/>
        </w:numPr>
        <w:ind w:firstLineChars="0"/>
      </w:pPr>
      <w:r w:rsidRPr="00D40A10">
        <w:rPr>
          <w:rFonts w:hint="eastAsia"/>
        </w:rPr>
        <w:t>如何在国际法渊源体系中理解联合国大会决议？</w:t>
      </w:r>
    </w:p>
    <w:p w14:paraId="7AD329BA" w14:textId="77777777" w:rsidR="00D40A10" w:rsidRPr="00D40A10" w:rsidRDefault="00D40A10" w:rsidP="00BF0FEE">
      <w:pPr>
        <w:pStyle w:val="a3"/>
        <w:numPr>
          <w:ilvl w:val="0"/>
          <w:numId w:val="8"/>
        </w:numPr>
        <w:ind w:firstLineChars="0"/>
      </w:pPr>
      <w:r w:rsidRPr="00D40A10">
        <w:rPr>
          <w:rFonts w:hint="eastAsia"/>
        </w:rPr>
        <w:t>在一些情况下，联合国大会决议有造法效果</w:t>
      </w:r>
    </w:p>
    <w:p w14:paraId="15F6FE05" w14:textId="606F0F04" w:rsidR="00D40A10" w:rsidRDefault="00D40A10" w:rsidP="00BF0FEE">
      <w:pPr>
        <w:pStyle w:val="a3"/>
        <w:numPr>
          <w:ilvl w:val="0"/>
          <w:numId w:val="8"/>
        </w:numPr>
        <w:ind w:firstLineChars="0"/>
      </w:pPr>
      <w:r w:rsidRPr="00D40A10">
        <w:rPr>
          <w:rFonts w:hint="eastAsia"/>
        </w:rPr>
        <w:t>大会决议也可视作对《联合国宪章》中特定条款</w:t>
      </w:r>
      <w:r w:rsidRPr="00D40A10">
        <w:rPr>
          <w:rFonts w:hint="eastAsia"/>
        </w:rPr>
        <w:t>/</w:t>
      </w:r>
      <w:r w:rsidRPr="00D40A10">
        <w:rPr>
          <w:rFonts w:hint="eastAsia"/>
        </w:rPr>
        <w:t>原则的官方解释或实施</w:t>
      </w:r>
    </w:p>
    <w:p w14:paraId="23090BDB" w14:textId="51C5D6EE" w:rsidR="00D40A10" w:rsidRPr="00D40A10" w:rsidRDefault="00D40A10" w:rsidP="00A61315">
      <w:pPr>
        <w:pStyle w:val="3"/>
      </w:pPr>
      <w:r w:rsidRPr="00D40A10">
        <w:rPr>
          <w:rFonts w:hint="eastAsia"/>
        </w:rPr>
        <w:t>3.</w:t>
      </w:r>
      <w:r>
        <w:t xml:space="preserve"> </w:t>
      </w:r>
      <w:r w:rsidRPr="00D40A10">
        <w:rPr>
          <w:rFonts w:hint="eastAsia"/>
        </w:rPr>
        <w:t>公法学家著述</w:t>
      </w:r>
    </w:p>
    <w:p w14:paraId="20C4BC7D" w14:textId="46AA2681" w:rsidR="00D40A10" w:rsidRPr="00EB60F8" w:rsidRDefault="00D40A10" w:rsidP="00BF0FEE">
      <w:pPr>
        <w:pStyle w:val="a3"/>
        <w:numPr>
          <w:ilvl w:val="0"/>
          <w:numId w:val="9"/>
        </w:numPr>
        <w:ind w:firstLineChars="0"/>
        <w:rPr>
          <w:szCs w:val="21"/>
        </w:rPr>
      </w:pPr>
      <w:r w:rsidRPr="00EB60F8">
        <w:rPr>
          <w:rFonts w:hint="eastAsia"/>
          <w:szCs w:val="21"/>
        </w:rPr>
        <w:t>‘</w:t>
      </w:r>
      <w:r w:rsidRPr="00EB60F8">
        <w:rPr>
          <w:szCs w:val="21"/>
        </w:rPr>
        <w:t>the teachings of the most highly qualified publicists of the various nations, as subsidiary means for the determination of rules of law.’</w:t>
      </w:r>
    </w:p>
    <w:p w14:paraId="5CE3CBA1" w14:textId="357B2EF9" w:rsidR="00D40A10" w:rsidRPr="00EB60F8" w:rsidRDefault="00D40A10" w:rsidP="00BF0FEE">
      <w:pPr>
        <w:pStyle w:val="a3"/>
        <w:numPr>
          <w:ilvl w:val="0"/>
          <w:numId w:val="9"/>
        </w:numPr>
        <w:ind w:firstLineChars="0"/>
        <w:rPr>
          <w:szCs w:val="21"/>
        </w:rPr>
      </w:pPr>
      <w:r w:rsidRPr="00EB60F8">
        <w:rPr>
          <w:rFonts w:hint="eastAsia"/>
          <w:szCs w:val="21"/>
        </w:rPr>
        <w:t>什么是‘</w:t>
      </w:r>
      <w:r w:rsidRPr="00EB60F8">
        <w:rPr>
          <w:rFonts w:hint="eastAsia"/>
          <w:szCs w:val="21"/>
        </w:rPr>
        <w:t>most highly qualified</w:t>
      </w:r>
      <w:r w:rsidRPr="00EB60F8">
        <w:rPr>
          <w:rFonts w:hint="eastAsia"/>
          <w:szCs w:val="21"/>
        </w:rPr>
        <w:t>’</w:t>
      </w:r>
    </w:p>
    <w:p w14:paraId="1F9FEC4A" w14:textId="21B5F5CD" w:rsidR="00D40A10" w:rsidRPr="00EB60F8" w:rsidRDefault="00D40A10" w:rsidP="00BF0FEE">
      <w:pPr>
        <w:pStyle w:val="a3"/>
        <w:numPr>
          <w:ilvl w:val="0"/>
          <w:numId w:val="9"/>
        </w:numPr>
        <w:ind w:firstLineChars="0"/>
        <w:rPr>
          <w:szCs w:val="21"/>
        </w:rPr>
      </w:pPr>
      <w:r w:rsidRPr="00EB60F8">
        <w:rPr>
          <w:rFonts w:hint="eastAsia"/>
          <w:szCs w:val="21"/>
        </w:rPr>
        <w:t>司法判例中的公法学家著述</w:t>
      </w:r>
    </w:p>
    <w:p w14:paraId="262BE1EB" w14:textId="0F9E0BFF" w:rsidR="00A61315" w:rsidRPr="00A61315" w:rsidRDefault="00A61315" w:rsidP="00A61315">
      <w:pPr>
        <w:pStyle w:val="3"/>
      </w:pPr>
      <w:r w:rsidRPr="00A61315">
        <w:t>4.</w:t>
      </w:r>
      <w:r>
        <w:t xml:space="preserve"> </w:t>
      </w:r>
      <w:r w:rsidRPr="00A61315">
        <w:rPr>
          <w:rFonts w:hint="eastAsia"/>
        </w:rPr>
        <w:t>编撰及国际法委员会的工作</w:t>
      </w:r>
    </w:p>
    <w:p w14:paraId="7C86C42B" w14:textId="77777777" w:rsidR="00A61315" w:rsidRPr="00EB60F8" w:rsidRDefault="00A61315" w:rsidP="00BF0FEE">
      <w:pPr>
        <w:pStyle w:val="a3"/>
        <w:numPr>
          <w:ilvl w:val="0"/>
          <w:numId w:val="10"/>
        </w:numPr>
        <w:ind w:firstLineChars="0"/>
        <w:rPr>
          <w:szCs w:val="21"/>
        </w:rPr>
      </w:pPr>
      <w:r w:rsidRPr="00EB60F8">
        <w:rPr>
          <w:rFonts w:hint="eastAsia"/>
          <w:szCs w:val="21"/>
        </w:rPr>
        <w:t>编撰</w:t>
      </w:r>
      <w:r w:rsidRPr="00EB60F8">
        <w:rPr>
          <w:szCs w:val="21"/>
        </w:rPr>
        <w:t>:‘the comprehensive setting down of the lex lata and the approval of the resulting text by a law-determining agency’</w:t>
      </w:r>
    </w:p>
    <w:p w14:paraId="5920909E" w14:textId="77777777" w:rsidR="00A61315" w:rsidRPr="00EB60F8" w:rsidRDefault="00A61315" w:rsidP="00BF0FEE">
      <w:pPr>
        <w:pStyle w:val="a3"/>
        <w:numPr>
          <w:ilvl w:val="0"/>
          <w:numId w:val="10"/>
        </w:numPr>
        <w:ind w:firstLineChars="0"/>
        <w:rPr>
          <w:szCs w:val="21"/>
        </w:rPr>
      </w:pPr>
      <w:r w:rsidRPr="00EB60F8">
        <w:rPr>
          <w:rFonts w:hint="eastAsia"/>
          <w:szCs w:val="21"/>
        </w:rPr>
        <w:t>历史上的编撰工作：</w:t>
      </w:r>
      <w:r w:rsidRPr="00EB60F8">
        <w:rPr>
          <w:szCs w:val="21"/>
        </w:rPr>
        <w:t xml:space="preserve">1899 &amp; 1907 </w:t>
      </w:r>
      <w:r w:rsidRPr="00EB60F8">
        <w:rPr>
          <w:szCs w:val="21"/>
        </w:rPr>
        <w:t>海牙和平会议</w:t>
      </w:r>
      <w:r w:rsidRPr="00EB60F8">
        <w:rPr>
          <w:szCs w:val="21"/>
        </w:rPr>
        <w:t xml:space="preserve"> </w:t>
      </w:r>
      <w:r w:rsidRPr="00EB60F8">
        <w:rPr>
          <w:szCs w:val="21"/>
        </w:rPr>
        <w:t>（建立常设仲裁法院、确立仲裁规则等）</w:t>
      </w:r>
    </w:p>
    <w:p w14:paraId="5CA37843" w14:textId="28BE456F" w:rsidR="00A61315" w:rsidRPr="00EB60F8" w:rsidRDefault="00A61315" w:rsidP="00BF0FEE">
      <w:pPr>
        <w:pStyle w:val="a3"/>
        <w:numPr>
          <w:ilvl w:val="0"/>
          <w:numId w:val="10"/>
        </w:numPr>
        <w:ind w:firstLineChars="0"/>
        <w:rPr>
          <w:szCs w:val="21"/>
        </w:rPr>
      </w:pPr>
      <w:r w:rsidRPr="00EB60F8">
        <w:rPr>
          <w:rFonts w:hint="eastAsia"/>
          <w:szCs w:val="21"/>
        </w:rPr>
        <w:t>国际法委员会：</w:t>
      </w:r>
      <w:r w:rsidRPr="00EB60F8">
        <w:rPr>
          <w:szCs w:val="21"/>
        </w:rPr>
        <w:t>1947</w:t>
      </w:r>
      <w:r w:rsidRPr="00EB60F8">
        <w:rPr>
          <w:rFonts w:hint="eastAsia"/>
          <w:szCs w:val="21"/>
        </w:rPr>
        <w:t>年成立的联合国大会附属机构</w:t>
      </w:r>
    </w:p>
    <w:p w14:paraId="303820B9" w14:textId="67796092" w:rsidR="00466BF6" w:rsidRDefault="00EB16B5" w:rsidP="00EB16B5">
      <w:pPr>
        <w:pStyle w:val="2"/>
      </w:pPr>
      <w:r w:rsidRPr="00EB16B5">
        <w:rPr>
          <w:rFonts w:hint="eastAsia"/>
        </w:rPr>
        <w:t>八、司法论理中纳入考量的其它因素</w:t>
      </w:r>
    </w:p>
    <w:p w14:paraId="3C0E7A2E" w14:textId="77777777" w:rsidR="00F62D6D" w:rsidRPr="00F62D6D" w:rsidRDefault="00F62D6D" w:rsidP="00F62D6D">
      <w:pPr>
        <w:pStyle w:val="3"/>
      </w:pPr>
      <w:r w:rsidRPr="00F62D6D">
        <w:t xml:space="preserve">1. </w:t>
      </w:r>
      <w:r w:rsidRPr="00F62D6D">
        <w:t>衡平规则</w:t>
      </w:r>
      <w:r w:rsidRPr="00F62D6D">
        <w:t>/</w:t>
      </w:r>
      <w:r w:rsidRPr="00F62D6D">
        <w:rPr>
          <w:rFonts w:hint="eastAsia"/>
        </w:rPr>
        <w:t>原则</w:t>
      </w:r>
    </w:p>
    <w:p w14:paraId="12721785" w14:textId="77777777" w:rsidR="00F62D6D" w:rsidRPr="00F62D6D" w:rsidRDefault="00F62D6D" w:rsidP="00BF0FEE">
      <w:pPr>
        <w:widowControl w:val="0"/>
        <w:numPr>
          <w:ilvl w:val="0"/>
          <w:numId w:val="11"/>
        </w:numPr>
        <w:rPr>
          <w:rFonts w:cstheme="minorBidi"/>
          <w:kern w:val="2"/>
          <w:szCs w:val="21"/>
        </w:rPr>
      </w:pPr>
      <w:r w:rsidRPr="00F62D6D">
        <w:rPr>
          <w:rFonts w:cstheme="minorBidi"/>
          <w:kern w:val="2"/>
          <w:szCs w:val="21"/>
        </w:rPr>
        <w:t>Equity</w:t>
      </w:r>
      <w:r w:rsidRPr="00F62D6D">
        <w:rPr>
          <w:rFonts w:cstheme="minorBidi" w:hint="eastAsia"/>
          <w:kern w:val="2"/>
          <w:szCs w:val="21"/>
        </w:rPr>
        <w:t>是在施行确定的法律规则过程中，必要的对于公正、合理的考量；</w:t>
      </w:r>
    </w:p>
    <w:p w14:paraId="3DFD16DE" w14:textId="77777777" w:rsidR="00F62D6D" w:rsidRPr="00F62D6D" w:rsidRDefault="00F62D6D" w:rsidP="00BF0FEE">
      <w:pPr>
        <w:widowControl w:val="0"/>
        <w:numPr>
          <w:ilvl w:val="0"/>
          <w:numId w:val="11"/>
        </w:numPr>
        <w:rPr>
          <w:rFonts w:cstheme="minorBidi"/>
          <w:kern w:val="2"/>
          <w:szCs w:val="21"/>
        </w:rPr>
      </w:pPr>
      <w:r w:rsidRPr="00F62D6D">
        <w:rPr>
          <w:rFonts w:cstheme="minorBidi" w:hint="eastAsia"/>
          <w:kern w:val="2"/>
          <w:szCs w:val="21"/>
        </w:rPr>
        <w:t>普通法中的衡平法与国际法中的衡平规则</w:t>
      </w:r>
      <w:r w:rsidRPr="00F62D6D">
        <w:rPr>
          <w:rFonts w:cstheme="minorBidi"/>
          <w:kern w:val="2"/>
          <w:szCs w:val="21"/>
        </w:rPr>
        <w:t>/</w:t>
      </w:r>
      <w:r w:rsidRPr="00F62D6D">
        <w:rPr>
          <w:rFonts w:cstheme="minorBidi" w:hint="eastAsia"/>
          <w:kern w:val="2"/>
          <w:szCs w:val="21"/>
        </w:rPr>
        <w:t>原则</w:t>
      </w:r>
      <w:r w:rsidRPr="00F62D6D">
        <w:rPr>
          <w:rFonts w:cstheme="minorBidi"/>
          <w:kern w:val="2"/>
          <w:szCs w:val="21"/>
        </w:rPr>
        <w:t>——</w:t>
      </w:r>
      <w:r w:rsidRPr="00F62D6D">
        <w:rPr>
          <w:rFonts w:cstheme="minorBidi" w:hint="eastAsia"/>
          <w:kern w:val="2"/>
          <w:szCs w:val="21"/>
        </w:rPr>
        <w:t>衡平规则在国际法中适用于大陆法国家吗？</w:t>
      </w:r>
    </w:p>
    <w:p w14:paraId="31631C6A" w14:textId="77777777" w:rsidR="00F62D6D" w:rsidRPr="00F62D6D" w:rsidRDefault="00F62D6D" w:rsidP="00BF0FEE">
      <w:pPr>
        <w:widowControl w:val="0"/>
        <w:numPr>
          <w:ilvl w:val="0"/>
          <w:numId w:val="11"/>
        </w:numPr>
        <w:rPr>
          <w:rFonts w:cstheme="minorBidi"/>
          <w:kern w:val="2"/>
          <w:szCs w:val="21"/>
        </w:rPr>
      </w:pPr>
      <w:r w:rsidRPr="00F62D6D">
        <w:rPr>
          <w:rFonts w:cstheme="minorBidi" w:hint="eastAsia"/>
          <w:kern w:val="2"/>
          <w:szCs w:val="21"/>
        </w:rPr>
        <w:t>国际法中的衡平规则</w:t>
      </w:r>
      <w:r w:rsidRPr="00F62D6D">
        <w:rPr>
          <w:rFonts w:cstheme="minorBidi"/>
          <w:kern w:val="2"/>
          <w:szCs w:val="21"/>
        </w:rPr>
        <w:t>/</w:t>
      </w:r>
      <w:r w:rsidRPr="00F62D6D">
        <w:rPr>
          <w:rFonts w:cstheme="minorBidi" w:hint="eastAsia"/>
          <w:kern w:val="2"/>
          <w:szCs w:val="21"/>
        </w:rPr>
        <w:t>原则</w:t>
      </w:r>
    </w:p>
    <w:p w14:paraId="4245D936" w14:textId="77777777" w:rsidR="00F62D6D" w:rsidRPr="00F62D6D" w:rsidRDefault="00F62D6D" w:rsidP="00BF0FEE">
      <w:pPr>
        <w:widowControl w:val="0"/>
        <w:numPr>
          <w:ilvl w:val="1"/>
          <w:numId w:val="11"/>
        </w:numPr>
        <w:rPr>
          <w:rFonts w:cstheme="minorBidi"/>
          <w:kern w:val="2"/>
          <w:szCs w:val="21"/>
        </w:rPr>
      </w:pPr>
      <w:r w:rsidRPr="00F62D6D">
        <w:rPr>
          <w:rFonts w:cstheme="minorBidi" w:hint="eastAsia"/>
          <w:kern w:val="2"/>
          <w:szCs w:val="21"/>
        </w:rPr>
        <w:t>常设国际法庭“缪斯河案”哈德森法官的个人意见，认为国际法庭应当适用衡平规则</w:t>
      </w:r>
    </w:p>
    <w:p w14:paraId="367AB122" w14:textId="0CAACA22" w:rsidR="00564341" w:rsidRPr="00EB60F8" w:rsidRDefault="00F62D6D" w:rsidP="00BF0FEE">
      <w:pPr>
        <w:pStyle w:val="a3"/>
        <w:numPr>
          <w:ilvl w:val="0"/>
          <w:numId w:val="11"/>
        </w:numPr>
        <w:ind w:firstLineChars="0"/>
        <w:rPr>
          <w:szCs w:val="21"/>
        </w:rPr>
      </w:pPr>
      <w:r w:rsidRPr="00EB60F8">
        <w:rPr>
          <w:rFonts w:cstheme="minorBidi" w:hint="eastAsia"/>
          <w:kern w:val="2"/>
          <w:szCs w:val="21"/>
        </w:rPr>
        <w:t>北海大陆架案讨论了</w:t>
      </w:r>
      <w:r w:rsidRPr="00EB60F8">
        <w:rPr>
          <w:rFonts w:cstheme="minorBidi"/>
          <w:kern w:val="2"/>
          <w:szCs w:val="21"/>
        </w:rPr>
        <w:t>equity</w:t>
      </w:r>
      <w:r w:rsidRPr="00EB60F8">
        <w:rPr>
          <w:rFonts w:cstheme="minorBidi" w:hint="eastAsia"/>
          <w:kern w:val="2"/>
          <w:szCs w:val="21"/>
        </w:rPr>
        <w:t>以及案件所涉的衡平原则</w:t>
      </w:r>
    </w:p>
    <w:p w14:paraId="5A218307" w14:textId="77777777" w:rsidR="00F62D6D" w:rsidRPr="00F62D6D" w:rsidRDefault="00F62D6D" w:rsidP="00BF0FEE">
      <w:pPr>
        <w:numPr>
          <w:ilvl w:val="0"/>
          <w:numId w:val="11"/>
        </w:numPr>
        <w:jc w:val="left"/>
        <w:rPr>
          <w:szCs w:val="21"/>
        </w:rPr>
      </w:pPr>
      <w:r w:rsidRPr="00F62D6D">
        <w:rPr>
          <w:rFonts w:hint="eastAsia"/>
          <w:szCs w:val="21"/>
        </w:rPr>
        <w:t>衡平是不是《规约》</w:t>
      </w:r>
      <w:r w:rsidRPr="00F62D6D">
        <w:rPr>
          <w:szCs w:val="21"/>
        </w:rPr>
        <w:t>38</w:t>
      </w:r>
      <w:r w:rsidRPr="00F62D6D">
        <w:rPr>
          <w:rFonts w:hint="eastAsia"/>
          <w:szCs w:val="21"/>
        </w:rPr>
        <w:t>条第</w:t>
      </w:r>
      <w:r w:rsidRPr="00F62D6D">
        <w:rPr>
          <w:szCs w:val="21"/>
        </w:rPr>
        <w:t>2</w:t>
      </w:r>
      <w:r w:rsidRPr="00F62D6D">
        <w:rPr>
          <w:rFonts w:hint="eastAsia"/>
          <w:szCs w:val="21"/>
        </w:rPr>
        <w:t>款下的内容？</w:t>
      </w:r>
    </w:p>
    <w:p w14:paraId="52AC88B2" w14:textId="575925E9" w:rsidR="00F62D6D" w:rsidRPr="00EB60F8" w:rsidRDefault="00F62D6D" w:rsidP="00BF0FEE">
      <w:pPr>
        <w:pStyle w:val="a3"/>
        <w:numPr>
          <w:ilvl w:val="1"/>
          <w:numId w:val="11"/>
        </w:numPr>
        <w:ind w:firstLineChars="0"/>
        <w:rPr>
          <w:rFonts w:ascii="Garamond" w:hAnsi="Garamond"/>
          <w:szCs w:val="21"/>
        </w:rPr>
      </w:pPr>
      <w:r w:rsidRPr="00EB60F8">
        <w:rPr>
          <w:rFonts w:ascii="Garamond" w:hAnsi="Garamond"/>
          <w:szCs w:val="21"/>
        </w:rPr>
        <w:t>This provision shall not prejudice the power of the Court to decide a case ex</w:t>
      </w:r>
      <w:r w:rsidR="00F81ECC" w:rsidRPr="00EB60F8">
        <w:rPr>
          <w:rFonts w:ascii="Garamond" w:hAnsi="Garamond"/>
          <w:szCs w:val="21"/>
        </w:rPr>
        <w:t xml:space="preserve"> </w:t>
      </w:r>
      <w:r w:rsidRPr="00EB60F8">
        <w:rPr>
          <w:rFonts w:ascii="Garamond" w:hAnsi="Garamond"/>
          <w:szCs w:val="21"/>
        </w:rPr>
        <w:t>aequo et bond, if the parties agree thereto.</w:t>
      </w:r>
    </w:p>
    <w:p w14:paraId="6107209F" w14:textId="77777777" w:rsidR="00620C05" w:rsidRPr="00620C05" w:rsidRDefault="00620C05" w:rsidP="00620C05">
      <w:pPr>
        <w:pStyle w:val="3"/>
      </w:pPr>
      <w:r w:rsidRPr="00620C05">
        <w:t xml:space="preserve">2. </w:t>
      </w:r>
      <w:r w:rsidRPr="00620C05">
        <w:t>人道主义考量</w:t>
      </w:r>
    </w:p>
    <w:p w14:paraId="697B5E88" w14:textId="77777777" w:rsidR="00620C05" w:rsidRPr="00620C05" w:rsidRDefault="00620C05" w:rsidP="00BF0FEE">
      <w:pPr>
        <w:numPr>
          <w:ilvl w:val="0"/>
          <w:numId w:val="12"/>
        </w:numPr>
        <w:rPr>
          <w:szCs w:val="21"/>
        </w:rPr>
      </w:pPr>
      <w:r w:rsidRPr="00620C05">
        <w:rPr>
          <w:rFonts w:hint="eastAsia"/>
          <w:szCs w:val="21"/>
        </w:rPr>
        <w:t>人道主义考量可能被纳入国际法渊源中</w:t>
      </w:r>
    </w:p>
    <w:p w14:paraId="3CE68164" w14:textId="77777777" w:rsidR="00620C05" w:rsidRPr="00620C05" w:rsidRDefault="00620C05" w:rsidP="00BF0FEE">
      <w:pPr>
        <w:numPr>
          <w:ilvl w:val="1"/>
          <w:numId w:val="12"/>
        </w:numPr>
        <w:rPr>
          <w:rFonts w:ascii="Garamond" w:hAnsi="Garamond"/>
          <w:szCs w:val="21"/>
        </w:rPr>
      </w:pPr>
      <w:r w:rsidRPr="00620C05">
        <w:rPr>
          <w:rFonts w:hint="eastAsia"/>
          <w:szCs w:val="21"/>
        </w:rPr>
        <w:t>条约序言中：</w:t>
      </w:r>
      <w:r w:rsidRPr="00620C05">
        <w:rPr>
          <w:rFonts w:ascii="Garamond" w:hAnsi="Garamond"/>
          <w:szCs w:val="21"/>
        </w:rPr>
        <w:t>Preamble to the Hague Convention Concerning the Laws and Customs of War on Land, 18 October 1907, 36 Stat 2227</w:t>
      </w:r>
    </w:p>
    <w:p w14:paraId="71FEA813" w14:textId="77777777" w:rsidR="00620C05" w:rsidRPr="00EB60F8" w:rsidRDefault="00620C05" w:rsidP="00BF0FEE">
      <w:pPr>
        <w:pStyle w:val="a3"/>
        <w:numPr>
          <w:ilvl w:val="1"/>
          <w:numId w:val="12"/>
        </w:numPr>
        <w:ind w:firstLineChars="0"/>
        <w:rPr>
          <w:rFonts w:ascii="Garamond" w:hAnsi="Garamond"/>
          <w:szCs w:val="21"/>
        </w:rPr>
      </w:pPr>
      <w:r w:rsidRPr="00EB60F8">
        <w:rPr>
          <w:rFonts w:ascii="Garamond" w:hAnsi="Garamond"/>
          <w:szCs w:val="21"/>
        </w:rPr>
        <w:t>‘… the inhabitants and the belligerents remain under the protection and the rule of the principles of the law of nations, as they result from the usages established among civilized peoples, from the laws of humanity, and the dictates of the public conscience.’</w:t>
      </w:r>
    </w:p>
    <w:p w14:paraId="5182DD6F" w14:textId="77777777" w:rsidR="00620C05" w:rsidRPr="00620C05" w:rsidRDefault="00620C05" w:rsidP="00BF0FEE">
      <w:pPr>
        <w:numPr>
          <w:ilvl w:val="1"/>
          <w:numId w:val="12"/>
        </w:numPr>
        <w:rPr>
          <w:rFonts w:ascii="Garamond" w:hAnsi="Garamond"/>
          <w:szCs w:val="21"/>
        </w:rPr>
      </w:pPr>
      <w:r w:rsidRPr="00620C05">
        <w:rPr>
          <w:rFonts w:ascii="Garamond" w:hAnsi="Garamond"/>
          <w:szCs w:val="21"/>
        </w:rPr>
        <w:t>联大决议中</w:t>
      </w:r>
      <w:r w:rsidRPr="00620C05">
        <w:rPr>
          <w:rFonts w:ascii="Garamond" w:hAnsi="Garamond"/>
          <w:szCs w:val="21"/>
        </w:rPr>
        <w:t>: Declaration on the Prohibition of the Use of Nuclear and Thermo-nuclear Weapons, UNGA Res 1653(XVI), 24 November 1961.</w:t>
      </w:r>
    </w:p>
    <w:p w14:paraId="2475C0F8" w14:textId="77777777" w:rsidR="00620C05" w:rsidRPr="00620C05" w:rsidRDefault="00620C05" w:rsidP="00BF0FEE">
      <w:pPr>
        <w:numPr>
          <w:ilvl w:val="0"/>
          <w:numId w:val="12"/>
        </w:numPr>
        <w:rPr>
          <w:rFonts w:ascii="Garamond" w:hAnsi="Garamond"/>
          <w:szCs w:val="21"/>
        </w:rPr>
      </w:pPr>
      <w:r w:rsidRPr="00620C05">
        <w:rPr>
          <w:rFonts w:ascii="Garamond" w:hAnsi="Garamond"/>
          <w:szCs w:val="21"/>
        </w:rPr>
        <w:t>Corfu Channel</w:t>
      </w:r>
      <w:r w:rsidRPr="00620C05">
        <w:rPr>
          <w:rFonts w:ascii="Garamond" w:hAnsi="Garamond"/>
          <w:szCs w:val="21"/>
        </w:rPr>
        <w:t>案中，法院直接引用了</w:t>
      </w:r>
      <w:r w:rsidRPr="00620C05">
        <w:rPr>
          <w:rFonts w:ascii="Garamond" w:hAnsi="Garamond"/>
          <w:szCs w:val="21"/>
        </w:rPr>
        <w:t>‘elementary consideration of humanity’</w:t>
      </w:r>
      <w:r w:rsidRPr="00620C05">
        <w:rPr>
          <w:rFonts w:ascii="Garamond" w:hAnsi="Garamond"/>
          <w:szCs w:val="21"/>
        </w:rPr>
        <w:t>。</w:t>
      </w:r>
    </w:p>
    <w:p w14:paraId="5478B52C" w14:textId="77777777" w:rsidR="00620C05" w:rsidRPr="00620C05" w:rsidRDefault="00620C05" w:rsidP="00BF0FEE">
      <w:pPr>
        <w:numPr>
          <w:ilvl w:val="0"/>
          <w:numId w:val="12"/>
        </w:numPr>
        <w:rPr>
          <w:rFonts w:ascii="Garamond" w:hAnsi="Garamond"/>
          <w:szCs w:val="21"/>
        </w:rPr>
      </w:pPr>
      <w:r w:rsidRPr="00620C05">
        <w:rPr>
          <w:rFonts w:ascii="Garamond" w:hAnsi="Garamond"/>
          <w:szCs w:val="21"/>
        </w:rPr>
        <w:t>随着国际法的发展，人道主义和基于个人保护的考量增多。联合国大会宪章中关于人本主义的文字往往是出于个人保护和人道主义的论辩的依据。</w:t>
      </w:r>
    </w:p>
    <w:p w14:paraId="35CB32F9" w14:textId="77777777" w:rsidR="00620C05" w:rsidRPr="00620C05" w:rsidRDefault="00620C05" w:rsidP="00EB60F8">
      <w:pPr>
        <w:pStyle w:val="3"/>
      </w:pPr>
      <w:r w:rsidRPr="00620C05">
        <w:t xml:space="preserve">3. </w:t>
      </w:r>
      <w:r w:rsidRPr="00620C05">
        <w:t>合理利益</w:t>
      </w:r>
    </w:p>
    <w:p w14:paraId="03001E11" w14:textId="368E1638" w:rsidR="00564341" w:rsidRPr="00F62D6D" w:rsidRDefault="00564341" w:rsidP="00564341"/>
    <w:p w14:paraId="03F723FD" w14:textId="4F1C0115" w:rsidR="00564341" w:rsidRPr="00564341" w:rsidRDefault="004E787A" w:rsidP="004E787A">
      <w:pPr>
        <w:pStyle w:val="1"/>
      </w:pPr>
      <w:r>
        <w:rPr>
          <w:rFonts w:hint="eastAsia"/>
        </w:rPr>
        <w:lastRenderedPageBreak/>
        <w:t>第三讲</w:t>
      </w:r>
      <w:r>
        <w:rPr>
          <w:rFonts w:hint="eastAsia"/>
        </w:rPr>
        <w:t xml:space="preserve"> </w:t>
      </w:r>
      <w:r>
        <w:rPr>
          <w:rFonts w:hint="eastAsia"/>
        </w:rPr>
        <w:t>国际法的主体</w:t>
      </w:r>
    </w:p>
    <w:p w14:paraId="4064972E" w14:textId="66DB02AC" w:rsidR="004E787A" w:rsidRDefault="007F07CE" w:rsidP="007F07CE">
      <w:pPr>
        <w:pStyle w:val="2"/>
      </w:pPr>
      <w:r>
        <w:rPr>
          <w:rFonts w:hint="eastAsia"/>
        </w:rPr>
        <w:t>一、</w:t>
      </w:r>
      <w:r w:rsidR="004E787A">
        <w:rPr>
          <w:rFonts w:hint="eastAsia"/>
        </w:rPr>
        <w:t>国际法主体概览</w:t>
      </w:r>
    </w:p>
    <w:p w14:paraId="1A13BDC6" w14:textId="698B776B" w:rsidR="004E787A" w:rsidRDefault="004E787A" w:rsidP="00BF0FEE">
      <w:pPr>
        <w:pStyle w:val="a3"/>
        <w:numPr>
          <w:ilvl w:val="0"/>
          <w:numId w:val="13"/>
        </w:numPr>
        <w:ind w:firstLineChars="0"/>
      </w:pPr>
      <w:r>
        <w:rPr>
          <w:rFonts w:hint="eastAsia"/>
        </w:rPr>
        <w:t>国际法主体：拥有国际法上的权利、承担义务，能够通过提请国际诉求维护其权利，也能够对自身违反国际法义务的行为承担国际法律责任。具体表现为：</w:t>
      </w:r>
    </w:p>
    <w:p w14:paraId="02640CFB" w14:textId="39D0AD75" w:rsidR="004E787A" w:rsidRDefault="004E787A" w:rsidP="00BF0FEE">
      <w:pPr>
        <w:pStyle w:val="a3"/>
        <w:numPr>
          <w:ilvl w:val="1"/>
          <w:numId w:val="13"/>
        </w:numPr>
        <w:ind w:firstLineChars="0"/>
      </w:pPr>
      <w:r>
        <w:rPr>
          <w:rFonts w:hint="eastAsia"/>
        </w:rPr>
        <w:t>对于违反国际法的行为可以提起法律诉求（自身和对方的行为）；</w:t>
      </w:r>
    </w:p>
    <w:p w14:paraId="5352A790" w14:textId="2FCF561D" w:rsidR="004E787A" w:rsidRDefault="004E787A" w:rsidP="00BF0FEE">
      <w:pPr>
        <w:pStyle w:val="a3"/>
        <w:numPr>
          <w:ilvl w:val="1"/>
          <w:numId w:val="13"/>
        </w:numPr>
        <w:ind w:firstLineChars="0"/>
      </w:pPr>
      <w:r>
        <w:rPr>
          <w:rFonts w:hint="eastAsia"/>
        </w:rPr>
        <w:t>能够缔结国际上有效的条约；</w:t>
      </w:r>
    </w:p>
    <w:p w14:paraId="24F329DD" w14:textId="43DC41D6" w:rsidR="004E787A" w:rsidRDefault="004E787A" w:rsidP="00BF0FEE">
      <w:pPr>
        <w:pStyle w:val="a3"/>
        <w:numPr>
          <w:ilvl w:val="1"/>
          <w:numId w:val="13"/>
        </w:numPr>
        <w:ind w:firstLineChars="0"/>
      </w:pPr>
      <w:r>
        <w:rPr>
          <w:rFonts w:hint="eastAsia"/>
        </w:rPr>
        <w:t>在国内法上享有特权与豁免；</w:t>
      </w:r>
    </w:p>
    <w:p w14:paraId="29FBC8C9" w14:textId="57AC491B" w:rsidR="00466BF6" w:rsidRDefault="004E787A" w:rsidP="00BF0FEE">
      <w:pPr>
        <w:pStyle w:val="a3"/>
        <w:numPr>
          <w:ilvl w:val="0"/>
          <w:numId w:val="13"/>
        </w:numPr>
        <w:ind w:firstLineChars="0"/>
      </w:pPr>
      <w:r>
        <w:rPr>
          <w:rFonts w:hint="eastAsia"/>
        </w:rPr>
        <w:t>一般而言，国际法主体指</w:t>
      </w:r>
      <w:r w:rsidRPr="00B126BA">
        <w:rPr>
          <w:rFonts w:hint="eastAsia"/>
          <w:u w:val="single"/>
        </w:rPr>
        <w:t>国家和政府间国际组织</w:t>
      </w:r>
      <w:r>
        <w:rPr>
          <w:rFonts w:hint="eastAsia"/>
        </w:rPr>
        <w:t>。但是国际法主体并非如此简单明了，存在更特殊</w:t>
      </w:r>
      <w:r>
        <w:rPr>
          <w:rFonts w:hint="eastAsia"/>
        </w:rPr>
        <w:t>/</w:t>
      </w:r>
      <w:r>
        <w:rPr>
          <w:rFonts w:hint="eastAsia"/>
        </w:rPr>
        <w:t>不明确的地方。</w:t>
      </w:r>
    </w:p>
    <w:p w14:paraId="66CD64D3" w14:textId="4E465345" w:rsidR="00466BF6" w:rsidRDefault="009A4566" w:rsidP="009A4566">
      <w:pPr>
        <w:pStyle w:val="3"/>
      </w:pPr>
      <w:r>
        <w:rPr>
          <w:rFonts w:hint="eastAsia"/>
        </w:rPr>
        <w:t>1</w:t>
      </w:r>
      <w:r>
        <w:t xml:space="preserve">. </w:t>
      </w:r>
      <w:r>
        <w:rPr>
          <w:rFonts w:hint="eastAsia"/>
        </w:rPr>
        <w:t>国家</w:t>
      </w:r>
    </w:p>
    <w:p w14:paraId="2F982E0C" w14:textId="77777777" w:rsidR="009A4566" w:rsidRDefault="009A4566" w:rsidP="009A4566">
      <w:r>
        <w:rPr>
          <w:rFonts w:hint="eastAsia"/>
        </w:rPr>
        <w:t>在一些联邦国家，各邦可能仍享有独立的缔约权，比如德国和瑞士。</w:t>
      </w:r>
    </w:p>
    <w:p w14:paraId="26B09FE0" w14:textId="76ADC583" w:rsidR="009A4566" w:rsidRDefault="009A4566" w:rsidP="00BF0FEE">
      <w:pPr>
        <w:pStyle w:val="a3"/>
        <w:numPr>
          <w:ilvl w:val="0"/>
          <w:numId w:val="14"/>
        </w:numPr>
        <w:ind w:firstLineChars="0"/>
      </w:pPr>
      <w:r>
        <w:rPr>
          <w:rFonts w:hint="eastAsia"/>
        </w:rPr>
        <w:t>美国宪法</w:t>
      </w:r>
      <w:r>
        <w:rPr>
          <w:rFonts w:hint="eastAsia"/>
        </w:rPr>
        <w:t>Art I(10)(3)</w:t>
      </w:r>
      <w:r>
        <w:rPr>
          <w:rFonts w:hint="eastAsia"/>
        </w:rPr>
        <w:t>：在国会允许的情况下，州可与其它州或外国政府签订条约。</w:t>
      </w:r>
    </w:p>
    <w:p w14:paraId="21967D45" w14:textId="46404D33" w:rsidR="00466BF6" w:rsidRDefault="009A4566" w:rsidP="00BF0FEE">
      <w:pPr>
        <w:pStyle w:val="a3"/>
        <w:numPr>
          <w:ilvl w:val="0"/>
          <w:numId w:val="14"/>
        </w:numPr>
        <w:ind w:firstLineChars="0"/>
      </w:pPr>
      <w:r>
        <w:rPr>
          <w:rFonts w:hint="eastAsia"/>
        </w:rPr>
        <w:t>国际法上：无论一国国内宪法如何规定，州（而非联邦）违反国际法律义务的行为</w:t>
      </w:r>
      <w:r w:rsidRPr="00222D04">
        <w:rPr>
          <w:rFonts w:hint="eastAsia"/>
          <w:u w:val="single"/>
        </w:rPr>
        <w:t>由联邦负责</w:t>
      </w:r>
      <w:r>
        <w:rPr>
          <w:rFonts w:hint="eastAsia"/>
        </w:rPr>
        <w:t>。</w:t>
      </w:r>
    </w:p>
    <w:p w14:paraId="57246152" w14:textId="492418C2" w:rsidR="009A4566" w:rsidRDefault="00E96492" w:rsidP="00E96492">
      <w:pPr>
        <w:pStyle w:val="3"/>
      </w:pPr>
      <w:r>
        <w:t xml:space="preserve">2. </w:t>
      </w:r>
      <w:r>
        <w:t>拥有特定地位但并非国际法律主体的主体</w:t>
      </w:r>
    </w:p>
    <w:p w14:paraId="0DDA611C" w14:textId="63737076" w:rsidR="00E96492" w:rsidRDefault="00E96492" w:rsidP="00BF0FEE">
      <w:pPr>
        <w:pStyle w:val="a3"/>
        <w:numPr>
          <w:ilvl w:val="0"/>
          <w:numId w:val="15"/>
        </w:numPr>
        <w:ind w:firstLineChars="0"/>
      </w:pPr>
      <w:r>
        <w:rPr>
          <w:rFonts w:hint="eastAsia"/>
        </w:rPr>
        <w:t>依据条约，给予一国国内特定区域自主权，但这一区域并不构成国际层面的独立法律主体。</w:t>
      </w:r>
    </w:p>
    <w:p w14:paraId="0DCC2DBE" w14:textId="3F738610" w:rsidR="00E96492" w:rsidRDefault="00E96492" w:rsidP="00BF0FEE">
      <w:pPr>
        <w:pStyle w:val="a3"/>
        <w:numPr>
          <w:ilvl w:val="1"/>
          <w:numId w:val="15"/>
        </w:numPr>
        <w:ind w:firstLineChars="0"/>
      </w:pPr>
      <w:r>
        <w:rPr>
          <w:rFonts w:hint="eastAsia"/>
        </w:rPr>
        <w:t>Memel Territory (1924-1939)</w:t>
      </w:r>
      <w:r>
        <w:rPr>
          <w:rFonts w:hint="eastAsia"/>
        </w:rPr>
        <w:t>，立陶宛一部分</w:t>
      </w:r>
    </w:p>
    <w:p w14:paraId="6D0378D5" w14:textId="63A1F688" w:rsidR="00E96492" w:rsidRDefault="00E96492" w:rsidP="00BF0FEE">
      <w:pPr>
        <w:pStyle w:val="a3"/>
        <w:numPr>
          <w:ilvl w:val="1"/>
          <w:numId w:val="15"/>
        </w:numPr>
        <w:ind w:firstLineChars="0"/>
      </w:pPr>
      <w:r>
        <w:t>Interpretation of the Statute of the Memel Territory (1932) PCIJ Ser A/B No 49, 313</w:t>
      </w:r>
    </w:p>
    <w:p w14:paraId="393F8707" w14:textId="43B0743E" w:rsidR="00E96492" w:rsidRDefault="00E96492" w:rsidP="00BF0FEE">
      <w:pPr>
        <w:pStyle w:val="a3"/>
        <w:numPr>
          <w:ilvl w:val="0"/>
          <w:numId w:val="15"/>
        </w:numPr>
        <w:ind w:firstLineChars="0"/>
      </w:pPr>
      <w:r>
        <w:rPr>
          <w:rFonts w:hint="eastAsia"/>
        </w:rPr>
        <w:t>由国际组织专属管理的领土</w:t>
      </w:r>
    </w:p>
    <w:p w14:paraId="552BF6ED" w14:textId="66DC022B" w:rsidR="00E96492" w:rsidRDefault="00E96492" w:rsidP="00BF0FEE">
      <w:pPr>
        <w:pStyle w:val="a3"/>
        <w:numPr>
          <w:ilvl w:val="1"/>
          <w:numId w:val="15"/>
        </w:numPr>
        <w:ind w:firstLineChars="0"/>
      </w:pPr>
      <w:r>
        <w:rPr>
          <w:rFonts w:hint="eastAsia"/>
        </w:rPr>
        <w:t>耶路撒冷</w:t>
      </w:r>
      <w:r>
        <w:rPr>
          <w:rFonts w:hint="eastAsia"/>
        </w:rPr>
        <w:t>1950</w:t>
      </w:r>
      <w:r>
        <w:rPr>
          <w:rFonts w:hint="eastAsia"/>
        </w:rPr>
        <w:t>年的提议（但未实施）：</w:t>
      </w:r>
      <w:r>
        <w:rPr>
          <w:rFonts w:hint="eastAsia"/>
        </w:rPr>
        <w:t>UNGA Res 181(II), 29 November 1947</w:t>
      </w:r>
    </w:p>
    <w:p w14:paraId="090308BB" w14:textId="5FAA086F" w:rsidR="00E96492" w:rsidRDefault="00E96492" w:rsidP="00BF0FEE">
      <w:pPr>
        <w:pStyle w:val="a3"/>
        <w:numPr>
          <w:ilvl w:val="1"/>
          <w:numId w:val="15"/>
        </w:numPr>
        <w:ind w:firstLineChars="0"/>
      </w:pPr>
      <w:r>
        <w:rPr>
          <w:rFonts w:hint="eastAsia"/>
        </w:rPr>
        <w:t>如果提议实施，实际上也并未创设独立法律主体，只是联合国的特定机构会拥有关于这一片领土管理的自主权</w:t>
      </w:r>
    </w:p>
    <w:p w14:paraId="5472B185" w14:textId="38177D0E" w:rsidR="00E96492" w:rsidRDefault="00E96492" w:rsidP="00BF0FEE">
      <w:pPr>
        <w:pStyle w:val="a3"/>
        <w:numPr>
          <w:ilvl w:val="0"/>
          <w:numId w:val="15"/>
        </w:numPr>
        <w:ind w:firstLineChars="0"/>
      </w:pPr>
      <w:r>
        <w:rPr>
          <w:rFonts w:hint="eastAsia"/>
        </w:rPr>
        <w:t>政治协商产生的领土和其特定但有限的自主权</w:t>
      </w:r>
    </w:p>
    <w:p w14:paraId="4F110F03" w14:textId="28E23492" w:rsidR="00E96492" w:rsidRDefault="00E96492" w:rsidP="00BF0FEE">
      <w:pPr>
        <w:pStyle w:val="a3"/>
        <w:numPr>
          <w:ilvl w:val="1"/>
          <w:numId w:val="15"/>
        </w:numPr>
        <w:ind w:firstLineChars="0"/>
      </w:pPr>
      <w:r>
        <w:t>Free City of Danzig</w:t>
      </w:r>
    </w:p>
    <w:p w14:paraId="5C79BBCE" w14:textId="7409701C" w:rsidR="00E96492" w:rsidRDefault="00E96492" w:rsidP="00BF0FEE">
      <w:pPr>
        <w:pStyle w:val="a3"/>
        <w:numPr>
          <w:ilvl w:val="1"/>
          <w:numId w:val="15"/>
        </w:numPr>
        <w:ind w:firstLineChars="0"/>
      </w:pPr>
      <w:r>
        <w:rPr>
          <w:rFonts w:hint="eastAsia"/>
        </w:rPr>
        <w:t>拥有特定自主权、领土、人口，在国际法律问题中有一定法律能力</w:t>
      </w:r>
    </w:p>
    <w:p w14:paraId="4526C63F" w14:textId="278D3CB9" w:rsidR="00E96492" w:rsidRDefault="00E96492" w:rsidP="00BF0FEE">
      <w:pPr>
        <w:pStyle w:val="a3"/>
        <w:numPr>
          <w:ilvl w:val="1"/>
          <w:numId w:val="15"/>
        </w:numPr>
        <w:ind w:firstLineChars="0"/>
      </w:pPr>
      <w:r>
        <w:rPr>
          <w:rFonts w:hint="eastAsia"/>
        </w:rPr>
        <w:t>Danzig</w:t>
      </w:r>
      <w:r>
        <w:rPr>
          <w:rFonts w:hint="eastAsia"/>
        </w:rPr>
        <w:t>和国联以及波兰有特殊法律关系</w:t>
      </w:r>
    </w:p>
    <w:p w14:paraId="7B9034C0" w14:textId="623696BF" w:rsidR="00E96492" w:rsidRDefault="00E96492" w:rsidP="00BF0FEE">
      <w:pPr>
        <w:pStyle w:val="a3"/>
        <w:numPr>
          <w:ilvl w:val="1"/>
          <w:numId w:val="15"/>
        </w:numPr>
        <w:ind w:firstLineChars="0"/>
      </w:pPr>
      <w:r>
        <w:rPr>
          <w:rFonts w:hint="eastAsia"/>
        </w:rPr>
        <w:t>凡尔赛条约第</w:t>
      </w:r>
      <w:r>
        <w:rPr>
          <w:rFonts w:hint="eastAsia"/>
        </w:rPr>
        <w:t>100-108</w:t>
      </w:r>
      <w:r>
        <w:rPr>
          <w:rFonts w:hint="eastAsia"/>
        </w:rPr>
        <w:t>条：</w:t>
      </w:r>
      <w:r>
        <w:rPr>
          <w:rFonts w:hint="eastAsia"/>
        </w:rPr>
        <w:t>Danzig</w:t>
      </w:r>
      <w:r>
        <w:rPr>
          <w:rFonts w:hint="eastAsia"/>
        </w:rPr>
        <w:t>的外交关系由波兰管控</w:t>
      </w:r>
    </w:p>
    <w:p w14:paraId="1DE88514" w14:textId="555A16F3" w:rsidR="00466BF6" w:rsidRDefault="00E96492" w:rsidP="00BF0FEE">
      <w:pPr>
        <w:pStyle w:val="a3"/>
        <w:numPr>
          <w:ilvl w:val="1"/>
          <w:numId w:val="15"/>
        </w:numPr>
        <w:ind w:firstLineChars="0"/>
      </w:pPr>
      <w:r>
        <w:rPr>
          <w:rFonts w:hint="eastAsia"/>
        </w:rPr>
        <w:t>国联监督</w:t>
      </w:r>
      <w:r>
        <w:rPr>
          <w:rFonts w:hint="eastAsia"/>
        </w:rPr>
        <w:t>Danzig</w:t>
      </w:r>
      <w:r>
        <w:rPr>
          <w:rFonts w:hint="eastAsia"/>
        </w:rPr>
        <w:t>的对外事务。</w:t>
      </w:r>
    </w:p>
    <w:p w14:paraId="28FE342D" w14:textId="07051A5B" w:rsidR="00466BF6" w:rsidRDefault="000D7A21" w:rsidP="000D7A21">
      <w:pPr>
        <w:pStyle w:val="3"/>
      </w:pPr>
      <w:r>
        <w:t xml:space="preserve">3. </w:t>
      </w:r>
      <w:r>
        <w:t>处于交战中的主体</w:t>
      </w:r>
    </w:p>
    <w:p w14:paraId="59FDC5D1" w14:textId="4882A95C" w:rsidR="000D7A21" w:rsidRDefault="000D7A21" w:rsidP="00BF0FEE">
      <w:pPr>
        <w:pStyle w:val="a3"/>
        <w:numPr>
          <w:ilvl w:val="0"/>
          <w:numId w:val="16"/>
        </w:numPr>
        <w:ind w:firstLineChars="0"/>
      </w:pPr>
      <w:r>
        <w:t>‘para-Statal entities recognized as possessing a definite if limited form of international personality, for example insurgent communities recognized as having belligerent status— de factor authorities in control of specific territory’---treaty-making capacity. (Fitzmaurice (1957) 92 Hague Recueil 5, 10.)</w:t>
      </w:r>
    </w:p>
    <w:p w14:paraId="779AD9C2" w14:textId="6D39AE89" w:rsidR="000D7A21" w:rsidRDefault="000D7A21" w:rsidP="00BF0FEE">
      <w:pPr>
        <w:pStyle w:val="a3"/>
        <w:numPr>
          <w:ilvl w:val="0"/>
          <w:numId w:val="16"/>
        </w:numPr>
        <w:ind w:firstLineChars="0"/>
      </w:pPr>
      <w:r>
        <w:rPr>
          <w:rFonts w:hint="eastAsia"/>
        </w:rPr>
        <w:t>一国内部处于交战中的主体可能在国际层面与国际法律主体发生法律关系。</w:t>
      </w:r>
    </w:p>
    <w:p w14:paraId="31459374" w14:textId="54CBD60E" w:rsidR="00466BF6" w:rsidRDefault="000D7A21" w:rsidP="00BF0FEE">
      <w:pPr>
        <w:pStyle w:val="a3"/>
        <w:numPr>
          <w:ilvl w:val="0"/>
          <w:numId w:val="16"/>
        </w:numPr>
        <w:ind w:firstLineChars="0"/>
      </w:pPr>
      <w:r>
        <w:rPr>
          <w:rFonts w:hint="eastAsia"/>
        </w:rPr>
        <w:t>注意：殖民历史语境下；当下需要谨慎看待。</w:t>
      </w:r>
    </w:p>
    <w:p w14:paraId="2876D2A1" w14:textId="44CC5961" w:rsidR="00466BF6" w:rsidRDefault="00FA32A4" w:rsidP="00FA32A4">
      <w:pPr>
        <w:pStyle w:val="3"/>
      </w:pPr>
      <w:r>
        <w:t xml:space="preserve">4. </w:t>
      </w:r>
      <w:r>
        <w:t>管理取得独立地位之前的领土的国际机构</w:t>
      </w:r>
    </w:p>
    <w:p w14:paraId="450BA4CA" w14:textId="124B8A1D" w:rsidR="007E2473" w:rsidRDefault="007E2473" w:rsidP="00BF0FEE">
      <w:pPr>
        <w:pStyle w:val="a3"/>
        <w:numPr>
          <w:ilvl w:val="0"/>
          <w:numId w:val="17"/>
        </w:numPr>
        <w:ind w:firstLineChars="0"/>
      </w:pPr>
      <w:r>
        <w:rPr>
          <w:rFonts w:hint="eastAsia"/>
        </w:rPr>
        <w:t>联合国认为是被非法占有且应当迅速转型获得独立的领土，可在联合国监管下建立一个临时转型机制。</w:t>
      </w:r>
    </w:p>
    <w:p w14:paraId="6ABDBE02" w14:textId="0E08126F" w:rsidR="007E2473" w:rsidRDefault="007E2473" w:rsidP="00BF0FEE">
      <w:pPr>
        <w:pStyle w:val="a3"/>
        <w:numPr>
          <w:ilvl w:val="0"/>
          <w:numId w:val="17"/>
        </w:numPr>
        <w:ind w:firstLineChars="0"/>
      </w:pPr>
      <w:r>
        <w:rPr>
          <w:rFonts w:hint="eastAsia"/>
        </w:rPr>
        <w:t>举例：</w:t>
      </w:r>
    </w:p>
    <w:p w14:paraId="0E39E9E3" w14:textId="382AF714" w:rsidR="007E2473" w:rsidRDefault="007E2473" w:rsidP="00BF0FEE">
      <w:pPr>
        <w:pStyle w:val="a3"/>
        <w:numPr>
          <w:ilvl w:val="1"/>
          <w:numId w:val="17"/>
        </w:numPr>
        <w:ind w:firstLineChars="0"/>
      </w:pPr>
      <w:r>
        <w:rPr>
          <w:rFonts w:hint="eastAsia"/>
        </w:rPr>
        <w:lastRenderedPageBreak/>
        <w:t>纳米比亚独立最后阶段，联合国安理会</w:t>
      </w:r>
      <w:r>
        <w:rPr>
          <w:rFonts w:hint="eastAsia"/>
        </w:rPr>
        <w:t>1978</w:t>
      </w:r>
      <w:r>
        <w:rPr>
          <w:rFonts w:hint="eastAsia"/>
        </w:rPr>
        <w:t>年第</w:t>
      </w:r>
      <w:r>
        <w:rPr>
          <w:rFonts w:hint="eastAsia"/>
        </w:rPr>
        <w:t>435</w:t>
      </w:r>
      <w:r>
        <w:rPr>
          <w:rFonts w:hint="eastAsia"/>
        </w:rPr>
        <w:t>号决议，建立</w:t>
      </w:r>
      <w:r>
        <w:rPr>
          <w:rFonts w:hint="eastAsia"/>
        </w:rPr>
        <w:t xml:space="preserve">UN </w:t>
      </w:r>
      <w:r>
        <w:t>Transition Assistance Group.</w:t>
      </w:r>
    </w:p>
    <w:p w14:paraId="1F2A5103" w14:textId="62BFB02D" w:rsidR="00466BF6" w:rsidRDefault="007E2473" w:rsidP="00BF0FEE">
      <w:pPr>
        <w:pStyle w:val="a3"/>
        <w:numPr>
          <w:ilvl w:val="1"/>
          <w:numId w:val="17"/>
        </w:numPr>
        <w:ind w:firstLineChars="0"/>
      </w:pPr>
      <w:r>
        <w:rPr>
          <w:rFonts w:hint="eastAsia"/>
        </w:rPr>
        <w:t>东帝汶：安理会</w:t>
      </w:r>
      <w:r>
        <w:rPr>
          <w:rFonts w:hint="eastAsia"/>
        </w:rPr>
        <w:t>1999</w:t>
      </w:r>
      <w:r>
        <w:rPr>
          <w:rFonts w:hint="eastAsia"/>
        </w:rPr>
        <w:t>年</w:t>
      </w:r>
      <w:r>
        <w:rPr>
          <w:rFonts w:hint="eastAsia"/>
        </w:rPr>
        <w:t>1272</w:t>
      </w:r>
      <w:r>
        <w:rPr>
          <w:rFonts w:hint="eastAsia"/>
        </w:rPr>
        <w:t>号决议，针对印度尼西亚对东帝汶的非法占领，建立了</w:t>
      </w:r>
      <w:r>
        <w:rPr>
          <w:rFonts w:hint="eastAsia"/>
        </w:rPr>
        <w:t>UN Transitional Administration in East Timor (UNTAET)</w:t>
      </w:r>
      <w:r>
        <w:rPr>
          <w:rFonts w:hint="eastAsia"/>
        </w:rPr>
        <w:t>，致力于协助东帝汶独立。</w:t>
      </w:r>
      <w:r>
        <w:rPr>
          <w:rFonts w:hint="eastAsia"/>
        </w:rPr>
        <w:t>UNTAET</w:t>
      </w:r>
      <w:r>
        <w:rPr>
          <w:rFonts w:hint="eastAsia"/>
        </w:rPr>
        <w:t>拥有独立的立法和行政权。东帝汶民主选举后，</w:t>
      </w:r>
      <w:r>
        <w:rPr>
          <w:rFonts w:hint="eastAsia"/>
        </w:rPr>
        <w:t>2002</w:t>
      </w:r>
      <w:r>
        <w:rPr>
          <w:rFonts w:hint="eastAsia"/>
        </w:rPr>
        <w:t>年独立。</w:t>
      </w:r>
    </w:p>
    <w:p w14:paraId="7982B4D7" w14:textId="5353A1B4" w:rsidR="00E530A4" w:rsidRDefault="00E530A4" w:rsidP="00BF0FEE">
      <w:pPr>
        <w:pStyle w:val="a3"/>
        <w:numPr>
          <w:ilvl w:val="0"/>
          <w:numId w:val="17"/>
        </w:numPr>
        <w:ind w:firstLineChars="0"/>
      </w:pPr>
      <w:r>
        <w:rPr>
          <w:rFonts w:hint="eastAsia"/>
        </w:rPr>
        <w:t>围绕南斯拉夫社会主义联邦共和国</w:t>
      </w:r>
    </w:p>
    <w:p w14:paraId="266096FD" w14:textId="2AB0A141" w:rsidR="00E530A4" w:rsidRDefault="00E530A4" w:rsidP="00BF0FEE">
      <w:pPr>
        <w:pStyle w:val="a3"/>
        <w:numPr>
          <w:ilvl w:val="1"/>
          <w:numId w:val="17"/>
        </w:numPr>
        <w:ind w:firstLineChars="0"/>
      </w:pPr>
      <w:r>
        <w:rPr>
          <w:rFonts w:hint="eastAsia"/>
        </w:rPr>
        <w:t>解体后，科索沃地区爆发内战，直到北约武力介入</w:t>
      </w:r>
    </w:p>
    <w:p w14:paraId="2F20C2BF" w14:textId="4B6E2B17" w:rsidR="00E530A4" w:rsidRDefault="00E530A4" w:rsidP="00BF0FEE">
      <w:pPr>
        <w:pStyle w:val="a3"/>
        <w:numPr>
          <w:ilvl w:val="1"/>
          <w:numId w:val="17"/>
        </w:numPr>
        <w:ind w:firstLineChars="0"/>
      </w:pPr>
      <w:r>
        <w:rPr>
          <w:rFonts w:hint="eastAsia"/>
        </w:rPr>
        <w:t>1999</w:t>
      </w:r>
      <w:r>
        <w:rPr>
          <w:rFonts w:hint="eastAsia"/>
        </w:rPr>
        <w:t>年联合国安理会第</w:t>
      </w:r>
      <w:r>
        <w:rPr>
          <w:rFonts w:hint="eastAsia"/>
        </w:rPr>
        <w:t>1244</w:t>
      </w:r>
      <w:r>
        <w:rPr>
          <w:rFonts w:hint="eastAsia"/>
        </w:rPr>
        <w:t>号决议，建立了一个科索沃地区的临时行政管理机构，行政管理机构的职权在</w:t>
      </w:r>
      <w:r>
        <w:rPr>
          <w:rFonts w:hint="eastAsia"/>
        </w:rPr>
        <w:t>UN Mission in Kosovo</w:t>
      </w:r>
      <w:r>
        <w:rPr>
          <w:rFonts w:hint="eastAsia"/>
        </w:rPr>
        <w:t>（</w:t>
      </w:r>
      <w:r>
        <w:rPr>
          <w:rFonts w:hint="eastAsia"/>
        </w:rPr>
        <w:t>UNMIK</w:t>
      </w:r>
      <w:r>
        <w:rPr>
          <w:rFonts w:hint="eastAsia"/>
        </w:rPr>
        <w:t>）的规制中具化。</w:t>
      </w:r>
    </w:p>
    <w:p w14:paraId="708C30FE" w14:textId="05521F23" w:rsidR="00E530A4" w:rsidRDefault="00E530A4" w:rsidP="00BF0FEE">
      <w:pPr>
        <w:pStyle w:val="a3"/>
        <w:numPr>
          <w:ilvl w:val="1"/>
          <w:numId w:val="17"/>
        </w:numPr>
        <w:ind w:firstLineChars="0"/>
      </w:pPr>
      <w:r>
        <w:rPr>
          <w:rFonts w:hint="eastAsia"/>
        </w:rPr>
        <w:t>UNMIK Regulation 2001/9</w:t>
      </w:r>
      <w:r>
        <w:rPr>
          <w:rFonts w:hint="eastAsia"/>
        </w:rPr>
        <w:t>确定了一个</w:t>
      </w:r>
      <w:r>
        <w:rPr>
          <w:rFonts w:hint="eastAsia"/>
        </w:rPr>
        <w:t>Constitutional Framework for Provisional Self-Government</w:t>
      </w:r>
      <w:r>
        <w:rPr>
          <w:rFonts w:hint="eastAsia"/>
        </w:rPr>
        <w:t>，这一宪政框架划分了</w:t>
      </w:r>
      <w:r>
        <w:rPr>
          <w:rFonts w:hint="eastAsia"/>
        </w:rPr>
        <w:t>UN Special Representative</w:t>
      </w:r>
      <w:r>
        <w:rPr>
          <w:rFonts w:hint="eastAsia"/>
        </w:rPr>
        <w:t>和科索沃临时自治机构（</w:t>
      </w:r>
      <w:r>
        <w:rPr>
          <w:rFonts w:hint="eastAsia"/>
        </w:rPr>
        <w:t>Provisional Institutions of Self</w:t>
      </w:r>
      <w:r w:rsidR="005720A9">
        <w:t>-</w:t>
      </w:r>
      <w:r>
        <w:rPr>
          <w:rFonts w:hint="eastAsia"/>
        </w:rPr>
        <w:t>Government of Kosovo</w:t>
      </w:r>
      <w:r>
        <w:rPr>
          <w:rFonts w:hint="eastAsia"/>
        </w:rPr>
        <w:t>）的行政责任。</w:t>
      </w:r>
    </w:p>
    <w:p w14:paraId="3B62FE8A" w14:textId="606FEADA" w:rsidR="00E530A4" w:rsidRDefault="00E530A4" w:rsidP="00BF0FEE">
      <w:pPr>
        <w:pStyle w:val="a3"/>
        <w:numPr>
          <w:ilvl w:val="1"/>
          <w:numId w:val="17"/>
        </w:numPr>
        <w:ind w:firstLineChars="0"/>
      </w:pPr>
      <w:r>
        <w:rPr>
          <w:rFonts w:hint="eastAsia"/>
        </w:rPr>
        <w:t>科索沃与塞尔维亚关于科索沃问题的谈判失败，科索沃临时自治机构随之宣布独立。</w:t>
      </w:r>
    </w:p>
    <w:p w14:paraId="6ED6AAF3" w14:textId="521871F6" w:rsidR="00E530A4" w:rsidRDefault="00E530A4" w:rsidP="00BF0FEE">
      <w:pPr>
        <w:pStyle w:val="a3"/>
        <w:numPr>
          <w:ilvl w:val="1"/>
          <w:numId w:val="17"/>
        </w:numPr>
        <w:ind w:firstLineChars="0"/>
      </w:pPr>
      <w:r>
        <w:rPr>
          <w:rFonts w:hint="eastAsia"/>
        </w:rPr>
        <w:t>联合国大会在</w:t>
      </w:r>
      <w:r>
        <w:rPr>
          <w:rFonts w:hint="eastAsia"/>
        </w:rPr>
        <w:t>2008</w:t>
      </w:r>
      <w:r>
        <w:rPr>
          <w:rFonts w:hint="eastAsia"/>
        </w:rPr>
        <w:t>年提请国际法院咨询意见（</w:t>
      </w:r>
      <w:r>
        <w:rPr>
          <w:rFonts w:hint="eastAsia"/>
        </w:rPr>
        <w:t>GA Res 63/3, 8 October 2008:</w:t>
      </w:r>
      <w:r>
        <w:rPr>
          <w:rFonts w:hint="eastAsia"/>
        </w:rPr>
        <w:t>“科索沃临时自治机构单方面宣布独立是否符合国际法</w:t>
      </w:r>
      <w:r>
        <w:rPr>
          <w:rFonts w:hint="eastAsia"/>
        </w:rPr>
        <w:t>?</w:t>
      </w:r>
      <w:r>
        <w:rPr>
          <w:rFonts w:hint="eastAsia"/>
        </w:rPr>
        <w:t>”）。</w:t>
      </w:r>
    </w:p>
    <w:p w14:paraId="000796E7" w14:textId="77777777" w:rsidR="001E204D" w:rsidRDefault="001E204D" w:rsidP="00BF0FEE">
      <w:pPr>
        <w:pStyle w:val="a3"/>
        <w:numPr>
          <w:ilvl w:val="0"/>
          <w:numId w:val="17"/>
        </w:numPr>
        <w:ind w:firstLineChars="0"/>
      </w:pPr>
      <w:r>
        <w:rPr>
          <w:rFonts w:hint="eastAsia"/>
        </w:rPr>
        <w:t>国际法院咨询意见：</w:t>
      </w:r>
    </w:p>
    <w:p w14:paraId="71FA0C59" w14:textId="63681C54" w:rsidR="001E204D" w:rsidRDefault="001E204D" w:rsidP="00BF0FEE">
      <w:pPr>
        <w:pStyle w:val="a3"/>
        <w:numPr>
          <w:ilvl w:val="1"/>
          <w:numId w:val="17"/>
        </w:numPr>
        <w:ind w:firstLineChars="0"/>
      </w:pPr>
      <w:r>
        <w:rPr>
          <w:rFonts w:hint="eastAsia"/>
        </w:rPr>
        <w:t>一方面，明确了科索沃临时自治机构行政职权的宪政框架的（</w:t>
      </w:r>
      <w:r>
        <w:rPr>
          <w:rFonts w:hint="eastAsia"/>
        </w:rPr>
        <w:t>UNMIK Regulation 2001/9</w:t>
      </w:r>
      <w:r>
        <w:rPr>
          <w:rFonts w:hint="eastAsia"/>
        </w:rPr>
        <w:t>确定的宪政框架）的法律效力来自联合国安理会第</w:t>
      </w:r>
      <w:r>
        <w:rPr>
          <w:rFonts w:hint="eastAsia"/>
        </w:rPr>
        <w:t>1244</w:t>
      </w:r>
      <w:r>
        <w:rPr>
          <w:rFonts w:hint="eastAsia"/>
        </w:rPr>
        <w:t>号决议，因此，这一宪政框架以及与之相关的科索沃临时自治机构的行政职权具有国际法律性质。</w:t>
      </w:r>
    </w:p>
    <w:p w14:paraId="14C9EFF0" w14:textId="3D6B960C" w:rsidR="001E204D" w:rsidRDefault="001E204D" w:rsidP="00BF0FEE">
      <w:pPr>
        <w:pStyle w:val="a3"/>
        <w:numPr>
          <w:ilvl w:val="1"/>
          <w:numId w:val="17"/>
        </w:numPr>
        <w:ind w:firstLineChars="0"/>
      </w:pPr>
      <w:r>
        <w:rPr>
          <w:rFonts w:hint="eastAsia"/>
        </w:rPr>
        <w:t>另一方面，宪政框架是在科索沃所处的临时阶段为了管理科索沃地区通过的法律规定，因此不能处理临时阶段之外的法律问题。联合国安理会第</w:t>
      </w:r>
      <w:r>
        <w:rPr>
          <w:rFonts w:hint="eastAsia"/>
        </w:rPr>
        <w:t>1244</w:t>
      </w:r>
      <w:r>
        <w:rPr>
          <w:rFonts w:hint="eastAsia"/>
        </w:rPr>
        <w:t>号决议不能被视为有高于各方法律主张的效力。恰恰相反，联合国安理会或者</w:t>
      </w:r>
      <w:r>
        <w:rPr>
          <w:rFonts w:hint="eastAsia"/>
        </w:rPr>
        <w:t>UN Special Representative</w:t>
      </w:r>
      <w:r>
        <w:rPr>
          <w:rFonts w:hint="eastAsia"/>
        </w:rPr>
        <w:t>应当禁止单方面宣布独立的行为，或在行为发生后予以谴责。但是安理会和联合国特别代表都没有这么做。</w:t>
      </w:r>
    </w:p>
    <w:p w14:paraId="0ED8CA0E" w14:textId="64EB1433" w:rsidR="001E204D" w:rsidRDefault="001E204D" w:rsidP="00BF0FEE">
      <w:pPr>
        <w:pStyle w:val="a3"/>
        <w:numPr>
          <w:ilvl w:val="1"/>
          <w:numId w:val="17"/>
        </w:numPr>
        <w:ind w:firstLineChars="0"/>
      </w:pPr>
      <w:r>
        <w:rPr>
          <w:rFonts w:hint="eastAsia"/>
        </w:rPr>
        <w:t>同时，科索沃临时自治机构单方面宣布独立，‘</w:t>
      </w:r>
      <w:r>
        <w:rPr>
          <w:rFonts w:hint="eastAsia"/>
        </w:rPr>
        <w:t xml:space="preserve">the authors of that declaration did not </w:t>
      </w:r>
      <w:r>
        <w:t xml:space="preserve">act, or intend to act, in the capacity of an institution created by and empowered to act within that legal order but, rather, set out to adopt a measure the significance and effects of </w:t>
      </w:r>
      <w:r>
        <w:rPr>
          <w:rFonts w:hint="eastAsia"/>
        </w:rPr>
        <w:t>which would lie outside that order.</w:t>
      </w:r>
      <w:r>
        <w:rPr>
          <w:rFonts w:hint="eastAsia"/>
        </w:rPr>
        <w:t>’换言之，科索沃临时自治机构宣布独立的行为没有违反</w:t>
      </w:r>
      <w:r>
        <w:rPr>
          <w:rFonts w:hint="eastAsia"/>
        </w:rPr>
        <w:t>UNMIK Regulation 2001/9</w:t>
      </w:r>
      <w:r>
        <w:rPr>
          <w:rFonts w:hint="eastAsia"/>
        </w:rPr>
        <w:t>确定的宪政框架。</w:t>
      </w:r>
    </w:p>
    <w:p w14:paraId="681729B6" w14:textId="0ED892E9" w:rsidR="00395ED1" w:rsidRDefault="00395ED1" w:rsidP="00BF0FEE">
      <w:pPr>
        <w:pStyle w:val="a3"/>
        <w:numPr>
          <w:ilvl w:val="0"/>
          <w:numId w:val="17"/>
        </w:numPr>
        <w:ind w:firstLineChars="0"/>
      </w:pPr>
      <w:r>
        <w:rPr>
          <w:rFonts w:hint="eastAsia"/>
        </w:rPr>
        <w:t>这是在关于管理领土的临时机构的框架下讨论这一问题。咨询意见本身的讨论更全面。</w:t>
      </w:r>
    </w:p>
    <w:p w14:paraId="5BA82BEB" w14:textId="4FCDA60E" w:rsidR="00395ED1" w:rsidRDefault="00395ED1" w:rsidP="00BF0FEE">
      <w:pPr>
        <w:pStyle w:val="a3"/>
        <w:numPr>
          <w:ilvl w:val="1"/>
          <w:numId w:val="17"/>
        </w:numPr>
        <w:ind w:firstLineChars="0"/>
      </w:pPr>
      <w:r>
        <w:rPr>
          <w:rFonts w:hint="eastAsia"/>
        </w:rPr>
        <w:t>管辖权问题：是否有管辖权——是；是否应该如拒绝行使管辖权——否；</w:t>
      </w:r>
    </w:p>
    <w:p w14:paraId="16546599" w14:textId="043B01AC" w:rsidR="00395ED1" w:rsidRDefault="00395ED1" w:rsidP="00BF0FEE">
      <w:pPr>
        <w:pStyle w:val="a3"/>
        <w:numPr>
          <w:ilvl w:val="1"/>
          <w:numId w:val="17"/>
        </w:numPr>
        <w:ind w:firstLineChars="0"/>
      </w:pPr>
      <w:r>
        <w:rPr>
          <w:rFonts w:hint="eastAsia"/>
        </w:rPr>
        <w:t>咨询意见提出的问题：提问“科索沃临时自治机构单方面宣布独立是否符合国际法</w:t>
      </w:r>
      <w:r>
        <w:rPr>
          <w:rFonts w:hint="eastAsia"/>
        </w:rPr>
        <w:t>?</w:t>
      </w:r>
      <w:r>
        <w:rPr>
          <w:rFonts w:hint="eastAsia"/>
        </w:rPr>
        <w:t>”，并不阻止国际法院决定，宣布独立是由科索沃临时自治机构提出，还是其它机构宣布的。同时，这一问题也不意味着法院需要决定是否科索沃在国际法框架下是否能够宣布独立。法院需要决定是否有法律禁止宣布独立。</w:t>
      </w:r>
    </w:p>
    <w:p w14:paraId="2972CE0F" w14:textId="444B6ADD" w:rsidR="00395ED1" w:rsidRDefault="00395ED1" w:rsidP="00BF0FEE">
      <w:pPr>
        <w:pStyle w:val="a3"/>
        <w:numPr>
          <w:ilvl w:val="1"/>
          <w:numId w:val="17"/>
        </w:numPr>
        <w:ind w:firstLineChars="0"/>
      </w:pPr>
      <w:r>
        <w:rPr>
          <w:rFonts w:hint="eastAsia"/>
        </w:rPr>
        <w:t>宣布独立是否与一般国际法一致：</w:t>
      </w:r>
      <w:r>
        <w:rPr>
          <w:rFonts w:hint="eastAsia"/>
        </w:rPr>
        <w:t>18</w:t>
      </w:r>
      <w:r>
        <w:rPr>
          <w:rFonts w:hint="eastAsia"/>
        </w:rPr>
        <w:t>、</w:t>
      </w:r>
      <w:r>
        <w:rPr>
          <w:rFonts w:hint="eastAsia"/>
        </w:rPr>
        <w:t>19</w:t>
      </w:r>
      <w:r>
        <w:rPr>
          <w:rFonts w:hint="eastAsia"/>
        </w:rPr>
        <w:t>和</w:t>
      </w:r>
      <w:r>
        <w:rPr>
          <w:rFonts w:hint="eastAsia"/>
        </w:rPr>
        <w:t>20</w:t>
      </w:r>
      <w:r>
        <w:rPr>
          <w:rFonts w:hint="eastAsia"/>
        </w:rPr>
        <w:t>世纪初的实践表明，国际法不禁止宣布独立的行为。科索沃涉及到的国际法上的领土完整原则，仅适用于国家间关系的情景中（‘</w:t>
      </w:r>
      <w:r>
        <w:rPr>
          <w:rFonts w:hint="eastAsia"/>
        </w:rPr>
        <w:t>The scope of the principle of territorial integrity is confined to the sphere of relations between States</w:t>
      </w:r>
      <w:r>
        <w:rPr>
          <w:rFonts w:hint="eastAsia"/>
        </w:rPr>
        <w:t>’）。安理会过往的决议中对单方面宣布独立行为的谴责并不意味着宣布独立违反国际法，因为过往的这些谴责是在非法使用武力或者违反强行法规范的情景下作出的。总而言之，科索沃宣布独立的行为没有违反国际法。</w:t>
      </w:r>
    </w:p>
    <w:p w14:paraId="6EF82D22" w14:textId="7E07AEE3" w:rsidR="00F6318A" w:rsidRDefault="00F6318A" w:rsidP="00BF0FEE">
      <w:pPr>
        <w:pStyle w:val="a3"/>
        <w:numPr>
          <w:ilvl w:val="0"/>
          <w:numId w:val="17"/>
        </w:numPr>
        <w:ind w:firstLineChars="0"/>
      </w:pPr>
      <w:r>
        <w:rPr>
          <w:rFonts w:hint="eastAsia"/>
        </w:rPr>
        <w:t>宣布独立是否违反了</w:t>
      </w:r>
      <w:r>
        <w:rPr>
          <w:rFonts w:hint="eastAsia"/>
        </w:rPr>
        <w:t>1999</w:t>
      </w:r>
      <w:r>
        <w:rPr>
          <w:rFonts w:hint="eastAsia"/>
        </w:rPr>
        <w:t>年安理会第</w:t>
      </w:r>
      <w:r>
        <w:rPr>
          <w:rFonts w:hint="eastAsia"/>
        </w:rPr>
        <w:t>1244</w:t>
      </w:r>
      <w:r>
        <w:rPr>
          <w:rFonts w:hint="eastAsia"/>
        </w:rPr>
        <w:t>号决议：</w:t>
      </w:r>
      <w:r>
        <w:rPr>
          <w:rFonts w:hint="eastAsia"/>
        </w:rPr>
        <w:t>1244</w:t>
      </w:r>
      <w:r>
        <w:rPr>
          <w:rFonts w:hint="eastAsia"/>
        </w:rPr>
        <w:t>号决议，建立了一个科索沃地区的临时行政管理机构，这么一个临时行政管理机构发布独立宣言的行为是否违反了</w:t>
      </w:r>
      <w:r>
        <w:rPr>
          <w:rFonts w:hint="eastAsia"/>
        </w:rPr>
        <w:t>1244</w:t>
      </w:r>
      <w:r>
        <w:rPr>
          <w:rFonts w:hint="eastAsia"/>
        </w:rPr>
        <w:t>号决议？</w:t>
      </w:r>
    </w:p>
    <w:p w14:paraId="58CD6521" w14:textId="65289CB2" w:rsidR="00F6318A" w:rsidRDefault="00F6318A" w:rsidP="00BF0FEE">
      <w:pPr>
        <w:pStyle w:val="a3"/>
        <w:numPr>
          <w:ilvl w:val="0"/>
          <w:numId w:val="17"/>
        </w:numPr>
        <w:ind w:firstLineChars="0"/>
      </w:pPr>
      <w:r>
        <w:rPr>
          <w:rFonts w:hint="eastAsia"/>
        </w:rPr>
        <w:lastRenderedPageBreak/>
        <w:t>法院认为，</w:t>
      </w:r>
      <w:r>
        <w:rPr>
          <w:rFonts w:hint="eastAsia"/>
        </w:rPr>
        <w:t>1224</w:t>
      </w:r>
      <w:r>
        <w:rPr>
          <w:rFonts w:hint="eastAsia"/>
        </w:rPr>
        <w:t>号决议的目的是建立一个在科索沃地区取代塞尔维亚法律秩序的临时法律机制。通过分析独立宣言的内容、形式以及发布的特定背景条件，法院认为独立宣言并非由科索沃临时自治机构发布，而是在联合国临时管理框架之外的代表科索沃人民的人发布的。基于这一考量，以及一下两个原因，法院认为独立宣言的发布者不受</w:t>
      </w:r>
      <w:r>
        <w:rPr>
          <w:rFonts w:hint="eastAsia"/>
        </w:rPr>
        <w:t>1244</w:t>
      </w:r>
      <w:r>
        <w:rPr>
          <w:rFonts w:hint="eastAsia"/>
        </w:rPr>
        <w:t>决议的约束，因此独立宣言没有违反安理会第</w:t>
      </w:r>
      <w:r>
        <w:rPr>
          <w:rFonts w:hint="eastAsia"/>
        </w:rPr>
        <w:t>1244</w:t>
      </w:r>
      <w:r>
        <w:rPr>
          <w:rFonts w:hint="eastAsia"/>
        </w:rPr>
        <w:t>号决议。这两点原因是：第一，</w:t>
      </w:r>
      <w:r>
        <w:rPr>
          <w:rFonts w:hint="eastAsia"/>
        </w:rPr>
        <w:t>1244</w:t>
      </w:r>
      <w:r>
        <w:rPr>
          <w:rFonts w:hint="eastAsia"/>
        </w:rPr>
        <w:t>号决议和独立宣言关注完全不同的问题，‘</w:t>
      </w:r>
      <w:r>
        <w:rPr>
          <w:rFonts w:hint="eastAsia"/>
        </w:rPr>
        <w:t>operate on a different level</w:t>
      </w:r>
      <w:r>
        <w:rPr>
          <w:rFonts w:hint="eastAsia"/>
        </w:rPr>
        <w:t>’——</w:t>
      </w:r>
      <w:r>
        <w:rPr>
          <w:rFonts w:hint="eastAsia"/>
        </w:rPr>
        <w:t>1244</w:t>
      </w:r>
      <w:r>
        <w:rPr>
          <w:rFonts w:hint="eastAsia"/>
        </w:rPr>
        <w:t>号决议在科索沃地位问题上缄默，而独立宣言则尝试决定科索沃的国际法律地位。第二，</w:t>
      </w:r>
      <w:r>
        <w:rPr>
          <w:rFonts w:hint="eastAsia"/>
        </w:rPr>
        <w:t>1244</w:t>
      </w:r>
      <w:r>
        <w:rPr>
          <w:rFonts w:hint="eastAsia"/>
        </w:rPr>
        <w:t>号决议对非政府行为主体施加的法律约束非常少，没有任何法律限制非政府主体宣布独立。</w:t>
      </w:r>
    </w:p>
    <w:p w14:paraId="1C4F7E66" w14:textId="27003BE7" w:rsidR="00F6318A" w:rsidRDefault="00F6318A" w:rsidP="00BF0FEE">
      <w:pPr>
        <w:pStyle w:val="a3"/>
        <w:numPr>
          <w:ilvl w:val="0"/>
          <w:numId w:val="17"/>
        </w:numPr>
        <w:ind w:firstLineChars="0"/>
      </w:pPr>
      <w:r>
        <w:rPr>
          <w:rFonts w:hint="eastAsia"/>
        </w:rPr>
        <w:t>结论：独立宣言没有违反任何国际法规则。</w:t>
      </w:r>
      <w:r>
        <w:rPr>
          <w:rFonts w:hint="eastAsia"/>
        </w:rPr>
        <w:t>2010</w:t>
      </w:r>
      <w:r>
        <w:rPr>
          <w:rFonts w:hint="eastAsia"/>
        </w:rPr>
        <w:t>年</w:t>
      </w:r>
      <w:r>
        <w:rPr>
          <w:rFonts w:hint="eastAsia"/>
        </w:rPr>
        <w:t>9</w:t>
      </w:r>
      <w:r>
        <w:rPr>
          <w:rFonts w:hint="eastAsia"/>
        </w:rPr>
        <w:t>月</w:t>
      </w:r>
      <w:r>
        <w:rPr>
          <w:rFonts w:hint="eastAsia"/>
        </w:rPr>
        <w:t>9</w:t>
      </w:r>
      <w:r>
        <w:rPr>
          <w:rFonts w:hint="eastAsia"/>
        </w:rPr>
        <w:t>日，联合国大会通过决议承认了法院的咨询意见（</w:t>
      </w:r>
      <w:r>
        <w:rPr>
          <w:rFonts w:hint="eastAsia"/>
        </w:rPr>
        <w:t>UNGA Res 64/298</w:t>
      </w:r>
      <w:r>
        <w:rPr>
          <w:rFonts w:hint="eastAsia"/>
        </w:rPr>
        <w:t>）</w:t>
      </w:r>
      <w:r>
        <w:rPr>
          <w:rFonts w:hint="eastAsia"/>
        </w:rPr>
        <w:t>.</w:t>
      </w:r>
    </w:p>
    <w:p w14:paraId="4C21E34F" w14:textId="77777777" w:rsidR="00353AB3" w:rsidRDefault="00353AB3" w:rsidP="00353AB3">
      <w:pPr>
        <w:pStyle w:val="3"/>
      </w:pPr>
      <w:r>
        <w:rPr>
          <w:rFonts w:hint="eastAsia"/>
        </w:rPr>
        <w:t xml:space="preserve">5. </w:t>
      </w:r>
      <w:r>
        <w:rPr>
          <w:rFonts w:hint="eastAsia"/>
        </w:rPr>
        <w:t>国际组织</w:t>
      </w:r>
    </w:p>
    <w:p w14:paraId="4B1A2823" w14:textId="3975CE4D" w:rsidR="00353AB3" w:rsidRDefault="00353AB3" w:rsidP="00BF0FEE">
      <w:pPr>
        <w:pStyle w:val="a3"/>
        <w:numPr>
          <w:ilvl w:val="0"/>
          <w:numId w:val="18"/>
        </w:numPr>
        <w:ind w:firstLineChars="0"/>
      </w:pPr>
      <w:r>
        <w:rPr>
          <w:rFonts w:hint="eastAsia"/>
        </w:rPr>
        <w:t>国际组织：是什么？为什么？怎么办？</w:t>
      </w:r>
    </w:p>
    <w:p w14:paraId="4582A9C5" w14:textId="6A6F4CE1" w:rsidR="00353AB3" w:rsidRDefault="00353AB3" w:rsidP="00BF0FEE">
      <w:pPr>
        <w:pStyle w:val="a3"/>
        <w:numPr>
          <w:ilvl w:val="0"/>
          <w:numId w:val="18"/>
        </w:numPr>
        <w:ind w:firstLineChars="0"/>
      </w:pPr>
      <w:r>
        <w:rPr>
          <w:rFonts w:hint="eastAsia"/>
        </w:rPr>
        <w:t>国际组织的特权与豁免</w:t>
      </w:r>
    </w:p>
    <w:p w14:paraId="40B7C95A" w14:textId="7F8733CA" w:rsidR="00353AB3" w:rsidRDefault="00353AB3" w:rsidP="00BF0FEE">
      <w:pPr>
        <w:pStyle w:val="a3"/>
        <w:numPr>
          <w:ilvl w:val="0"/>
          <w:numId w:val="18"/>
        </w:numPr>
        <w:ind w:firstLineChars="0"/>
      </w:pPr>
      <w:r>
        <w:rPr>
          <w:rFonts w:hint="eastAsia"/>
        </w:rPr>
        <w:t>国际组织的法律行为</w:t>
      </w:r>
    </w:p>
    <w:p w14:paraId="65B452EA" w14:textId="326FAA02" w:rsidR="00353AB3" w:rsidRDefault="00353AB3" w:rsidP="00BF0FEE">
      <w:pPr>
        <w:pStyle w:val="a3"/>
        <w:numPr>
          <w:ilvl w:val="0"/>
          <w:numId w:val="18"/>
        </w:numPr>
        <w:ind w:firstLineChars="0"/>
      </w:pPr>
      <w:r>
        <w:rPr>
          <w:rFonts w:hint="eastAsia"/>
        </w:rPr>
        <w:t>国际组织作为造法的平台</w:t>
      </w:r>
    </w:p>
    <w:p w14:paraId="51DDD750" w14:textId="2E4B9FA7" w:rsidR="00353AB3" w:rsidRDefault="00353AB3" w:rsidP="00BF0FEE">
      <w:pPr>
        <w:pStyle w:val="a3"/>
        <w:numPr>
          <w:ilvl w:val="0"/>
          <w:numId w:val="18"/>
        </w:numPr>
        <w:ind w:firstLineChars="0"/>
      </w:pPr>
      <w:r>
        <w:rPr>
          <w:rFonts w:hint="eastAsia"/>
        </w:rPr>
        <w:t>国际组织的机构与成员</w:t>
      </w:r>
    </w:p>
    <w:p w14:paraId="4699FF04" w14:textId="140EDEBF" w:rsidR="00353AB3" w:rsidRDefault="00353AB3" w:rsidP="00BF0FEE">
      <w:pPr>
        <w:pStyle w:val="a3"/>
        <w:numPr>
          <w:ilvl w:val="0"/>
          <w:numId w:val="18"/>
        </w:numPr>
        <w:ind w:firstLineChars="0"/>
      </w:pPr>
      <w:r>
        <w:rPr>
          <w:rFonts w:hint="eastAsia"/>
        </w:rPr>
        <w:t>国际组织的权力：创始文件的解释问题</w:t>
      </w:r>
    </w:p>
    <w:p w14:paraId="1F843FE0" w14:textId="6E3E71BA" w:rsidR="007E2473" w:rsidRPr="00F6318A" w:rsidRDefault="00353AB3" w:rsidP="00BF0FEE">
      <w:pPr>
        <w:pStyle w:val="a3"/>
        <w:numPr>
          <w:ilvl w:val="0"/>
          <w:numId w:val="18"/>
        </w:numPr>
        <w:ind w:firstLineChars="0"/>
      </w:pPr>
      <w:r>
        <w:rPr>
          <w:rFonts w:hint="eastAsia"/>
        </w:rPr>
        <w:t>对国际组织行为的控制</w:t>
      </w:r>
    </w:p>
    <w:p w14:paraId="680278DD" w14:textId="77777777" w:rsidR="000F7E75" w:rsidRDefault="000F7E75" w:rsidP="000F7E75">
      <w:pPr>
        <w:pStyle w:val="3"/>
      </w:pPr>
      <w:r>
        <w:rPr>
          <w:rFonts w:hint="eastAsia"/>
        </w:rPr>
        <w:t xml:space="preserve">6. </w:t>
      </w:r>
      <w:r>
        <w:rPr>
          <w:rFonts w:hint="eastAsia"/>
        </w:rPr>
        <w:t>个人</w:t>
      </w:r>
    </w:p>
    <w:p w14:paraId="205B29AD" w14:textId="30D9B546" w:rsidR="000F7E75" w:rsidRDefault="000F7E75" w:rsidP="00BF0FEE">
      <w:pPr>
        <w:pStyle w:val="a3"/>
        <w:numPr>
          <w:ilvl w:val="0"/>
          <w:numId w:val="19"/>
        </w:numPr>
        <w:ind w:firstLineChars="0"/>
      </w:pPr>
      <w:r>
        <w:rPr>
          <w:rFonts w:hint="eastAsia"/>
        </w:rPr>
        <w:t>一般规则：国际法中，没有关于个人不可以成为国际法律主体的一般性规则。在特定的情境中，比如人权和投资保护领域，个人拥有可以通过国际法获得保护的权利。此外：人道法、人权法、国际刑法</w:t>
      </w:r>
    </w:p>
    <w:p w14:paraId="7CDBEE34" w14:textId="36484E53" w:rsidR="000F7E75" w:rsidRDefault="000F7E75" w:rsidP="00BF0FEE">
      <w:pPr>
        <w:pStyle w:val="a3"/>
        <w:numPr>
          <w:ilvl w:val="0"/>
          <w:numId w:val="19"/>
        </w:numPr>
        <w:ind w:firstLineChars="0"/>
      </w:pPr>
      <w:r>
        <w:rPr>
          <w:rFonts w:hint="eastAsia"/>
        </w:rPr>
        <w:t>一般不会将个人划定为国际法上与国家、政府间国际组织等同的法律主体。</w:t>
      </w:r>
    </w:p>
    <w:p w14:paraId="3DA00E85" w14:textId="5ED55532" w:rsidR="007E2473" w:rsidRPr="00CD0122" w:rsidRDefault="000F7E75" w:rsidP="00BF0FEE">
      <w:pPr>
        <w:pStyle w:val="a3"/>
        <w:numPr>
          <w:ilvl w:val="0"/>
          <w:numId w:val="19"/>
        </w:numPr>
        <w:ind w:firstLineChars="0"/>
      </w:pPr>
      <w:r>
        <w:rPr>
          <w:rFonts w:hint="eastAsia"/>
        </w:rPr>
        <w:t>尽管国际人权法以保障个人权益为目标，但是人权法也并非在平行的个人主体之间的法律，而是通过国家、国际组织这些传统国际法律主体保障个人权益。</w:t>
      </w:r>
    </w:p>
    <w:p w14:paraId="3FC51F9B" w14:textId="77777777" w:rsidR="000F7E75" w:rsidRDefault="000F7E75" w:rsidP="000F7E75">
      <w:pPr>
        <w:pStyle w:val="3"/>
      </w:pPr>
      <w:r>
        <w:rPr>
          <w:rFonts w:hint="eastAsia"/>
        </w:rPr>
        <w:t xml:space="preserve">7. </w:t>
      </w:r>
      <w:r>
        <w:rPr>
          <w:rFonts w:hint="eastAsia"/>
        </w:rPr>
        <w:t>公司</w:t>
      </w:r>
    </w:p>
    <w:p w14:paraId="0BF9680D" w14:textId="5100E505" w:rsidR="000F7E75" w:rsidRDefault="000F7E75" w:rsidP="00BF0FEE">
      <w:pPr>
        <w:pStyle w:val="a3"/>
        <w:numPr>
          <w:ilvl w:val="0"/>
          <w:numId w:val="20"/>
        </w:numPr>
        <w:ind w:firstLineChars="0"/>
      </w:pPr>
      <w:r>
        <w:rPr>
          <w:rFonts w:hint="eastAsia"/>
        </w:rPr>
        <w:t>原则上，公司没有国际法律人格；但是，公司基于各种原因，可能与国家签订协议，从事跨国法律行为。公司与国家签订的协议不受条约法管辖。</w:t>
      </w:r>
    </w:p>
    <w:p w14:paraId="7A196BCC" w14:textId="144BE148" w:rsidR="000F7E75" w:rsidRDefault="000F7E75" w:rsidP="00BF0FEE">
      <w:pPr>
        <w:pStyle w:val="a3"/>
        <w:numPr>
          <w:ilvl w:val="0"/>
          <w:numId w:val="20"/>
        </w:numPr>
        <w:ind w:firstLineChars="0"/>
      </w:pPr>
      <w:r>
        <w:rPr>
          <w:rFonts w:hint="eastAsia"/>
        </w:rPr>
        <w:t>存在学术争议的话题：国有企业行为的国家责任问题</w:t>
      </w:r>
    </w:p>
    <w:p w14:paraId="3C497057" w14:textId="3E0E3636" w:rsidR="000F7E75" w:rsidRDefault="000F7E75" w:rsidP="00BF0FEE">
      <w:pPr>
        <w:pStyle w:val="a3"/>
        <w:numPr>
          <w:ilvl w:val="1"/>
          <w:numId w:val="20"/>
        </w:numPr>
        <w:ind w:firstLineChars="0"/>
      </w:pPr>
      <w:r>
        <w:rPr>
          <w:rFonts w:hint="eastAsia"/>
        </w:rPr>
        <w:t>企业行为可能被归责于国家</w:t>
      </w:r>
    </w:p>
    <w:p w14:paraId="68677D90" w14:textId="0EEDC886" w:rsidR="000F7E75" w:rsidRDefault="000F7E75" w:rsidP="00BF0FEE">
      <w:pPr>
        <w:pStyle w:val="a3"/>
        <w:numPr>
          <w:ilvl w:val="1"/>
          <w:numId w:val="20"/>
        </w:numPr>
        <w:ind w:firstLineChars="0"/>
      </w:pPr>
      <w:r>
        <w:rPr>
          <w:rFonts w:hint="eastAsia"/>
        </w:rPr>
        <w:t>国家控制的企业行为也可能在外国法庭适用国家豁免</w:t>
      </w:r>
    </w:p>
    <w:p w14:paraId="6548F3D9" w14:textId="51B7B82F" w:rsidR="000F7E75" w:rsidRDefault="000F7E75" w:rsidP="00BF0FEE">
      <w:pPr>
        <w:pStyle w:val="a3"/>
        <w:numPr>
          <w:ilvl w:val="1"/>
          <w:numId w:val="20"/>
        </w:numPr>
        <w:ind w:firstLineChars="0"/>
      </w:pPr>
      <w:r>
        <w:rPr>
          <w:rFonts w:hint="eastAsia"/>
        </w:rPr>
        <w:t>国内法上公司和政府的二分，在国际法上并不完全适用</w:t>
      </w:r>
    </w:p>
    <w:p w14:paraId="4DADAB02" w14:textId="781A4A9D" w:rsidR="00FA32A4" w:rsidRDefault="000F7E75" w:rsidP="00BF0FEE">
      <w:pPr>
        <w:pStyle w:val="a3"/>
        <w:numPr>
          <w:ilvl w:val="1"/>
          <w:numId w:val="20"/>
        </w:numPr>
        <w:ind w:firstLineChars="0"/>
      </w:pPr>
      <w:r>
        <w:rPr>
          <w:rFonts w:hint="eastAsia"/>
        </w:rPr>
        <w:t>如何区分，企业是国家机构还是商业体？</w:t>
      </w:r>
    </w:p>
    <w:p w14:paraId="0EF71C54" w14:textId="2CFEFA0D" w:rsidR="00BA55E2" w:rsidRDefault="00BA55E2" w:rsidP="00BF0FEE">
      <w:pPr>
        <w:pStyle w:val="a3"/>
        <w:numPr>
          <w:ilvl w:val="0"/>
          <w:numId w:val="20"/>
        </w:numPr>
        <w:ind w:firstLineChars="0"/>
      </w:pPr>
      <w:r>
        <w:rPr>
          <w:rFonts w:hint="eastAsia"/>
        </w:rPr>
        <w:t>特殊的公司：‘</w:t>
      </w:r>
      <w:r>
        <w:rPr>
          <w:rFonts w:hint="eastAsia"/>
        </w:rPr>
        <w:t>intergovernmental corporations of private law</w:t>
      </w:r>
      <w:r>
        <w:rPr>
          <w:rFonts w:hint="eastAsia"/>
        </w:rPr>
        <w:t>’</w:t>
      </w:r>
      <w:r>
        <w:rPr>
          <w:rFonts w:hint="eastAsia"/>
        </w:rPr>
        <w:t xml:space="preserve"> (</w:t>
      </w:r>
      <w:r>
        <w:rPr>
          <w:rFonts w:hint="eastAsia"/>
        </w:rPr>
        <w:t>é</w:t>
      </w:r>
      <w:r>
        <w:rPr>
          <w:rFonts w:hint="eastAsia"/>
        </w:rPr>
        <w:t>stablissements</w:t>
      </w:r>
      <w:r>
        <w:t xml:space="preserve"> publics internationaux)</w:t>
      </w:r>
    </w:p>
    <w:p w14:paraId="39067398" w14:textId="4A21086A" w:rsidR="00BA55E2" w:rsidRDefault="00BA55E2" w:rsidP="00BF0FEE">
      <w:pPr>
        <w:pStyle w:val="a3"/>
        <w:numPr>
          <w:ilvl w:val="1"/>
          <w:numId w:val="20"/>
        </w:numPr>
        <w:ind w:firstLineChars="0"/>
      </w:pPr>
      <w:r>
        <w:rPr>
          <w:rFonts w:hint="eastAsia"/>
        </w:rPr>
        <w:t>比如：</w:t>
      </w:r>
      <w:r>
        <w:rPr>
          <w:rFonts w:hint="eastAsia"/>
        </w:rPr>
        <w:t>Eurofima</w:t>
      </w:r>
    </w:p>
    <w:p w14:paraId="16B87ACE" w14:textId="3AC84966" w:rsidR="00BA55E2" w:rsidRDefault="00BA55E2" w:rsidP="00BF0FEE">
      <w:pPr>
        <w:pStyle w:val="a3"/>
        <w:numPr>
          <w:ilvl w:val="2"/>
          <w:numId w:val="20"/>
        </w:numPr>
        <w:ind w:firstLineChars="0"/>
      </w:pPr>
      <w:r>
        <w:rPr>
          <w:rFonts w:hint="eastAsia"/>
        </w:rPr>
        <w:t>政府间通过条约的形式建立、在瑞士国内法中属于公司，但是其作为公司的法律地位有一定的</w:t>
      </w:r>
      <w:r>
        <w:rPr>
          <w:rFonts w:hint="eastAsia"/>
        </w:rPr>
        <w:t>modification</w:t>
      </w:r>
      <w:r>
        <w:rPr>
          <w:rFonts w:hint="eastAsia"/>
        </w:rPr>
        <w:t>；</w:t>
      </w:r>
    </w:p>
    <w:p w14:paraId="02B8E943" w14:textId="1CAE1878" w:rsidR="00BA55E2" w:rsidRDefault="00BA55E2" w:rsidP="00BF0FEE">
      <w:pPr>
        <w:pStyle w:val="a3"/>
        <w:numPr>
          <w:ilvl w:val="2"/>
          <w:numId w:val="20"/>
        </w:numPr>
        <w:ind w:firstLineChars="0"/>
      </w:pPr>
      <w:r>
        <w:rPr>
          <w:rFonts w:hint="eastAsia"/>
        </w:rPr>
        <w:t>各国通过条约约定，在各自国内法律系统中将</w:t>
      </w:r>
      <w:r>
        <w:rPr>
          <w:rFonts w:hint="eastAsia"/>
        </w:rPr>
        <w:t>Eurofima</w:t>
      </w:r>
      <w:r>
        <w:rPr>
          <w:rFonts w:hint="eastAsia"/>
        </w:rPr>
        <w:t>视为和在瑞士法体系中一样的公司。</w:t>
      </w:r>
    </w:p>
    <w:p w14:paraId="0AD95C27" w14:textId="7C2CBA71" w:rsidR="00BA55E2" w:rsidRDefault="00BA55E2" w:rsidP="00BF0FEE">
      <w:pPr>
        <w:pStyle w:val="a3"/>
        <w:numPr>
          <w:ilvl w:val="2"/>
          <w:numId w:val="20"/>
        </w:numPr>
        <w:ind w:firstLineChars="0"/>
      </w:pPr>
      <w:r>
        <w:rPr>
          <w:rFonts w:hint="eastAsia"/>
        </w:rPr>
        <w:t>在国际层面想有一定特权，比如不用在瑞士纳税；</w:t>
      </w:r>
    </w:p>
    <w:p w14:paraId="50EBB6B2" w14:textId="31CC21C2" w:rsidR="00BA55E2" w:rsidRDefault="00BA55E2" w:rsidP="00BF0FEE">
      <w:pPr>
        <w:pStyle w:val="a3"/>
        <w:numPr>
          <w:ilvl w:val="2"/>
          <w:numId w:val="20"/>
        </w:numPr>
        <w:ind w:firstLineChars="0"/>
      </w:pPr>
      <w:r>
        <w:rPr>
          <w:rFonts w:hint="eastAsia"/>
        </w:rPr>
        <w:t>由各国铁路管理机构在资金上提供支持，处理跨国的铁路车辆管理机制；换言之，处理的是国际问题。</w:t>
      </w:r>
    </w:p>
    <w:p w14:paraId="23AD675E" w14:textId="1B52A464" w:rsidR="00BA55E2" w:rsidRDefault="00BA55E2" w:rsidP="00BF0FEE">
      <w:pPr>
        <w:pStyle w:val="a3"/>
        <w:numPr>
          <w:ilvl w:val="1"/>
          <w:numId w:val="20"/>
        </w:numPr>
        <w:ind w:firstLineChars="0"/>
      </w:pPr>
      <w:r>
        <w:rPr>
          <w:rFonts w:hint="eastAsia"/>
        </w:rPr>
        <w:lastRenderedPageBreak/>
        <w:t>如何看待这一类公司：是国内和国际法中特定安排的结果，不必然具有国际法律地位，需要具体情况具体分析，可能是国际组织，也可能是国内公司。</w:t>
      </w:r>
    </w:p>
    <w:p w14:paraId="2A7E307D" w14:textId="174ADA15" w:rsidR="00FA32A4" w:rsidRDefault="004B6230" w:rsidP="004B6230">
      <w:pPr>
        <w:pStyle w:val="3"/>
      </w:pPr>
      <w:r>
        <w:t xml:space="preserve">8. </w:t>
      </w:r>
      <w:r>
        <w:t>非自治群体（</w:t>
      </w:r>
      <w:r>
        <w:t>Non-Self-Governing Peoples</w:t>
      </w:r>
      <w:r>
        <w:t>）</w:t>
      </w:r>
    </w:p>
    <w:p w14:paraId="3266F547" w14:textId="382C4C8B" w:rsidR="004B6230" w:rsidRDefault="004B6230" w:rsidP="00BF0FEE">
      <w:pPr>
        <w:pStyle w:val="a3"/>
        <w:numPr>
          <w:ilvl w:val="0"/>
          <w:numId w:val="21"/>
        </w:numPr>
        <w:ind w:firstLineChars="0"/>
      </w:pPr>
      <w:r>
        <w:rPr>
          <w:rFonts w:hint="eastAsia"/>
        </w:rPr>
        <w:t>可以认为，“非自治领土”上的人民组织在一定程度上拥有国际法律地位</w:t>
      </w:r>
    </w:p>
    <w:p w14:paraId="32DC62AF" w14:textId="16813E46" w:rsidR="004B6230" w:rsidRDefault="004B6230" w:rsidP="00BF0FEE">
      <w:pPr>
        <w:pStyle w:val="a3"/>
        <w:numPr>
          <w:ilvl w:val="0"/>
          <w:numId w:val="21"/>
        </w:numPr>
        <w:ind w:firstLineChars="0"/>
      </w:pPr>
      <w:r>
        <w:rPr>
          <w:rFonts w:hint="eastAsia"/>
        </w:rPr>
        <w:t>在实践中，主要是在反对殖民主义和民族独立斗争中，认可解放运动组织的国际法律地位</w:t>
      </w:r>
    </w:p>
    <w:p w14:paraId="4BC2AEC3" w14:textId="73669DCB" w:rsidR="004B6230" w:rsidRDefault="004B6230" w:rsidP="00BF0FEE">
      <w:pPr>
        <w:pStyle w:val="a3"/>
        <w:numPr>
          <w:ilvl w:val="0"/>
          <w:numId w:val="21"/>
        </w:numPr>
        <w:ind w:firstLineChars="0"/>
      </w:pPr>
      <w:r>
        <w:rPr>
          <w:rFonts w:hint="eastAsia"/>
        </w:rPr>
        <w:t>在历史中，一般认可的解放运动组织的国际法律能力：</w:t>
      </w:r>
    </w:p>
    <w:p w14:paraId="06B74ADB" w14:textId="02F176DF" w:rsidR="004B6230" w:rsidRDefault="004B6230" w:rsidP="00BF0FEE">
      <w:pPr>
        <w:pStyle w:val="a3"/>
        <w:numPr>
          <w:ilvl w:val="1"/>
          <w:numId w:val="21"/>
        </w:numPr>
        <w:ind w:firstLineChars="0"/>
      </w:pPr>
      <w:r>
        <w:rPr>
          <w:rFonts w:hint="eastAsia"/>
        </w:rPr>
        <w:t>与其它国际法律主体的姐有约束力的国际法律协定</w:t>
      </w:r>
    </w:p>
    <w:p w14:paraId="40BF6922" w14:textId="0E810019" w:rsidR="004B6230" w:rsidRDefault="004B6230" w:rsidP="00BF0FEE">
      <w:pPr>
        <w:pStyle w:val="a3"/>
        <w:numPr>
          <w:ilvl w:val="1"/>
          <w:numId w:val="21"/>
        </w:numPr>
        <w:ind w:firstLineChars="0"/>
      </w:pPr>
      <w:r>
        <w:rPr>
          <w:rFonts w:hint="eastAsia"/>
        </w:rPr>
        <w:t>需要遵守并受到国际人道法一般原则的保护。</w:t>
      </w:r>
    </w:p>
    <w:p w14:paraId="1798ACE2" w14:textId="70E9EB17" w:rsidR="004B6230" w:rsidRDefault="004B6230" w:rsidP="00BF0FEE">
      <w:pPr>
        <w:pStyle w:val="a3"/>
        <w:numPr>
          <w:ilvl w:val="1"/>
          <w:numId w:val="21"/>
        </w:numPr>
        <w:ind w:firstLineChars="0"/>
      </w:pPr>
      <w:r>
        <w:rPr>
          <w:rFonts w:hint="eastAsia"/>
        </w:rPr>
        <w:t>可以以观察员的身份参加联合国会议。比如，</w:t>
      </w:r>
      <w:r>
        <w:rPr>
          <w:rFonts w:hint="eastAsia"/>
        </w:rPr>
        <w:t>UNGA Res 3237</w:t>
      </w:r>
      <w:r>
        <w:rPr>
          <w:rFonts w:hint="eastAsia"/>
        </w:rPr>
        <w:t>号决议，授权</w:t>
      </w:r>
      <w:r>
        <w:rPr>
          <w:rFonts w:hint="eastAsia"/>
        </w:rPr>
        <w:t>Palestine Liberation Organization</w:t>
      </w:r>
      <w:r>
        <w:rPr>
          <w:rFonts w:hint="eastAsia"/>
        </w:rPr>
        <w:t>联合国</w:t>
      </w:r>
      <w:r>
        <w:rPr>
          <w:rFonts w:hint="eastAsia"/>
        </w:rPr>
        <w:t>observer status</w:t>
      </w:r>
      <w:r>
        <w:rPr>
          <w:rFonts w:hint="eastAsia"/>
        </w:rPr>
        <w:t>。</w:t>
      </w:r>
    </w:p>
    <w:p w14:paraId="1366B11B" w14:textId="1396EBC8" w:rsidR="004B6230" w:rsidRDefault="004B6230" w:rsidP="00BF0FEE">
      <w:pPr>
        <w:pStyle w:val="a3"/>
        <w:numPr>
          <w:ilvl w:val="1"/>
          <w:numId w:val="21"/>
        </w:numPr>
        <w:ind w:firstLineChars="0"/>
      </w:pPr>
      <w:r>
        <w:rPr>
          <w:rFonts w:hint="eastAsia"/>
        </w:rPr>
        <w:t>解放运动组织意味着，殖民者做出的影响非自治领土边界、债务关系等的决定不具有法律效力。</w:t>
      </w:r>
    </w:p>
    <w:p w14:paraId="174FA7F4" w14:textId="1BD81B2F" w:rsidR="00C452DE" w:rsidRDefault="00C452DE" w:rsidP="00C452DE">
      <w:pPr>
        <w:pStyle w:val="3"/>
      </w:pPr>
      <w:r>
        <w:rPr>
          <w:rFonts w:hint="eastAsia"/>
        </w:rPr>
        <w:t>9</w:t>
      </w:r>
      <w:r>
        <w:t xml:space="preserve">. </w:t>
      </w:r>
      <w:r>
        <w:rPr>
          <w:rFonts w:hint="eastAsia"/>
        </w:rPr>
        <w:t>特殊群体</w:t>
      </w:r>
    </w:p>
    <w:p w14:paraId="7AA5B850" w14:textId="5724CEE9" w:rsidR="00C452DE" w:rsidRDefault="00C452DE" w:rsidP="00BF0FEE">
      <w:pPr>
        <w:pStyle w:val="a3"/>
        <w:numPr>
          <w:ilvl w:val="0"/>
          <w:numId w:val="22"/>
        </w:numPr>
        <w:ind w:firstLineChars="0"/>
      </w:pPr>
      <w:r>
        <w:rPr>
          <w:rFonts w:hint="eastAsia"/>
        </w:rPr>
        <w:t>在国际法中，还存在一些特殊群体。最典型的例子是罗马教廷（</w:t>
      </w:r>
      <w:r>
        <w:rPr>
          <w:rFonts w:hint="eastAsia"/>
        </w:rPr>
        <w:t>Holy See</w:t>
      </w:r>
      <w:r>
        <w:rPr>
          <w:rFonts w:hint="eastAsia"/>
        </w:rPr>
        <w:t>）。</w:t>
      </w:r>
    </w:p>
    <w:p w14:paraId="2EEC0CC1" w14:textId="5CFA93CE" w:rsidR="00C452DE" w:rsidRDefault="00C452DE" w:rsidP="00BF0FEE">
      <w:pPr>
        <w:pStyle w:val="a3"/>
        <w:numPr>
          <w:ilvl w:val="1"/>
          <w:numId w:val="22"/>
        </w:numPr>
        <w:ind w:firstLineChars="0"/>
      </w:pPr>
      <w:r>
        <w:rPr>
          <w:rFonts w:hint="eastAsia"/>
        </w:rPr>
        <w:t>根据意大利签订的条约（</w:t>
      </w:r>
      <w:r>
        <w:rPr>
          <w:rFonts w:hint="eastAsia"/>
        </w:rPr>
        <w:t>Lateran Pacts, Treaty of Conciliation, 11 February 1929, 130 BFSP 791</w:t>
      </w:r>
      <w:r>
        <w:rPr>
          <w:rFonts w:hint="eastAsia"/>
        </w:rPr>
        <w:t>），意大利承认‘</w:t>
      </w:r>
      <w:r>
        <w:rPr>
          <w:rFonts w:hint="eastAsia"/>
        </w:rPr>
        <w:t>the Sovereignty of the Holy See in the international domain</w:t>
      </w:r>
      <w:r>
        <w:rPr>
          <w:rFonts w:hint="eastAsia"/>
        </w:rPr>
        <w:t>’以及罗马教廷对梵蒂冈城的</w:t>
      </w:r>
      <w:r>
        <w:rPr>
          <w:rFonts w:hint="eastAsia"/>
        </w:rPr>
        <w:t xml:space="preserve">exclusive sovereignty and </w:t>
      </w:r>
      <w:r>
        <w:t>jurisdiction.</w:t>
      </w:r>
    </w:p>
    <w:p w14:paraId="30B20628" w14:textId="231307BB" w:rsidR="00C452DE" w:rsidRDefault="00C452DE" w:rsidP="00BF0FEE">
      <w:pPr>
        <w:pStyle w:val="a3"/>
        <w:numPr>
          <w:ilvl w:val="1"/>
          <w:numId w:val="22"/>
        </w:numPr>
        <w:ind w:firstLineChars="0"/>
      </w:pPr>
      <w:r>
        <w:rPr>
          <w:rFonts w:hint="eastAsia"/>
        </w:rPr>
        <w:t>有一些国家与罗马教廷建立了外交关系；罗马教廷也是一些条约的成员。</w:t>
      </w:r>
    </w:p>
    <w:p w14:paraId="18B24A24" w14:textId="544DF83F" w:rsidR="00C452DE" w:rsidRDefault="00C452DE" w:rsidP="00BF0FEE">
      <w:pPr>
        <w:pStyle w:val="a3"/>
        <w:numPr>
          <w:ilvl w:val="1"/>
          <w:numId w:val="22"/>
        </w:numPr>
        <w:ind w:firstLineChars="0"/>
      </w:pPr>
      <w:r>
        <w:rPr>
          <w:rFonts w:hint="eastAsia"/>
        </w:rPr>
        <w:t>在功能上，梵蒂冈城有“领土”和“行政机构”；但是梵蒂冈城除了居住意义上的人口，没有行政意义上的人口，整个城市机构不是为了人民服务，而是为了罗马教廷服务。</w:t>
      </w:r>
    </w:p>
    <w:p w14:paraId="087BD6B2" w14:textId="0AC6C8A9" w:rsidR="004B6230" w:rsidRDefault="00C452DE" w:rsidP="00BF0FEE">
      <w:pPr>
        <w:pStyle w:val="a3"/>
        <w:numPr>
          <w:ilvl w:val="1"/>
          <w:numId w:val="22"/>
        </w:numPr>
        <w:ind w:firstLineChars="0"/>
      </w:pPr>
      <w:r>
        <w:rPr>
          <w:rFonts w:hint="eastAsia"/>
        </w:rPr>
        <w:t>可以认为梵蒂冈城是类似国家的法律主体，但是并不是严格意义上的主权国家。</w:t>
      </w:r>
    </w:p>
    <w:p w14:paraId="0F74ACCA" w14:textId="060C404E" w:rsidR="004B6230" w:rsidRDefault="00C452DE" w:rsidP="00C452DE">
      <w:pPr>
        <w:pStyle w:val="2"/>
      </w:pPr>
      <w:r>
        <w:rPr>
          <w:rFonts w:hint="eastAsia"/>
        </w:rPr>
        <w:t>二、国际法主体之国家</w:t>
      </w:r>
    </w:p>
    <w:p w14:paraId="32E57EC6" w14:textId="606A9769" w:rsidR="001B6046" w:rsidRDefault="001B6046" w:rsidP="001B6046">
      <w:pPr>
        <w:pStyle w:val="3"/>
      </w:pPr>
      <w:r>
        <w:rPr>
          <w:rFonts w:hint="eastAsia"/>
        </w:rPr>
        <w:t>1.</w:t>
      </w:r>
      <w:r>
        <w:t xml:space="preserve"> </w:t>
      </w:r>
      <w:r>
        <w:rPr>
          <w:rFonts w:hint="eastAsia"/>
        </w:rPr>
        <w:t>构成要素</w:t>
      </w:r>
    </w:p>
    <w:p w14:paraId="293D451A" w14:textId="12F4290A" w:rsidR="001B6046" w:rsidRDefault="001B6046" w:rsidP="00BF0FEE">
      <w:pPr>
        <w:pStyle w:val="a3"/>
        <w:numPr>
          <w:ilvl w:val="0"/>
          <w:numId w:val="23"/>
        </w:numPr>
        <w:ind w:firstLineChars="0"/>
      </w:pPr>
      <w:r>
        <w:rPr>
          <w:rFonts w:hint="eastAsia"/>
        </w:rPr>
        <w:t>定居的居民：永久性的居民</w:t>
      </w:r>
    </w:p>
    <w:p w14:paraId="0265AB49" w14:textId="4F4BF3E1" w:rsidR="001B6046" w:rsidRDefault="001B6046" w:rsidP="00BF0FEE">
      <w:pPr>
        <w:pStyle w:val="a3"/>
        <w:numPr>
          <w:ilvl w:val="0"/>
          <w:numId w:val="23"/>
        </w:numPr>
        <w:ind w:firstLineChars="0"/>
      </w:pPr>
      <w:r>
        <w:rPr>
          <w:rFonts w:hint="eastAsia"/>
        </w:rPr>
        <w:t>确定的领土：无论大小，其地位在国际法上均平等</w:t>
      </w:r>
    </w:p>
    <w:p w14:paraId="1168BC68" w14:textId="798008E4" w:rsidR="001B6046" w:rsidRDefault="001B6046" w:rsidP="00BF0FEE">
      <w:pPr>
        <w:pStyle w:val="a3"/>
        <w:numPr>
          <w:ilvl w:val="0"/>
          <w:numId w:val="23"/>
        </w:numPr>
        <w:ind w:firstLineChars="0"/>
      </w:pPr>
      <w:r>
        <w:rPr>
          <w:rFonts w:hint="eastAsia"/>
        </w:rPr>
        <w:t>一定的政权组织或政府：有效政府</w:t>
      </w:r>
    </w:p>
    <w:p w14:paraId="7B8A816B" w14:textId="5E2F152B" w:rsidR="00FA32A4" w:rsidRDefault="001B6046" w:rsidP="00BF0FEE">
      <w:pPr>
        <w:pStyle w:val="a3"/>
        <w:numPr>
          <w:ilvl w:val="0"/>
          <w:numId w:val="23"/>
        </w:numPr>
        <w:ind w:firstLineChars="0"/>
      </w:pPr>
      <w:r>
        <w:rPr>
          <w:rFonts w:hint="eastAsia"/>
        </w:rPr>
        <w:t>主权：国家具有的对内的最高权力和对外的独立地位</w:t>
      </w:r>
    </w:p>
    <w:p w14:paraId="1DCBC666" w14:textId="2D86FD7D" w:rsidR="00C452DE" w:rsidRDefault="00C452DE" w:rsidP="009A4566"/>
    <w:p w14:paraId="77DF2254" w14:textId="77777777" w:rsidR="006B0B85" w:rsidRDefault="006B0B85" w:rsidP="006B0B85">
      <w:pPr>
        <w:pStyle w:val="3"/>
      </w:pPr>
      <w:r>
        <w:rPr>
          <w:rFonts w:hint="eastAsia"/>
        </w:rPr>
        <w:t xml:space="preserve">2. </w:t>
      </w:r>
      <w:r>
        <w:rPr>
          <w:rFonts w:hint="eastAsia"/>
        </w:rPr>
        <w:t>国际法上的承认</w:t>
      </w:r>
    </w:p>
    <w:p w14:paraId="664ACC43" w14:textId="1DCF0A2E" w:rsidR="006B0B85" w:rsidRDefault="006B0B85" w:rsidP="00BF0FEE">
      <w:pPr>
        <w:pStyle w:val="a3"/>
        <w:numPr>
          <w:ilvl w:val="0"/>
          <w:numId w:val="24"/>
        </w:numPr>
        <w:ind w:firstLineChars="0"/>
      </w:pPr>
      <w:r>
        <w:rPr>
          <w:rFonts w:hint="eastAsia"/>
        </w:rPr>
        <w:t>概念：国际法上的承认是指国际法主体（如现存国家和国际组织等）对新国家、新政府或其他情势的出现表示接受，并表明愿意与有关实体发展正常关系的单方面行为。</w:t>
      </w:r>
    </w:p>
    <w:p w14:paraId="1A4A0012" w14:textId="2AC65131" w:rsidR="006B0B85" w:rsidRDefault="006B0B85" w:rsidP="00BF0FEE">
      <w:pPr>
        <w:pStyle w:val="a3"/>
        <w:numPr>
          <w:ilvl w:val="0"/>
          <w:numId w:val="24"/>
        </w:numPr>
        <w:ind w:firstLineChars="0"/>
      </w:pPr>
      <w:r>
        <w:rPr>
          <w:rFonts w:hint="eastAsia"/>
        </w:rPr>
        <w:t>承认的特征：对象为国家和政府、单方面的政治行为、产生一定的法律效果</w:t>
      </w:r>
    </w:p>
    <w:p w14:paraId="23F16112" w14:textId="18DD4FB9" w:rsidR="006B0B85" w:rsidRDefault="006B0B85" w:rsidP="00BF0FEE">
      <w:pPr>
        <w:pStyle w:val="a3"/>
        <w:numPr>
          <w:ilvl w:val="0"/>
          <w:numId w:val="24"/>
        </w:numPr>
        <w:ind w:firstLineChars="0"/>
      </w:pPr>
      <w:r>
        <w:rPr>
          <w:rFonts w:hint="eastAsia"/>
        </w:rPr>
        <w:t>承认的方式</w:t>
      </w:r>
    </w:p>
    <w:p w14:paraId="7E25C1A8" w14:textId="6DC93EF2" w:rsidR="006B0B85" w:rsidRDefault="006B0B85" w:rsidP="00BF0FEE">
      <w:pPr>
        <w:pStyle w:val="a3"/>
        <w:numPr>
          <w:ilvl w:val="1"/>
          <w:numId w:val="24"/>
        </w:numPr>
        <w:ind w:firstLineChars="0"/>
      </w:pPr>
      <w:r>
        <w:rPr>
          <w:rFonts w:hint="eastAsia"/>
        </w:rPr>
        <w:t>明示承认和默示承认</w:t>
      </w:r>
    </w:p>
    <w:p w14:paraId="2EB7745C" w14:textId="05EF4B9A" w:rsidR="00C452DE" w:rsidRDefault="006B0B85" w:rsidP="00BF0FEE">
      <w:pPr>
        <w:pStyle w:val="a3"/>
        <w:numPr>
          <w:ilvl w:val="1"/>
          <w:numId w:val="24"/>
        </w:numPr>
        <w:ind w:firstLineChars="0"/>
      </w:pPr>
      <w:r>
        <w:rPr>
          <w:rFonts w:hint="eastAsia"/>
        </w:rPr>
        <w:t>法律上的承认和事实上的承认</w:t>
      </w:r>
    </w:p>
    <w:p w14:paraId="3D16A29D" w14:textId="77777777" w:rsidR="009779A4" w:rsidRDefault="009779A4" w:rsidP="00BF0FEE">
      <w:pPr>
        <w:pStyle w:val="a3"/>
        <w:numPr>
          <w:ilvl w:val="0"/>
          <w:numId w:val="24"/>
        </w:numPr>
        <w:ind w:firstLineChars="0"/>
      </w:pPr>
      <w:r>
        <w:rPr>
          <w:rFonts w:hint="eastAsia"/>
        </w:rPr>
        <w:t>国家承认</w:t>
      </w:r>
    </w:p>
    <w:p w14:paraId="67917A38" w14:textId="6B41E362" w:rsidR="009779A4" w:rsidRDefault="009779A4" w:rsidP="00BF0FEE">
      <w:pPr>
        <w:pStyle w:val="a3"/>
        <w:numPr>
          <w:ilvl w:val="1"/>
          <w:numId w:val="24"/>
        </w:numPr>
        <w:ind w:firstLineChars="0"/>
      </w:pPr>
      <w:r>
        <w:rPr>
          <w:rFonts w:hint="eastAsia"/>
        </w:rPr>
        <w:t>国家承认是指既存国家以明示或默示的方式对新国家出现这一事实的确认，并表示愿意与其建立外交关系的单方面国家行为。</w:t>
      </w:r>
    </w:p>
    <w:p w14:paraId="530A9B1F" w14:textId="59BD2108" w:rsidR="009779A4" w:rsidRDefault="009779A4" w:rsidP="00BF0FEE">
      <w:pPr>
        <w:pStyle w:val="a3"/>
        <w:numPr>
          <w:ilvl w:val="2"/>
          <w:numId w:val="24"/>
        </w:numPr>
        <w:ind w:firstLineChars="0"/>
      </w:pPr>
      <w:r>
        <w:rPr>
          <w:rFonts w:hint="eastAsia"/>
        </w:rPr>
        <w:t>国家承认发生的情形：合并、分离、分立和独立</w:t>
      </w:r>
    </w:p>
    <w:p w14:paraId="58EDD9DD" w14:textId="3F8800C7" w:rsidR="009779A4" w:rsidRDefault="009779A4" w:rsidP="00BF0FEE">
      <w:pPr>
        <w:pStyle w:val="a3"/>
        <w:numPr>
          <w:ilvl w:val="2"/>
          <w:numId w:val="24"/>
        </w:numPr>
        <w:ind w:firstLineChars="0"/>
      </w:pPr>
      <w:r>
        <w:rPr>
          <w:rFonts w:hint="eastAsia"/>
        </w:rPr>
        <w:t>国家承认的效果：对新国家承认将产生一系列的法律效果</w:t>
      </w:r>
    </w:p>
    <w:p w14:paraId="37CBD8D0" w14:textId="3F19E689" w:rsidR="009779A4" w:rsidRDefault="0054221E" w:rsidP="00BF0FEE">
      <w:pPr>
        <w:pStyle w:val="a3"/>
        <w:numPr>
          <w:ilvl w:val="2"/>
          <w:numId w:val="24"/>
        </w:numPr>
        <w:ind w:firstLineChars="0"/>
      </w:pPr>
      <w:r>
        <w:rPr>
          <w:rFonts w:hint="eastAsia"/>
        </w:rPr>
        <w:lastRenderedPageBreak/>
        <w:t>1</w:t>
      </w:r>
      <w:r>
        <w:t xml:space="preserve">. </w:t>
      </w:r>
      <w:r w:rsidR="009779A4">
        <w:rPr>
          <w:rFonts w:hint="eastAsia"/>
        </w:rPr>
        <w:t>两国间全面交往的基础，但并不等于建交</w:t>
      </w:r>
    </w:p>
    <w:p w14:paraId="22498220" w14:textId="3ED9E28E" w:rsidR="009779A4" w:rsidRDefault="0054221E" w:rsidP="00BF0FEE">
      <w:pPr>
        <w:pStyle w:val="a3"/>
        <w:numPr>
          <w:ilvl w:val="2"/>
          <w:numId w:val="24"/>
        </w:numPr>
        <w:ind w:firstLineChars="0"/>
      </w:pPr>
      <w:r>
        <w:rPr>
          <w:rFonts w:hint="eastAsia"/>
        </w:rPr>
        <w:t>2</w:t>
      </w:r>
      <w:r>
        <w:t xml:space="preserve">. </w:t>
      </w:r>
      <w:r w:rsidR="009779A4">
        <w:rPr>
          <w:rFonts w:hint="eastAsia"/>
        </w:rPr>
        <w:t>双方可以缔结政治、经济、文化等各方面的条约</w:t>
      </w:r>
    </w:p>
    <w:p w14:paraId="7911C1F0" w14:textId="3C4A4A6B" w:rsidR="009779A4" w:rsidRDefault="0054221E" w:rsidP="00BF0FEE">
      <w:pPr>
        <w:pStyle w:val="a3"/>
        <w:numPr>
          <w:ilvl w:val="2"/>
          <w:numId w:val="24"/>
        </w:numPr>
        <w:ind w:firstLineChars="0"/>
      </w:pPr>
      <w:r>
        <w:rPr>
          <w:rFonts w:hint="eastAsia"/>
        </w:rPr>
        <w:t>3</w:t>
      </w:r>
      <w:r>
        <w:t xml:space="preserve">. </w:t>
      </w:r>
      <w:r w:rsidR="009779A4">
        <w:rPr>
          <w:rFonts w:hint="eastAsia"/>
        </w:rPr>
        <w:t>承认国尊重新国家作为国际法主体所享有的一切权利</w:t>
      </w:r>
    </w:p>
    <w:p w14:paraId="118D538F" w14:textId="6F7D3293" w:rsidR="00C452DE" w:rsidRDefault="0054221E" w:rsidP="00BF0FEE">
      <w:pPr>
        <w:pStyle w:val="a3"/>
        <w:numPr>
          <w:ilvl w:val="2"/>
          <w:numId w:val="24"/>
        </w:numPr>
        <w:ind w:firstLineChars="0"/>
      </w:pPr>
      <w:r>
        <w:rPr>
          <w:rFonts w:hint="eastAsia"/>
        </w:rPr>
        <w:t>4</w:t>
      </w:r>
      <w:r>
        <w:t xml:space="preserve">. </w:t>
      </w:r>
      <w:r w:rsidR="009779A4">
        <w:rPr>
          <w:rFonts w:hint="eastAsia"/>
        </w:rPr>
        <w:t>承认的法律效果具有溯及力</w:t>
      </w:r>
    </w:p>
    <w:p w14:paraId="1A578BE0" w14:textId="77777777" w:rsidR="00324D9E" w:rsidRDefault="00324D9E" w:rsidP="00BF0FEE">
      <w:pPr>
        <w:pStyle w:val="a3"/>
        <w:numPr>
          <w:ilvl w:val="0"/>
          <w:numId w:val="24"/>
        </w:numPr>
        <w:ind w:firstLineChars="0"/>
      </w:pPr>
      <w:r>
        <w:rPr>
          <w:rFonts w:hint="eastAsia"/>
        </w:rPr>
        <w:t>政府承认</w:t>
      </w:r>
    </w:p>
    <w:p w14:paraId="62774570" w14:textId="68B5D11C" w:rsidR="00324D9E" w:rsidRDefault="00324D9E" w:rsidP="00BF0FEE">
      <w:pPr>
        <w:pStyle w:val="a3"/>
        <w:numPr>
          <w:ilvl w:val="1"/>
          <w:numId w:val="24"/>
        </w:numPr>
        <w:ind w:firstLineChars="0"/>
      </w:pPr>
      <w:r>
        <w:rPr>
          <w:rFonts w:hint="eastAsia"/>
        </w:rPr>
        <w:t>政府承认是指承认某一新政府为国家的正式代表，并表明愿意同它建立或继续保持正常关系的行为。</w:t>
      </w:r>
    </w:p>
    <w:p w14:paraId="14AFC3CA" w14:textId="2FB7BFFC" w:rsidR="00324D9E" w:rsidRDefault="00324D9E" w:rsidP="00BF0FEE">
      <w:pPr>
        <w:pStyle w:val="a3"/>
        <w:numPr>
          <w:ilvl w:val="2"/>
          <w:numId w:val="24"/>
        </w:numPr>
        <w:ind w:firstLineChars="0"/>
      </w:pPr>
      <w:r>
        <w:rPr>
          <w:rFonts w:hint="eastAsia"/>
        </w:rPr>
        <w:t>政府承认：有效统治</w:t>
      </w:r>
    </w:p>
    <w:p w14:paraId="310A30EE" w14:textId="6AF4063A" w:rsidR="00324D9E" w:rsidRDefault="00324D9E" w:rsidP="00BF0FEE">
      <w:pPr>
        <w:pStyle w:val="a3"/>
        <w:numPr>
          <w:ilvl w:val="2"/>
          <w:numId w:val="24"/>
        </w:numPr>
        <w:ind w:firstLineChars="0"/>
      </w:pPr>
      <w:r>
        <w:rPr>
          <w:rFonts w:hint="eastAsia"/>
        </w:rPr>
        <w:t>注意：一国新政府一旦获得承认，对该国原政府的承认就自动终止和撤销。并且，承认的效果原则上可追溯到新政府成立之时</w:t>
      </w:r>
    </w:p>
    <w:p w14:paraId="670A2FB3" w14:textId="77777777" w:rsidR="00F01731" w:rsidRDefault="00F01731" w:rsidP="00BF0FEE">
      <w:pPr>
        <w:pStyle w:val="a3"/>
        <w:numPr>
          <w:ilvl w:val="0"/>
          <w:numId w:val="24"/>
        </w:numPr>
        <w:ind w:firstLineChars="0"/>
      </w:pPr>
      <w:r>
        <w:rPr>
          <w:rFonts w:hint="eastAsia"/>
        </w:rPr>
        <w:t>关于承认的讨论</w:t>
      </w:r>
    </w:p>
    <w:p w14:paraId="0CD4C317" w14:textId="71BB4B8A" w:rsidR="00F01731" w:rsidRDefault="00F01731" w:rsidP="00BF0FEE">
      <w:pPr>
        <w:pStyle w:val="a3"/>
        <w:numPr>
          <w:ilvl w:val="1"/>
          <w:numId w:val="24"/>
        </w:numPr>
        <w:ind w:firstLineChars="0"/>
      </w:pPr>
      <w:r>
        <w:rPr>
          <w:rFonts w:hint="eastAsia"/>
        </w:rPr>
        <w:t>承认的两个理论（</w:t>
      </w:r>
      <w:r>
        <w:rPr>
          <w:rFonts w:hint="eastAsia"/>
        </w:rPr>
        <w:t>two competing theories</w:t>
      </w:r>
      <w:r>
        <w:rPr>
          <w:rFonts w:hint="eastAsia"/>
        </w:rPr>
        <w:t>）</w:t>
      </w:r>
    </w:p>
    <w:p w14:paraId="594D13C2" w14:textId="2E97698F" w:rsidR="00F01731" w:rsidRDefault="00F01731" w:rsidP="00BF0FEE">
      <w:pPr>
        <w:pStyle w:val="a3"/>
        <w:numPr>
          <w:ilvl w:val="2"/>
          <w:numId w:val="24"/>
        </w:numPr>
        <w:ind w:firstLineChars="0"/>
      </w:pPr>
      <w:r>
        <w:t>Declaratory theory of recognition</w:t>
      </w:r>
    </w:p>
    <w:p w14:paraId="7CFBE179" w14:textId="404D618A" w:rsidR="00F01731" w:rsidRDefault="00F01731" w:rsidP="00BF0FEE">
      <w:pPr>
        <w:pStyle w:val="a3"/>
        <w:numPr>
          <w:ilvl w:val="2"/>
          <w:numId w:val="24"/>
        </w:numPr>
        <w:ind w:firstLineChars="0"/>
      </w:pPr>
      <w:r>
        <w:t>constitutive theory of recognition</w:t>
      </w:r>
    </w:p>
    <w:p w14:paraId="6605E3A7" w14:textId="0351C91E" w:rsidR="00F01731" w:rsidRDefault="00F01731" w:rsidP="00BF0FEE">
      <w:pPr>
        <w:pStyle w:val="a3"/>
        <w:numPr>
          <w:ilvl w:val="1"/>
          <w:numId w:val="24"/>
        </w:numPr>
        <w:ind w:firstLineChars="0"/>
      </w:pPr>
      <w:r>
        <w:rPr>
          <w:rFonts w:hint="eastAsia"/>
        </w:rPr>
        <w:t>关于承认的几个例子：</w:t>
      </w:r>
    </w:p>
    <w:p w14:paraId="0AFB71E3" w14:textId="6CE52BD6" w:rsidR="00F01731" w:rsidRDefault="00F01731" w:rsidP="00BF0FEE">
      <w:pPr>
        <w:pStyle w:val="a3"/>
        <w:numPr>
          <w:ilvl w:val="2"/>
          <w:numId w:val="24"/>
        </w:numPr>
        <w:ind w:firstLineChars="0"/>
      </w:pPr>
      <w:r>
        <w:rPr>
          <w:rFonts w:hint="eastAsia"/>
        </w:rPr>
        <w:t>科索沃</w:t>
      </w:r>
    </w:p>
    <w:p w14:paraId="6B4CBA60" w14:textId="6EEC9ADE" w:rsidR="00F01731" w:rsidRDefault="00F01731" w:rsidP="00BF0FEE">
      <w:pPr>
        <w:pStyle w:val="a3"/>
        <w:numPr>
          <w:ilvl w:val="2"/>
          <w:numId w:val="24"/>
        </w:numPr>
        <w:ind w:firstLineChars="0"/>
      </w:pPr>
      <w:r>
        <w:rPr>
          <w:rFonts w:hint="eastAsia"/>
        </w:rPr>
        <w:t>巴勒斯坦</w:t>
      </w:r>
    </w:p>
    <w:p w14:paraId="2E9FC7E5" w14:textId="79527F21" w:rsidR="00F01731" w:rsidRDefault="00F01731" w:rsidP="00BF0FEE">
      <w:pPr>
        <w:pStyle w:val="a3"/>
        <w:numPr>
          <w:ilvl w:val="1"/>
          <w:numId w:val="24"/>
        </w:numPr>
        <w:ind w:firstLineChars="0"/>
      </w:pPr>
      <w:r>
        <w:rPr>
          <w:rFonts w:hint="eastAsia"/>
        </w:rPr>
        <w:t>总结</w:t>
      </w:r>
    </w:p>
    <w:p w14:paraId="3007FE08" w14:textId="77777777" w:rsidR="00C236A4" w:rsidRDefault="00C236A4" w:rsidP="00C236A4">
      <w:pPr>
        <w:pStyle w:val="3"/>
      </w:pPr>
      <w:r>
        <w:rPr>
          <w:rFonts w:hint="eastAsia"/>
        </w:rPr>
        <w:t xml:space="preserve">3. </w:t>
      </w:r>
      <w:r>
        <w:rPr>
          <w:rFonts w:hint="eastAsia"/>
        </w:rPr>
        <w:t>基本权利与义务</w:t>
      </w:r>
    </w:p>
    <w:p w14:paraId="3DA95225" w14:textId="6A103F63" w:rsidR="00C236A4" w:rsidRDefault="00C236A4" w:rsidP="00BF0FEE">
      <w:pPr>
        <w:pStyle w:val="a3"/>
        <w:numPr>
          <w:ilvl w:val="0"/>
          <w:numId w:val="25"/>
        </w:numPr>
        <w:ind w:firstLineChars="0"/>
      </w:pPr>
      <w:r>
        <w:rPr>
          <w:rFonts w:hint="eastAsia"/>
        </w:rPr>
        <w:t>独立权：政治</w:t>
      </w:r>
      <w:r>
        <w:rPr>
          <w:rFonts w:hint="eastAsia"/>
        </w:rPr>
        <w:t>+</w:t>
      </w:r>
      <w:r>
        <w:rPr>
          <w:rFonts w:hint="eastAsia"/>
        </w:rPr>
        <w:t>经济</w:t>
      </w:r>
    </w:p>
    <w:p w14:paraId="23C13C18" w14:textId="0C5CB606" w:rsidR="00C236A4" w:rsidRDefault="00C236A4" w:rsidP="00BF0FEE">
      <w:pPr>
        <w:pStyle w:val="a3"/>
        <w:numPr>
          <w:ilvl w:val="0"/>
          <w:numId w:val="25"/>
        </w:numPr>
        <w:ind w:firstLineChars="0"/>
      </w:pPr>
      <w:r>
        <w:rPr>
          <w:rFonts w:hint="eastAsia"/>
        </w:rPr>
        <w:t>平等权：国家之间</w:t>
      </w:r>
      <w:r>
        <w:rPr>
          <w:rFonts w:hint="eastAsia"/>
        </w:rPr>
        <w:t>+</w:t>
      </w:r>
      <w:r>
        <w:rPr>
          <w:rFonts w:hint="eastAsia"/>
        </w:rPr>
        <w:t>在政府间国际组织</w:t>
      </w:r>
    </w:p>
    <w:p w14:paraId="472B38B7" w14:textId="5BBFBDB9" w:rsidR="00C236A4" w:rsidRDefault="00C236A4" w:rsidP="00BF0FEE">
      <w:pPr>
        <w:pStyle w:val="a3"/>
        <w:numPr>
          <w:ilvl w:val="0"/>
          <w:numId w:val="25"/>
        </w:numPr>
        <w:ind w:firstLineChars="0"/>
      </w:pPr>
      <w:r>
        <w:rPr>
          <w:rFonts w:hint="eastAsia"/>
        </w:rPr>
        <w:t>自卫权：自卫的条件与限度</w:t>
      </w:r>
    </w:p>
    <w:p w14:paraId="1D05BD68" w14:textId="65DE4F3A" w:rsidR="00E13BB0" w:rsidRDefault="00C236A4" w:rsidP="00BF0FEE">
      <w:pPr>
        <w:pStyle w:val="a3"/>
        <w:numPr>
          <w:ilvl w:val="0"/>
          <w:numId w:val="25"/>
        </w:numPr>
        <w:ind w:firstLineChars="0"/>
      </w:pPr>
      <w:r>
        <w:rPr>
          <w:rFonts w:hint="eastAsia"/>
        </w:rPr>
        <w:t>管辖权：属地、属人、保护性、普遍性</w:t>
      </w:r>
    </w:p>
    <w:p w14:paraId="7602702C" w14:textId="77777777" w:rsidR="00F0022D" w:rsidRDefault="00F0022D" w:rsidP="00F0022D">
      <w:pPr>
        <w:pStyle w:val="3"/>
      </w:pPr>
      <w:r>
        <w:rPr>
          <w:rFonts w:hint="eastAsia"/>
        </w:rPr>
        <w:t xml:space="preserve">4. </w:t>
      </w:r>
      <w:r>
        <w:rPr>
          <w:rFonts w:hint="eastAsia"/>
        </w:rPr>
        <w:t>领土的获得</w:t>
      </w:r>
      <w:r>
        <w:rPr>
          <w:rFonts w:hint="eastAsia"/>
        </w:rPr>
        <w:t>(Acquisition of Territory)</w:t>
      </w:r>
    </w:p>
    <w:p w14:paraId="56962EA3" w14:textId="1F7D2743" w:rsidR="00F0022D" w:rsidRDefault="00F0022D" w:rsidP="00BF0FEE">
      <w:pPr>
        <w:pStyle w:val="a3"/>
        <w:numPr>
          <w:ilvl w:val="0"/>
          <w:numId w:val="26"/>
        </w:numPr>
        <w:ind w:firstLineChars="0"/>
      </w:pPr>
      <w:r>
        <w:rPr>
          <w:rFonts w:hint="eastAsia"/>
        </w:rPr>
        <w:t>4</w:t>
      </w:r>
      <w:r>
        <w:t>.1</w:t>
      </w:r>
      <w:r>
        <w:rPr>
          <w:rFonts w:hint="eastAsia"/>
        </w:rPr>
        <w:t>历史上：发现</w:t>
      </w:r>
    </w:p>
    <w:p w14:paraId="47B023E2" w14:textId="77777777" w:rsidR="00336117" w:rsidRDefault="00F0022D" w:rsidP="00BF0FEE">
      <w:pPr>
        <w:pStyle w:val="a3"/>
        <w:numPr>
          <w:ilvl w:val="0"/>
          <w:numId w:val="26"/>
        </w:numPr>
        <w:ind w:firstLineChars="0"/>
      </w:pPr>
      <w:r>
        <w:rPr>
          <w:rFonts w:hint="eastAsia"/>
        </w:rPr>
        <w:t>4</w:t>
      </w:r>
      <w:r>
        <w:t>.2</w:t>
      </w:r>
      <w:r>
        <w:rPr>
          <w:rFonts w:hint="eastAsia"/>
        </w:rPr>
        <w:t>占有和有效统治（</w:t>
      </w:r>
      <w:r>
        <w:rPr>
          <w:rFonts w:hint="eastAsia"/>
        </w:rPr>
        <w:t xml:space="preserve">possession and effective government </w:t>
      </w:r>
      <w:r>
        <w:rPr>
          <w:rFonts w:hint="eastAsia"/>
        </w:rPr>
        <w:t>）</w:t>
      </w:r>
    </w:p>
    <w:p w14:paraId="322369CB" w14:textId="6903891E" w:rsidR="00E13BB0" w:rsidRDefault="00F0022D" w:rsidP="00BF0FEE">
      <w:pPr>
        <w:pStyle w:val="a3"/>
        <w:numPr>
          <w:ilvl w:val="1"/>
          <w:numId w:val="26"/>
        </w:numPr>
        <w:ind w:firstLineChars="0"/>
      </w:pPr>
      <w:r>
        <w:t>Island of Palmas Arbitration in 1928</w:t>
      </w:r>
    </w:p>
    <w:p w14:paraId="10FF1053" w14:textId="77777777" w:rsidR="00F0022D" w:rsidRDefault="00F0022D" w:rsidP="00BF0FEE">
      <w:pPr>
        <w:pStyle w:val="a3"/>
        <w:numPr>
          <w:ilvl w:val="0"/>
          <w:numId w:val="26"/>
        </w:numPr>
        <w:ind w:firstLineChars="0"/>
      </w:pPr>
      <w:r>
        <w:rPr>
          <w:rFonts w:hint="eastAsia"/>
        </w:rPr>
        <w:t>4.3</w:t>
      </w:r>
      <w:r>
        <w:rPr>
          <w:rFonts w:hint="eastAsia"/>
        </w:rPr>
        <w:t>有效统治——变化</w:t>
      </w:r>
    </w:p>
    <w:p w14:paraId="24220444" w14:textId="77777777" w:rsidR="00F0022D" w:rsidRDefault="00F0022D" w:rsidP="00BF0FEE">
      <w:pPr>
        <w:pStyle w:val="a3"/>
        <w:numPr>
          <w:ilvl w:val="1"/>
          <w:numId w:val="26"/>
        </w:numPr>
        <w:ind w:firstLineChars="0"/>
      </w:pPr>
      <w:r>
        <w:rPr>
          <w:rFonts w:hint="eastAsia"/>
        </w:rPr>
        <w:t>非法获得的“有效统治”将不被接受</w:t>
      </w:r>
    </w:p>
    <w:p w14:paraId="480A5C73" w14:textId="77777777" w:rsidR="00F0022D" w:rsidRDefault="00F0022D" w:rsidP="00BF0FEE">
      <w:pPr>
        <w:pStyle w:val="a3"/>
        <w:numPr>
          <w:ilvl w:val="0"/>
          <w:numId w:val="26"/>
        </w:numPr>
        <w:ind w:firstLineChars="0"/>
      </w:pPr>
      <w:r>
        <w:rPr>
          <w:rFonts w:hint="eastAsia"/>
        </w:rPr>
        <w:t>4.4</w:t>
      </w:r>
      <w:r>
        <w:rPr>
          <w:rFonts w:hint="eastAsia"/>
        </w:rPr>
        <w:t>割让</w:t>
      </w:r>
      <w:r>
        <w:rPr>
          <w:rFonts w:hint="eastAsia"/>
        </w:rPr>
        <w:t>(cession)</w:t>
      </w:r>
    </w:p>
    <w:p w14:paraId="50898703" w14:textId="7575B74D" w:rsidR="00F0022D" w:rsidRDefault="00F0022D" w:rsidP="00BF0FEE">
      <w:pPr>
        <w:pStyle w:val="a3"/>
        <w:numPr>
          <w:ilvl w:val="1"/>
          <w:numId w:val="26"/>
        </w:numPr>
        <w:ind w:firstLineChars="0"/>
      </w:pPr>
      <w:r>
        <w:rPr>
          <w:rFonts w:hint="eastAsia"/>
        </w:rPr>
        <w:t>1867</w:t>
      </w:r>
      <w:r>
        <w:rPr>
          <w:rFonts w:hint="eastAsia"/>
        </w:rPr>
        <w:t>年俄罗斯将阿拉斯加出售给美国</w:t>
      </w:r>
    </w:p>
    <w:p w14:paraId="470D52C2" w14:textId="77777777" w:rsidR="00F0022D" w:rsidRDefault="00F0022D" w:rsidP="00BF0FEE">
      <w:pPr>
        <w:pStyle w:val="a3"/>
        <w:numPr>
          <w:ilvl w:val="0"/>
          <w:numId w:val="26"/>
        </w:numPr>
        <w:ind w:firstLineChars="0"/>
      </w:pPr>
      <w:r>
        <w:rPr>
          <w:rFonts w:hint="eastAsia"/>
        </w:rPr>
        <w:t>4.5</w:t>
      </w:r>
      <w:r>
        <w:rPr>
          <w:rFonts w:hint="eastAsia"/>
        </w:rPr>
        <w:t>租赁</w:t>
      </w:r>
    </w:p>
    <w:p w14:paraId="652CC00E" w14:textId="77777777" w:rsidR="00F0022D" w:rsidRDefault="00F0022D" w:rsidP="00BF0FEE">
      <w:pPr>
        <w:pStyle w:val="a3"/>
        <w:numPr>
          <w:ilvl w:val="1"/>
          <w:numId w:val="26"/>
        </w:numPr>
        <w:ind w:firstLineChars="0"/>
      </w:pPr>
      <w:r>
        <w:rPr>
          <w:rFonts w:hint="eastAsia"/>
        </w:rPr>
        <w:t>英国于</w:t>
      </w:r>
      <w:r>
        <w:rPr>
          <w:rFonts w:hint="eastAsia"/>
        </w:rPr>
        <w:t>1898</w:t>
      </w:r>
      <w:r>
        <w:rPr>
          <w:rFonts w:hint="eastAsia"/>
        </w:rPr>
        <w:t>年从中国租借香港</w:t>
      </w:r>
      <w:r>
        <w:rPr>
          <w:rFonts w:hint="eastAsia"/>
        </w:rPr>
        <w:t>99</w:t>
      </w:r>
      <w:r>
        <w:rPr>
          <w:rFonts w:hint="eastAsia"/>
        </w:rPr>
        <w:t>年，并于</w:t>
      </w:r>
      <w:r>
        <w:rPr>
          <w:rFonts w:hint="eastAsia"/>
        </w:rPr>
        <w:t>1997</w:t>
      </w:r>
      <w:r>
        <w:rPr>
          <w:rFonts w:hint="eastAsia"/>
        </w:rPr>
        <w:t>年归还中国。</w:t>
      </w:r>
    </w:p>
    <w:p w14:paraId="064CCD1D" w14:textId="00D0C24A" w:rsidR="00A17D42" w:rsidRDefault="00F0022D" w:rsidP="00BF0FEE">
      <w:pPr>
        <w:pStyle w:val="a3"/>
        <w:numPr>
          <w:ilvl w:val="1"/>
          <w:numId w:val="26"/>
        </w:numPr>
        <w:ind w:firstLineChars="0"/>
      </w:pPr>
      <w:r>
        <w:rPr>
          <w:rFonts w:hint="eastAsia"/>
        </w:rPr>
        <w:t>在此期间，中国拥有主权，但管辖权在内由英国行使。</w:t>
      </w:r>
    </w:p>
    <w:p w14:paraId="4D7C2C27" w14:textId="77777777" w:rsidR="001170B7" w:rsidRDefault="001170B7" w:rsidP="001170B7">
      <w:pPr>
        <w:pStyle w:val="3"/>
      </w:pPr>
      <w:r>
        <w:rPr>
          <w:rFonts w:hint="eastAsia"/>
        </w:rPr>
        <w:t xml:space="preserve">5. </w:t>
      </w:r>
      <w:r>
        <w:rPr>
          <w:rFonts w:hint="eastAsia"/>
        </w:rPr>
        <w:t>国家（法律地位）的延续与变更</w:t>
      </w:r>
    </w:p>
    <w:p w14:paraId="2FB6B25B" w14:textId="48BEF781" w:rsidR="001170B7" w:rsidRDefault="001170B7" w:rsidP="00BF0FEE">
      <w:pPr>
        <w:pStyle w:val="a3"/>
        <w:numPr>
          <w:ilvl w:val="0"/>
          <w:numId w:val="27"/>
        </w:numPr>
        <w:ind w:firstLineChars="0"/>
      </w:pPr>
      <w:r>
        <w:rPr>
          <w:rFonts w:hint="eastAsia"/>
        </w:rPr>
        <w:t xml:space="preserve">5.1 </w:t>
      </w:r>
      <w:r>
        <w:rPr>
          <w:rFonts w:hint="eastAsia"/>
        </w:rPr>
        <w:t>国家法律地位的延续与变更</w:t>
      </w:r>
    </w:p>
    <w:p w14:paraId="0F174800" w14:textId="782C3F1B" w:rsidR="00A17D42" w:rsidRDefault="001170B7" w:rsidP="00BF0FEE">
      <w:pPr>
        <w:pStyle w:val="a3"/>
        <w:numPr>
          <w:ilvl w:val="1"/>
          <w:numId w:val="27"/>
        </w:numPr>
        <w:ind w:firstLineChars="0"/>
      </w:pPr>
      <w:r>
        <w:rPr>
          <w:rFonts w:hint="eastAsia"/>
        </w:rPr>
        <w:t>假设：一旦一个国家存在，它将继续存在。政府有效统治程度的降低并不影响国家地位。</w:t>
      </w:r>
    </w:p>
    <w:p w14:paraId="077AC33B" w14:textId="77777777" w:rsidR="00904AC8" w:rsidRDefault="00904AC8" w:rsidP="00BF0FEE">
      <w:pPr>
        <w:pStyle w:val="a3"/>
        <w:numPr>
          <w:ilvl w:val="0"/>
          <w:numId w:val="27"/>
        </w:numPr>
        <w:ind w:firstLineChars="0"/>
      </w:pPr>
      <w:r>
        <w:rPr>
          <w:rFonts w:hint="eastAsia"/>
        </w:rPr>
        <w:t xml:space="preserve">5.2 </w:t>
      </w:r>
      <w:r>
        <w:rPr>
          <w:rFonts w:hint="eastAsia"/>
        </w:rPr>
        <w:t>国家地位可能通过四种方法发生变化</w:t>
      </w:r>
    </w:p>
    <w:p w14:paraId="0BA0618A" w14:textId="03105102" w:rsidR="00904AC8" w:rsidRDefault="00E6007A" w:rsidP="00BF0FEE">
      <w:pPr>
        <w:pStyle w:val="a3"/>
        <w:numPr>
          <w:ilvl w:val="1"/>
          <w:numId w:val="11"/>
        </w:numPr>
        <w:ind w:firstLineChars="0"/>
      </w:pPr>
      <w:r>
        <w:rPr>
          <w:rFonts w:hint="eastAsia"/>
        </w:rPr>
        <w:t>1</w:t>
      </w:r>
      <w:r w:rsidR="00904AC8">
        <w:rPr>
          <w:rFonts w:hint="eastAsia"/>
        </w:rPr>
        <w:t>脱离</w:t>
      </w:r>
    </w:p>
    <w:p w14:paraId="13840012" w14:textId="6B5A9C23" w:rsidR="00A17D42" w:rsidRPr="00904AC8" w:rsidRDefault="00904AC8" w:rsidP="00BF0FEE">
      <w:pPr>
        <w:pStyle w:val="a3"/>
        <w:numPr>
          <w:ilvl w:val="2"/>
          <w:numId w:val="27"/>
        </w:numPr>
        <w:ind w:firstLineChars="0"/>
      </w:pPr>
      <w:r>
        <w:rPr>
          <w:rFonts w:hint="eastAsia"/>
        </w:rPr>
        <w:t>一个新的国家从旧的母国中分离出来，旧的母国继续以相同的名称、相同的法律身份存在，但领土缩小了</w:t>
      </w:r>
    </w:p>
    <w:p w14:paraId="457DE156" w14:textId="2400711A" w:rsidR="00904AC8" w:rsidRDefault="00E6007A" w:rsidP="00BF0FEE">
      <w:pPr>
        <w:pStyle w:val="a3"/>
        <w:numPr>
          <w:ilvl w:val="1"/>
          <w:numId w:val="11"/>
        </w:numPr>
        <w:ind w:firstLineChars="0"/>
      </w:pPr>
      <w:r>
        <w:rPr>
          <w:rFonts w:hint="eastAsia"/>
        </w:rPr>
        <w:t>2</w:t>
      </w:r>
      <w:r w:rsidR="00904AC8">
        <w:rPr>
          <w:rFonts w:hint="eastAsia"/>
        </w:rPr>
        <w:t>去殖民化进程</w:t>
      </w:r>
    </w:p>
    <w:p w14:paraId="29E46D05" w14:textId="3F1186B1" w:rsidR="00904AC8" w:rsidRDefault="00904AC8" w:rsidP="00BF0FEE">
      <w:pPr>
        <w:pStyle w:val="a3"/>
        <w:numPr>
          <w:ilvl w:val="2"/>
          <w:numId w:val="27"/>
        </w:numPr>
        <w:ind w:firstLineChars="0"/>
      </w:pPr>
      <w:r>
        <w:rPr>
          <w:rFonts w:hint="eastAsia"/>
        </w:rPr>
        <w:lastRenderedPageBreak/>
        <w:t>由于殖民化是一种歧视和剥削的邪恶过程，因此这种新国家的诞生形式具有额外的合法性。</w:t>
      </w:r>
    </w:p>
    <w:p w14:paraId="3B3724CB" w14:textId="3FFFBA56" w:rsidR="00904AC8" w:rsidRDefault="00E6007A" w:rsidP="00BF0FEE">
      <w:pPr>
        <w:pStyle w:val="a3"/>
        <w:numPr>
          <w:ilvl w:val="1"/>
          <w:numId w:val="11"/>
        </w:numPr>
        <w:ind w:firstLineChars="0"/>
      </w:pPr>
      <w:r>
        <w:rPr>
          <w:rFonts w:hint="eastAsia"/>
        </w:rPr>
        <w:t>3</w:t>
      </w:r>
      <w:r w:rsidR="00904AC8">
        <w:rPr>
          <w:rFonts w:hint="eastAsia"/>
        </w:rPr>
        <w:t>合并、联合或重新统一</w:t>
      </w:r>
    </w:p>
    <w:p w14:paraId="4FA8B1DB" w14:textId="77777777" w:rsidR="00904AC8" w:rsidRDefault="00904AC8" w:rsidP="00BF0FEE">
      <w:pPr>
        <w:pStyle w:val="a3"/>
        <w:numPr>
          <w:ilvl w:val="2"/>
          <w:numId w:val="27"/>
        </w:numPr>
        <w:ind w:firstLineChars="0"/>
      </w:pPr>
      <w:r>
        <w:rPr>
          <w:rFonts w:hint="eastAsia"/>
        </w:rPr>
        <w:t>1839</w:t>
      </w:r>
      <w:r>
        <w:rPr>
          <w:rFonts w:hint="eastAsia"/>
        </w:rPr>
        <w:t>年英国侵占亚丁，也门成为英国殖民地</w:t>
      </w:r>
    </w:p>
    <w:p w14:paraId="7706D501" w14:textId="3E36996D" w:rsidR="00904AC8" w:rsidRDefault="00904AC8" w:rsidP="00BF0FEE">
      <w:pPr>
        <w:pStyle w:val="a3"/>
        <w:numPr>
          <w:ilvl w:val="2"/>
          <w:numId w:val="27"/>
        </w:numPr>
        <w:ind w:firstLineChars="0"/>
      </w:pPr>
      <w:r>
        <w:rPr>
          <w:rFonts w:hint="eastAsia"/>
        </w:rPr>
        <w:t>1967</w:t>
      </w:r>
      <w:r>
        <w:rPr>
          <w:rFonts w:hint="eastAsia"/>
        </w:rPr>
        <w:t>年，也门民主共和国建国</w:t>
      </w:r>
    </w:p>
    <w:p w14:paraId="4C8A9EAA" w14:textId="15BBEE6F" w:rsidR="00904AC8" w:rsidRDefault="00904AC8" w:rsidP="00BF0FEE">
      <w:pPr>
        <w:pStyle w:val="a3"/>
        <w:numPr>
          <w:ilvl w:val="2"/>
          <w:numId w:val="27"/>
        </w:numPr>
        <w:ind w:firstLineChars="0"/>
      </w:pPr>
      <w:r>
        <w:rPr>
          <w:rFonts w:hint="eastAsia"/>
        </w:rPr>
        <w:t>1990</w:t>
      </w:r>
      <w:r>
        <w:rPr>
          <w:rFonts w:hint="eastAsia"/>
        </w:rPr>
        <w:t>年</w:t>
      </w:r>
      <w:r>
        <w:rPr>
          <w:rFonts w:hint="eastAsia"/>
        </w:rPr>
        <w:t>5</w:t>
      </w:r>
      <w:r>
        <w:rPr>
          <w:rFonts w:hint="eastAsia"/>
        </w:rPr>
        <w:t>月</w:t>
      </w:r>
      <w:r>
        <w:rPr>
          <w:rFonts w:hint="eastAsia"/>
        </w:rPr>
        <w:t>22</w:t>
      </w:r>
      <w:r>
        <w:rPr>
          <w:rFonts w:hint="eastAsia"/>
        </w:rPr>
        <w:t>日，原阿拉伯也门共和国（北也门）与也门民主共和国（南也门）合并</w:t>
      </w:r>
    </w:p>
    <w:p w14:paraId="14FF143E" w14:textId="13D9DE80" w:rsidR="00C452DE" w:rsidRDefault="00E6007A" w:rsidP="00BF0FEE">
      <w:pPr>
        <w:pStyle w:val="a3"/>
        <w:numPr>
          <w:ilvl w:val="1"/>
          <w:numId w:val="11"/>
        </w:numPr>
        <w:ind w:firstLineChars="0"/>
      </w:pPr>
      <w:r>
        <w:rPr>
          <w:rFonts w:hint="eastAsia"/>
        </w:rPr>
        <w:t>4</w:t>
      </w:r>
      <w:r w:rsidR="00904AC8">
        <w:rPr>
          <w:rFonts w:hint="eastAsia"/>
        </w:rPr>
        <w:t>解体</w:t>
      </w:r>
    </w:p>
    <w:p w14:paraId="18C0FFCF" w14:textId="6AA41A96" w:rsidR="00D9699A" w:rsidRDefault="00D9699A" w:rsidP="00BF0FEE">
      <w:pPr>
        <w:pStyle w:val="a3"/>
        <w:numPr>
          <w:ilvl w:val="0"/>
          <w:numId w:val="11"/>
        </w:numPr>
        <w:ind w:firstLineChars="0"/>
      </w:pPr>
      <w:r>
        <w:rPr>
          <w:rFonts w:hint="eastAsia"/>
        </w:rPr>
        <w:t>问题：</w:t>
      </w:r>
    </w:p>
    <w:p w14:paraId="3F226C29" w14:textId="7FF55F94" w:rsidR="00D9699A" w:rsidRDefault="00D9699A" w:rsidP="00BF0FEE">
      <w:pPr>
        <w:pStyle w:val="a3"/>
        <w:numPr>
          <w:ilvl w:val="1"/>
          <w:numId w:val="11"/>
        </w:numPr>
        <w:ind w:firstLineChars="0"/>
      </w:pPr>
      <w:r>
        <w:rPr>
          <w:rFonts w:hint="eastAsia"/>
        </w:rPr>
        <w:t>如果沉没的岛国的领土完全消失在水下，它们的国家地位会发生什么？</w:t>
      </w:r>
    </w:p>
    <w:p w14:paraId="28397E50" w14:textId="2F04B0C2" w:rsidR="00D9699A" w:rsidRPr="00904AC8" w:rsidRDefault="00D9699A" w:rsidP="00BF0FEE">
      <w:pPr>
        <w:pStyle w:val="a3"/>
        <w:numPr>
          <w:ilvl w:val="1"/>
          <w:numId w:val="11"/>
        </w:numPr>
        <w:ind w:firstLineChars="0"/>
      </w:pPr>
      <w:r>
        <w:rPr>
          <w:rFonts w:hint="eastAsia"/>
        </w:rPr>
        <w:t>能想象在没有领土的情况下继续维持国家地位吗？</w:t>
      </w:r>
    </w:p>
    <w:p w14:paraId="2BC4E16B" w14:textId="77777777" w:rsidR="00C35CB8" w:rsidRDefault="00C35CB8" w:rsidP="00C35CB8">
      <w:pPr>
        <w:pStyle w:val="3"/>
      </w:pPr>
      <w:r>
        <w:rPr>
          <w:rFonts w:hint="eastAsia"/>
        </w:rPr>
        <w:t xml:space="preserve">6. </w:t>
      </w:r>
      <w:r>
        <w:rPr>
          <w:rFonts w:hint="eastAsia"/>
        </w:rPr>
        <w:t>国家继承</w:t>
      </w:r>
    </w:p>
    <w:p w14:paraId="511E063E" w14:textId="4196A136" w:rsidR="00C35CB8" w:rsidRDefault="00C35CB8" w:rsidP="00BF0FEE">
      <w:pPr>
        <w:pStyle w:val="a3"/>
        <w:numPr>
          <w:ilvl w:val="0"/>
          <w:numId w:val="28"/>
        </w:numPr>
        <w:ind w:firstLineChars="0"/>
      </w:pPr>
      <w:r>
        <w:rPr>
          <w:rFonts w:hint="eastAsia"/>
        </w:rPr>
        <w:t>在法律上：当一个国家取代另一个国家对领土的主权时，权利和义务会发生什么变化。</w:t>
      </w:r>
    </w:p>
    <w:p w14:paraId="07E25583" w14:textId="6022D5DD" w:rsidR="00C35CB8" w:rsidRDefault="00C35CB8" w:rsidP="00BF0FEE">
      <w:pPr>
        <w:pStyle w:val="a3"/>
        <w:numPr>
          <w:ilvl w:val="0"/>
          <w:numId w:val="28"/>
        </w:numPr>
        <w:ind w:firstLineChars="0"/>
      </w:pPr>
      <w:r>
        <w:rPr>
          <w:rFonts w:hint="eastAsia"/>
        </w:rPr>
        <w:t>鉴于从分裂到解体的继承可能以多种方式发生，因此很难制定一般原则。</w:t>
      </w:r>
    </w:p>
    <w:p w14:paraId="10F74607" w14:textId="3373748D" w:rsidR="00C35CB8" w:rsidRDefault="00C35CB8" w:rsidP="00BF0FEE">
      <w:pPr>
        <w:pStyle w:val="a3"/>
        <w:numPr>
          <w:ilvl w:val="0"/>
          <w:numId w:val="28"/>
        </w:numPr>
        <w:ind w:firstLineChars="0"/>
      </w:pPr>
      <w:r>
        <w:rPr>
          <w:rFonts w:hint="eastAsia"/>
        </w:rPr>
        <w:t>国家继承主要涉及的权利义务领域：</w:t>
      </w:r>
    </w:p>
    <w:p w14:paraId="7946404C" w14:textId="6F4B02F6" w:rsidR="00C35CB8" w:rsidRDefault="00C35CB8" w:rsidP="00BF0FEE">
      <w:pPr>
        <w:pStyle w:val="a3"/>
        <w:numPr>
          <w:ilvl w:val="1"/>
          <w:numId w:val="28"/>
        </w:numPr>
        <w:ind w:firstLineChars="0"/>
      </w:pPr>
      <w:r>
        <w:rPr>
          <w:rFonts w:hint="eastAsia"/>
        </w:rPr>
        <w:t>条约义务</w:t>
      </w:r>
    </w:p>
    <w:p w14:paraId="171DA7F0" w14:textId="2BBD8AFC" w:rsidR="00C35CB8" w:rsidRDefault="00C35CB8" w:rsidP="00BF0FEE">
      <w:pPr>
        <w:pStyle w:val="a3"/>
        <w:numPr>
          <w:ilvl w:val="1"/>
          <w:numId w:val="28"/>
        </w:numPr>
        <w:ind w:firstLineChars="0"/>
      </w:pPr>
      <w:r>
        <w:rPr>
          <w:rFonts w:hint="eastAsia"/>
        </w:rPr>
        <w:t>国际组织成员资格</w:t>
      </w:r>
    </w:p>
    <w:p w14:paraId="72E227FA" w14:textId="258A225B" w:rsidR="00C452DE" w:rsidRDefault="00C35CB8" w:rsidP="00BF0FEE">
      <w:pPr>
        <w:pStyle w:val="a3"/>
        <w:numPr>
          <w:ilvl w:val="1"/>
          <w:numId w:val="28"/>
        </w:numPr>
        <w:ind w:firstLineChars="0"/>
      </w:pPr>
      <w:r>
        <w:rPr>
          <w:rFonts w:hint="eastAsia"/>
        </w:rPr>
        <w:t>国籍</w:t>
      </w:r>
    </w:p>
    <w:p w14:paraId="669AD6CD" w14:textId="5C916202" w:rsidR="00587DE6" w:rsidRDefault="00587DE6" w:rsidP="00D84C66">
      <w:pPr>
        <w:pStyle w:val="a3"/>
        <w:numPr>
          <w:ilvl w:val="0"/>
          <w:numId w:val="28"/>
        </w:numPr>
        <w:ind w:firstLineChars="0"/>
      </w:pPr>
      <w:r>
        <w:rPr>
          <w:rFonts w:hint="eastAsia"/>
        </w:rPr>
        <w:t xml:space="preserve">1978 </w:t>
      </w:r>
      <w:r>
        <w:rPr>
          <w:rFonts w:hint="eastAsia"/>
        </w:rPr>
        <w:t>年《国家在条约方面的继承维也纳公约》已经生效，但缔约方很少</w:t>
      </w:r>
    </w:p>
    <w:p w14:paraId="5D2F510F" w14:textId="77777777" w:rsidR="00587DE6" w:rsidRDefault="00587DE6" w:rsidP="00587DE6">
      <w:pPr>
        <w:pStyle w:val="a3"/>
        <w:numPr>
          <w:ilvl w:val="1"/>
          <w:numId w:val="28"/>
        </w:numPr>
        <w:ind w:firstLineChars="0"/>
      </w:pPr>
      <w:r>
        <w:rPr>
          <w:rFonts w:hint="eastAsia"/>
        </w:rPr>
        <w:t>条约区分的两种方法</w:t>
      </w:r>
    </w:p>
    <w:p w14:paraId="38B5CE98" w14:textId="39BC411B" w:rsidR="00587DE6" w:rsidRDefault="00587DE6" w:rsidP="00587DE6">
      <w:pPr>
        <w:pStyle w:val="a3"/>
        <w:numPr>
          <w:ilvl w:val="1"/>
          <w:numId w:val="28"/>
        </w:numPr>
        <w:ind w:firstLineChars="0"/>
      </w:pPr>
      <w:r>
        <w:rPr>
          <w:rFonts w:hint="eastAsia"/>
        </w:rPr>
        <w:t>新独立的国家本质上是从</w:t>
      </w:r>
      <w:r w:rsidRPr="00C1720B">
        <w:rPr>
          <w:rFonts w:hint="eastAsia"/>
          <w:u w:val="single"/>
        </w:rPr>
        <w:t>非殖民化</w:t>
      </w:r>
      <w:r>
        <w:rPr>
          <w:rFonts w:hint="eastAsia"/>
        </w:rPr>
        <w:t>（前殖民地，但不是从邻国脱离的国家）中诞生的，可能会从“干净的状态”开始：条约不会移交给它们</w:t>
      </w:r>
    </w:p>
    <w:p w14:paraId="3F54C8D0" w14:textId="30B5DB7B" w:rsidR="00587DE6" w:rsidRDefault="00587DE6" w:rsidP="00587DE6">
      <w:pPr>
        <w:pStyle w:val="a3"/>
        <w:numPr>
          <w:ilvl w:val="1"/>
          <w:numId w:val="28"/>
        </w:numPr>
        <w:ind w:firstLineChars="0"/>
      </w:pPr>
      <w:r>
        <w:rPr>
          <w:rFonts w:hint="eastAsia"/>
        </w:rPr>
        <w:t>对于在</w:t>
      </w:r>
      <w:r w:rsidRPr="00685971">
        <w:rPr>
          <w:rFonts w:hint="eastAsia"/>
          <w:u w:val="single"/>
        </w:rPr>
        <w:t>统一、分裂或解体的情况下</w:t>
      </w:r>
      <w:r>
        <w:rPr>
          <w:rFonts w:hint="eastAsia"/>
        </w:rPr>
        <w:t>诞生的其他新国家，现有条约继续有效，除非有关各方同意不同的解决方案。</w:t>
      </w:r>
    </w:p>
    <w:p w14:paraId="4BB1CF81" w14:textId="75C57ABF" w:rsidR="005D04A0" w:rsidRDefault="005D04A0" w:rsidP="005D04A0">
      <w:pPr>
        <w:pStyle w:val="a3"/>
        <w:numPr>
          <w:ilvl w:val="0"/>
          <w:numId w:val="28"/>
        </w:numPr>
        <w:ind w:firstLineChars="0"/>
      </w:pPr>
      <w:r>
        <w:rPr>
          <w:rFonts w:hint="eastAsia"/>
        </w:rPr>
        <w:t>国家继承的实践</w:t>
      </w:r>
    </w:p>
    <w:p w14:paraId="79553E69" w14:textId="77777777" w:rsidR="005D04A0" w:rsidRDefault="005D04A0" w:rsidP="005D04A0">
      <w:pPr>
        <w:pStyle w:val="a3"/>
        <w:numPr>
          <w:ilvl w:val="1"/>
          <w:numId w:val="28"/>
        </w:numPr>
        <w:ind w:firstLineChars="0"/>
      </w:pPr>
      <w:r>
        <w:rPr>
          <w:rFonts w:hint="eastAsia"/>
        </w:rPr>
        <w:t>国家通常在双方同意的基础上决定国家继承问题。</w:t>
      </w:r>
    </w:p>
    <w:p w14:paraId="56484A70" w14:textId="268E1F04" w:rsidR="005D04A0" w:rsidRDefault="005D04A0" w:rsidP="005D04A0">
      <w:pPr>
        <w:pStyle w:val="a3"/>
        <w:numPr>
          <w:ilvl w:val="1"/>
          <w:numId w:val="28"/>
        </w:numPr>
        <w:ind w:firstLineChars="0"/>
      </w:pPr>
      <w:r w:rsidRPr="007B0860">
        <w:rPr>
          <w:rFonts w:hint="eastAsia"/>
          <w:u w:val="single"/>
        </w:rPr>
        <w:t>边界条约</w:t>
      </w:r>
      <w:r>
        <w:rPr>
          <w:rFonts w:hint="eastAsia"/>
        </w:rPr>
        <w:t>和“其他领土政权”也始终有效。</w:t>
      </w:r>
    </w:p>
    <w:p w14:paraId="123DCEAB" w14:textId="60B4B998" w:rsidR="005D04A0" w:rsidRDefault="005D04A0" w:rsidP="00244780">
      <w:pPr>
        <w:pStyle w:val="a3"/>
        <w:numPr>
          <w:ilvl w:val="1"/>
          <w:numId w:val="28"/>
        </w:numPr>
        <w:ind w:firstLineChars="0"/>
      </w:pPr>
      <w:r>
        <w:rPr>
          <w:rFonts w:hint="eastAsia"/>
        </w:rPr>
        <w:t>人权条约：根据《公民权利和政治权利国际公约》成立的人权委员会认为，前缔约国领土内的所有人将保留相同的权利和保护，这一被称为自动继承的原则一度受到热烈欢迎。但这并没有体现在国家实践中。大多数国家更愿意对其保留的义务保留尽可能多的控制权，而自动继承会损害这一点。</w:t>
      </w:r>
    </w:p>
    <w:p w14:paraId="3402E05B" w14:textId="14CEF95F" w:rsidR="005D04A0" w:rsidRPr="00A14D29" w:rsidRDefault="005D04A0" w:rsidP="005D04A0">
      <w:pPr>
        <w:pStyle w:val="a3"/>
        <w:numPr>
          <w:ilvl w:val="1"/>
          <w:numId w:val="28"/>
        </w:numPr>
        <w:ind w:firstLineChars="0"/>
        <w:rPr>
          <w:rFonts w:ascii="Palatino Linotype" w:hAnsi="Palatino Linotype"/>
        </w:rPr>
      </w:pPr>
      <w:r w:rsidRPr="00A14D29">
        <w:rPr>
          <w:rFonts w:ascii="Palatino Linotype" w:hAnsi="Palatino Linotype"/>
        </w:rPr>
        <w:t>国家继承大多根据具体情况进行</w:t>
      </w:r>
      <w:r w:rsidRPr="00A14D29">
        <w:rPr>
          <w:rFonts w:ascii="Palatino Linotype" w:hAnsi="Palatino Linotype"/>
        </w:rPr>
        <w:t>(case by case)</w:t>
      </w:r>
      <w:r w:rsidRPr="00A14D29">
        <w:rPr>
          <w:rFonts w:ascii="Palatino Linotype" w:hAnsi="Palatino Linotype"/>
        </w:rPr>
        <w:t>，部分取决于政治现实</w:t>
      </w:r>
    </w:p>
    <w:p w14:paraId="399CFDA4" w14:textId="137A01C0" w:rsidR="00C452DE" w:rsidRDefault="00E33F7E" w:rsidP="00E33F7E">
      <w:pPr>
        <w:pStyle w:val="3"/>
      </w:pPr>
      <w:r>
        <w:rPr>
          <w:rFonts w:hint="eastAsia"/>
        </w:rPr>
        <w:t>7</w:t>
      </w:r>
      <w:r>
        <w:t xml:space="preserve">. </w:t>
      </w:r>
      <w:r>
        <w:rPr>
          <w:rFonts w:hint="eastAsia"/>
        </w:rPr>
        <w:t>国际化的领土</w:t>
      </w:r>
    </w:p>
    <w:p w14:paraId="77A7CFB9" w14:textId="3BB36B45" w:rsidR="002649D6" w:rsidRDefault="00186110" w:rsidP="00186110">
      <w:pPr>
        <w:pStyle w:val="a3"/>
        <w:numPr>
          <w:ilvl w:val="0"/>
          <w:numId w:val="29"/>
        </w:numPr>
        <w:ind w:firstLineChars="0"/>
      </w:pPr>
      <w:r>
        <w:t>国际联盟委任统治制度</w:t>
      </w:r>
    </w:p>
    <w:p w14:paraId="6D26FC1F" w14:textId="77777777" w:rsidR="007375E9" w:rsidRDefault="007375E9" w:rsidP="007375E9"/>
    <w:p w14:paraId="02B33A41" w14:textId="77777777" w:rsidR="00186110" w:rsidRDefault="00186110" w:rsidP="00186110">
      <w:pPr>
        <w:pStyle w:val="a3"/>
        <w:numPr>
          <w:ilvl w:val="0"/>
          <w:numId w:val="29"/>
        </w:numPr>
        <w:ind w:firstLineChars="0"/>
      </w:pPr>
      <w:r>
        <w:rPr>
          <w:rFonts w:hint="eastAsia"/>
        </w:rPr>
        <w:t>领土也可能国际化，即置于共同行动的集团国家或国际组织的管辖之下。</w:t>
      </w:r>
    </w:p>
    <w:p w14:paraId="7D14E033" w14:textId="0633387E" w:rsidR="00186110" w:rsidRDefault="00186110" w:rsidP="00831818">
      <w:pPr>
        <w:pStyle w:val="a3"/>
        <w:numPr>
          <w:ilvl w:val="0"/>
          <w:numId w:val="29"/>
        </w:numPr>
        <w:ind w:firstLineChars="0"/>
      </w:pPr>
      <w:r>
        <w:rPr>
          <w:rFonts w:hint="eastAsia"/>
        </w:rPr>
        <w:t>从历史上看，这些都是属于第一次世界大战中战败国的殖民地，在国际联盟的管辖下被指定托管给国际联盟成员。</w:t>
      </w:r>
    </w:p>
    <w:p w14:paraId="24EA0050" w14:textId="1C7B6B49" w:rsidR="00186110" w:rsidRDefault="00186110" w:rsidP="00186110">
      <w:pPr>
        <w:pStyle w:val="a3"/>
        <w:numPr>
          <w:ilvl w:val="0"/>
          <w:numId w:val="29"/>
        </w:numPr>
        <w:ind w:firstLineChars="0"/>
      </w:pPr>
      <w:r>
        <w:rPr>
          <w:rFonts w:hint="eastAsia"/>
        </w:rPr>
        <w:t>最近的例子包括</w:t>
      </w:r>
      <w:r w:rsidRPr="000B0C0F">
        <w:rPr>
          <w:rFonts w:hint="eastAsia"/>
          <w:u w:val="single"/>
        </w:rPr>
        <w:t>联合国对科索沃和东帝汶的管理</w:t>
      </w:r>
      <w:r>
        <w:rPr>
          <w:rFonts w:hint="eastAsia"/>
        </w:rPr>
        <w:t>。</w:t>
      </w:r>
    </w:p>
    <w:p w14:paraId="1583BA60" w14:textId="7AA8C46D" w:rsidR="00186110" w:rsidRDefault="00186110" w:rsidP="000D2D6E">
      <w:pPr>
        <w:pStyle w:val="a3"/>
        <w:numPr>
          <w:ilvl w:val="0"/>
          <w:numId w:val="29"/>
        </w:numPr>
        <w:ind w:firstLineChars="0"/>
      </w:pPr>
      <w:r>
        <w:rPr>
          <w:rFonts w:hint="eastAsia"/>
        </w:rPr>
        <w:t>南极制度非常奇特，拥有相互竞争主权的国家决定共同管理该地区。尤其是在一开始，其合法性并不明确，因为它排除了其他提出主张的国家，尽管后来有些国家也参与其中。</w:t>
      </w:r>
    </w:p>
    <w:p w14:paraId="69E8F9EC" w14:textId="4AA1DA7F" w:rsidR="002649D6" w:rsidRDefault="002649D6" w:rsidP="009A4566"/>
    <w:p w14:paraId="3E48195F" w14:textId="2A858EDA" w:rsidR="00E33F7E" w:rsidRDefault="00E33F7E" w:rsidP="00E33F7E">
      <w:pPr>
        <w:pStyle w:val="3"/>
      </w:pPr>
      <w:r>
        <w:rPr>
          <w:rFonts w:hint="eastAsia"/>
        </w:rPr>
        <w:t>8</w:t>
      </w:r>
      <w:r>
        <w:t xml:space="preserve">. </w:t>
      </w:r>
      <w:r>
        <w:rPr>
          <w:rFonts w:hint="eastAsia"/>
        </w:rPr>
        <w:t>自决（</w:t>
      </w:r>
      <w:r>
        <w:t>self-determination</w:t>
      </w:r>
      <w:r>
        <w:t>）</w:t>
      </w:r>
    </w:p>
    <w:p w14:paraId="16D883CE" w14:textId="2290BB53" w:rsidR="002649D6" w:rsidRDefault="003821A6" w:rsidP="003821A6">
      <w:pPr>
        <w:pStyle w:val="a3"/>
        <w:numPr>
          <w:ilvl w:val="0"/>
          <w:numId w:val="30"/>
        </w:numPr>
        <w:ind w:firstLineChars="0"/>
      </w:pPr>
      <w:r>
        <w:t>概念的提出：列宁</w:t>
      </w:r>
    </w:p>
    <w:p w14:paraId="256F254A" w14:textId="5BF1D756" w:rsidR="003821A6" w:rsidRDefault="003821A6" w:rsidP="003821A6">
      <w:pPr>
        <w:pStyle w:val="a3"/>
        <w:numPr>
          <w:ilvl w:val="0"/>
          <w:numId w:val="30"/>
        </w:numPr>
        <w:ind w:firstLineChars="0"/>
      </w:pPr>
      <w:r>
        <w:lastRenderedPageBreak/>
        <w:t>国际法律功用：二战后的去殖民化过程中</w:t>
      </w:r>
    </w:p>
    <w:p w14:paraId="109B8816" w14:textId="77777777" w:rsidR="003821A6" w:rsidRDefault="003821A6" w:rsidP="003821A6">
      <w:pPr>
        <w:pStyle w:val="a3"/>
        <w:numPr>
          <w:ilvl w:val="0"/>
          <w:numId w:val="30"/>
        </w:numPr>
        <w:ind w:firstLineChars="0"/>
      </w:pPr>
      <w:r>
        <w:t>在国际法中的有限性：</w:t>
      </w:r>
    </w:p>
    <w:p w14:paraId="19846B68" w14:textId="77777777" w:rsidR="003821A6" w:rsidRDefault="003821A6" w:rsidP="003821A6">
      <w:pPr>
        <w:pStyle w:val="a3"/>
        <w:numPr>
          <w:ilvl w:val="1"/>
          <w:numId w:val="30"/>
        </w:numPr>
        <w:ind w:firstLineChars="0"/>
      </w:pPr>
      <w:r>
        <w:t>谁是自我？</w:t>
      </w:r>
    </w:p>
    <w:p w14:paraId="67DEE7AA" w14:textId="252BB9D2" w:rsidR="003821A6" w:rsidRDefault="003821A6" w:rsidP="003821A6">
      <w:pPr>
        <w:pStyle w:val="a3"/>
        <w:numPr>
          <w:ilvl w:val="1"/>
          <w:numId w:val="30"/>
        </w:numPr>
        <w:ind w:firstLineChars="0"/>
      </w:pPr>
      <w:r>
        <w:t>国际法以及国家的稳定性考</w:t>
      </w:r>
      <w:r>
        <w:rPr>
          <w:rFonts w:hint="eastAsia"/>
        </w:rPr>
        <w:t>量</w:t>
      </w:r>
    </w:p>
    <w:p w14:paraId="04EAE9B9" w14:textId="43150073" w:rsidR="00BF0FEE" w:rsidRDefault="00BF0FEE" w:rsidP="009A4566"/>
    <w:p w14:paraId="17BF15FE" w14:textId="784BE10F" w:rsidR="00BF0FEE" w:rsidRDefault="003C400D" w:rsidP="00D472CF">
      <w:pPr>
        <w:pStyle w:val="2"/>
      </w:pPr>
      <w:r>
        <w:rPr>
          <w:rFonts w:hint="eastAsia"/>
        </w:rPr>
        <w:t>三、</w:t>
      </w:r>
      <w:r>
        <w:t>国际法的主体之国际组织</w:t>
      </w:r>
    </w:p>
    <w:p w14:paraId="6E1F4CA9" w14:textId="496A2DF6" w:rsidR="006272C0" w:rsidRDefault="006272C0" w:rsidP="006272C0">
      <w:pPr>
        <w:pStyle w:val="3"/>
      </w:pPr>
      <w:r>
        <w:rPr>
          <w:rFonts w:hint="eastAsia"/>
        </w:rPr>
        <w:t xml:space="preserve">1. </w:t>
      </w:r>
      <w:r>
        <w:rPr>
          <w:rFonts w:hint="eastAsia"/>
        </w:rPr>
        <w:t>国际组织：是什么？为什么？怎么办？</w:t>
      </w:r>
    </w:p>
    <w:p w14:paraId="42050E11" w14:textId="56F9736F" w:rsidR="000B2BBF" w:rsidRPr="00BC301D" w:rsidRDefault="000B2BBF" w:rsidP="00243504">
      <w:pPr>
        <w:pStyle w:val="a3"/>
        <w:numPr>
          <w:ilvl w:val="0"/>
          <w:numId w:val="31"/>
        </w:numPr>
        <w:ind w:firstLineChars="0"/>
        <w:rPr>
          <w:u w:val="single"/>
        </w:rPr>
      </w:pPr>
      <w:r w:rsidRPr="00BC301D">
        <w:rPr>
          <w:rFonts w:hint="eastAsia"/>
          <w:u w:val="single"/>
        </w:rPr>
        <w:t>是什么</w:t>
      </w:r>
    </w:p>
    <w:p w14:paraId="3A26D2CD" w14:textId="04336061" w:rsidR="00243504" w:rsidRDefault="00243504" w:rsidP="000B2BBF">
      <w:pPr>
        <w:pStyle w:val="a3"/>
        <w:numPr>
          <w:ilvl w:val="1"/>
          <w:numId w:val="31"/>
        </w:numPr>
        <w:ind w:firstLineChars="0"/>
      </w:pPr>
      <w:r>
        <w:rPr>
          <w:rFonts w:hint="eastAsia"/>
        </w:rPr>
        <w:t>历史：</w:t>
      </w:r>
      <w:r>
        <w:rPr>
          <w:rFonts w:hint="eastAsia"/>
        </w:rPr>
        <w:t>19</w:t>
      </w:r>
      <w:r>
        <w:rPr>
          <w:rFonts w:hint="eastAsia"/>
        </w:rPr>
        <w:t>世纪兴起，在双边条约和外交关系基础上，多边的合作形式</w:t>
      </w:r>
    </w:p>
    <w:p w14:paraId="655ED456" w14:textId="220D76A6" w:rsidR="00243504" w:rsidRDefault="00243504" w:rsidP="000B2BBF">
      <w:pPr>
        <w:pStyle w:val="a3"/>
        <w:numPr>
          <w:ilvl w:val="1"/>
          <w:numId w:val="31"/>
        </w:numPr>
        <w:ind w:firstLineChars="0"/>
      </w:pPr>
      <w:r>
        <w:rPr>
          <w:rFonts w:hint="eastAsia"/>
        </w:rPr>
        <w:t>早期国际组织的特点：在技术性领域确立跨国合作机制</w:t>
      </w:r>
    </w:p>
    <w:p w14:paraId="09721621" w14:textId="230E8002" w:rsidR="006272C0" w:rsidRDefault="00243504" w:rsidP="000B2BBF">
      <w:pPr>
        <w:pStyle w:val="a3"/>
        <w:numPr>
          <w:ilvl w:val="1"/>
          <w:numId w:val="31"/>
        </w:numPr>
        <w:ind w:firstLineChars="0"/>
      </w:pPr>
      <w:r>
        <w:rPr>
          <w:rFonts w:hint="eastAsia"/>
        </w:rPr>
        <w:t>20</w:t>
      </w:r>
      <w:r>
        <w:rPr>
          <w:rFonts w:hint="eastAsia"/>
        </w:rPr>
        <w:t>世纪，国联（</w:t>
      </w:r>
      <w:r>
        <w:rPr>
          <w:rFonts w:hint="eastAsia"/>
        </w:rPr>
        <w:t>League of Nations</w:t>
      </w:r>
      <w:r>
        <w:rPr>
          <w:rFonts w:hint="eastAsia"/>
        </w:rPr>
        <w:t>）和联合国（</w:t>
      </w:r>
      <w:r>
        <w:rPr>
          <w:rFonts w:hint="eastAsia"/>
        </w:rPr>
        <w:t>United Nations</w:t>
      </w:r>
      <w:r>
        <w:rPr>
          <w:rFonts w:hint="eastAsia"/>
        </w:rPr>
        <w:t>）提供了新的国际合作和维护和平的国际组织形式。</w:t>
      </w:r>
    </w:p>
    <w:p w14:paraId="7E51A091" w14:textId="7E125386" w:rsidR="00C16B67" w:rsidRDefault="00C16B67" w:rsidP="000B2BBF">
      <w:pPr>
        <w:pStyle w:val="a3"/>
        <w:numPr>
          <w:ilvl w:val="2"/>
          <w:numId w:val="31"/>
        </w:numPr>
        <w:ind w:firstLineChars="0"/>
      </w:pPr>
      <w:r>
        <w:rPr>
          <w:rFonts w:hint="eastAsia"/>
        </w:rPr>
        <w:t>一般而言，国际组织由主权国家创建的，往往是通过一个条约的形式创建；创建目的一般是为了行使（或完成）这些国家自身不能或者不愿意行使的功能（或任务）。</w:t>
      </w:r>
    </w:p>
    <w:p w14:paraId="201B361D" w14:textId="12E2517C" w:rsidR="00BC301D" w:rsidRDefault="00BC301D" w:rsidP="00BC301D">
      <w:pPr>
        <w:pStyle w:val="a3"/>
        <w:numPr>
          <w:ilvl w:val="0"/>
          <w:numId w:val="31"/>
        </w:numPr>
        <w:ind w:firstLineChars="0"/>
      </w:pPr>
      <w:r>
        <w:rPr>
          <w:rFonts w:hint="eastAsia"/>
        </w:rPr>
        <w:t>为什么</w:t>
      </w:r>
    </w:p>
    <w:p w14:paraId="012F7F69" w14:textId="2AB0DF63" w:rsidR="00BC301D" w:rsidRDefault="00BC301D" w:rsidP="00C221D8">
      <w:pPr>
        <w:pStyle w:val="a3"/>
        <w:numPr>
          <w:ilvl w:val="1"/>
          <w:numId w:val="31"/>
        </w:numPr>
        <w:ind w:firstLineChars="0"/>
      </w:pPr>
      <w:r w:rsidRPr="00D47F29">
        <w:rPr>
          <w:rFonts w:hint="eastAsia"/>
          <w:b/>
          <w:bCs/>
          <w:u w:val="single"/>
        </w:rPr>
        <w:t>功能主义</w:t>
      </w:r>
      <w:r>
        <w:rPr>
          <w:rFonts w:hint="eastAsia"/>
        </w:rPr>
        <w:t>：“正如同国家是建立在领土的基础上，国际组织是建立在其所承担的功能的基础上。国际组织的权利、权力、特权、豁免都是为了使其能够完成其所承担的功能。国际组织不具备超出其功能范围的权利、权力、特权、豁免或是其它权能”</w:t>
      </w:r>
    </w:p>
    <w:p w14:paraId="0F5CAB30" w14:textId="4A785F4C" w:rsidR="00BC301D" w:rsidRDefault="00BC301D" w:rsidP="006F586E">
      <w:pPr>
        <w:pStyle w:val="a3"/>
        <w:numPr>
          <w:ilvl w:val="2"/>
          <w:numId w:val="31"/>
        </w:numPr>
        <w:ind w:firstLineChars="0"/>
      </w:pPr>
      <w:r>
        <w:rPr>
          <w:rFonts w:hint="eastAsia"/>
        </w:rPr>
        <w:t>解释国际组织的存在（和运作）的主流理论</w:t>
      </w:r>
    </w:p>
    <w:p w14:paraId="06ECB883" w14:textId="42698CC7" w:rsidR="006F586E" w:rsidRDefault="000D3A5F" w:rsidP="006F586E">
      <w:pPr>
        <w:pStyle w:val="a3"/>
        <w:numPr>
          <w:ilvl w:val="1"/>
          <w:numId w:val="31"/>
        </w:numPr>
        <w:ind w:firstLineChars="0"/>
      </w:pPr>
      <w:r>
        <w:t>拓展：在航空</w:t>
      </w:r>
      <w:r>
        <w:t>(International Civil Aviation Organization, ICAO)</w:t>
      </w:r>
      <w:r>
        <w:t>、海商</w:t>
      </w:r>
      <w:r>
        <w:t>(International Maritime Organization, IMO)</w:t>
      </w:r>
      <w:r>
        <w:t>、卫健</w:t>
      </w:r>
      <w:r>
        <w:t>(World Health Organization, WHO)</w:t>
      </w:r>
      <w:r>
        <w:t>、贸易</w:t>
      </w:r>
      <w:r>
        <w:t>(World Trade Organization, WTO)</w:t>
      </w:r>
      <w:r>
        <w:t>等等领域，国际组织都发挥着巨大的作用。但是在国际环</w:t>
      </w:r>
      <w:r>
        <w:t xml:space="preserve"> </w:t>
      </w:r>
      <w:r>
        <w:t>境和国际金融这两个领域，国际组织有其特殊性。功能主义能否解释这一特殊性？</w:t>
      </w:r>
    </w:p>
    <w:p w14:paraId="664A8894" w14:textId="7DDF04E9" w:rsidR="00964F27" w:rsidRDefault="00964F27" w:rsidP="00964F27">
      <w:pPr>
        <w:pStyle w:val="a3"/>
        <w:numPr>
          <w:ilvl w:val="0"/>
          <w:numId w:val="31"/>
        </w:numPr>
        <w:ind w:firstLineChars="0"/>
      </w:pPr>
      <w:r>
        <w:rPr>
          <w:rFonts w:hint="eastAsia"/>
        </w:rPr>
        <w:t>怎么办</w:t>
      </w:r>
    </w:p>
    <w:p w14:paraId="6FCC557A" w14:textId="3A547389" w:rsidR="00964F27" w:rsidRDefault="00964F27" w:rsidP="00964F27">
      <w:pPr>
        <w:pStyle w:val="a3"/>
        <w:numPr>
          <w:ilvl w:val="1"/>
          <w:numId w:val="31"/>
        </w:numPr>
        <w:ind w:firstLineChars="0"/>
      </w:pPr>
      <w:r w:rsidRPr="00964F27">
        <w:rPr>
          <w:rFonts w:hint="eastAsia"/>
        </w:rPr>
        <w:t>国际组织是指根据</w:t>
      </w:r>
      <w:r w:rsidRPr="00C26157">
        <w:rPr>
          <w:rFonts w:hint="eastAsia"/>
          <w:u w:val="single"/>
        </w:rPr>
        <w:t>条约</w:t>
      </w:r>
      <w:r w:rsidRPr="00964F27">
        <w:rPr>
          <w:rFonts w:hint="eastAsia"/>
        </w:rPr>
        <w:t>或受国际法制约的其他文书建立的、具有自己的国际法律</w:t>
      </w:r>
      <w:r w:rsidRPr="00964F27">
        <w:rPr>
          <w:rFonts w:hint="eastAsia"/>
        </w:rPr>
        <w:t xml:space="preserve"> </w:t>
      </w:r>
      <w:r w:rsidRPr="00964F27">
        <w:rPr>
          <w:rFonts w:hint="eastAsia"/>
        </w:rPr>
        <w:t>人格的组织。国际组织的成员除国家外，还可包括其他实体。</w:t>
      </w:r>
    </w:p>
    <w:p w14:paraId="24551A69" w14:textId="115E739D" w:rsidR="00A95485" w:rsidRDefault="00A95485" w:rsidP="00437645">
      <w:pPr>
        <w:pStyle w:val="a3"/>
        <w:numPr>
          <w:ilvl w:val="1"/>
          <w:numId w:val="31"/>
        </w:numPr>
        <w:ind w:firstLineChars="0"/>
      </w:pPr>
      <w:r>
        <w:rPr>
          <w:rFonts w:hint="eastAsia"/>
        </w:rPr>
        <w:t>在“国际组织责任”框架下提出，因此预设了国际法律人格。一个基于条约由多国建立的机构可能不具有国际法律人格，但依然是国际组织。但是一般而言，绝大多数的国际组织有独立法律人格。</w:t>
      </w:r>
    </w:p>
    <w:p w14:paraId="736883B5" w14:textId="2E4220D2" w:rsidR="00A95485" w:rsidRDefault="00A95485" w:rsidP="00DC6DDA">
      <w:pPr>
        <w:pStyle w:val="a3"/>
        <w:numPr>
          <w:ilvl w:val="1"/>
          <w:numId w:val="31"/>
        </w:numPr>
        <w:ind w:firstLineChars="0"/>
      </w:pPr>
      <w:r>
        <w:rPr>
          <w:rFonts w:hint="eastAsia"/>
        </w:rPr>
        <w:t>注意：不是要通过“国际法律人格”来判断一个机构是不是国际组织。实际上，</w:t>
      </w:r>
      <w:r w:rsidRPr="00FF213C">
        <w:rPr>
          <w:rFonts w:hint="eastAsia"/>
          <w:u w:val="single"/>
        </w:rPr>
        <w:t>判断一个机构是不是国际组织并没有法律意义</w:t>
      </w:r>
      <w:r>
        <w:rPr>
          <w:rFonts w:hint="eastAsia"/>
        </w:rPr>
        <w:t>。</w:t>
      </w:r>
    </w:p>
    <w:p w14:paraId="56DEB1F1" w14:textId="6F34C98E" w:rsidR="00A95485" w:rsidRDefault="00A95485" w:rsidP="00417D22">
      <w:pPr>
        <w:pStyle w:val="a3"/>
        <w:numPr>
          <w:ilvl w:val="1"/>
          <w:numId w:val="31"/>
        </w:numPr>
        <w:ind w:firstLineChars="0"/>
      </w:pPr>
      <w:r>
        <w:rPr>
          <w:rFonts w:hint="eastAsia"/>
        </w:rPr>
        <w:t>国际法律人格的起始点：国联</w:t>
      </w:r>
    </w:p>
    <w:p w14:paraId="63C4E7AC" w14:textId="77777777" w:rsidR="00160968" w:rsidRDefault="00A95485" w:rsidP="00160968">
      <w:pPr>
        <w:pStyle w:val="a3"/>
        <w:numPr>
          <w:ilvl w:val="1"/>
          <w:numId w:val="31"/>
        </w:numPr>
        <w:ind w:firstLineChars="0"/>
      </w:pPr>
      <w:r>
        <w:rPr>
          <w:rFonts w:hint="eastAsia"/>
        </w:rPr>
        <w:t>Covenant of the League of Nations</w:t>
      </w:r>
      <w:r>
        <w:rPr>
          <w:rFonts w:hint="eastAsia"/>
        </w:rPr>
        <w:t>没有提及国联的法律人格；但是，国联在</w:t>
      </w:r>
      <w:r>
        <w:rPr>
          <w:rFonts w:hint="eastAsia"/>
        </w:rPr>
        <w:t>1926</w:t>
      </w:r>
      <w:r>
        <w:rPr>
          <w:rFonts w:hint="eastAsia"/>
        </w:rPr>
        <w:t>年与瑞士的临时协定（</w:t>
      </w:r>
      <w:r>
        <w:rPr>
          <w:rFonts w:hint="eastAsia"/>
        </w:rPr>
        <w:t>modus vivendi</w:t>
      </w:r>
      <w:r>
        <w:rPr>
          <w:rFonts w:hint="eastAsia"/>
        </w:rPr>
        <w:t>）中，包括了关于认可国联在国际事务中的独立地位的条款。</w:t>
      </w:r>
    </w:p>
    <w:p w14:paraId="244DB734" w14:textId="1C610514" w:rsidR="00964F27" w:rsidRDefault="00160968" w:rsidP="00160968">
      <w:pPr>
        <w:pStyle w:val="a3"/>
        <w:numPr>
          <w:ilvl w:val="0"/>
          <w:numId w:val="31"/>
        </w:numPr>
        <w:ind w:firstLineChars="0"/>
      </w:pPr>
      <w:r w:rsidRPr="00160968">
        <w:t>联合国的国际法律人格</w:t>
      </w:r>
    </w:p>
    <w:p w14:paraId="1009AB91" w14:textId="0B640DE3" w:rsidR="003536C3" w:rsidRDefault="003536C3" w:rsidP="003536C3">
      <w:pPr>
        <w:pStyle w:val="a3"/>
        <w:numPr>
          <w:ilvl w:val="1"/>
          <w:numId w:val="31"/>
        </w:numPr>
        <w:ind w:firstLineChars="0"/>
      </w:pPr>
      <w:r>
        <w:rPr>
          <w:rFonts w:hint="eastAsia"/>
        </w:rPr>
        <w:t>《联合国宪章》中没有关于联合国的国际法律人格的明确条款</w:t>
      </w:r>
    </w:p>
    <w:p w14:paraId="61D32D71" w14:textId="18757810" w:rsidR="003536C3" w:rsidRDefault="009D02FC" w:rsidP="00693330">
      <w:pPr>
        <w:pStyle w:val="a3"/>
        <w:numPr>
          <w:ilvl w:val="1"/>
          <w:numId w:val="31"/>
        </w:numPr>
        <w:ind w:firstLineChars="0"/>
      </w:pPr>
      <w:r>
        <w:rPr>
          <w:rFonts w:hint="eastAsia"/>
        </w:rPr>
        <w:t>？</w:t>
      </w:r>
      <w:r w:rsidR="00E16BED">
        <w:rPr>
          <w:rFonts w:hint="eastAsia"/>
        </w:rPr>
        <w:t>？？</w:t>
      </w:r>
      <w:r>
        <w:rPr>
          <w:rFonts w:hint="eastAsia"/>
        </w:rPr>
        <w:t>案件：</w:t>
      </w:r>
      <w:r w:rsidR="003536C3">
        <w:rPr>
          <w:rFonts w:hint="eastAsia"/>
        </w:rPr>
        <w:t>对于联合国而言，“如果相应的国际人格缺失的话，那么创始国成就它的一番美意就会化为泡影。”</w:t>
      </w:r>
    </w:p>
    <w:p w14:paraId="7D834075" w14:textId="09913F73" w:rsidR="003536C3" w:rsidRDefault="003536C3" w:rsidP="003536C3">
      <w:pPr>
        <w:pStyle w:val="a3"/>
        <w:numPr>
          <w:ilvl w:val="1"/>
          <w:numId w:val="31"/>
        </w:numPr>
        <w:ind w:firstLineChars="0"/>
      </w:pPr>
      <w:r>
        <w:rPr>
          <w:rFonts w:hint="eastAsia"/>
        </w:rPr>
        <w:t>如果联合国要实现其目的和功能，那么赋予其独立法律人格就是不可或缺的。</w:t>
      </w:r>
    </w:p>
    <w:p w14:paraId="510C8D7B" w14:textId="26D56F96" w:rsidR="003536C3" w:rsidRDefault="003536C3" w:rsidP="003536C3">
      <w:pPr>
        <w:pStyle w:val="a3"/>
        <w:numPr>
          <w:ilvl w:val="1"/>
          <w:numId w:val="31"/>
        </w:numPr>
        <w:ind w:firstLineChars="0"/>
      </w:pPr>
      <w:r>
        <w:rPr>
          <w:rFonts w:hint="eastAsia"/>
        </w:rPr>
        <w:t>《联合国宪章》中的诸多条款暗含了，联合国的独立法律人格是不可或缺的</w:t>
      </w:r>
    </w:p>
    <w:p w14:paraId="067318D3" w14:textId="311F52CB" w:rsidR="00160968" w:rsidRDefault="00AF423A" w:rsidP="00160968">
      <w:pPr>
        <w:pStyle w:val="a3"/>
        <w:numPr>
          <w:ilvl w:val="1"/>
          <w:numId w:val="31"/>
        </w:numPr>
        <w:ind w:firstLineChars="0"/>
      </w:pPr>
      <w:r>
        <w:lastRenderedPageBreak/>
        <w:t>...</w:t>
      </w:r>
      <w:r w:rsidR="00160968">
        <w:t>it is a subject of international law and capable of possessing international rights and duties, and that it has capacity to maintain its rights by bringing international claims</w:t>
      </w:r>
      <w:r w:rsidR="00FB028F">
        <w:t>.</w:t>
      </w:r>
    </w:p>
    <w:p w14:paraId="7569A1FE" w14:textId="5C9D465A" w:rsidR="00FE180D" w:rsidRDefault="00FE180D" w:rsidP="00FE180D">
      <w:pPr>
        <w:pStyle w:val="a3"/>
        <w:numPr>
          <w:ilvl w:val="0"/>
          <w:numId w:val="31"/>
        </w:numPr>
        <w:ind w:firstLineChars="0"/>
      </w:pPr>
      <w:r>
        <w:rPr>
          <w:rFonts w:hint="eastAsia"/>
        </w:rPr>
        <w:t>关于国际组织独立国际法律人格的理论主张</w:t>
      </w:r>
    </w:p>
    <w:p w14:paraId="5B9915E9" w14:textId="29711995" w:rsidR="00FE180D" w:rsidRDefault="00FE180D" w:rsidP="00FE180D">
      <w:pPr>
        <w:pStyle w:val="a3"/>
        <w:numPr>
          <w:ilvl w:val="1"/>
          <w:numId w:val="31"/>
        </w:numPr>
        <w:ind w:firstLineChars="0"/>
      </w:pPr>
      <w:r>
        <w:rPr>
          <w:rFonts w:hint="eastAsia"/>
        </w:rPr>
        <w:t>主张一：创始人意志——问题：意志不一；未明确表达；对非创始国的效力存疑</w:t>
      </w:r>
    </w:p>
    <w:p w14:paraId="19B7F750" w14:textId="4B634DF5" w:rsidR="00FB028F" w:rsidRDefault="00FE180D" w:rsidP="00FE180D">
      <w:pPr>
        <w:pStyle w:val="a3"/>
        <w:numPr>
          <w:ilvl w:val="1"/>
          <w:numId w:val="31"/>
        </w:numPr>
        <w:ind w:firstLineChars="0"/>
      </w:pPr>
      <w:r>
        <w:rPr>
          <w:rFonts w:hint="eastAsia"/>
        </w:rPr>
        <w:t>主张二：功能主义——在“履行联合国相关职务所受损害之赔偿案”中可见清晰的功能主义痕迹</w:t>
      </w:r>
    </w:p>
    <w:p w14:paraId="217E2F4F" w14:textId="49130BC0" w:rsidR="006272C0" w:rsidRPr="00243504" w:rsidRDefault="00E0181A" w:rsidP="006272C0">
      <w:pPr>
        <w:pStyle w:val="a3"/>
        <w:numPr>
          <w:ilvl w:val="2"/>
          <w:numId w:val="31"/>
        </w:numPr>
        <w:ind w:firstLineChars="0"/>
      </w:pPr>
      <w:r>
        <w:rPr>
          <w:rFonts w:hint="eastAsia"/>
        </w:rPr>
        <w:t>1996</w:t>
      </w:r>
      <w:r>
        <w:rPr>
          <w:rFonts w:hint="eastAsia"/>
        </w:rPr>
        <w:t>“威胁使用或使用核武器的合法性案”：主要关于国际法院是否可以在案件中宣称法律不明，但也涉及国际组织，重申了</w:t>
      </w:r>
      <w:r w:rsidRPr="00136498">
        <w:rPr>
          <w:rFonts w:hint="eastAsia"/>
          <w:u w:val="single"/>
        </w:rPr>
        <w:t>国际组织的创设都是为了实现特定的目的</w:t>
      </w:r>
      <w:r>
        <w:rPr>
          <w:rFonts w:hint="eastAsia"/>
        </w:rPr>
        <w:t>，其成员国也是基于这一目的来赋予国际组织各项职能。</w:t>
      </w:r>
    </w:p>
    <w:p w14:paraId="1E1FCEEF" w14:textId="77777777" w:rsidR="006272C0" w:rsidRPr="006272C0" w:rsidRDefault="006272C0" w:rsidP="006272C0"/>
    <w:p w14:paraId="41CCDA51" w14:textId="78C7A8B5" w:rsidR="006272C0" w:rsidRDefault="006272C0" w:rsidP="006272C0">
      <w:pPr>
        <w:pStyle w:val="3"/>
      </w:pPr>
      <w:r>
        <w:rPr>
          <w:rFonts w:hint="eastAsia"/>
        </w:rPr>
        <w:t xml:space="preserve">2. </w:t>
      </w:r>
      <w:r>
        <w:rPr>
          <w:rFonts w:hint="eastAsia"/>
        </w:rPr>
        <w:t>国际组织的特权与豁免</w:t>
      </w:r>
    </w:p>
    <w:p w14:paraId="3A744687" w14:textId="632EE7D6" w:rsidR="00667C80" w:rsidRDefault="00667C80" w:rsidP="00667C80">
      <w:pPr>
        <w:pStyle w:val="a3"/>
        <w:numPr>
          <w:ilvl w:val="0"/>
          <w:numId w:val="32"/>
        </w:numPr>
        <w:ind w:firstLineChars="0"/>
      </w:pPr>
      <w:r>
        <w:rPr>
          <w:rFonts w:hint="eastAsia"/>
        </w:rPr>
        <w:t>国际组织为什么要拥有特权与豁免？</w:t>
      </w:r>
    </w:p>
    <w:p w14:paraId="19C26D3B" w14:textId="77777777" w:rsidR="00667C80" w:rsidRDefault="00667C80" w:rsidP="00667C80">
      <w:pPr>
        <w:pStyle w:val="a3"/>
        <w:numPr>
          <w:ilvl w:val="1"/>
          <w:numId w:val="32"/>
        </w:numPr>
        <w:ind w:firstLineChars="0"/>
      </w:pPr>
      <w:r>
        <w:t>To avoid (unnecesary and harmful) influence by states.</w:t>
      </w:r>
    </w:p>
    <w:p w14:paraId="52E52F26" w14:textId="3DE2DA70" w:rsidR="00667C80" w:rsidRDefault="00667C80" w:rsidP="00667C80">
      <w:pPr>
        <w:pStyle w:val="a3"/>
        <w:numPr>
          <w:ilvl w:val="1"/>
          <w:numId w:val="32"/>
        </w:numPr>
        <w:ind w:firstLineChars="0"/>
      </w:pPr>
      <w:r>
        <w:t>To carry out the mandate of states.</w:t>
      </w:r>
      <w:r w:rsidR="001C1158">
        <w:rPr>
          <w:rFonts w:hint="eastAsia"/>
        </w:rPr>
        <w:t>（执行任务）</w:t>
      </w:r>
    </w:p>
    <w:p w14:paraId="3D4E9FEB" w14:textId="77777777" w:rsidR="00667C80" w:rsidRDefault="00667C80" w:rsidP="00667C80">
      <w:pPr>
        <w:pStyle w:val="a3"/>
        <w:numPr>
          <w:ilvl w:val="1"/>
          <w:numId w:val="32"/>
        </w:numPr>
        <w:ind w:firstLineChars="0"/>
      </w:pPr>
      <w:r>
        <w:t>Other reasons that relate to its functions.</w:t>
      </w:r>
    </w:p>
    <w:p w14:paraId="0C59CF6B" w14:textId="77777777" w:rsidR="00667C80" w:rsidRDefault="00667C80" w:rsidP="00667C80">
      <w:pPr>
        <w:pStyle w:val="a3"/>
        <w:numPr>
          <w:ilvl w:val="1"/>
          <w:numId w:val="32"/>
        </w:numPr>
        <w:ind w:firstLineChars="0"/>
      </w:pPr>
      <w:r>
        <w:t>As a result of obtaining legal personality.</w:t>
      </w:r>
    </w:p>
    <w:p w14:paraId="2AB79045" w14:textId="444F62F9" w:rsidR="00667C80" w:rsidRDefault="00667C80" w:rsidP="00667C80">
      <w:pPr>
        <w:pStyle w:val="a3"/>
        <w:numPr>
          <w:ilvl w:val="0"/>
          <w:numId w:val="32"/>
        </w:numPr>
        <w:ind w:firstLineChars="0"/>
      </w:pPr>
      <w:r>
        <w:rPr>
          <w:rFonts w:hint="eastAsia"/>
        </w:rPr>
        <w:t xml:space="preserve">2.1 </w:t>
      </w:r>
      <w:r>
        <w:rPr>
          <w:rFonts w:hint="eastAsia"/>
        </w:rPr>
        <w:t>如何判断特定国际组织的特权与豁免：渊源</w:t>
      </w:r>
    </w:p>
    <w:p w14:paraId="07C05564" w14:textId="12D21FA9" w:rsidR="00A25AA6" w:rsidRDefault="00A25AA6" w:rsidP="00947E30">
      <w:pPr>
        <w:pStyle w:val="a3"/>
        <w:numPr>
          <w:ilvl w:val="1"/>
          <w:numId w:val="32"/>
        </w:numPr>
        <w:ind w:firstLineChars="0"/>
      </w:pPr>
      <w:r>
        <w:rPr>
          <w:rFonts w:hint="eastAsia"/>
        </w:rPr>
        <w:t>条约：</w:t>
      </w:r>
    </w:p>
    <w:p w14:paraId="3494BA1B" w14:textId="4FF1BBD9" w:rsidR="00947E30" w:rsidRDefault="00947E30" w:rsidP="00A25AA6">
      <w:pPr>
        <w:pStyle w:val="a3"/>
        <w:numPr>
          <w:ilvl w:val="2"/>
          <w:numId w:val="32"/>
        </w:numPr>
        <w:ind w:firstLineChars="0"/>
      </w:pPr>
      <w:r w:rsidRPr="00947E30">
        <w:rPr>
          <w:rFonts w:hint="eastAsia"/>
        </w:rPr>
        <w:t>国际组织创始条约中一般有关于特权与豁免的条款</w:t>
      </w:r>
    </w:p>
    <w:p w14:paraId="39388F0E" w14:textId="4D87F2BE" w:rsidR="00947E30" w:rsidRDefault="00947E30" w:rsidP="00A25AA6">
      <w:pPr>
        <w:pStyle w:val="a3"/>
        <w:numPr>
          <w:ilvl w:val="2"/>
          <w:numId w:val="32"/>
        </w:numPr>
        <w:ind w:firstLineChars="0"/>
      </w:pPr>
      <w:r>
        <w:t>关于国际组织特权与豁免的多边协议</w:t>
      </w:r>
    </w:p>
    <w:p w14:paraId="701C458D" w14:textId="221564D9" w:rsidR="00947E30" w:rsidRDefault="00947E30" w:rsidP="00A25AA6">
      <w:pPr>
        <w:pStyle w:val="a3"/>
        <w:numPr>
          <w:ilvl w:val="2"/>
          <w:numId w:val="32"/>
        </w:numPr>
        <w:ind w:firstLineChars="0"/>
      </w:pPr>
      <w:r>
        <w:t>国际组织与总部所在国的协议</w:t>
      </w:r>
    </w:p>
    <w:p w14:paraId="29CA9321" w14:textId="5B7B189A" w:rsidR="00A25AA6" w:rsidRDefault="00A25AA6" w:rsidP="00A25AA6">
      <w:pPr>
        <w:pStyle w:val="a3"/>
        <w:numPr>
          <w:ilvl w:val="1"/>
          <w:numId w:val="32"/>
        </w:numPr>
        <w:ind w:firstLineChars="0"/>
      </w:pPr>
      <w:r>
        <w:rPr>
          <w:rFonts w:hint="eastAsia"/>
        </w:rPr>
        <w:t>国内法</w:t>
      </w:r>
    </w:p>
    <w:p w14:paraId="5113F870" w14:textId="6C063A03" w:rsidR="00947E30" w:rsidRDefault="00A25AA6" w:rsidP="00A25AA6">
      <w:pPr>
        <w:pStyle w:val="a3"/>
        <w:numPr>
          <w:ilvl w:val="2"/>
          <w:numId w:val="32"/>
        </w:numPr>
        <w:ind w:firstLineChars="0"/>
      </w:pPr>
      <w:r>
        <w:t>国内法是确保国际组织享有的特权与豁免得到切实保障的重要渊源。通常以国内法转化国际组织条约的形式出现。</w:t>
      </w:r>
    </w:p>
    <w:p w14:paraId="45EC88E4" w14:textId="721D4E61" w:rsidR="00B075F4" w:rsidRDefault="00B075F4" w:rsidP="00B075F4">
      <w:pPr>
        <w:pStyle w:val="a3"/>
        <w:numPr>
          <w:ilvl w:val="1"/>
          <w:numId w:val="32"/>
        </w:numPr>
        <w:ind w:firstLineChars="0"/>
      </w:pPr>
      <w:r>
        <w:rPr>
          <w:rFonts w:hint="eastAsia"/>
        </w:rPr>
        <w:t>习惯国际法</w:t>
      </w:r>
    </w:p>
    <w:p w14:paraId="5FB82988" w14:textId="2F373320" w:rsidR="00B075F4" w:rsidRDefault="00B075F4" w:rsidP="00B075F4">
      <w:pPr>
        <w:pStyle w:val="a3"/>
        <w:numPr>
          <w:ilvl w:val="2"/>
          <w:numId w:val="32"/>
        </w:numPr>
        <w:ind w:firstLineChars="0"/>
      </w:pPr>
      <w:r>
        <w:rPr>
          <w:rFonts w:hint="eastAsia"/>
        </w:rPr>
        <w:t>习惯国际法中是否包括国际组织的特权与豁免？</w:t>
      </w:r>
    </w:p>
    <w:p w14:paraId="1D069D30" w14:textId="3071965A" w:rsidR="00B075F4" w:rsidRDefault="00B075F4" w:rsidP="00316F1E">
      <w:pPr>
        <w:pStyle w:val="a3"/>
        <w:numPr>
          <w:ilvl w:val="2"/>
          <w:numId w:val="32"/>
        </w:numPr>
        <w:ind w:firstLineChars="0"/>
      </w:pPr>
      <w:r>
        <w:rPr>
          <w:rFonts w:hint="eastAsia"/>
        </w:rPr>
        <w:t>存在争议。可以认为基于联合国成员国的普世性，关于联合国的特权与豁免构成了习惯国际法。</w:t>
      </w:r>
    </w:p>
    <w:p w14:paraId="6954E1B0" w14:textId="63A1913A" w:rsidR="00B075F4" w:rsidRDefault="00B075F4" w:rsidP="00B075F4">
      <w:pPr>
        <w:pStyle w:val="a3"/>
        <w:numPr>
          <w:ilvl w:val="2"/>
          <w:numId w:val="32"/>
        </w:numPr>
        <w:ind w:firstLineChars="0"/>
      </w:pPr>
      <w:r>
        <w:rPr>
          <w:rFonts w:hint="eastAsia"/>
        </w:rPr>
        <w:t>关于非普世性国际组织的特权与豁免是否构成习惯国际法：暂无定论</w:t>
      </w:r>
      <w:r>
        <w:rPr>
          <w:rFonts w:hint="eastAsia"/>
        </w:rPr>
        <w:t>/</w:t>
      </w:r>
      <w:r>
        <w:rPr>
          <w:rFonts w:hint="eastAsia"/>
        </w:rPr>
        <w:t>不构成</w:t>
      </w:r>
    </w:p>
    <w:p w14:paraId="484D3C8E" w14:textId="5E8C4AC6" w:rsidR="00701CAA" w:rsidRDefault="00701CAA" w:rsidP="00701CAA">
      <w:pPr>
        <w:pStyle w:val="a3"/>
        <w:numPr>
          <w:ilvl w:val="2"/>
          <w:numId w:val="32"/>
        </w:numPr>
        <w:ind w:firstLineChars="0"/>
      </w:pPr>
      <w:r>
        <w:t>法律问题：对于</w:t>
      </w:r>
      <w:r w:rsidRPr="00B4148F">
        <w:rPr>
          <w:u w:val="single"/>
        </w:rPr>
        <w:t>非成员国</w:t>
      </w:r>
      <w:r>
        <w:t>，一个国际组织是否享有特权与豁免？</w:t>
      </w:r>
    </w:p>
    <w:p w14:paraId="471D7016" w14:textId="4DE8C43D" w:rsidR="00B4148F" w:rsidRDefault="00B4148F" w:rsidP="00B4148F">
      <w:pPr>
        <w:pStyle w:val="a3"/>
        <w:numPr>
          <w:ilvl w:val="3"/>
          <w:numId w:val="32"/>
        </w:numPr>
        <w:ind w:firstLineChars="0"/>
      </w:pPr>
      <w:r>
        <w:t>一般认为：</w:t>
      </w:r>
      <w:r w:rsidR="00FB6BA4">
        <w:rPr>
          <w:rFonts w:hint="eastAsia"/>
        </w:rPr>
        <w:t>如果</w:t>
      </w:r>
      <w:r w:rsidRPr="00825312">
        <w:rPr>
          <w:u w:val="single"/>
        </w:rPr>
        <w:t>非成员国接受这一国际组织的国际法律人格</w:t>
      </w:r>
      <w:r>
        <w:t>，那么非成员国也就应该接受这一国际组织享有的特权与豁免。</w:t>
      </w:r>
    </w:p>
    <w:p w14:paraId="5F2683C0" w14:textId="15199B06" w:rsidR="00667C80" w:rsidRDefault="00667C80" w:rsidP="00667C80">
      <w:pPr>
        <w:pStyle w:val="a3"/>
        <w:numPr>
          <w:ilvl w:val="0"/>
          <w:numId w:val="32"/>
        </w:numPr>
        <w:ind w:firstLineChars="0"/>
      </w:pPr>
      <w:r>
        <w:rPr>
          <w:rFonts w:hint="eastAsia"/>
        </w:rPr>
        <w:t xml:space="preserve">2.2 </w:t>
      </w:r>
      <w:r>
        <w:rPr>
          <w:rFonts w:hint="eastAsia"/>
        </w:rPr>
        <w:t>国际组织的特权与豁免</w:t>
      </w:r>
    </w:p>
    <w:p w14:paraId="125D03C8" w14:textId="33AEE611" w:rsidR="007C3691" w:rsidRDefault="004E3EAA" w:rsidP="007C3691">
      <w:pPr>
        <w:pStyle w:val="a3"/>
        <w:numPr>
          <w:ilvl w:val="1"/>
          <w:numId w:val="32"/>
        </w:numPr>
        <w:ind w:firstLineChars="0"/>
      </w:pPr>
      <w:r>
        <w:rPr>
          <w:rFonts w:hint="eastAsia"/>
        </w:rPr>
        <w:t>1</w:t>
      </w:r>
      <w:r w:rsidR="007C3691" w:rsidRPr="007C3691">
        <w:rPr>
          <w:rFonts w:hint="eastAsia"/>
        </w:rPr>
        <w:t>管辖权豁免（不受所在国国内法院管辖）</w:t>
      </w:r>
    </w:p>
    <w:p w14:paraId="15FFA1A3" w14:textId="1965EFA7" w:rsidR="007C3691" w:rsidRDefault="007C3691" w:rsidP="007C3691">
      <w:pPr>
        <w:pStyle w:val="a3"/>
        <w:numPr>
          <w:ilvl w:val="2"/>
          <w:numId w:val="32"/>
        </w:numPr>
        <w:ind w:firstLineChars="0"/>
      </w:pPr>
      <w:r>
        <w:t>目的：避免国家干涉国际组织行为</w:t>
      </w:r>
    </w:p>
    <w:p w14:paraId="05240729" w14:textId="42502C53" w:rsidR="007C3691" w:rsidRDefault="007C3691" w:rsidP="004E3EAA">
      <w:pPr>
        <w:pStyle w:val="a3"/>
        <w:numPr>
          <w:ilvl w:val="2"/>
          <w:numId w:val="32"/>
        </w:numPr>
        <w:ind w:firstLineChars="0"/>
      </w:pPr>
      <w:r>
        <w:rPr>
          <w:rFonts w:hint="eastAsia"/>
        </w:rPr>
        <w:t>管辖权豁免的新近发展：对于国际组织内部行政机构不能提供司法救济途径的情况，越来越多的国内法院朝着否认国际组织这一豁免权迈进。</w:t>
      </w:r>
    </w:p>
    <w:p w14:paraId="2B694CB9" w14:textId="6D39AF0D" w:rsidR="000B1898" w:rsidRDefault="000B1898" w:rsidP="004E3EAA">
      <w:pPr>
        <w:pStyle w:val="a3"/>
        <w:numPr>
          <w:ilvl w:val="3"/>
          <w:numId w:val="32"/>
        </w:numPr>
        <w:ind w:firstLineChars="0"/>
      </w:pPr>
      <w:r>
        <w:rPr>
          <w:rFonts w:hint="eastAsia"/>
        </w:rPr>
        <w:t>诉至欧洲人权法院后，欧洲人权法院判决认为：</w:t>
      </w:r>
    </w:p>
    <w:p w14:paraId="02D18EC8" w14:textId="2F8993BA" w:rsidR="000B1898" w:rsidRDefault="000B1898" w:rsidP="004E3EAA">
      <w:pPr>
        <w:pStyle w:val="a3"/>
        <w:numPr>
          <w:ilvl w:val="3"/>
          <w:numId w:val="32"/>
        </w:numPr>
        <w:ind w:firstLineChars="0"/>
      </w:pPr>
      <w:r>
        <w:rPr>
          <w:rFonts w:hint="eastAsia"/>
        </w:rPr>
        <w:t>首先，德国法院决定不予受理，维护欧洲空间机构的特权与豁免的做法，不违反德国在欧洲人权公约下保障公民‘</w:t>
      </w:r>
      <w:r>
        <w:rPr>
          <w:rFonts w:hint="eastAsia"/>
        </w:rPr>
        <w:t>right to a fair trial</w:t>
      </w:r>
      <w:r>
        <w:rPr>
          <w:rFonts w:hint="eastAsia"/>
        </w:rPr>
        <w:t>’的义务。</w:t>
      </w:r>
    </w:p>
    <w:p w14:paraId="625A56EA" w14:textId="3F98540E" w:rsidR="000B1898" w:rsidRDefault="000B1898" w:rsidP="004E3EAA">
      <w:pPr>
        <w:pStyle w:val="a3"/>
        <w:numPr>
          <w:ilvl w:val="3"/>
          <w:numId w:val="32"/>
        </w:numPr>
        <w:ind w:firstLineChars="0"/>
      </w:pPr>
      <w:r>
        <w:rPr>
          <w:rFonts w:hint="eastAsia"/>
        </w:rPr>
        <w:t>其次，将国际组织诉至德国法院并获得司法救济的权利只能在这一国际组织内部提供了审查措施、从而通过国际组织内部程序保障了起诉人‘</w:t>
      </w:r>
      <w:r>
        <w:rPr>
          <w:rFonts w:hint="eastAsia"/>
        </w:rPr>
        <w:t>right to a</w:t>
      </w:r>
      <w:r>
        <w:t xml:space="preserve"> </w:t>
      </w:r>
      <w:r>
        <w:rPr>
          <w:rFonts w:hint="eastAsia"/>
        </w:rPr>
        <w:t>fair trial</w:t>
      </w:r>
      <w:r>
        <w:rPr>
          <w:rFonts w:hint="eastAsia"/>
        </w:rPr>
        <w:t>’这一权利的情况下，德国法院才能不予受理。</w:t>
      </w:r>
    </w:p>
    <w:p w14:paraId="18C142D9" w14:textId="35ADD1B0" w:rsidR="000B1898" w:rsidRDefault="000B1898" w:rsidP="004E3EAA">
      <w:pPr>
        <w:pStyle w:val="a3"/>
        <w:numPr>
          <w:ilvl w:val="3"/>
          <w:numId w:val="32"/>
        </w:numPr>
        <w:ind w:firstLineChars="0"/>
      </w:pPr>
      <w:r>
        <w:rPr>
          <w:rFonts w:hint="eastAsia"/>
        </w:rPr>
        <w:lastRenderedPageBreak/>
        <w:t>在该案中，欧洲空间机构的内部审理程序保障了起诉人在欧洲人权公约第</w:t>
      </w:r>
      <w:r>
        <w:rPr>
          <w:rFonts w:hint="eastAsia"/>
        </w:rPr>
        <w:t>6</w:t>
      </w:r>
      <w:r>
        <w:rPr>
          <w:rFonts w:hint="eastAsia"/>
        </w:rPr>
        <w:t>条第</w:t>
      </w:r>
      <w:r>
        <w:rPr>
          <w:rFonts w:hint="eastAsia"/>
        </w:rPr>
        <w:t>1</w:t>
      </w:r>
      <w:r>
        <w:rPr>
          <w:rFonts w:hint="eastAsia"/>
        </w:rPr>
        <w:t>款下所享有的权利。</w:t>
      </w:r>
    </w:p>
    <w:p w14:paraId="68522DAB" w14:textId="3A9A1427" w:rsidR="004E3EAA" w:rsidRDefault="004E3EAA" w:rsidP="004E3EAA">
      <w:pPr>
        <w:pStyle w:val="a3"/>
        <w:numPr>
          <w:ilvl w:val="1"/>
          <w:numId w:val="32"/>
        </w:numPr>
        <w:ind w:firstLineChars="0"/>
      </w:pPr>
      <w:r>
        <w:rPr>
          <w:rFonts w:hint="eastAsia"/>
        </w:rPr>
        <w:t>2</w:t>
      </w:r>
      <w:r w:rsidR="00133B43">
        <w:t>国际组织的房屋建筑及档案资料不受侵犯</w:t>
      </w:r>
    </w:p>
    <w:p w14:paraId="6A47584A" w14:textId="77777777" w:rsidR="008F7F12" w:rsidRDefault="008F7F12" w:rsidP="008F7F12">
      <w:pPr>
        <w:pStyle w:val="a3"/>
        <w:numPr>
          <w:ilvl w:val="2"/>
          <w:numId w:val="32"/>
        </w:numPr>
        <w:ind w:firstLineChars="0"/>
      </w:pPr>
      <w:r>
        <w:rPr>
          <w:rFonts w:hint="eastAsia"/>
        </w:rPr>
        <w:t>与使领馆不受侵犯类似</w:t>
      </w:r>
    </w:p>
    <w:p w14:paraId="4403EB38" w14:textId="4E130232" w:rsidR="008F7F12" w:rsidRDefault="008F7F12" w:rsidP="008F7F12">
      <w:pPr>
        <w:pStyle w:val="a3"/>
        <w:numPr>
          <w:ilvl w:val="2"/>
          <w:numId w:val="32"/>
        </w:numPr>
        <w:ind w:firstLineChars="0"/>
      </w:pPr>
      <w:r>
        <w:rPr>
          <w:rFonts w:hint="eastAsia"/>
        </w:rPr>
        <w:t>行政首脑（</w:t>
      </w:r>
      <w:r>
        <w:rPr>
          <w:rFonts w:hint="eastAsia"/>
        </w:rPr>
        <w:t>administrative head</w:t>
      </w:r>
      <w:r>
        <w:rPr>
          <w:rFonts w:hint="eastAsia"/>
        </w:rPr>
        <w:t>）许可的情况下可以进入</w:t>
      </w:r>
    </w:p>
    <w:p w14:paraId="0C1D0322" w14:textId="42A39315" w:rsidR="00133B43" w:rsidRDefault="00133B43" w:rsidP="004E3EAA">
      <w:pPr>
        <w:pStyle w:val="a3"/>
        <w:numPr>
          <w:ilvl w:val="1"/>
          <w:numId w:val="32"/>
        </w:numPr>
        <w:ind w:firstLineChars="0"/>
      </w:pPr>
      <w:r>
        <w:t>3</w:t>
      </w:r>
      <w:r>
        <w:t>国际组织的财务交易不受侵犯</w:t>
      </w:r>
    </w:p>
    <w:p w14:paraId="184E63A0" w14:textId="67BC5993" w:rsidR="00133B43" w:rsidRDefault="00133B43" w:rsidP="004E3EAA">
      <w:pPr>
        <w:pStyle w:val="a3"/>
        <w:numPr>
          <w:ilvl w:val="1"/>
          <w:numId w:val="32"/>
        </w:numPr>
        <w:ind w:firstLineChars="0"/>
      </w:pPr>
      <w:r>
        <w:rPr>
          <w:rFonts w:hint="eastAsia"/>
        </w:rPr>
        <w:t>4</w:t>
      </w:r>
      <w:r>
        <w:t>通讯自由</w:t>
      </w:r>
    </w:p>
    <w:p w14:paraId="1EA014DA" w14:textId="56542077" w:rsidR="006272C0" w:rsidRDefault="00667C80" w:rsidP="00667C80">
      <w:pPr>
        <w:pStyle w:val="a3"/>
        <w:numPr>
          <w:ilvl w:val="0"/>
          <w:numId w:val="32"/>
        </w:numPr>
        <w:ind w:firstLineChars="0"/>
      </w:pPr>
      <w:r>
        <w:rPr>
          <w:rFonts w:hint="eastAsia"/>
        </w:rPr>
        <w:t xml:space="preserve">2.3 </w:t>
      </w:r>
      <w:r>
        <w:rPr>
          <w:rFonts w:hint="eastAsia"/>
        </w:rPr>
        <w:t>国际组织人员的特权与豁免</w:t>
      </w:r>
    </w:p>
    <w:p w14:paraId="4F2DB99B" w14:textId="77777777" w:rsidR="008E7B2A" w:rsidRDefault="003112A4" w:rsidP="003112A4">
      <w:pPr>
        <w:pStyle w:val="a3"/>
        <w:numPr>
          <w:ilvl w:val="1"/>
          <w:numId w:val="32"/>
        </w:numPr>
        <w:ind w:firstLineChars="0"/>
      </w:pPr>
      <w:r>
        <w:t>国际组织工作人员（</w:t>
      </w:r>
      <w:r>
        <w:t>organization officials</w:t>
      </w:r>
      <w:r>
        <w:t>）</w:t>
      </w:r>
      <w:r>
        <w:rPr>
          <w:rFonts w:hint="eastAsia"/>
        </w:rPr>
        <w:t>：</w:t>
      </w:r>
    </w:p>
    <w:p w14:paraId="746E5531" w14:textId="19A44D14" w:rsidR="003112A4" w:rsidRDefault="003112A4" w:rsidP="008E7B2A">
      <w:pPr>
        <w:pStyle w:val="a3"/>
        <w:numPr>
          <w:ilvl w:val="2"/>
          <w:numId w:val="32"/>
        </w:numPr>
        <w:ind w:firstLineChars="0"/>
      </w:pPr>
      <w:r>
        <w:t>没有条约明确规定的情况下，一般认为：国际组织工作人员</w:t>
      </w:r>
      <w:r w:rsidRPr="00A10344">
        <w:rPr>
          <w:u w:val="single"/>
        </w:rPr>
        <w:t>履行工作任务时</w:t>
      </w:r>
      <w:r>
        <w:t>享有免受当地管辖和执行的豁免权</w:t>
      </w:r>
    </w:p>
    <w:p w14:paraId="73A5A984" w14:textId="0352C6E1" w:rsidR="008E7B2A" w:rsidRDefault="008E7B2A" w:rsidP="008E7B2A">
      <w:pPr>
        <w:pStyle w:val="a3"/>
        <w:numPr>
          <w:ilvl w:val="2"/>
          <w:numId w:val="32"/>
        </w:numPr>
        <w:ind w:firstLineChars="0"/>
      </w:pPr>
      <w:r>
        <w:t>有条约明确规定的情况</w:t>
      </w:r>
      <w:r>
        <w:t>——</w:t>
      </w:r>
      <w:r>
        <w:t>联合国工作人员</w:t>
      </w:r>
    </w:p>
    <w:p w14:paraId="3AC5C1AB" w14:textId="2C9B6AD4" w:rsidR="00A24D75" w:rsidRDefault="006E0A36" w:rsidP="003112A4">
      <w:pPr>
        <w:pStyle w:val="a3"/>
        <w:numPr>
          <w:ilvl w:val="1"/>
          <w:numId w:val="32"/>
        </w:numPr>
        <w:ind w:firstLineChars="0"/>
      </w:pPr>
      <w:r w:rsidRPr="006E0A36">
        <w:rPr>
          <w:rFonts w:hint="eastAsia"/>
        </w:rPr>
        <w:t>国际组织中的政府代表（</w:t>
      </w:r>
      <w:r w:rsidRPr="006E0A36">
        <w:rPr>
          <w:rFonts w:hint="eastAsia"/>
        </w:rPr>
        <w:t>state representatives</w:t>
      </w:r>
      <w:r w:rsidRPr="006E0A36">
        <w:rPr>
          <w:rFonts w:hint="eastAsia"/>
        </w:rPr>
        <w:t>）</w:t>
      </w:r>
    </w:p>
    <w:p w14:paraId="4A7BDDB3" w14:textId="77777777" w:rsidR="00B71A95" w:rsidRPr="006272C0" w:rsidRDefault="00B71A95" w:rsidP="006272C0"/>
    <w:p w14:paraId="6AE0370E" w14:textId="7E4CB4A6" w:rsidR="006272C0" w:rsidRDefault="006272C0" w:rsidP="006272C0">
      <w:pPr>
        <w:pStyle w:val="3"/>
      </w:pPr>
      <w:r>
        <w:rPr>
          <w:rFonts w:hint="eastAsia"/>
        </w:rPr>
        <w:t xml:space="preserve">3. </w:t>
      </w:r>
      <w:r>
        <w:rPr>
          <w:rFonts w:hint="eastAsia"/>
        </w:rPr>
        <w:t>国际组织的法律行为</w:t>
      </w:r>
    </w:p>
    <w:p w14:paraId="31C1C2E2" w14:textId="6471E7E8" w:rsidR="006E0A36" w:rsidRDefault="006E0A36" w:rsidP="00413E45">
      <w:pPr>
        <w:pStyle w:val="a3"/>
        <w:numPr>
          <w:ilvl w:val="0"/>
          <w:numId w:val="33"/>
        </w:numPr>
        <w:ind w:firstLineChars="0"/>
      </w:pPr>
      <w:r>
        <w:rPr>
          <w:rFonts w:hint="eastAsia"/>
        </w:rPr>
        <w:t>关于国际组织法律行为的一般性规则：一个国际组织的法律能力主要取决于创立国际组织的条约。</w:t>
      </w:r>
    </w:p>
    <w:p w14:paraId="715E1A69" w14:textId="5E93F059" w:rsidR="006E0A36" w:rsidRDefault="006E0A36" w:rsidP="006E0A36">
      <w:pPr>
        <w:pStyle w:val="a3"/>
        <w:numPr>
          <w:ilvl w:val="0"/>
          <w:numId w:val="33"/>
        </w:numPr>
        <w:ind w:firstLineChars="0"/>
      </w:pPr>
      <w:r>
        <w:rPr>
          <w:rFonts w:hint="eastAsia"/>
        </w:rPr>
        <w:t>法律行为主要包括：</w:t>
      </w:r>
    </w:p>
    <w:p w14:paraId="422824D5" w14:textId="6C787E5E" w:rsidR="006E0A36" w:rsidRDefault="006E0A36" w:rsidP="006E0A36">
      <w:pPr>
        <w:pStyle w:val="a3"/>
        <w:numPr>
          <w:ilvl w:val="1"/>
          <w:numId w:val="33"/>
        </w:numPr>
        <w:ind w:firstLineChars="0"/>
      </w:pPr>
      <w:r>
        <w:rPr>
          <w:rFonts w:hint="eastAsia"/>
        </w:rPr>
        <w:t>缔结条约</w:t>
      </w:r>
    </w:p>
    <w:p w14:paraId="1919CE6E" w14:textId="6594C100" w:rsidR="006E0A36" w:rsidRDefault="006E0A36" w:rsidP="006E0A36">
      <w:pPr>
        <w:pStyle w:val="a3"/>
        <w:numPr>
          <w:ilvl w:val="1"/>
          <w:numId w:val="33"/>
        </w:numPr>
        <w:ind w:firstLineChars="0"/>
      </w:pPr>
      <w:r>
        <w:rPr>
          <w:rFonts w:hint="eastAsia"/>
        </w:rPr>
        <w:t>针对损害行为提出国际法律主张</w:t>
      </w:r>
    </w:p>
    <w:p w14:paraId="0E111DA4" w14:textId="16BD09B9" w:rsidR="006E0A36" w:rsidRDefault="006E0A36" w:rsidP="006E0A36">
      <w:pPr>
        <w:pStyle w:val="a3"/>
        <w:numPr>
          <w:ilvl w:val="1"/>
          <w:numId w:val="33"/>
        </w:numPr>
        <w:ind w:firstLineChars="0"/>
      </w:pPr>
      <w:r>
        <w:rPr>
          <w:rFonts w:hint="eastAsia"/>
        </w:rPr>
        <w:t>承担国际法律责任</w:t>
      </w:r>
    </w:p>
    <w:p w14:paraId="5FBB531E" w14:textId="1654C5A0" w:rsidR="006272C0" w:rsidRDefault="006E0A36" w:rsidP="006E0A36">
      <w:pPr>
        <w:pStyle w:val="a3"/>
        <w:numPr>
          <w:ilvl w:val="1"/>
          <w:numId w:val="33"/>
        </w:numPr>
        <w:ind w:firstLineChars="0"/>
      </w:pPr>
      <w:r>
        <w:rPr>
          <w:rFonts w:hint="eastAsia"/>
        </w:rPr>
        <w:t>其它（参与国际司法程序——取决于国际司法机构规则；在国内法律体系内对物的所有权——功能主义的产物）</w:t>
      </w:r>
    </w:p>
    <w:p w14:paraId="4D2E36F5" w14:textId="57F6B2B0" w:rsidR="00887823" w:rsidRDefault="00887823" w:rsidP="00887823">
      <w:pPr>
        <w:pStyle w:val="a3"/>
        <w:numPr>
          <w:ilvl w:val="0"/>
          <w:numId w:val="33"/>
        </w:numPr>
        <w:ind w:firstLineChars="0"/>
      </w:pPr>
      <w:r>
        <w:rPr>
          <w:rFonts w:hint="eastAsia"/>
        </w:rPr>
        <w:t>缔结条约</w:t>
      </w:r>
    </w:p>
    <w:p w14:paraId="1C1E572B" w14:textId="4FE768BB" w:rsidR="00887823" w:rsidRDefault="00887823" w:rsidP="00887823">
      <w:pPr>
        <w:pStyle w:val="a3"/>
        <w:numPr>
          <w:ilvl w:val="1"/>
          <w:numId w:val="33"/>
        </w:numPr>
        <w:ind w:firstLineChars="0"/>
      </w:pPr>
      <w:r>
        <w:t>如何判断一个国际组织能否缔结条约？</w:t>
      </w:r>
    </w:p>
    <w:p w14:paraId="1473A0C8" w14:textId="77777777" w:rsidR="00887823" w:rsidRDefault="00887823" w:rsidP="00887823">
      <w:pPr>
        <w:pStyle w:val="a3"/>
        <w:numPr>
          <w:ilvl w:val="2"/>
          <w:numId w:val="33"/>
        </w:numPr>
        <w:ind w:firstLineChars="0"/>
      </w:pPr>
      <w:r>
        <w:t>通过创建国际组织的条约来判断</w:t>
      </w:r>
    </w:p>
    <w:p w14:paraId="2C3774D2" w14:textId="77777777" w:rsidR="00887823" w:rsidRDefault="00887823" w:rsidP="00887823">
      <w:pPr>
        <w:pStyle w:val="a3"/>
        <w:numPr>
          <w:ilvl w:val="2"/>
          <w:numId w:val="33"/>
        </w:numPr>
        <w:ind w:firstLineChars="0"/>
      </w:pPr>
      <w:r>
        <w:t>创建国际组织的条约可能没有明确规定一个国际组织是否能够缔结某一方面的条约，</w:t>
      </w:r>
      <w:r>
        <w:t xml:space="preserve"> </w:t>
      </w:r>
      <w:r>
        <w:t>可以通过相关条款来确定。</w:t>
      </w:r>
    </w:p>
    <w:p w14:paraId="2E31DBC3" w14:textId="6039933E" w:rsidR="00887823" w:rsidRDefault="00887823" w:rsidP="00887823">
      <w:pPr>
        <w:pStyle w:val="a3"/>
        <w:numPr>
          <w:ilvl w:val="2"/>
          <w:numId w:val="33"/>
        </w:numPr>
        <w:ind w:firstLineChars="0"/>
      </w:pPr>
      <w:r>
        <w:t>联合国缔结条约的权力是一个例子。</w:t>
      </w:r>
    </w:p>
    <w:p w14:paraId="1BD29D33" w14:textId="2D56560F" w:rsidR="00FE523B" w:rsidRDefault="00FE523B" w:rsidP="000A07BE">
      <w:pPr>
        <w:pStyle w:val="a3"/>
        <w:numPr>
          <w:ilvl w:val="1"/>
          <w:numId w:val="33"/>
        </w:numPr>
        <w:ind w:firstLineChars="0"/>
      </w:pPr>
      <w:r>
        <w:rPr>
          <w:rFonts w:hint="eastAsia"/>
        </w:rPr>
        <w:t>在一个国际组织中，谁来缔结条约？</w:t>
      </w:r>
    </w:p>
    <w:p w14:paraId="6C722B7C" w14:textId="2F21274B" w:rsidR="00FE523B" w:rsidRDefault="00FE523B" w:rsidP="00897BF0">
      <w:pPr>
        <w:pStyle w:val="a3"/>
        <w:numPr>
          <w:ilvl w:val="2"/>
          <w:numId w:val="33"/>
        </w:numPr>
        <w:ind w:firstLineChars="0"/>
      </w:pPr>
      <w:r>
        <w:rPr>
          <w:rFonts w:hint="eastAsia"/>
        </w:rPr>
        <w:t>建立国际组织的条约可能将国际组织对外缔结条约的权力限定在特定机构。</w:t>
      </w:r>
    </w:p>
    <w:p w14:paraId="64305B7B" w14:textId="05CFABC7" w:rsidR="00FE523B" w:rsidRDefault="00FE523B" w:rsidP="00947BBC">
      <w:pPr>
        <w:pStyle w:val="a3"/>
        <w:numPr>
          <w:ilvl w:val="2"/>
          <w:numId w:val="33"/>
        </w:numPr>
        <w:ind w:firstLineChars="0"/>
      </w:pPr>
      <w:r>
        <w:rPr>
          <w:rFonts w:hint="eastAsia"/>
        </w:rPr>
        <w:t>当一个国际组织的机关以该国际组织的身份对外缔结了条约，这一条约</w:t>
      </w:r>
      <w:r w:rsidRPr="00DE2671">
        <w:rPr>
          <w:rFonts w:hint="eastAsia"/>
          <w:u w:val="single"/>
        </w:rPr>
        <w:t>对整个国际组织有约束力</w:t>
      </w:r>
      <w:r>
        <w:rPr>
          <w:rFonts w:hint="eastAsia"/>
        </w:rPr>
        <w:t>。甚至在这一机关</w:t>
      </w:r>
      <w:r w:rsidRPr="00A30892">
        <w:rPr>
          <w:rFonts w:hint="eastAsia"/>
          <w:u w:val="single"/>
        </w:rPr>
        <w:t>超越权限</w:t>
      </w:r>
      <w:r>
        <w:rPr>
          <w:rFonts w:hint="eastAsia"/>
        </w:rPr>
        <w:t>（</w:t>
      </w:r>
      <w:r>
        <w:rPr>
          <w:rFonts w:hint="eastAsia"/>
        </w:rPr>
        <w:t>acting ultra vires</w:t>
      </w:r>
      <w:r>
        <w:rPr>
          <w:rFonts w:hint="eastAsia"/>
        </w:rPr>
        <w:t>）的情况下，也是如此。</w:t>
      </w:r>
    </w:p>
    <w:p w14:paraId="0AFDAFA3" w14:textId="58497C3F" w:rsidR="00333F59" w:rsidRDefault="00333F59" w:rsidP="008B6744">
      <w:pPr>
        <w:pStyle w:val="a3"/>
        <w:numPr>
          <w:ilvl w:val="1"/>
          <w:numId w:val="33"/>
        </w:numPr>
        <w:ind w:firstLineChars="0"/>
      </w:pPr>
      <w:r>
        <w:rPr>
          <w:rFonts w:hint="eastAsia"/>
        </w:rPr>
        <w:t>国际组织缔结的条约是否对成员国有约束力？</w:t>
      </w:r>
    </w:p>
    <w:p w14:paraId="16305A2D" w14:textId="1288C5ED" w:rsidR="00333F59" w:rsidRDefault="00335A2A" w:rsidP="00C605D0">
      <w:pPr>
        <w:pStyle w:val="a3"/>
        <w:numPr>
          <w:ilvl w:val="2"/>
          <w:numId w:val="33"/>
        </w:numPr>
        <w:ind w:firstLineChars="0"/>
      </w:pPr>
      <w:r>
        <w:rPr>
          <w:rFonts w:hint="eastAsia"/>
        </w:rPr>
        <w:t>国家作为独立的国际法律主体，不受其作为成员国的国际组织缔结的条约的约束。</w:t>
      </w:r>
    </w:p>
    <w:p w14:paraId="7565EC6E" w14:textId="77777777" w:rsidR="00F944AF" w:rsidRPr="00F944AF" w:rsidRDefault="00F944AF" w:rsidP="00F944AF">
      <w:pPr>
        <w:pStyle w:val="a3"/>
        <w:numPr>
          <w:ilvl w:val="0"/>
          <w:numId w:val="33"/>
        </w:numPr>
        <w:ind w:firstLineChars="0"/>
      </w:pPr>
      <w:r w:rsidRPr="00F944AF">
        <w:rPr>
          <w:rFonts w:hint="eastAsia"/>
        </w:rPr>
        <w:t>针对损害行为提出国际法律主张</w:t>
      </w:r>
    </w:p>
    <w:p w14:paraId="241DCF3E" w14:textId="7BB9179C" w:rsidR="00F944AF" w:rsidRDefault="00F944AF" w:rsidP="00F944AF">
      <w:pPr>
        <w:pStyle w:val="a3"/>
        <w:numPr>
          <w:ilvl w:val="1"/>
          <w:numId w:val="33"/>
        </w:numPr>
        <w:ind w:firstLineChars="0"/>
      </w:pPr>
      <w:r>
        <w:t>问题：当一国国籍的联合国工作人员受到了本国行为的损害时，联合国是否可以提出国际法律主张维护联合国的权益？</w:t>
      </w:r>
    </w:p>
    <w:p w14:paraId="06CBAC11" w14:textId="0123BCE2" w:rsidR="00F944AF" w:rsidRDefault="00F944AF" w:rsidP="00EA1878">
      <w:pPr>
        <w:pStyle w:val="a3"/>
        <w:numPr>
          <w:ilvl w:val="2"/>
          <w:numId w:val="33"/>
        </w:numPr>
        <w:ind w:firstLineChars="0"/>
      </w:pPr>
      <w:r>
        <w:rPr>
          <w:rFonts w:hint="eastAsia"/>
        </w:rPr>
        <w:t>回答：在“履行联合国相关职务所受损害之赔偿案”中明确了</w:t>
      </w:r>
      <w:r>
        <w:rPr>
          <w:rFonts w:hint="eastAsia"/>
        </w:rPr>
        <w:t>:</w:t>
      </w:r>
      <w:r>
        <w:rPr>
          <w:rFonts w:hint="eastAsia"/>
        </w:rPr>
        <w:t>‘</w:t>
      </w:r>
      <w:r>
        <w:rPr>
          <w:rFonts w:hint="eastAsia"/>
        </w:rPr>
        <w:t xml:space="preserve">The action </w:t>
      </w:r>
      <w:r>
        <w:t xml:space="preserve">of the Organization is in fact based on upon the nationality of the victim but his status as an agent of the Organization. Therefore it does not matter whether or not the State </w:t>
      </w:r>
      <w:r>
        <w:lastRenderedPageBreak/>
        <w:t>to which the claim is addressed regards him as its own national, because the question of nationality is not pertinent to the admissibility of the claim.’</w:t>
      </w:r>
    </w:p>
    <w:p w14:paraId="29B944C3" w14:textId="3E864E1D" w:rsidR="007F75A7" w:rsidRDefault="007F75A7" w:rsidP="00C43BC7">
      <w:pPr>
        <w:pStyle w:val="a3"/>
        <w:numPr>
          <w:ilvl w:val="1"/>
          <w:numId w:val="33"/>
        </w:numPr>
        <w:ind w:firstLineChars="0"/>
      </w:pPr>
      <w:r>
        <w:rPr>
          <w:rFonts w:hint="eastAsia"/>
        </w:rPr>
        <w:t>问题：当遭受损失的联合国工作人员同时是一个国家的代表时，应该由联合国针对损害行为提出国际法律主张，还是由国籍国按照外交保护规则提出国际法律主张？</w:t>
      </w:r>
    </w:p>
    <w:p w14:paraId="6AA07FCA" w14:textId="77777777" w:rsidR="007F75A7" w:rsidRDefault="007F75A7" w:rsidP="00A914B7">
      <w:pPr>
        <w:pStyle w:val="a3"/>
        <w:numPr>
          <w:ilvl w:val="2"/>
          <w:numId w:val="33"/>
        </w:numPr>
        <w:ind w:firstLineChars="0"/>
      </w:pPr>
      <w:r>
        <w:rPr>
          <w:rFonts w:hint="eastAsia"/>
        </w:rPr>
        <w:t>回答：理论上都可以，</w:t>
      </w:r>
      <w:r>
        <w:rPr>
          <w:rFonts w:hint="eastAsia"/>
        </w:rPr>
        <w:t>subject to the rule against double recovery.</w:t>
      </w:r>
    </w:p>
    <w:p w14:paraId="7DA2F875" w14:textId="5A0A7A51" w:rsidR="007F75A7" w:rsidRDefault="007F75A7" w:rsidP="000A1AD7">
      <w:pPr>
        <w:pStyle w:val="a3"/>
        <w:numPr>
          <w:ilvl w:val="1"/>
          <w:numId w:val="33"/>
        </w:numPr>
        <w:ind w:firstLineChars="0"/>
      </w:pPr>
      <w:r>
        <w:rPr>
          <w:rFonts w:hint="eastAsia"/>
        </w:rPr>
        <w:t>联合国以外的国际组织针对损害行为能否提出国际法律主张：取决于其</w:t>
      </w:r>
      <w:r w:rsidRPr="006932D5">
        <w:rPr>
          <w:rFonts w:hint="eastAsia"/>
          <w:u w:val="single"/>
        </w:rPr>
        <w:t>是否拥有国际法律人格</w:t>
      </w:r>
      <w:r>
        <w:rPr>
          <w:rFonts w:hint="eastAsia"/>
        </w:rPr>
        <w:t>，以及</w:t>
      </w:r>
      <w:r w:rsidRPr="006932D5">
        <w:rPr>
          <w:rFonts w:hint="eastAsia"/>
          <w:u w:val="single"/>
        </w:rPr>
        <w:t>建立该国际组织的条约是否有相关条款</w:t>
      </w:r>
      <w:r>
        <w:rPr>
          <w:rFonts w:hint="eastAsia"/>
        </w:rPr>
        <w:t>。</w:t>
      </w:r>
    </w:p>
    <w:p w14:paraId="5F0364C5" w14:textId="799FB3E2" w:rsidR="00683A5E" w:rsidRDefault="00683A5E" w:rsidP="00683A5E">
      <w:pPr>
        <w:pStyle w:val="a3"/>
        <w:numPr>
          <w:ilvl w:val="0"/>
          <w:numId w:val="33"/>
        </w:numPr>
        <w:ind w:firstLineChars="0"/>
      </w:pPr>
      <w:r>
        <w:rPr>
          <w:rFonts w:hint="eastAsia"/>
        </w:rPr>
        <w:t>承担国际法律责任</w:t>
      </w:r>
    </w:p>
    <w:p w14:paraId="435E4799" w14:textId="77777777" w:rsidR="00683A5E" w:rsidRDefault="00683A5E" w:rsidP="00683A5E">
      <w:pPr>
        <w:pStyle w:val="a3"/>
        <w:numPr>
          <w:ilvl w:val="1"/>
          <w:numId w:val="33"/>
        </w:numPr>
        <w:ind w:firstLineChars="0"/>
      </w:pPr>
      <w:r>
        <w:rPr>
          <w:rFonts w:hint="eastAsia"/>
        </w:rPr>
        <w:t>国际组织独立的法律人格意味着需承担独立的国际责任</w:t>
      </w:r>
    </w:p>
    <w:p w14:paraId="3CE963FF" w14:textId="39B26473" w:rsidR="00683A5E" w:rsidRDefault="00683A5E" w:rsidP="00930258">
      <w:pPr>
        <w:pStyle w:val="a3"/>
        <w:numPr>
          <w:ilvl w:val="1"/>
          <w:numId w:val="33"/>
        </w:numPr>
        <w:ind w:firstLineChars="0"/>
      </w:pPr>
      <w:r>
        <w:rPr>
          <w:rFonts w:hint="eastAsia"/>
        </w:rPr>
        <w:t>关于国际组织承担国际责任的文本：</w:t>
      </w:r>
      <w:r>
        <w:rPr>
          <w:rFonts w:hint="eastAsia"/>
        </w:rPr>
        <w:t>2011</w:t>
      </w:r>
      <w:r>
        <w:rPr>
          <w:rFonts w:hint="eastAsia"/>
        </w:rPr>
        <w:t>年国际法委员会向联合国大会提交《国际组织的责任条款草案》。</w:t>
      </w:r>
    </w:p>
    <w:p w14:paraId="47CF1749" w14:textId="20CAC274" w:rsidR="00683A5E" w:rsidRDefault="00683A5E" w:rsidP="00683A5E">
      <w:pPr>
        <w:pStyle w:val="a3"/>
        <w:numPr>
          <w:ilvl w:val="2"/>
          <w:numId w:val="33"/>
        </w:numPr>
        <w:ind w:firstLineChars="0"/>
      </w:pPr>
      <w:r>
        <w:rPr>
          <w:rFonts w:hint="eastAsia"/>
        </w:rPr>
        <w:t>《国际组织的责任条款草案》第</w:t>
      </w:r>
      <w:r>
        <w:rPr>
          <w:rFonts w:hint="eastAsia"/>
        </w:rPr>
        <w:t>3</w:t>
      </w:r>
      <w:r>
        <w:rPr>
          <w:rFonts w:hint="eastAsia"/>
        </w:rPr>
        <w:t>条：“国际组织对其国际不法行为的责任”——“国际组织的每一国际不法行为均引起该组织的国际责任”。</w:t>
      </w:r>
    </w:p>
    <w:p w14:paraId="7EC4D21E" w14:textId="67B5A44A" w:rsidR="00683A5E" w:rsidRDefault="00683A5E" w:rsidP="00683A5E">
      <w:pPr>
        <w:pStyle w:val="a3"/>
        <w:numPr>
          <w:ilvl w:val="2"/>
          <w:numId w:val="33"/>
        </w:numPr>
        <w:ind w:firstLineChars="0"/>
      </w:pPr>
      <w:r>
        <w:rPr>
          <w:rFonts w:hint="eastAsia"/>
        </w:rPr>
        <w:t>明确了将行为归于国际组织的情况（</w:t>
      </w:r>
      <w:r>
        <w:rPr>
          <w:rFonts w:hint="eastAsia"/>
        </w:rPr>
        <w:t>attribution</w:t>
      </w:r>
      <w:r>
        <w:rPr>
          <w:rFonts w:hint="eastAsia"/>
        </w:rPr>
        <w:t>，</w:t>
      </w:r>
      <w:r>
        <w:rPr>
          <w:rFonts w:hint="eastAsia"/>
        </w:rPr>
        <w:t>6-9</w:t>
      </w:r>
      <w:r>
        <w:rPr>
          <w:rFonts w:hint="eastAsia"/>
        </w:rPr>
        <w:t>条）、违反国际义务的情形（</w:t>
      </w:r>
      <w:r>
        <w:rPr>
          <w:rFonts w:hint="eastAsia"/>
        </w:rPr>
        <w:t>10-13</w:t>
      </w:r>
      <w:r>
        <w:rPr>
          <w:rFonts w:hint="eastAsia"/>
        </w:rPr>
        <w:t>条）、解除行为不法性的情况（</w:t>
      </w:r>
      <w:r>
        <w:rPr>
          <w:rFonts w:hint="eastAsia"/>
        </w:rPr>
        <w:t>20-27</w:t>
      </w:r>
      <w:r>
        <w:rPr>
          <w:rFonts w:hint="eastAsia"/>
        </w:rPr>
        <w:t>条）、国际责任的具体内容（</w:t>
      </w:r>
      <w:r>
        <w:rPr>
          <w:rFonts w:hint="eastAsia"/>
        </w:rPr>
        <w:t>28-42</w:t>
      </w:r>
      <w:r>
        <w:rPr>
          <w:rFonts w:hint="eastAsia"/>
        </w:rPr>
        <w:t>条）等</w:t>
      </w:r>
    </w:p>
    <w:p w14:paraId="4372485D" w14:textId="458B813A" w:rsidR="00D7246B" w:rsidRDefault="00D7246B" w:rsidP="005B2A08">
      <w:pPr>
        <w:pStyle w:val="a3"/>
        <w:numPr>
          <w:ilvl w:val="1"/>
          <w:numId w:val="33"/>
        </w:numPr>
        <w:ind w:firstLineChars="0"/>
      </w:pPr>
      <w:r>
        <w:rPr>
          <w:rFonts w:hint="eastAsia"/>
        </w:rPr>
        <w:t>一般来说，国际组织的成员国不对国际组织的不法行为负责，国际组织独自承担其组成机构或代表行为所带来的国际责任。</w:t>
      </w:r>
    </w:p>
    <w:p w14:paraId="7833E8D5" w14:textId="797B4763" w:rsidR="00D7246B" w:rsidRDefault="00D7246B" w:rsidP="00CA4308">
      <w:pPr>
        <w:pStyle w:val="a3"/>
        <w:numPr>
          <w:ilvl w:val="1"/>
          <w:numId w:val="33"/>
        </w:numPr>
        <w:ind w:firstLineChars="0"/>
      </w:pPr>
      <w:r>
        <w:rPr>
          <w:rFonts w:hint="eastAsia"/>
        </w:rPr>
        <w:t>关于国际组织承担国际责任的常见问题：联合国维和部队的国际责任——维和人员造成当地人员伤亡、财产损失等。</w:t>
      </w:r>
    </w:p>
    <w:p w14:paraId="6C661AA8" w14:textId="720798F0" w:rsidR="00D7246B" w:rsidRDefault="00D7246B" w:rsidP="001A5672">
      <w:pPr>
        <w:pStyle w:val="a3"/>
        <w:numPr>
          <w:ilvl w:val="1"/>
          <w:numId w:val="33"/>
        </w:numPr>
        <w:ind w:firstLineChars="0"/>
      </w:pPr>
      <w:r>
        <w:rPr>
          <w:rFonts w:hint="eastAsia"/>
        </w:rPr>
        <w:t>具体的赔偿机制由维和部队所属国和联合国之间的协议、联合国和接收维和的国家之间的协议，具体明确。</w:t>
      </w:r>
    </w:p>
    <w:p w14:paraId="01640792" w14:textId="4953DCCE" w:rsidR="00D7246B" w:rsidRDefault="00D7246B" w:rsidP="00F83716">
      <w:pPr>
        <w:pStyle w:val="a3"/>
        <w:numPr>
          <w:ilvl w:val="1"/>
          <w:numId w:val="33"/>
        </w:numPr>
        <w:ind w:firstLineChars="0"/>
      </w:pPr>
      <w:r>
        <w:rPr>
          <w:rFonts w:hint="eastAsia"/>
        </w:rPr>
        <w:t>《国际组织的责任条款草案》第</w:t>
      </w:r>
      <w:r>
        <w:rPr>
          <w:rFonts w:hint="eastAsia"/>
        </w:rPr>
        <w:t>7</w:t>
      </w:r>
      <w:r>
        <w:rPr>
          <w:rFonts w:hint="eastAsia"/>
        </w:rPr>
        <w:t>条为处理维和部队引发的国际组织责任问题提供了指引：</w:t>
      </w:r>
    </w:p>
    <w:p w14:paraId="7DC9E60D" w14:textId="77777777" w:rsidR="000107AE" w:rsidRDefault="00D7246B" w:rsidP="000107AE">
      <w:pPr>
        <w:pStyle w:val="a3"/>
        <w:numPr>
          <w:ilvl w:val="2"/>
          <w:numId w:val="33"/>
        </w:numPr>
        <w:ind w:firstLineChars="0"/>
      </w:pPr>
      <w:r>
        <w:rPr>
          <w:rFonts w:hint="eastAsia"/>
        </w:rPr>
        <w:t>第</w:t>
      </w:r>
      <w:r>
        <w:rPr>
          <w:rFonts w:hint="eastAsia"/>
        </w:rPr>
        <w:t>7</w:t>
      </w:r>
      <w:r>
        <w:rPr>
          <w:rFonts w:hint="eastAsia"/>
        </w:rPr>
        <w:t>条：交由国际组织支配的一国机关或另一国际组织的机关或代理人的行为</w:t>
      </w:r>
    </w:p>
    <w:p w14:paraId="3E6CA790" w14:textId="49528520" w:rsidR="00D7246B" w:rsidRDefault="00D7246B" w:rsidP="00834226">
      <w:pPr>
        <w:pStyle w:val="a3"/>
        <w:numPr>
          <w:ilvl w:val="2"/>
          <w:numId w:val="33"/>
        </w:numPr>
        <w:ind w:firstLineChars="0"/>
      </w:pPr>
      <w:r>
        <w:rPr>
          <w:rFonts w:hint="eastAsia"/>
        </w:rPr>
        <w:t>一国的机关或国际组织的机关或代理人在交由另一国际组织支配之后，其行为依国际法应视为后一国际组织的行为，如该组织对该行为行使有效控制。</w:t>
      </w:r>
    </w:p>
    <w:p w14:paraId="2E32842E" w14:textId="77777777" w:rsidR="00B71A95" w:rsidRPr="006272C0" w:rsidRDefault="00B71A95" w:rsidP="006272C0"/>
    <w:p w14:paraId="36AD07ED" w14:textId="6305B5FF" w:rsidR="006272C0" w:rsidRDefault="006272C0" w:rsidP="006272C0">
      <w:pPr>
        <w:pStyle w:val="3"/>
      </w:pPr>
      <w:r>
        <w:rPr>
          <w:rFonts w:hint="eastAsia"/>
        </w:rPr>
        <w:t xml:space="preserve">4. </w:t>
      </w:r>
      <w:r>
        <w:rPr>
          <w:rFonts w:hint="eastAsia"/>
        </w:rPr>
        <w:t>国际组织作为造法的平台</w:t>
      </w:r>
    </w:p>
    <w:p w14:paraId="47145738" w14:textId="4C7A69FD" w:rsidR="00712034" w:rsidRDefault="00712034" w:rsidP="00B54A01">
      <w:pPr>
        <w:pStyle w:val="a3"/>
        <w:numPr>
          <w:ilvl w:val="0"/>
          <w:numId w:val="34"/>
        </w:numPr>
        <w:ind w:firstLineChars="0"/>
      </w:pPr>
      <w:r>
        <w:rPr>
          <w:rFonts w:hint="eastAsia"/>
        </w:rPr>
        <w:t>《国际法院规约》第</w:t>
      </w:r>
      <w:r>
        <w:rPr>
          <w:rFonts w:hint="eastAsia"/>
        </w:rPr>
        <w:t>38</w:t>
      </w:r>
      <w:r>
        <w:rPr>
          <w:rFonts w:hint="eastAsia"/>
        </w:rPr>
        <w:t>条第</w:t>
      </w:r>
      <w:r>
        <w:rPr>
          <w:rFonts w:hint="eastAsia"/>
        </w:rPr>
        <w:t>1</w:t>
      </w:r>
      <w:r>
        <w:rPr>
          <w:rFonts w:hint="eastAsia"/>
        </w:rPr>
        <w:t>款不包括国际组织活动。因此，（国家在）国际组织的活动不是严格意义上的国际法渊源。</w:t>
      </w:r>
    </w:p>
    <w:p w14:paraId="6D23D6F1" w14:textId="15C9E8C5" w:rsidR="00B71A95" w:rsidRDefault="00712034" w:rsidP="0089138C">
      <w:pPr>
        <w:pStyle w:val="a3"/>
        <w:numPr>
          <w:ilvl w:val="0"/>
          <w:numId w:val="34"/>
        </w:numPr>
        <w:ind w:firstLineChars="0"/>
      </w:pPr>
      <w:r>
        <w:rPr>
          <w:rFonts w:hint="eastAsia"/>
        </w:rPr>
        <w:t>但是，国际组织能够推动国际法的发展。这主要是因为</w:t>
      </w:r>
      <w:r w:rsidRPr="00D7153A">
        <w:rPr>
          <w:rFonts w:hint="eastAsia"/>
          <w:u w:val="single"/>
        </w:rPr>
        <w:t>国际组织可以体现国家集体意志</w:t>
      </w:r>
      <w:r>
        <w:rPr>
          <w:rFonts w:hint="eastAsia"/>
        </w:rPr>
        <w:t>，从而</w:t>
      </w:r>
      <w:r w:rsidRPr="00D7153A">
        <w:rPr>
          <w:rFonts w:hint="eastAsia"/>
          <w:u w:val="single"/>
        </w:rPr>
        <w:t>为习惯国际法的存在提供证据</w:t>
      </w:r>
      <w:r>
        <w:rPr>
          <w:rFonts w:hint="eastAsia"/>
        </w:rPr>
        <w:t>。</w:t>
      </w:r>
    </w:p>
    <w:p w14:paraId="4D23E10E" w14:textId="30C047BD" w:rsidR="00B83F67" w:rsidRDefault="00B83F67" w:rsidP="002A7E55">
      <w:pPr>
        <w:pStyle w:val="a3"/>
        <w:numPr>
          <w:ilvl w:val="0"/>
          <w:numId w:val="34"/>
        </w:numPr>
        <w:ind w:firstLineChars="0"/>
      </w:pPr>
      <w:r>
        <w:rPr>
          <w:rFonts w:hint="eastAsia"/>
        </w:rPr>
        <w:t>一般来说，国际组织作为造法的平台，在推动国际法的发展方面，主要从以下几个方面发挥作用：</w:t>
      </w:r>
    </w:p>
    <w:p w14:paraId="747DAAD4" w14:textId="3260A924" w:rsidR="00B83F67" w:rsidRDefault="00B83F67" w:rsidP="002A7E55">
      <w:pPr>
        <w:pStyle w:val="a3"/>
        <w:numPr>
          <w:ilvl w:val="1"/>
          <w:numId w:val="34"/>
        </w:numPr>
        <w:ind w:firstLineChars="0"/>
      </w:pPr>
      <w:r>
        <w:rPr>
          <w:rFonts w:hint="eastAsia"/>
        </w:rPr>
        <w:t>提供国家实践的例证</w:t>
      </w:r>
    </w:p>
    <w:p w14:paraId="2F84868B" w14:textId="414593BC" w:rsidR="00B83F67" w:rsidRDefault="00B83F67" w:rsidP="002A7E55">
      <w:pPr>
        <w:pStyle w:val="a3"/>
        <w:numPr>
          <w:ilvl w:val="1"/>
          <w:numId w:val="34"/>
        </w:numPr>
        <w:ind w:firstLineChars="0"/>
      </w:pPr>
      <w:r>
        <w:rPr>
          <w:rFonts w:hint="eastAsia"/>
        </w:rPr>
        <w:t>用决议的形式发展国际法——法律问题：决议在国际法中算什么？</w:t>
      </w:r>
    </w:p>
    <w:p w14:paraId="0A2A4530" w14:textId="25415BFB" w:rsidR="00B83F67" w:rsidRDefault="00B83F67" w:rsidP="002A7E55">
      <w:pPr>
        <w:pStyle w:val="a3"/>
        <w:numPr>
          <w:ilvl w:val="1"/>
          <w:numId w:val="34"/>
        </w:numPr>
        <w:ind w:firstLineChars="0"/>
      </w:pPr>
      <w:r>
        <w:rPr>
          <w:rFonts w:hint="eastAsia"/>
        </w:rPr>
        <w:t>提供关于国际法的专家意见——国际法委员会</w:t>
      </w:r>
    </w:p>
    <w:p w14:paraId="12ACE8E1" w14:textId="57726700" w:rsidR="00B83F67" w:rsidRDefault="00B83F67" w:rsidP="002A7E55">
      <w:pPr>
        <w:pStyle w:val="a3"/>
        <w:numPr>
          <w:ilvl w:val="1"/>
          <w:numId w:val="34"/>
        </w:numPr>
        <w:ind w:firstLineChars="0"/>
      </w:pPr>
      <w:r>
        <w:rPr>
          <w:rFonts w:hint="eastAsia"/>
        </w:rPr>
        <w:t>国际组织法律行为的造法功能</w:t>
      </w:r>
    </w:p>
    <w:p w14:paraId="7DF38BC1" w14:textId="5AC81B98" w:rsidR="00B83F67" w:rsidRDefault="00B83F67" w:rsidP="002A7E55">
      <w:pPr>
        <w:pStyle w:val="a3"/>
        <w:numPr>
          <w:ilvl w:val="1"/>
          <w:numId w:val="34"/>
        </w:numPr>
        <w:ind w:firstLineChars="0"/>
      </w:pPr>
      <w:r>
        <w:rPr>
          <w:rFonts w:hint="eastAsia"/>
        </w:rPr>
        <w:t>国际组织内部管理机制的造法功能</w:t>
      </w:r>
    </w:p>
    <w:p w14:paraId="49D77C0C" w14:textId="6ECB5187" w:rsidR="00DE76AB" w:rsidRPr="0007696B" w:rsidRDefault="00DE76AB" w:rsidP="0007696B">
      <w:pPr>
        <w:pStyle w:val="4"/>
      </w:pPr>
      <w:r w:rsidRPr="002C6285">
        <w:t>4.1</w:t>
      </w:r>
      <w:r w:rsidR="00C44FF7" w:rsidRPr="002C6285">
        <w:t xml:space="preserve"> </w:t>
      </w:r>
      <w:r w:rsidR="00C44FF7" w:rsidRPr="002C6285">
        <w:rPr>
          <w:rFonts w:hint="eastAsia"/>
        </w:rPr>
        <w:t>提供国家实践的例证</w:t>
      </w:r>
    </w:p>
    <w:p w14:paraId="3FC2C3CD" w14:textId="1A242407" w:rsidR="00845198" w:rsidRDefault="00845198" w:rsidP="00845198">
      <w:r>
        <w:rPr>
          <w:rFonts w:hint="eastAsia"/>
        </w:rPr>
        <w:t>国际组织成员国代表在国际组织机构中</w:t>
      </w:r>
      <w:r w:rsidRPr="00C202F6">
        <w:rPr>
          <w:rFonts w:hint="eastAsia"/>
          <w:u w:val="single"/>
        </w:rPr>
        <w:t>关于国际法律问题的表态</w:t>
      </w:r>
      <w:r>
        <w:rPr>
          <w:rFonts w:hint="eastAsia"/>
        </w:rPr>
        <w:t>构成习惯国际法的例证；</w:t>
      </w:r>
    </w:p>
    <w:p w14:paraId="46EE33DF" w14:textId="7407E7E4" w:rsidR="00DE76AB" w:rsidRDefault="00845198" w:rsidP="00845198">
      <w:r>
        <w:rPr>
          <w:rFonts w:hint="eastAsia"/>
        </w:rPr>
        <w:t>国际组织成员国</w:t>
      </w:r>
      <w:r w:rsidRPr="00C202F6">
        <w:rPr>
          <w:rFonts w:hint="eastAsia"/>
          <w:u w:val="single"/>
        </w:rPr>
        <w:t>关于国际法律问题的投票</w:t>
      </w:r>
      <w:r>
        <w:rPr>
          <w:rFonts w:hint="eastAsia"/>
        </w:rPr>
        <w:t>也构成习惯国际法的例证；</w:t>
      </w:r>
    </w:p>
    <w:p w14:paraId="70F270B0" w14:textId="6C6C6633" w:rsidR="00DE76AB" w:rsidRDefault="00C202F6" w:rsidP="00C202F6">
      <w:pPr>
        <w:ind w:firstLineChars="200" w:firstLine="420"/>
      </w:pPr>
      <w:r w:rsidRPr="00C202F6">
        <w:rPr>
          <w:rFonts w:hint="eastAsia"/>
        </w:rPr>
        <w:lastRenderedPageBreak/>
        <w:t>拓展：《联合国大会第九十五</w:t>
      </w:r>
      <w:r w:rsidRPr="00C202F6">
        <w:rPr>
          <w:rFonts w:hint="eastAsia"/>
        </w:rPr>
        <w:t>(</w:t>
      </w:r>
      <w:r w:rsidRPr="00C202F6">
        <w:rPr>
          <w:rFonts w:hint="eastAsia"/>
        </w:rPr>
        <w:t>一</w:t>
      </w:r>
      <w:r w:rsidRPr="00C202F6">
        <w:rPr>
          <w:rFonts w:hint="eastAsia"/>
        </w:rPr>
        <w:t>)</w:t>
      </w:r>
      <w:r w:rsidRPr="00C202F6">
        <w:rPr>
          <w:rFonts w:hint="eastAsia"/>
        </w:rPr>
        <w:t>号决议》确立的“纽伦堡原则”</w:t>
      </w:r>
    </w:p>
    <w:p w14:paraId="1599A638" w14:textId="77777777" w:rsidR="00A47FC6" w:rsidRPr="00C202F6" w:rsidRDefault="00A47FC6" w:rsidP="00A47FC6"/>
    <w:p w14:paraId="078B1637" w14:textId="428A7734" w:rsidR="00DE76AB" w:rsidRPr="00DE76AB" w:rsidRDefault="00A47FC6" w:rsidP="00A47FC6">
      <w:pPr>
        <w:pStyle w:val="4"/>
      </w:pPr>
      <w:r w:rsidRPr="00A47FC6">
        <w:rPr>
          <w:rFonts w:hint="eastAsia"/>
        </w:rPr>
        <w:t>4.2</w:t>
      </w:r>
      <w:r>
        <w:t xml:space="preserve"> </w:t>
      </w:r>
      <w:r w:rsidRPr="00A47FC6">
        <w:rPr>
          <w:rFonts w:hint="eastAsia"/>
        </w:rPr>
        <w:t>用决议的形式发展国际法</w:t>
      </w:r>
    </w:p>
    <w:p w14:paraId="338AC841" w14:textId="76ECE1A0" w:rsidR="00271215" w:rsidRDefault="00271215" w:rsidP="00BE7A4D">
      <w:pPr>
        <w:pStyle w:val="a3"/>
        <w:numPr>
          <w:ilvl w:val="0"/>
          <w:numId w:val="35"/>
        </w:numPr>
        <w:ind w:firstLineChars="0"/>
      </w:pPr>
      <w:r>
        <w:rPr>
          <w:rFonts w:hint="eastAsia"/>
        </w:rPr>
        <w:t>决议（比如联合国大会决议）</w:t>
      </w:r>
      <w:r w:rsidRPr="00BE7A4D">
        <w:rPr>
          <w:rFonts w:hint="eastAsia"/>
          <w:u w:val="single"/>
        </w:rPr>
        <w:t>本身不是有约束力</w:t>
      </w:r>
      <w:r>
        <w:rPr>
          <w:rFonts w:hint="eastAsia"/>
        </w:rPr>
        <w:t>的国际法律规则。</w:t>
      </w:r>
    </w:p>
    <w:p w14:paraId="6817B95D" w14:textId="34AD06B1" w:rsidR="006272C0" w:rsidRDefault="00271215" w:rsidP="00BE7A4D">
      <w:pPr>
        <w:pStyle w:val="a3"/>
        <w:numPr>
          <w:ilvl w:val="1"/>
          <w:numId w:val="35"/>
        </w:numPr>
        <w:ind w:firstLineChars="0"/>
      </w:pPr>
      <w:r>
        <w:rPr>
          <w:rFonts w:hint="eastAsia"/>
        </w:rPr>
        <w:t>联合国大会关于《联合国宪章》的决议可能是</w:t>
      </w:r>
      <w:r w:rsidRPr="00BE7A4D">
        <w:rPr>
          <w:rFonts w:hint="eastAsia"/>
          <w:u w:val="single"/>
        </w:rPr>
        <w:t>对于《宪章》的官方解释</w:t>
      </w:r>
      <w:r>
        <w:rPr>
          <w:rFonts w:hint="eastAsia"/>
        </w:rPr>
        <w:t>。比如：《联合国大会一五一四（十五）关于准许殖民地国家及民族独立之宣言》</w:t>
      </w:r>
    </w:p>
    <w:p w14:paraId="6CE69448" w14:textId="2B11915A" w:rsidR="00BE7A4D" w:rsidRDefault="00BE7A4D" w:rsidP="00687019">
      <w:pPr>
        <w:pStyle w:val="a3"/>
        <w:numPr>
          <w:ilvl w:val="0"/>
          <w:numId w:val="35"/>
        </w:numPr>
        <w:ind w:firstLineChars="0"/>
      </w:pPr>
      <w:r>
        <w:rPr>
          <w:rFonts w:hint="eastAsia"/>
        </w:rPr>
        <w:t>联合国大会决议也为存在一国的法律确信提供证据。正如国际法院在《以核武器进行威胁或使用核武器的合法性》咨询意见中所言：</w:t>
      </w:r>
    </w:p>
    <w:p w14:paraId="5C020242" w14:textId="52D401D4" w:rsidR="00BE7A4D" w:rsidRDefault="00BE7A4D" w:rsidP="00BE7A4D">
      <w:pPr>
        <w:pStyle w:val="a3"/>
        <w:numPr>
          <w:ilvl w:val="1"/>
          <w:numId w:val="35"/>
        </w:numPr>
        <w:ind w:firstLineChars="0"/>
      </w:pPr>
      <w:r w:rsidRPr="00BE7A4D">
        <w:rPr>
          <w:rFonts w:hint="eastAsia"/>
        </w:rPr>
        <w:t>大会决议即使不具有约束力，有时也可能具有规范价值。在某些情况下，它们可以提供重要证据，以确定一项规则的存在或法律确信的出现。要确定某项大会决议是否如此，就必须研究其内容及其通过的条件；还必须研究是否存在关于其规范性的法律确信。或者，一系列决议可能显示出确立一项新规则所需的法律确信的逐步演变。</w:t>
      </w:r>
    </w:p>
    <w:p w14:paraId="678EF39D" w14:textId="5FA6F51A" w:rsidR="00B03EA6" w:rsidRDefault="00B03EA6" w:rsidP="00B03EA6">
      <w:pPr>
        <w:pStyle w:val="4"/>
      </w:pPr>
      <w:r>
        <w:rPr>
          <w:rFonts w:hint="eastAsia"/>
        </w:rPr>
        <w:t>4.3</w:t>
      </w:r>
      <w:r>
        <w:t xml:space="preserve"> </w:t>
      </w:r>
      <w:r>
        <w:rPr>
          <w:rFonts w:hint="eastAsia"/>
        </w:rPr>
        <w:t>提供关于国际法的专家意见</w:t>
      </w:r>
    </w:p>
    <w:p w14:paraId="1E50CA80" w14:textId="77777777" w:rsidR="00E40248" w:rsidRDefault="00B03EA6" w:rsidP="000512F8">
      <w:pPr>
        <w:pStyle w:val="a3"/>
        <w:numPr>
          <w:ilvl w:val="0"/>
          <w:numId w:val="36"/>
        </w:numPr>
        <w:ind w:firstLineChars="0"/>
      </w:pPr>
      <w:r>
        <w:rPr>
          <w:rFonts w:hint="eastAsia"/>
        </w:rPr>
        <w:t>最典型的是</w:t>
      </w:r>
      <w:r w:rsidRPr="000844DD">
        <w:rPr>
          <w:rFonts w:hint="eastAsia"/>
          <w:u w:val="single"/>
        </w:rPr>
        <w:t>国际法委员会</w:t>
      </w:r>
      <w:r>
        <w:rPr>
          <w:rFonts w:hint="eastAsia"/>
        </w:rPr>
        <w:t>：国际法的编撰和积极发展国际法</w:t>
      </w:r>
    </w:p>
    <w:p w14:paraId="422D01B6" w14:textId="24BF1A40" w:rsidR="00B03EA6" w:rsidRDefault="00B03EA6" w:rsidP="000512F8">
      <w:pPr>
        <w:pStyle w:val="a3"/>
        <w:numPr>
          <w:ilvl w:val="0"/>
          <w:numId w:val="36"/>
        </w:numPr>
        <w:ind w:firstLineChars="0"/>
      </w:pPr>
      <w:r>
        <w:rPr>
          <w:rFonts w:hint="eastAsia"/>
        </w:rPr>
        <w:t>国际法委员会</w:t>
      </w:r>
      <w:r>
        <w:rPr>
          <w:rFonts w:hint="eastAsia"/>
        </w:rPr>
        <w:t xml:space="preserve"> (ILC) </w:t>
      </w:r>
      <w:r>
        <w:rPr>
          <w:rFonts w:hint="eastAsia"/>
        </w:rPr>
        <w:t>是一个专家机构，它由</w:t>
      </w:r>
      <w:r>
        <w:rPr>
          <w:rFonts w:hint="eastAsia"/>
        </w:rPr>
        <w:t xml:space="preserve"> 34 </w:t>
      </w:r>
      <w:r>
        <w:rPr>
          <w:rFonts w:hint="eastAsia"/>
        </w:rPr>
        <w:t>名因其在国际法方面的专业知识和资格而得到认可的个人组成，由联合国大会</w:t>
      </w:r>
      <w:r>
        <w:rPr>
          <w:rFonts w:hint="eastAsia"/>
        </w:rPr>
        <w:t xml:space="preserve"> (UNGA) </w:t>
      </w:r>
      <w:r>
        <w:rPr>
          <w:rFonts w:hint="eastAsia"/>
        </w:rPr>
        <w:t>每五年选举一次。</w:t>
      </w:r>
    </w:p>
    <w:p w14:paraId="1D69B9EB" w14:textId="7B490C32" w:rsidR="00B03EA6" w:rsidRDefault="00B03EA6" w:rsidP="000512F8">
      <w:pPr>
        <w:pStyle w:val="a3"/>
        <w:numPr>
          <w:ilvl w:val="0"/>
          <w:numId w:val="36"/>
        </w:numPr>
        <w:ind w:firstLineChars="0"/>
      </w:pPr>
      <w:r>
        <w:rPr>
          <w:rFonts w:hint="eastAsia"/>
        </w:rPr>
        <w:t xml:space="preserve">ILC </w:t>
      </w:r>
      <w:r>
        <w:rPr>
          <w:rFonts w:hint="eastAsia"/>
        </w:rPr>
        <w:t>的意识形态起源于</w:t>
      </w:r>
      <w:r>
        <w:rPr>
          <w:rFonts w:hint="eastAsia"/>
        </w:rPr>
        <w:t xml:space="preserve"> 19 </w:t>
      </w:r>
      <w:r>
        <w:rPr>
          <w:rFonts w:hint="eastAsia"/>
        </w:rPr>
        <w:t>世纪，当时欧洲的维也纳会议制定了多项国际规则和原则来规范其成员之间的行为。在</w:t>
      </w:r>
      <w:r>
        <w:rPr>
          <w:rFonts w:hint="eastAsia"/>
        </w:rPr>
        <w:t>20</w:t>
      </w:r>
      <w:r>
        <w:rPr>
          <w:rFonts w:hint="eastAsia"/>
        </w:rPr>
        <w:t>世纪初多次尝试发展和合理化国际法之后，国际法委员会于</w:t>
      </w:r>
      <w:r>
        <w:rPr>
          <w:rFonts w:hint="eastAsia"/>
        </w:rPr>
        <w:t>1947</w:t>
      </w:r>
      <w:r>
        <w:rPr>
          <w:rFonts w:hint="eastAsia"/>
        </w:rPr>
        <w:t>年由联合国大会根据联合国宪章成立，联合国宪章呼吁大会帮助发展和系统化国际法。</w:t>
      </w:r>
    </w:p>
    <w:p w14:paraId="44C61B0E" w14:textId="2A201353" w:rsidR="00B03EA6" w:rsidRDefault="00B03EA6" w:rsidP="000512F8">
      <w:pPr>
        <w:pStyle w:val="a3"/>
        <w:numPr>
          <w:ilvl w:val="0"/>
          <w:numId w:val="36"/>
        </w:numPr>
        <w:ind w:firstLineChars="0"/>
      </w:pPr>
      <w:r>
        <w:rPr>
          <w:rFonts w:hint="eastAsia"/>
        </w:rPr>
        <w:t>该委员会于</w:t>
      </w:r>
      <w:r>
        <w:rPr>
          <w:rFonts w:hint="eastAsia"/>
        </w:rPr>
        <w:t>1949</w:t>
      </w:r>
      <w:r>
        <w:rPr>
          <w:rFonts w:hint="eastAsia"/>
        </w:rPr>
        <w:t>年举行了第一届会议，其最初的工作受到第二次世界大战的影响以及随后对种族灭绝和侵略行为等国际罪行的关注。</w:t>
      </w:r>
    </w:p>
    <w:p w14:paraId="43287F64" w14:textId="60B18D86" w:rsidR="00A47FC6" w:rsidRDefault="00B03EA6" w:rsidP="000512F8">
      <w:pPr>
        <w:pStyle w:val="a3"/>
        <w:numPr>
          <w:ilvl w:val="0"/>
          <w:numId w:val="36"/>
        </w:numPr>
        <w:ind w:firstLineChars="0"/>
      </w:pPr>
      <w:r>
        <w:rPr>
          <w:rFonts w:hint="eastAsia"/>
        </w:rPr>
        <w:t>此后，国际法委员会在联合国日内瓦办事处举行年度会议，讨论和辩论国际法中的各种主题，并相应地制定国际法律原则。它负责国际法的若干基础性发展，包括《维也纳条约法公约》和国际刑事法院，前者为制定和解释条约建立了框架，后者是第一个负责审判种族灭绝和犯罪等罪行的常设法庭反人类。</w:t>
      </w:r>
    </w:p>
    <w:p w14:paraId="1C4B283A" w14:textId="77777777" w:rsidR="00F3764F" w:rsidRDefault="00F3764F" w:rsidP="00F3764F">
      <w:pPr>
        <w:pStyle w:val="4"/>
      </w:pPr>
      <w:r>
        <w:rPr>
          <w:rFonts w:hint="eastAsia"/>
        </w:rPr>
        <w:t xml:space="preserve">4.4 </w:t>
      </w:r>
      <w:r>
        <w:rPr>
          <w:rFonts w:hint="eastAsia"/>
        </w:rPr>
        <w:t>国际组织法律行为的造法功能</w:t>
      </w:r>
    </w:p>
    <w:p w14:paraId="306A6E62" w14:textId="7E12A243" w:rsidR="00F3764F" w:rsidRDefault="00F3764F" w:rsidP="000512F8">
      <w:pPr>
        <w:pStyle w:val="a3"/>
        <w:numPr>
          <w:ilvl w:val="0"/>
          <w:numId w:val="38"/>
        </w:numPr>
        <w:ind w:firstLineChars="0"/>
      </w:pPr>
      <w:r>
        <w:rPr>
          <w:rFonts w:hint="eastAsia"/>
        </w:rPr>
        <w:t>回顾上一节：国际组织的法律行为，包括缔结条约、针对损害提起赔偿诉求，都构成了造法行为。但是一个国际组织的对外法律行为是否构成造法行为需要“具体问题具体分析”。</w:t>
      </w:r>
    </w:p>
    <w:p w14:paraId="7E1973E6" w14:textId="77777777" w:rsidR="00F3764F" w:rsidRDefault="00F3764F" w:rsidP="00F3764F">
      <w:pPr>
        <w:pStyle w:val="4"/>
      </w:pPr>
      <w:r>
        <w:rPr>
          <w:rFonts w:hint="eastAsia"/>
        </w:rPr>
        <w:t xml:space="preserve">4.5 </w:t>
      </w:r>
      <w:r>
        <w:rPr>
          <w:rFonts w:hint="eastAsia"/>
        </w:rPr>
        <w:t>国际组织内部管理机制的造法功能</w:t>
      </w:r>
    </w:p>
    <w:p w14:paraId="318037A4" w14:textId="02D21C06" w:rsidR="00F3764F" w:rsidRDefault="00F3764F" w:rsidP="000512F8">
      <w:pPr>
        <w:pStyle w:val="a3"/>
        <w:numPr>
          <w:ilvl w:val="0"/>
          <w:numId w:val="37"/>
        </w:numPr>
        <w:ind w:firstLineChars="0"/>
      </w:pPr>
      <w:r>
        <w:rPr>
          <w:rFonts w:hint="eastAsia"/>
        </w:rPr>
        <w:t>联合国工作人员规章（</w:t>
      </w:r>
      <w:r>
        <w:rPr>
          <w:rFonts w:hint="eastAsia"/>
        </w:rPr>
        <w:t xml:space="preserve">https://hr.un.org/handbook/staff-rules </w:t>
      </w:r>
      <w:r>
        <w:rPr>
          <w:rFonts w:hint="eastAsia"/>
        </w:rPr>
        <w:t>）</w:t>
      </w:r>
    </w:p>
    <w:p w14:paraId="1EE35670" w14:textId="6C26FCD1" w:rsidR="00F3764F" w:rsidRDefault="00F3764F" w:rsidP="000512F8">
      <w:pPr>
        <w:pStyle w:val="a3"/>
        <w:numPr>
          <w:ilvl w:val="0"/>
          <w:numId w:val="37"/>
        </w:numPr>
        <w:ind w:firstLineChars="0"/>
      </w:pPr>
      <w:r>
        <w:rPr>
          <w:rFonts w:hint="eastAsia"/>
        </w:rPr>
        <w:t>联合国行政法庭（</w:t>
      </w:r>
      <w:r>
        <w:rPr>
          <w:rFonts w:hint="eastAsia"/>
        </w:rPr>
        <w:t>UN Administrative Tribunal</w:t>
      </w:r>
      <w:r>
        <w:rPr>
          <w:rFonts w:hint="eastAsia"/>
        </w:rPr>
        <w:t>）——于</w:t>
      </w:r>
      <w:r>
        <w:rPr>
          <w:rFonts w:hint="eastAsia"/>
        </w:rPr>
        <w:t>2009</w:t>
      </w:r>
      <w:r>
        <w:rPr>
          <w:rFonts w:hint="eastAsia"/>
        </w:rPr>
        <w:t>年正式废止</w:t>
      </w:r>
    </w:p>
    <w:p w14:paraId="774C1ABF" w14:textId="69E9559D" w:rsidR="00A47FC6" w:rsidRDefault="00F3764F" w:rsidP="000512F8">
      <w:pPr>
        <w:pStyle w:val="a3"/>
        <w:numPr>
          <w:ilvl w:val="0"/>
          <w:numId w:val="37"/>
        </w:numPr>
        <w:ind w:firstLineChars="0"/>
      </w:pPr>
      <w:r>
        <w:rPr>
          <w:rFonts w:hint="eastAsia"/>
        </w:rPr>
        <w:t>联合国争端法庭（</w:t>
      </w:r>
      <w:r>
        <w:rPr>
          <w:rFonts w:hint="eastAsia"/>
        </w:rPr>
        <w:t xml:space="preserve">UN Dispute Tribunal, </w:t>
      </w:r>
      <w:r>
        <w:rPr>
          <w:rFonts w:hint="eastAsia"/>
        </w:rPr>
        <w:t>一审）</w:t>
      </w:r>
      <w:r>
        <w:rPr>
          <w:rFonts w:hint="eastAsia"/>
        </w:rPr>
        <w:t>+</w:t>
      </w:r>
      <w:r>
        <w:rPr>
          <w:rFonts w:hint="eastAsia"/>
        </w:rPr>
        <w:t>联合国上诉法庭（</w:t>
      </w:r>
      <w:r>
        <w:rPr>
          <w:rFonts w:hint="eastAsia"/>
        </w:rPr>
        <w:t xml:space="preserve">UN Appeals Tribunal, </w:t>
      </w:r>
      <w:r>
        <w:rPr>
          <w:rFonts w:hint="eastAsia"/>
        </w:rPr>
        <w:t>上诉）——始于</w:t>
      </w:r>
      <w:r>
        <w:rPr>
          <w:rFonts w:hint="eastAsia"/>
        </w:rPr>
        <w:t>2007</w:t>
      </w:r>
      <w:r>
        <w:rPr>
          <w:rFonts w:hint="eastAsia"/>
        </w:rPr>
        <w:t>年</w:t>
      </w:r>
    </w:p>
    <w:p w14:paraId="09FAD9F4" w14:textId="77777777" w:rsidR="00A47FC6" w:rsidRPr="00712034" w:rsidRDefault="00A47FC6" w:rsidP="006272C0"/>
    <w:p w14:paraId="2715E20C" w14:textId="12F9DD8E" w:rsidR="006272C0" w:rsidRDefault="006272C0" w:rsidP="006272C0">
      <w:pPr>
        <w:pStyle w:val="3"/>
      </w:pPr>
      <w:r>
        <w:rPr>
          <w:rFonts w:hint="eastAsia"/>
        </w:rPr>
        <w:t xml:space="preserve">5. </w:t>
      </w:r>
      <w:r>
        <w:rPr>
          <w:rFonts w:hint="eastAsia"/>
        </w:rPr>
        <w:t>国际组织的机构与成员</w:t>
      </w:r>
    </w:p>
    <w:p w14:paraId="181DBDD6" w14:textId="6A1BE2F7" w:rsidR="00575154" w:rsidRDefault="00575154" w:rsidP="00575154">
      <w:pPr>
        <w:pStyle w:val="4"/>
      </w:pPr>
      <w:r>
        <w:rPr>
          <w:rFonts w:hint="eastAsia"/>
        </w:rPr>
        <w:t>5</w:t>
      </w:r>
      <w:r>
        <w:t xml:space="preserve">.1 </w:t>
      </w:r>
      <w:r>
        <w:rPr>
          <w:rFonts w:hint="eastAsia"/>
        </w:rPr>
        <w:t>国际组织的机构设置</w:t>
      </w:r>
    </w:p>
    <w:p w14:paraId="719EF9D3" w14:textId="01500A37" w:rsidR="00575154" w:rsidRDefault="00575154" w:rsidP="00575154">
      <w:r>
        <w:rPr>
          <w:rFonts w:hint="eastAsia"/>
        </w:rPr>
        <w:t>一般性机构设置包括全会机构（</w:t>
      </w:r>
      <w:r>
        <w:rPr>
          <w:rFonts w:hint="eastAsia"/>
        </w:rPr>
        <w:t>plenary</w:t>
      </w:r>
      <w:r>
        <w:t xml:space="preserve"> </w:t>
      </w:r>
      <w:r>
        <w:rPr>
          <w:rFonts w:hint="eastAsia"/>
        </w:rPr>
        <w:t>organ</w:t>
      </w:r>
      <w:r>
        <w:rPr>
          <w:rFonts w:hint="eastAsia"/>
        </w:rPr>
        <w:t>），执行机构（</w:t>
      </w:r>
      <w:r>
        <w:rPr>
          <w:rFonts w:hint="eastAsia"/>
        </w:rPr>
        <w:t>executive organ</w:t>
      </w:r>
      <w:r>
        <w:rPr>
          <w:rFonts w:hint="eastAsia"/>
        </w:rPr>
        <w:t>）和行政事机构关（</w:t>
      </w:r>
      <w:r>
        <w:rPr>
          <w:rFonts w:hint="eastAsia"/>
        </w:rPr>
        <w:t>administrative organ</w:t>
      </w:r>
      <w:r>
        <w:rPr>
          <w:rFonts w:hint="eastAsia"/>
        </w:rPr>
        <w:t>）</w:t>
      </w:r>
      <w:r w:rsidR="00EE204F">
        <w:rPr>
          <w:rFonts w:hint="eastAsia"/>
        </w:rPr>
        <w:t>。</w:t>
      </w:r>
    </w:p>
    <w:p w14:paraId="68CA7BFA" w14:textId="497A008C" w:rsidR="00EE204F" w:rsidRDefault="00EE204F" w:rsidP="000512F8">
      <w:pPr>
        <w:pStyle w:val="a3"/>
        <w:numPr>
          <w:ilvl w:val="0"/>
          <w:numId w:val="39"/>
        </w:numPr>
        <w:ind w:firstLineChars="0"/>
      </w:pPr>
      <w:r w:rsidRPr="00A25FD3">
        <w:rPr>
          <w:rFonts w:hint="eastAsia"/>
          <w:u w:val="single"/>
        </w:rPr>
        <w:t>全体大会机构</w:t>
      </w:r>
      <w:r>
        <w:rPr>
          <w:rFonts w:hint="eastAsia"/>
        </w:rPr>
        <w:t>：国际组织创始国全体大会</w:t>
      </w:r>
    </w:p>
    <w:p w14:paraId="3B0317B6" w14:textId="16BC0CCB" w:rsidR="00EE204F" w:rsidRDefault="00EE204F" w:rsidP="000512F8">
      <w:pPr>
        <w:pStyle w:val="a3"/>
        <w:numPr>
          <w:ilvl w:val="1"/>
          <w:numId w:val="39"/>
        </w:numPr>
        <w:ind w:firstLineChars="0"/>
      </w:pPr>
      <w:r>
        <w:rPr>
          <w:rFonts w:hint="eastAsia"/>
        </w:rPr>
        <w:t>比如</w:t>
      </w:r>
      <w:r>
        <w:rPr>
          <w:rFonts w:hint="eastAsia"/>
        </w:rPr>
        <w:t>UNGA, WTO Ministerial Conference</w:t>
      </w:r>
      <w:r>
        <w:rPr>
          <w:rFonts w:hint="eastAsia"/>
        </w:rPr>
        <w:t>；主要是沟通、辩论和协商的机构</w:t>
      </w:r>
    </w:p>
    <w:p w14:paraId="3450D478" w14:textId="7E2AEC68" w:rsidR="00EE204F" w:rsidRDefault="00EE204F" w:rsidP="000512F8">
      <w:pPr>
        <w:pStyle w:val="a3"/>
        <w:numPr>
          <w:ilvl w:val="0"/>
          <w:numId w:val="39"/>
        </w:numPr>
        <w:ind w:firstLineChars="0"/>
      </w:pPr>
      <w:r w:rsidRPr="00A25FD3">
        <w:rPr>
          <w:rFonts w:hint="eastAsia"/>
          <w:u w:val="single"/>
        </w:rPr>
        <w:lastRenderedPageBreak/>
        <w:t>执行机构</w:t>
      </w:r>
      <w:r>
        <w:rPr>
          <w:rFonts w:hint="eastAsia"/>
        </w:rPr>
        <w:t>：全会机构通常一年一次会议或者更少，因此需要执行机构处理紧急问题以及执行机构权限内的问题。比如</w:t>
      </w:r>
      <w:r>
        <w:rPr>
          <w:rFonts w:hint="eastAsia"/>
        </w:rPr>
        <w:t>UNSC</w:t>
      </w:r>
      <w:r>
        <w:rPr>
          <w:rFonts w:hint="eastAsia"/>
        </w:rPr>
        <w:t>，主要致力于维护国际和平与安全。</w:t>
      </w:r>
    </w:p>
    <w:p w14:paraId="1BF3D2FE" w14:textId="77777777" w:rsidR="00EE204F" w:rsidRDefault="00EE204F" w:rsidP="000512F8">
      <w:pPr>
        <w:pStyle w:val="a3"/>
        <w:numPr>
          <w:ilvl w:val="1"/>
          <w:numId w:val="39"/>
        </w:numPr>
        <w:ind w:firstLineChars="0"/>
      </w:pPr>
      <w:r>
        <w:rPr>
          <w:rFonts w:hint="eastAsia"/>
        </w:rPr>
        <w:t>UNSC</w:t>
      </w:r>
      <w:r>
        <w:rPr>
          <w:rFonts w:hint="eastAsia"/>
        </w:rPr>
        <w:t>可召开临时</w:t>
      </w:r>
      <w:r>
        <w:rPr>
          <w:rFonts w:hint="eastAsia"/>
        </w:rPr>
        <w:t>/</w:t>
      </w:r>
      <w:r>
        <w:rPr>
          <w:rFonts w:hint="eastAsia"/>
        </w:rPr>
        <w:t>紧急会议。</w:t>
      </w:r>
    </w:p>
    <w:p w14:paraId="73F21F9E" w14:textId="3862A0EB" w:rsidR="00EE204F" w:rsidRDefault="00EE204F" w:rsidP="000512F8">
      <w:pPr>
        <w:pStyle w:val="a3"/>
        <w:numPr>
          <w:ilvl w:val="0"/>
          <w:numId w:val="39"/>
        </w:numPr>
        <w:ind w:firstLineChars="0"/>
      </w:pPr>
      <w:r w:rsidRPr="00A25FD3">
        <w:rPr>
          <w:rFonts w:hint="eastAsia"/>
          <w:u w:val="single"/>
        </w:rPr>
        <w:t>行政事务机构</w:t>
      </w:r>
      <w:r>
        <w:rPr>
          <w:rFonts w:hint="eastAsia"/>
        </w:rPr>
        <w:t>：</w:t>
      </w:r>
    </w:p>
    <w:p w14:paraId="2AB3E194" w14:textId="0328A7E4" w:rsidR="00EE204F" w:rsidRDefault="00EE204F" w:rsidP="000512F8">
      <w:pPr>
        <w:pStyle w:val="a3"/>
        <w:numPr>
          <w:ilvl w:val="1"/>
          <w:numId w:val="39"/>
        </w:numPr>
        <w:ind w:firstLineChars="0"/>
      </w:pPr>
      <w:r>
        <w:rPr>
          <w:rFonts w:hint="eastAsia"/>
        </w:rPr>
        <w:t>落实和执行大会和安理会决定；会务筹备；翻译文件</w:t>
      </w:r>
    </w:p>
    <w:p w14:paraId="51E1BFA9" w14:textId="49BD8CAD" w:rsidR="00EE204F" w:rsidRDefault="00EE204F" w:rsidP="000512F8">
      <w:pPr>
        <w:pStyle w:val="a3"/>
        <w:numPr>
          <w:ilvl w:val="1"/>
          <w:numId w:val="39"/>
        </w:numPr>
        <w:ind w:firstLineChars="0"/>
      </w:pPr>
      <w:r>
        <w:rPr>
          <w:rFonts w:hint="eastAsia"/>
        </w:rPr>
        <w:t>秘书长从国际社会共同利益出发，在议题设置等方面确保国际组织宗旨的达成。</w:t>
      </w:r>
    </w:p>
    <w:p w14:paraId="76A49B9F" w14:textId="07CAA132" w:rsidR="00EE204F" w:rsidRDefault="00EE204F" w:rsidP="000512F8">
      <w:pPr>
        <w:pStyle w:val="a3"/>
        <w:numPr>
          <w:ilvl w:val="1"/>
          <w:numId w:val="39"/>
        </w:numPr>
        <w:ind w:firstLineChars="0"/>
      </w:pPr>
      <w:r>
        <w:rPr>
          <w:rFonts w:hint="eastAsia"/>
        </w:rPr>
        <w:t>比如：</w:t>
      </w:r>
      <w:r>
        <w:rPr>
          <w:rFonts w:hint="eastAsia"/>
        </w:rPr>
        <w:t>Dag Hammarskjöld</w:t>
      </w:r>
      <w:r>
        <w:rPr>
          <w:rFonts w:hint="eastAsia"/>
        </w:rPr>
        <w:t>在上世纪</w:t>
      </w:r>
      <w:r>
        <w:rPr>
          <w:rFonts w:hint="eastAsia"/>
        </w:rPr>
        <w:t>50</w:t>
      </w:r>
      <w:r>
        <w:rPr>
          <w:rFonts w:hint="eastAsia"/>
        </w:rPr>
        <w:t>年代构想并创立了联合国维和行动。</w:t>
      </w:r>
    </w:p>
    <w:p w14:paraId="438DD6F6" w14:textId="77777777" w:rsidR="008774C1" w:rsidRDefault="008774C1" w:rsidP="000512F8">
      <w:pPr>
        <w:pStyle w:val="a3"/>
        <w:numPr>
          <w:ilvl w:val="0"/>
          <w:numId w:val="39"/>
        </w:numPr>
        <w:ind w:firstLineChars="0"/>
      </w:pPr>
      <w:r>
        <w:rPr>
          <w:rFonts w:hint="eastAsia"/>
        </w:rPr>
        <w:t>国际组织的机构设置：联合国为例</w:t>
      </w:r>
    </w:p>
    <w:p w14:paraId="46228106" w14:textId="08A926B7" w:rsidR="008774C1" w:rsidRDefault="008774C1" w:rsidP="000512F8">
      <w:pPr>
        <w:pStyle w:val="a3"/>
        <w:numPr>
          <w:ilvl w:val="0"/>
          <w:numId w:val="40"/>
        </w:numPr>
        <w:ind w:firstLineChars="0"/>
      </w:pPr>
      <w:r>
        <w:rPr>
          <w:rFonts w:hint="eastAsia"/>
        </w:rPr>
        <w:t>联合国大会：全会机构（并非国际造法机构）</w:t>
      </w:r>
    </w:p>
    <w:p w14:paraId="4581A7AB" w14:textId="2ACCF56C" w:rsidR="008774C1" w:rsidRDefault="008774C1" w:rsidP="000512F8">
      <w:pPr>
        <w:pStyle w:val="a3"/>
        <w:numPr>
          <w:ilvl w:val="0"/>
          <w:numId w:val="40"/>
        </w:numPr>
        <w:ind w:firstLineChars="0"/>
      </w:pPr>
      <w:r>
        <w:rPr>
          <w:rFonts w:hint="eastAsia"/>
        </w:rPr>
        <w:t>安理会：执行机构。</w:t>
      </w:r>
      <w:r>
        <w:rPr>
          <w:rFonts w:hint="eastAsia"/>
        </w:rPr>
        <w:t>15</w:t>
      </w:r>
      <w:r>
        <w:rPr>
          <w:rFonts w:hint="eastAsia"/>
        </w:rPr>
        <w:t>个成员国（包括</w:t>
      </w:r>
      <w:r>
        <w:rPr>
          <w:rFonts w:hint="eastAsia"/>
        </w:rPr>
        <w:t>5</w:t>
      </w:r>
      <w:r>
        <w:rPr>
          <w:rFonts w:hint="eastAsia"/>
        </w:rPr>
        <w:t>个常任理事国：中、法、俄、英、美），做出决议需要至少</w:t>
      </w:r>
      <w:r>
        <w:rPr>
          <w:rFonts w:hint="eastAsia"/>
        </w:rPr>
        <w:t>9</w:t>
      </w:r>
      <w:r>
        <w:rPr>
          <w:rFonts w:hint="eastAsia"/>
        </w:rPr>
        <w:t>国，包括</w:t>
      </w:r>
      <w:r>
        <w:rPr>
          <w:rFonts w:hint="eastAsia"/>
        </w:rPr>
        <w:t>5</w:t>
      </w:r>
      <w:r>
        <w:rPr>
          <w:rFonts w:hint="eastAsia"/>
        </w:rPr>
        <w:t>常在内。</w:t>
      </w:r>
      <w:r>
        <w:rPr>
          <w:rFonts w:hint="eastAsia"/>
        </w:rPr>
        <w:t>10</w:t>
      </w:r>
      <w:r>
        <w:rPr>
          <w:rFonts w:hint="eastAsia"/>
        </w:rPr>
        <w:t>个非常</w:t>
      </w:r>
      <w:r w:rsidR="001774EE">
        <w:rPr>
          <w:rFonts w:hint="eastAsia"/>
        </w:rPr>
        <w:t>任</w:t>
      </w:r>
      <w:r>
        <w:rPr>
          <w:rFonts w:hint="eastAsia"/>
        </w:rPr>
        <w:t>理事国每</w:t>
      </w:r>
      <w:r>
        <w:rPr>
          <w:rFonts w:hint="eastAsia"/>
        </w:rPr>
        <w:t>2</w:t>
      </w:r>
      <w:r>
        <w:rPr>
          <w:rFonts w:hint="eastAsia"/>
        </w:rPr>
        <w:t>年选举更迭。安理会没有立法权，但根据《宪章》第</w:t>
      </w:r>
      <w:r>
        <w:rPr>
          <w:rFonts w:hint="eastAsia"/>
        </w:rPr>
        <w:t>25</w:t>
      </w:r>
      <w:r>
        <w:rPr>
          <w:rFonts w:hint="eastAsia"/>
        </w:rPr>
        <w:t>条，安理会决议对成员国有约束力——宪章所谓的约束力是在安理会处理联合国内部行政管理事务的语境下提出的（法律解释的原旨主义）</w:t>
      </w:r>
    </w:p>
    <w:p w14:paraId="1A0A2A0F" w14:textId="40B07150" w:rsidR="008774C1" w:rsidRDefault="008774C1" w:rsidP="000512F8">
      <w:pPr>
        <w:pStyle w:val="a3"/>
        <w:numPr>
          <w:ilvl w:val="0"/>
          <w:numId w:val="40"/>
        </w:numPr>
        <w:ind w:firstLineChars="0"/>
      </w:pPr>
      <w:r>
        <w:rPr>
          <w:rFonts w:hint="eastAsia"/>
        </w:rPr>
        <w:t>秘书处：行政事务机构（以及秘书长）</w:t>
      </w:r>
    </w:p>
    <w:p w14:paraId="12FC3A3F" w14:textId="4BF7E0FB" w:rsidR="008774C1" w:rsidRDefault="008774C1" w:rsidP="000512F8">
      <w:pPr>
        <w:pStyle w:val="a3"/>
        <w:numPr>
          <w:ilvl w:val="0"/>
          <w:numId w:val="40"/>
        </w:numPr>
        <w:ind w:firstLineChars="0"/>
      </w:pPr>
      <w:r>
        <w:rPr>
          <w:rFonts w:hint="eastAsia"/>
        </w:rPr>
        <w:t>经济及社会委员会：协调联合国“家庭内部事务”</w:t>
      </w:r>
    </w:p>
    <w:p w14:paraId="24477232" w14:textId="3E56E682" w:rsidR="008774C1" w:rsidRDefault="008774C1" w:rsidP="000512F8">
      <w:pPr>
        <w:pStyle w:val="a3"/>
        <w:numPr>
          <w:ilvl w:val="0"/>
          <w:numId w:val="40"/>
        </w:numPr>
        <w:ind w:firstLineChars="0"/>
      </w:pPr>
      <w:r>
        <w:rPr>
          <w:rFonts w:hint="eastAsia"/>
        </w:rPr>
        <w:t>托管理事会：自从最后一块托管领土（</w:t>
      </w:r>
      <w:r>
        <w:rPr>
          <w:rFonts w:hint="eastAsia"/>
        </w:rPr>
        <w:t>Palau</w:t>
      </w:r>
      <w:r>
        <w:rPr>
          <w:rFonts w:hint="eastAsia"/>
        </w:rPr>
        <w:t>）在</w:t>
      </w:r>
      <w:r>
        <w:rPr>
          <w:rFonts w:hint="eastAsia"/>
        </w:rPr>
        <w:t>1994</w:t>
      </w:r>
      <w:r>
        <w:rPr>
          <w:rFonts w:hint="eastAsia"/>
        </w:rPr>
        <w:t>年取得独立并加入联合国，基本“清闲”</w:t>
      </w:r>
    </w:p>
    <w:p w14:paraId="0396A534" w14:textId="26D5EF5B" w:rsidR="00EE204F" w:rsidRDefault="008774C1" w:rsidP="000512F8">
      <w:pPr>
        <w:pStyle w:val="a3"/>
        <w:numPr>
          <w:ilvl w:val="0"/>
          <w:numId w:val="40"/>
        </w:numPr>
        <w:ind w:firstLineChars="0"/>
      </w:pPr>
      <w:r>
        <w:rPr>
          <w:rFonts w:hint="eastAsia"/>
        </w:rPr>
        <w:t>国际法院</w:t>
      </w:r>
    </w:p>
    <w:p w14:paraId="3948B93F" w14:textId="3FA711FF" w:rsidR="00AC2508" w:rsidRDefault="00AC2508" w:rsidP="000512F8">
      <w:pPr>
        <w:pStyle w:val="a3"/>
        <w:numPr>
          <w:ilvl w:val="0"/>
          <w:numId w:val="41"/>
        </w:numPr>
        <w:ind w:firstLineChars="0"/>
      </w:pPr>
      <w:r>
        <w:rPr>
          <w:rFonts w:hint="eastAsia"/>
        </w:rPr>
        <w:t>关于五常的争议：</w:t>
      </w:r>
    </w:p>
    <w:p w14:paraId="72EBD43D" w14:textId="36705D08" w:rsidR="00AC2508" w:rsidRDefault="00AC2508" w:rsidP="000512F8">
      <w:pPr>
        <w:pStyle w:val="a3"/>
        <w:numPr>
          <w:ilvl w:val="1"/>
          <w:numId w:val="41"/>
        </w:numPr>
        <w:ind w:firstLineChars="0"/>
      </w:pPr>
      <w:r>
        <w:rPr>
          <w:rFonts w:hint="eastAsia"/>
        </w:rPr>
        <w:t>五常代表了特定历史时期的五大强国，时至今日，法国和英国或许已经不再是超级大国。</w:t>
      </w:r>
    </w:p>
    <w:p w14:paraId="5C3A27E9" w14:textId="0FADD66C" w:rsidR="00AC2508" w:rsidRDefault="00AC2508" w:rsidP="000512F8">
      <w:pPr>
        <w:pStyle w:val="a3"/>
        <w:numPr>
          <w:ilvl w:val="1"/>
          <w:numId w:val="41"/>
        </w:numPr>
        <w:ind w:firstLineChars="0"/>
      </w:pPr>
      <w:r>
        <w:rPr>
          <w:rFonts w:hint="eastAsia"/>
        </w:rPr>
        <w:t>五常中并非所有国家一贯积极参与了联合国维和行动。</w:t>
      </w:r>
    </w:p>
    <w:p w14:paraId="3E1A0A4F" w14:textId="1B07B0E6" w:rsidR="00AC2508" w:rsidRDefault="00AC2508" w:rsidP="000512F8">
      <w:pPr>
        <w:pStyle w:val="a3"/>
        <w:numPr>
          <w:ilvl w:val="1"/>
          <w:numId w:val="41"/>
        </w:numPr>
        <w:ind w:firstLineChars="0"/>
      </w:pPr>
      <w:r>
        <w:rPr>
          <w:rFonts w:hint="eastAsia"/>
        </w:rPr>
        <w:t>取代或是增加“常”</w:t>
      </w:r>
    </w:p>
    <w:p w14:paraId="080A4B6C" w14:textId="111A1BDC" w:rsidR="00AC2508" w:rsidRDefault="00AC2508" w:rsidP="000512F8">
      <w:pPr>
        <w:pStyle w:val="a3"/>
        <w:numPr>
          <w:ilvl w:val="1"/>
          <w:numId w:val="41"/>
        </w:numPr>
        <w:ind w:firstLineChars="0"/>
      </w:pPr>
      <w:r>
        <w:rPr>
          <w:rFonts w:hint="eastAsia"/>
        </w:rPr>
        <w:t>目前的五常结构发生变动的可能性较少</w:t>
      </w:r>
    </w:p>
    <w:p w14:paraId="0DFC3618" w14:textId="35776DA1" w:rsidR="00AC2508" w:rsidRDefault="00AC2508" w:rsidP="000512F8">
      <w:pPr>
        <w:pStyle w:val="a3"/>
        <w:numPr>
          <w:ilvl w:val="0"/>
          <w:numId w:val="41"/>
        </w:numPr>
        <w:ind w:firstLineChars="0"/>
      </w:pPr>
      <w:r>
        <w:rPr>
          <w:rFonts w:hint="eastAsia"/>
        </w:rPr>
        <w:t>五常一票否决权的最新发展（</w:t>
      </w:r>
      <w:r>
        <w:rPr>
          <w:rFonts w:hint="eastAsia"/>
        </w:rPr>
        <w:t>2022</w:t>
      </w:r>
      <w:r>
        <w:rPr>
          <w:rFonts w:hint="eastAsia"/>
        </w:rPr>
        <w:t>年</w:t>
      </w:r>
      <w:r>
        <w:rPr>
          <w:rFonts w:hint="eastAsia"/>
        </w:rPr>
        <w:t>4</w:t>
      </w:r>
      <w:r>
        <w:rPr>
          <w:rFonts w:hint="eastAsia"/>
        </w:rPr>
        <w:t>月）：</w:t>
      </w:r>
    </w:p>
    <w:p w14:paraId="1FB3F19D" w14:textId="31AB7228" w:rsidR="00AC2508" w:rsidRDefault="00AC2508" w:rsidP="000512F8">
      <w:pPr>
        <w:pStyle w:val="a3"/>
        <w:numPr>
          <w:ilvl w:val="1"/>
          <w:numId w:val="41"/>
        </w:numPr>
        <w:ind w:firstLineChars="0"/>
      </w:pPr>
      <w:r>
        <w:rPr>
          <w:rFonts w:hint="eastAsia"/>
        </w:rPr>
        <w:t>俄乌冲突后，俄罗斯否决了安理会试图通过要求俄罗斯无条件撤军的决议。</w:t>
      </w:r>
    </w:p>
    <w:p w14:paraId="68874B4E" w14:textId="5CAD74FC" w:rsidR="00AC2508" w:rsidRDefault="00AC2508" w:rsidP="000512F8">
      <w:pPr>
        <w:pStyle w:val="a3"/>
        <w:numPr>
          <w:ilvl w:val="1"/>
          <w:numId w:val="41"/>
        </w:numPr>
        <w:ind w:firstLineChars="0"/>
      </w:pPr>
      <w:r>
        <w:rPr>
          <w:rFonts w:hint="eastAsia"/>
        </w:rPr>
        <w:t>随后，在</w:t>
      </w:r>
      <w:r>
        <w:rPr>
          <w:rFonts w:hint="eastAsia"/>
        </w:rPr>
        <w:t>83</w:t>
      </w:r>
      <w:r>
        <w:rPr>
          <w:rFonts w:hint="eastAsia"/>
        </w:rPr>
        <w:t>个支持国的赞同下，列支敦斯登的联合国代表</w:t>
      </w:r>
      <w:r>
        <w:rPr>
          <w:rFonts w:hint="eastAsia"/>
        </w:rPr>
        <w:t>Christian Wenaweser</w:t>
      </w:r>
      <w:r>
        <w:rPr>
          <w:rFonts w:hint="eastAsia"/>
        </w:rPr>
        <w:t>向联合国大会提交了关于安理会五常行使否决权后需在联合国大会展开辩论的草案。</w:t>
      </w:r>
    </w:p>
    <w:p w14:paraId="1FC6A16B" w14:textId="056DD94B" w:rsidR="00EE204F" w:rsidRDefault="00AC2508" w:rsidP="000512F8">
      <w:pPr>
        <w:pStyle w:val="a3"/>
        <w:numPr>
          <w:ilvl w:val="1"/>
          <w:numId w:val="41"/>
        </w:numPr>
        <w:ind w:firstLineChars="0"/>
      </w:pPr>
      <w:r>
        <w:rPr>
          <w:rFonts w:hint="eastAsia"/>
        </w:rPr>
        <w:t>草案在联合国大会通过。</w:t>
      </w:r>
    </w:p>
    <w:p w14:paraId="5E4D4AA4" w14:textId="77777777" w:rsidR="00AC2508" w:rsidRDefault="00AC2508" w:rsidP="00EE204F"/>
    <w:p w14:paraId="4875DCE9" w14:textId="77777777" w:rsidR="00CE23B4" w:rsidRDefault="00CE23B4" w:rsidP="00CE23B4">
      <w:pPr>
        <w:pStyle w:val="4"/>
      </w:pPr>
      <w:r>
        <w:rPr>
          <w:rFonts w:hint="eastAsia"/>
        </w:rPr>
        <w:t xml:space="preserve">5.2 </w:t>
      </w:r>
      <w:r>
        <w:rPr>
          <w:rFonts w:hint="eastAsia"/>
        </w:rPr>
        <w:t>国际组织的成员</w:t>
      </w:r>
    </w:p>
    <w:p w14:paraId="6CA8AAC9" w14:textId="32F36663" w:rsidR="00CE23B4" w:rsidRDefault="00CE23B4" w:rsidP="000512F8">
      <w:pPr>
        <w:pStyle w:val="a3"/>
        <w:numPr>
          <w:ilvl w:val="0"/>
          <w:numId w:val="42"/>
        </w:numPr>
        <w:ind w:firstLineChars="0"/>
      </w:pPr>
      <w:r>
        <w:rPr>
          <w:rFonts w:hint="eastAsia"/>
        </w:rPr>
        <w:t>国际组织的成员国</w:t>
      </w:r>
    </w:p>
    <w:p w14:paraId="1DACE08D" w14:textId="59F6A457" w:rsidR="00CE23B4" w:rsidRDefault="00CE23B4" w:rsidP="000512F8">
      <w:pPr>
        <w:pStyle w:val="a3"/>
        <w:numPr>
          <w:ilvl w:val="1"/>
          <w:numId w:val="42"/>
        </w:numPr>
        <w:ind w:firstLineChars="0"/>
      </w:pPr>
      <w:r>
        <w:rPr>
          <w:rFonts w:hint="eastAsia"/>
        </w:rPr>
        <w:t>通常国际组织的成员是国家</w:t>
      </w:r>
    </w:p>
    <w:p w14:paraId="67F2A92D" w14:textId="77777777" w:rsidR="009433CD" w:rsidRDefault="00CE23B4" w:rsidP="000512F8">
      <w:pPr>
        <w:pStyle w:val="a3"/>
        <w:numPr>
          <w:ilvl w:val="1"/>
          <w:numId w:val="42"/>
        </w:numPr>
        <w:ind w:firstLineChars="0"/>
      </w:pPr>
      <w:r>
        <w:rPr>
          <w:rFonts w:hint="eastAsia"/>
        </w:rPr>
        <w:t>但为了实现国际组织创设的特定功能，国际组织成员国</w:t>
      </w:r>
      <w:r w:rsidRPr="0022629D">
        <w:rPr>
          <w:rFonts w:hint="eastAsia"/>
          <w:u w:val="single"/>
        </w:rPr>
        <w:t>还可以是其他机构</w:t>
      </w:r>
      <w:r>
        <w:rPr>
          <w:rFonts w:hint="eastAsia"/>
        </w:rPr>
        <w:t>。</w:t>
      </w:r>
    </w:p>
    <w:p w14:paraId="026BBA19" w14:textId="77777777" w:rsidR="00D77CA3" w:rsidRDefault="00CE23B4" w:rsidP="000512F8">
      <w:pPr>
        <w:pStyle w:val="a3"/>
        <w:numPr>
          <w:ilvl w:val="2"/>
          <w:numId w:val="42"/>
        </w:numPr>
        <w:ind w:firstLineChars="0"/>
      </w:pPr>
      <w:r>
        <w:rPr>
          <w:rFonts w:hint="eastAsia"/>
        </w:rPr>
        <w:t>比如</w:t>
      </w:r>
      <w:r>
        <w:rPr>
          <w:rFonts w:hint="eastAsia"/>
        </w:rPr>
        <w:t>Universal Postal Union</w:t>
      </w:r>
      <w:r>
        <w:rPr>
          <w:rFonts w:hint="eastAsia"/>
        </w:rPr>
        <w:t>的成员国是各国的邮政管理机构</w:t>
      </w:r>
    </w:p>
    <w:p w14:paraId="378942CE" w14:textId="77777777" w:rsidR="00EB60E9" w:rsidRDefault="00CE23B4" w:rsidP="000512F8">
      <w:pPr>
        <w:pStyle w:val="a3"/>
        <w:numPr>
          <w:ilvl w:val="2"/>
          <w:numId w:val="42"/>
        </w:numPr>
        <w:ind w:firstLineChars="0"/>
      </w:pPr>
      <w:r>
        <w:rPr>
          <w:rFonts w:hint="eastAsia"/>
        </w:rPr>
        <w:t>WTO</w:t>
      </w:r>
      <w:r>
        <w:rPr>
          <w:rFonts w:hint="eastAsia"/>
        </w:rPr>
        <w:t>的成员是不同的关税领域。</w:t>
      </w:r>
    </w:p>
    <w:p w14:paraId="4FA72B51" w14:textId="04046452" w:rsidR="00CE23B4" w:rsidRDefault="00CE23B4" w:rsidP="000512F8">
      <w:pPr>
        <w:pStyle w:val="a3"/>
        <w:numPr>
          <w:ilvl w:val="2"/>
          <w:numId w:val="42"/>
        </w:numPr>
        <w:ind w:firstLineChars="0"/>
      </w:pPr>
      <w:r>
        <w:rPr>
          <w:rFonts w:hint="eastAsia"/>
        </w:rPr>
        <w:t>在国际组织架构下，</w:t>
      </w:r>
      <w:r w:rsidRPr="00DB625E">
        <w:rPr>
          <w:rFonts w:hint="eastAsia"/>
          <w:u w:val="single"/>
        </w:rPr>
        <w:t>有从属关系的成员</w:t>
      </w:r>
      <w:r>
        <w:rPr>
          <w:rFonts w:hint="eastAsia"/>
        </w:rPr>
        <w:t>之间在功能上是</w:t>
      </w:r>
      <w:r w:rsidRPr="00DB625E">
        <w:rPr>
          <w:rFonts w:hint="eastAsia"/>
          <w:u w:val="single"/>
        </w:rPr>
        <w:t>平等</w:t>
      </w:r>
      <w:r>
        <w:rPr>
          <w:rFonts w:hint="eastAsia"/>
        </w:rPr>
        <w:t>的。</w:t>
      </w:r>
    </w:p>
    <w:p w14:paraId="6C506F12" w14:textId="38CE0DB5" w:rsidR="00CE23B4" w:rsidRDefault="00CE23B4" w:rsidP="000512F8">
      <w:pPr>
        <w:pStyle w:val="a3"/>
        <w:numPr>
          <w:ilvl w:val="0"/>
          <w:numId w:val="42"/>
        </w:numPr>
        <w:ind w:firstLineChars="0"/>
      </w:pPr>
      <w:r>
        <w:rPr>
          <w:rFonts w:hint="eastAsia"/>
        </w:rPr>
        <w:t>成员的投票权依创立国际组织的文件而定：联合国一国一票，主权平等</w:t>
      </w:r>
    </w:p>
    <w:p w14:paraId="53F0B8D0" w14:textId="77777777" w:rsidR="00A14AC2" w:rsidRDefault="00A14AC2" w:rsidP="00A14AC2"/>
    <w:p w14:paraId="33E2459F" w14:textId="77777777" w:rsidR="00A14AC2" w:rsidRDefault="00A14AC2" w:rsidP="000512F8">
      <w:pPr>
        <w:pStyle w:val="a3"/>
        <w:numPr>
          <w:ilvl w:val="0"/>
          <w:numId w:val="42"/>
        </w:numPr>
        <w:ind w:firstLineChars="0"/>
      </w:pPr>
      <w:r>
        <w:rPr>
          <w:rFonts w:hint="eastAsia"/>
        </w:rPr>
        <w:t>国际经济组织成员的投票权：国际货币基金组织为例</w:t>
      </w:r>
    </w:p>
    <w:p w14:paraId="0A95C233" w14:textId="48297B39" w:rsidR="00A14AC2" w:rsidRDefault="00A14AC2" w:rsidP="000512F8">
      <w:pPr>
        <w:pStyle w:val="a3"/>
        <w:numPr>
          <w:ilvl w:val="1"/>
          <w:numId w:val="42"/>
        </w:numPr>
        <w:ind w:firstLineChars="0"/>
      </w:pPr>
      <w:r>
        <w:rPr>
          <w:rFonts w:hint="eastAsia"/>
        </w:rPr>
        <w:t>国际货币基金组织</w:t>
      </w:r>
      <w:r w:rsidRPr="0039392F">
        <w:rPr>
          <w:rFonts w:hint="eastAsia"/>
          <w:u w:val="single"/>
        </w:rPr>
        <w:t>配额制度</w:t>
      </w:r>
    </w:p>
    <w:p w14:paraId="2E47E569" w14:textId="78A22E60" w:rsidR="00A14AC2" w:rsidRDefault="00A14AC2" w:rsidP="000512F8">
      <w:pPr>
        <w:pStyle w:val="a3"/>
        <w:numPr>
          <w:ilvl w:val="1"/>
          <w:numId w:val="42"/>
        </w:numPr>
        <w:ind w:firstLineChars="0"/>
      </w:pPr>
      <w:r>
        <w:rPr>
          <w:rFonts w:hint="eastAsia"/>
        </w:rPr>
        <w:t xml:space="preserve">189 </w:t>
      </w:r>
      <w:r>
        <w:rPr>
          <w:rFonts w:hint="eastAsia"/>
        </w:rPr>
        <w:t>个成员国，每个成员国都分配了一个以特别提款权</w:t>
      </w:r>
      <w:r>
        <w:rPr>
          <w:rFonts w:hint="eastAsia"/>
        </w:rPr>
        <w:t xml:space="preserve"> (SDR) </w:t>
      </w:r>
      <w:r>
        <w:rPr>
          <w:rFonts w:hint="eastAsia"/>
        </w:rPr>
        <w:t>表示的配额。</w:t>
      </w:r>
    </w:p>
    <w:p w14:paraId="1738C08B" w14:textId="56AE48D0" w:rsidR="00A14AC2" w:rsidRDefault="00A14AC2" w:rsidP="000512F8">
      <w:pPr>
        <w:pStyle w:val="a3"/>
        <w:numPr>
          <w:ilvl w:val="1"/>
          <w:numId w:val="42"/>
        </w:numPr>
        <w:ind w:firstLineChars="0"/>
      </w:pPr>
      <w:r>
        <w:rPr>
          <w:rFonts w:hint="eastAsia"/>
        </w:rPr>
        <w:t>每个成员的贡献等于其配额。</w:t>
      </w:r>
    </w:p>
    <w:p w14:paraId="52AD4223" w14:textId="3398BC70" w:rsidR="00A14AC2" w:rsidRDefault="00A14AC2" w:rsidP="000512F8">
      <w:pPr>
        <w:pStyle w:val="a3"/>
        <w:numPr>
          <w:ilvl w:val="1"/>
          <w:numId w:val="42"/>
        </w:numPr>
        <w:ind w:firstLineChars="0"/>
      </w:pPr>
      <w:r>
        <w:rPr>
          <w:rFonts w:hint="eastAsia"/>
        </w:rPr>
        <w:lastRenderedPageBreak/>
        <w:t>份额决定了每个成员的投票权、其在执行董事会中的代表性及其获得基金组织融资的机会。</w:t>
      </w:r>
    </w:p>
    <w:p w14:paraId="473CFB66" w14:textId="77777777" w:rsidR="005D35D4" w:rsidRDefault="00A14AC2" w:rsidP="000512F8">
      <w:pPr>
        <w:pStyle w:val="a3"/>
        <w:numPr>
          <w:ilvl w:val="1"/>
          <w:numId w:val="42"/>
        </w:numPr>
        <w:ind w:firstLineChars="0"/>
      </w:pPr>
      <w:r>
        <w:rPr>
          <w:rFonts w:hint="eastAsia"/>
        </w:rPr>
        <w:t>国际货币基金组织</w:t>
      </w:r>
      <w:r>
        <w:rPr>
          <w:rFonts w:hint="eastAsia"/>
        </w:rPr>
        <w:t xml:space="preserve"> 2016 </w:t>
      </w:r>
      <w:r>
        <w:rPr>
          <w:rFonts w:hint="eastAsia"/>
        </w:rPr>
        <w:t>年的重大改革行动（始于</w:t>
      </w:r>
      <w:r>
        <w:rPr>
          <w:rFonts w:hint="eastAsia"/>
        </w:rPr>
        <w:t xml:space="preserve"> 2010 </w:t>
      </w:r>
      <w:r>
        <w:rPr>
          <w:rFonts w:hint="eastAsia"/>
        </w:rPr>
        <w:t>年）改变了配额制度，分配（约等于）美国</w:t>
      </w:r>
      <w:r>
        <w:rPr>
          <w:rFonts w:hint="eastAsia"/>
        </w:rPr>
        <w:t xml:space="preserve"> 17.4%</w:t>
      </w:r>
      <w:r>
        <w:rPr>
          <w:rFonts w:hint="eastAsia"/>
        </w:rPr>
        <w:t>、日本</w:t>
      </w:r>
      <w:r>
        <w:rPr>
          <w:rFonts w:hint="eastAsia"/>
        </w:rPr>
        <w:t xml:space="preserve"> 6.5%</w:t>
      </w:r>
      <w:r>
        <w:rPr>
          <w:rFonts w:hint="eastAsia"/>
        </w:rPr>
        <w:t>、中国</w:t>
      </w:r>
      <w:r>
        <w:rPr>
          <w:rFonts w:hint="eastAsia"/>
        </w:rPr>
        <w:t xml:space="preserve"> 6.4%</w:t>
      </w:r>
      <w:r>
        <w:rPr>
          <w:rFonts w:hint="eastAsia"/>
        </w:rPr>
        <w:t>、德国</w:t>
      </w:r>
      <w:r>
        <w:rPr>
          <w:rFonts w:hint="eastAsia"/>
        </w:rPr>
        <w:t xml:space="preserve"> 5.6%</w:t>
      </w:r>
      <w:r>
        <w:rPr>
          <w:rFonts w:hint="eastAsia"/>
        </w:rPr>
        <w:t>、法国</w:t>
      </w:r>
      <w:r>
        <w:rPr>
          <w:rFonts w:hint="eastAsia"/>
        </w:rPr>
        <w:t xml:space="preserve"> 4.5% , </w:t>
      </w:r>
      <w:r>
        <w:rPr>
          <w:rFonts w:hint="eastAsia"/>
        </w:rPr>
        <w:t>英国</w:t>
      </w:r>
      <w:r>
        <w:rPr>
          <w:rFonts w:hint="eastAsia"/>
        </w:rPr>
        <w:t xml:space="preserve"> 4.5%</w:t>
      </w:r>
      <w:r>
        <w:rPr>
          <w:rFonts w:hint="eastAsia"/>
        </w:rPr>
        <w:t>（紧随其后的是意大利、印度、俄罗斯、加拿大和巴西的一些重要配额）。</w:t>
      </w:r>
      <w:r>
        <w:rPr>
          <w:rFonts w:hint="eastAsia"/>
        </w:rPr>
        <w:t xml:space="preserve"> </w:t>
      </w:r>
      <w:r>
        <w:rPr>
          <w:rFonts w:hint="eastAsia"/>
        </w:rPr>
        <w:t>除其他事项外，配额决定了每个成员的投票权。</w:t>
      </w:r>
    </w:p>
    <w:p w14:paraId="59F43671" w14:textId="17EA5D71" w:rsidR="00EC4A21" w:rsidRDefault="00A14AC2" w:rsidP="000512F8">
      <w:pPr>
        <w:pStyle w:val="a3"/>
        <w:numPr>
          <w:ilvl w:val="1"/>
          <w:numId w:val="42"/>
        </w:numPr>
        <w:ind w:firstLineChars="0"/>
      </w:pPr>
      <w:r>
        <w:rPr>
          <w:rFonts w:hint="eastAsia"/>
        </w:rPr>
        <w:t>由于国际货币基金组织的重要决定需要</w:t>
      </w:r>
      <w:r>
        <w:rPr>
          <w:rFonts w:hint="eastAsia"/>
        </w:rPr>
        <w:t>85%</w:t>
      </w:r>
      <w:r>
        <w:rPr>
          <w:rFonts w:hint="eastAsia"/>
        </w:rPr>
        <w:t>的总投票权的多数票，尽管</w:t>
      </w:r>
      <w:r>
        <w:rPr>
          <w:rFonts w:hint="eastAsia"/>
        </w:rPr>
        <w:t>2016</w:t>
      </w:r>
      <w:r>
        <w:rPr>
          <w:rFonts w:hint="eastAsia"/>
        </w:rPr>
        <w:t>年进行了这项改革，美国仍然享有否决权。</w:t>
      </w:r>
    </w:p>
    <w:p w14:paraId="53769519" w14:textId="5AEE3E00" w:rsidR="00961F11" w:rsidRDefault="00961F11" w:rsidP="000512F8">
      <w:pPr>
        <w:pStyle w:val="a3"/>
        <w:numPr>
          <w:ilvl w:val="0"/>
          <w:numId w:val="42"/>
        </w:numPr>
        <w:ind w:firstLineChars="0"/>
      </w:pPr>
      <w:r>
        <w:rPr>
          <w:rFonts w:hint="eastAsia"/>
        </w:rPr>
        <w:t>AIIB</w:t>
      </w:r>
      <w:r>
        <w:rPr>
          <w:rFonts w:hint="eastAsia"/>
        </w:rPr>
        <w:t>的投票结构：</w:t>
      </w:r>
      <w:r w:rsidR="00DD1C7B">
        <w:rPr>
          <w:rFonts w:hint="eastAsia"/>
        </w:rPr>
        <w:t>（</w:t>
      </w:r>
      <w:bookmarkStart w:id="0" w:name="_Hlk149763617"/>
      <w:r w:rsidR="00DD1C7B">
        <w:rPr>
          <w:rFonts w:hint="eastAsia"/>
        </w:rPr>
        <w:t>A</w:t>
      </w:r>
      <w:r w:rsidR="00DD1C7B" w:rsidRPr="00DD1C7B">
        <w:t xml:space="preserve">sian </w:t>
      </w:r>
      <w:r w:rsidR="00DD1C7B">
        <w:rPr>
          <w:rFonts w:hint="eastAsia"/>
        </w:rPr>
        <w:t>I</w:t>
      </w:r>
      <w:r w:rsidR="00DD1C7B" w:rsidRPr="00DD1C7B">
        <w:t>nfrastructure</w:t>
      </w:r>
      <w:r w:rsidR="00DD1C7B">
        <w:t xml:space="preserve"> </w:t>
      </w:r>
      <w:r w:rsidR="00DD1C7B">
        <w:rPr>
          <w:rFonts w:hint="eastAsia"/>
        </w:rPr>
        <w:t>I</w:t>
      </w:r>
      <w:r w:rsidR="00DD1C7B" w:rsidRPr="00DD1C7B">
        <w:t xml:space="preserve">nvestment </w:t>
      </w:r>
      <w:r w:rsidR="00DD1C7B">
        <w:t>B</w:t>
      </w:r>
      <w:r w:rsidR="00DD1C7B" w:rsidRPr="00DD1C7B">
        <w:t>ank</w:t>
      </w:r>
      <w:bookmarkEnd w:id="0"/>
      <w:r w:rsidR="00DD1C7B">
        <w:rPr>
          <w:rFonts w:hint="eastAsia"/>
        </w:rPr>
        <w:t>）</w:t>
      </w:r>
    </w:p>
    <w:p w14:paraId="210C95AF" w14:textId="6D222F1E" w:rsidR="00961F11" w:rsidRDefault="00961F11" w:rsidP="000512F8">
      <w:pPr>
        <w:pStyle w:val="a3"/>
        <w:numPr>
          <w:ilvl w:val="1"/>
          <w:numId w:val="42"/>
        </w:numPr>
        <w:ind w:firstLineChars="0"/>
      </w:pPr>
      <w:r>
        <w:rPr>
          <w:rFonts w:hint="eastAsia"/>
        </w:rPr>
        <w:t>“投票份额基于每个成员国的经济规模（</w:t>
      </w:r>
      <w:r>
        <w:rPr>
          <w:rFonts w:hint="eastAsia"/>
        </w:rPr>
        <w:t>GDP PPP</w:t>
      </w:r>
      <w:r>
        <w:rPr>
          <w:rFonts w:hint="eastAsia"/>
        </w:rPr>
        <w:t>）（以及它们是亚洲还是非亚洲成员），而不是对银行法定资本的贡献。”</w:t>
      </w:r>
    </w:p>
    <w:p w14:paraId="1DE21565" w14:textId="73B39AB3" w:rsidR="00961F11" w:rsidRDefault="00961F11" w:rsidP="000512F8">
      <w:pPr>
        <w:pStyle w:val="a3"/>
        <w:numPr>
          <w:ilvl w:val="1"/>
          <w:numId w:val="42"/>
        </w:numPr>
        <w:ind w:firstLineChars="0"/>
      </w:pPr>
      <w:r>
        <w:rPr>
          <w:rFonts w:hint="eastAsia"/>
        </w:rPr>
        <w:t>经济较大的国家将获得更高的投票份额，从而促进较大经济体的利益。</w:t>
      </w:r>
    </w:p>
    <w:p w14:paraId="150F7DE3" w14:textId="3CBB0100" w:rsidR="00961F11" w:rsidRDefault="00961F11" w:rsidP="000512F8">
      <w:pPr>
        <w:pStyle w:val="a3"/>
        <w:numPr>
          <w:ilvl w:val="1"/>
          <w:numId w:val="42"/>
        </w:numPr>
        <w:ind w:firstLineChars="0"/>
      </w:pPr>
      <w:r>
        <w:rPr>
          <w:rFonts w:hint="eastAsia"/>
        </w:rPr>
        <w:t>与此同时，例如，亚投行内部的治理结构提供了一种制度保证，即“中国的影响力将受到制约……通过给予创始成员同等比例的投票权”。</w:t>
      </w:r>
    </w:p>
    <w:p w14:paraId="6370173E" w14:textId="77777777" w:rsidR="0022629D" w:rsidRDefault="0022629D" w:rsidP="00EC4A21"/>
    <w:p w14:paraId="074267B8" w14:textId="79642680" w:rsidR="00512067" w:rsidRDefault="00306F50" w:rsidP="00306F50">
      <w:pPr>
        <w:pStyle w:val="4"/>
      </w:pPr>
      <w:r>
        <w:t xml:space="preserve">5.3 </w:t>
      </w:r>
      <w:r>
        <w:t>国际组织的非成员</w:t>
      </w:r>
    </w:p>
    <w:p w14:paraId="13EE5854" w14:textId="62016E37" w:rsidR="00306F50" w:rsidRPr="00512067" w:rsidRDefault="00340D27" w:rsidP="00B71A95">
      <w:r>
        <w:rPr>
          <w:noProof/>
        </w:rPr>
        <w:drawing>
          <wp:inline distT="0" distB="0" distL="0" distR="0" wp14:anchorId="3A633DCF" wp14:editId="6952643F">
            <wp:extent cx="4000500" cy="185238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4699" cy="1909896"/>
                    </a:xfrm>
                    <a:prstGeom prst="rect">
                      <a:avLst/>
                    </a:prstGeom>
                  </pic:spPr>
                </pic:pic>
              </a:graphicData>
            </a:graphic>
          </wp:inline>
        </w:drawing>
      </w:r>
    </w:p>
    <w:p w14:paraId="35243831" w14:textId="3468B6FA" w:rsidR="006272C0" w:rsidRDefault="00086FC7" w:rsidP="00086FC7">
      <w:r>
        <w:rPr>
          <w:rFonts w:hint="eastAsia"/>
        </w:rPr>
        <w:t>联合国成员国的准入：经由安理会推荐，由联合国大会决定。</w:t>
      </w:r>
    </w:p>
    <w:p w14:paraId="30405363" w14:textId="1FDEF4E8" w:rsidR="00086FC7" w:rsidRDefault="00C41670" w:rsidP="00C41670">
      <w:r>
        <w:rPr>
          <w:rFonts w:hint="eastAsia"/>
        </w:rPr>
        <w:t>北约的准入：新成员的准入需要集体成员国同意</w:t>
      </w:r>
    </w:p>
    <w:p w14:paraId="47662546" w14:textId="34B0C2BA" w:rsidR="00E4622A" w:rsidRDefault="00E4622A" w:rsidP="00C41670"/>
    <w:p w14:paraId="267F16CB" w14:textId="50D69F9D" w:rsidR="00E4622A" w:rsidRDefault="00E4622A" w:rsidP="00E4622A">
      <w:r>
        <w:rPr>
          <w:rFonts w:hint="eastAsia"/>
        </w:rPr>
        <w:t>“想退就退”——多数创立国际组织的公约中没有退出条款</w:t>
      </w:r>
    </w:p>
    <w:p w14:paraId="4593DF43" w14:textId="1ED92A60" w:rsidR="00E4622A" w:rsidRDefault="00E4622A" w:rsidP="00E4622A">
      <w:r>
        <w:rPr>
          <w:rFonts w:hint="eastAsia"/>
        </w:rPr>
        <w:t>国联的退出机制：德国和日本在</w:t>
      </w:r>
      <w:r>
        <w:rPr>
          <w:rFonts w:hint="eastAsia"/>
        </w:rPr>
        <w:t>20</w:t>
      </w:r>
      <w:r>
        <w:rPr>
          <w:rFonts w:hint="eastAsia"/>
        </w:rPr>
        <w:t>世纪</w:t>
      </w:r>
      <w:r>
        <w:rPr>
          <w:rFonts w:hint="eastAsia"/>
        </w:rPr>
        <w:t>30</w:t>
      </w:r>
      <w:r>
        <w:rPr>
          <w:rFonts w:hint="eastAsia"/>
        </w:rPr>
        <w:t>年代主动退出</w:t>
      </w:r>
    </w:p>
    <w:p w14:paraId="7C2B1A4E" w14:textId="2F68354B" w:rsidR="00E4622A" w:rsidRDefault="00E4622A" w:rsidP="00E4622A">
      <w:r>
        <w:rPr>
          <w:rFonts w:hint="eastAsia"/>
        </w:rPr>
        <w:t>欧盟：</w:t>
      </w:r>
      <w:r>
        <w:t>Art.50, The Treaty of European Union 2016 Brexit</w:t>
      </w:r>
    </w:p>
    <w:p w14:paraId="4BD15C35" w14:textId="77777777" w:rsidR="00945D33" w:rsidRPr="00E4622A" w:rsidRDefault="00945D33" w:rsidP="00E4622A"/>
    <w:p w14:paraId="0CC39360" w14:textId="43DB61A8" w:rsidR="006272C0" w:rsidRDefault="006272C0" w:rsidP="006272C0">
      <w:pPr>
        <w:pStyle w:val="3"/>
      </w:pPr>
      <w:r>
        <w:rPr>
          <w:rFonts w:hint="eastAsia"/>
        </w:rPr>
        <w:t xml:space="preserve">6. </w:t>
      </w:r>
      <w:r>
        <w:rPr>
          <w:rFonts w:hint="eastAsia"/>
        </w:rPr>
        <w:t>国际组织的权力：创始文件的解释问题</w:t>
      </w:r>
    </w:p>
    <w:p w14:paraId="5D3A725B" w14:textId="176448DF" w:rsidR="001B79F9" w:rsidRDefault="001B79F9" w:rsidP="000512F8">
      <w:pPr>
        <w:pStyle w:val="a3"/>
        <w:numPr>
          <w:ilvl w:val="0"/>
          <w:numId w:val="43"/>
        </w:numPr>
        <w:ind w:firstLineChars="0"/>
      </w:pPr>
      <w:r>
        <w:rPr>
          <w:rFonts w:hint="eastAsia"/>
        </w:rPr>
        <w:t>与国家拥有的一般性权力不同，国际组织只能行使或是明示或暗示得由成员国赋予国际组织的权力。正如国际法院在核武器咨询意见中所言：</w:t>
      </w:r>
    </w:p>
    <w:p w14:paraId="231D9445" w14:textId="2650AD6D" w:rsidR="001B79F9" w:rsidRDefault="001B79F9" w:rsidP="000512F8">
      <w:pPr>
        <w:pStyle w:val="a3"/>
        <w:numPr>
          <w:ilvl w:val="1"/>
          <w:numId w:val="43"/>
        </w:numPr>
        <w:ind w:firstLineChars="0"/>
      </w:pPr>
      <w:r>
        <w:t>International organizations</w:t>
      </w:r>
      <w:r w:rsidR="00B7231C">
        <w:t>…</w:t>
      </w:r>
      <w:r>
        <w:t>do not, unlike States, possess a general competence. International organizations are governed by the ‘principles of speciality’, that is to say, they are invested by the States which create them with powers, the limits of which are a function of the common interests whose promotion those States entrust to them.</w:t>
      </w:r>
    </w:p>
    <w:p w14:paraId="523E3D20" w14:textId="44DE9B5C" w:rsidR="00B71A95" w:rsidRDefault="001B79F9" w:rsidP="000512F8">
      <w:pPr>
        <w:pStyle w:val="a3"/>
        <w:numPr>
          <w:ilvl w:val="0"/>
          <w:numId w:val="43"/>
        </w:numPr>
        <w:ind w:firstLineChars="0"/>
      </w:pPr>
      <w:r>
        <w:rPr>
          <w:rFonts w:hint="eastAsia"/>
        </w:rPr>
        <w:t>因此国际组织的权力问题（比如权力内容与范围）实际上是解释创立国际组织的公约、条约的问题。</w:t>
      </w:r>
    </w:p>
    <w:p w14:paraId="2E68366D" w14:textId="74AC066E" w:rsidR="001B79F9" w:rsidRDefault="00517C5B" w:rsidP="00CD2D90">
      <w:pPr>
        <w:pStyle w:val="4"/>
      </w:pPr>
      <w:r>
        <w:rPr>
          <w:rFonts w:hint="eastAsia"/>
        </w:rPr>
        <w:t>6</w:t>
      </w:r>
      <w:r>
        <w:t xml:space="preserve">.1 </w:t>
      </w:r>
      <w:r>
        <w:rPr>
          <w:rFonts w:hint="eastAsia"/>
        </w:rPr>
        <w:t>谁来解释</w:t>
      </w:r>
    </w:p>
    <w:p w14:paraId="155A27C1" w14:textId="4DC7093A" w:rsidR="00220FAB" w:rsidRDefault="00220FAB" w:rsidP="000512F8">
      <w:pPr>
        <w:pStyle w:val="a3"/>
        <w:numPr>
          <w:ilvl w:val="0"/>
          <w:numId w:val="44"/>
        </w:numPr>
        <w:ind w:firstLineChars="0"/>
      </w:pPr>
      <w:r>
        <w:rPr>
          <w:rFonts w:hint="eastAsia"/>
        </w:rPr>
        <w:t>自我解释</w:t>
      </w:r>
    </w:p>
    <w:p w14:paraId="1EACBF6B" w14:textId="4EF08246" w:rsidR="009B4AFB" w:rsidRDefault="009B4AFB" w:rsidP="00BC13CA">
      <w:pPr>
        <w:pStyle w:val="a3"/>
        <w:numPr>
          <w:ilvl w:val="1"/>
          <w:numId w:val="44"/>
        </w:numPr>
        <w:ind w:firstLineChars="0"/>
      </w:pPr>
      <w:r>
        <w:rPr>
          <w:rFonts w:hint="eastAsia"/>
        </w:rPr>
        <w:lastRenderedPageBreak/>
        <w:t>《联合国宪章》第十七条第二款规定：“本组织的经费，由会员国负担，经大会核定。”</w:t>
      </w:r>
      <w:r>
        <w:rPr>
          <w:rFonts w:hint="eastAsia"/>
        </w:rPr>
        <w:t>1961</w:t>
      </w:r>
      <w:r>
        <w:rPr>
          <w:rFonts w:hint="eastAsia"/>
        </w:rPr>
        <w:t>年</w:t>
      </w:r>
      <w:r>
        <w:rPr>
          <w:rFonts w:hint="eastAsia"/>
        </w:rPr>
        <w:t>12</w:t>
      </w:r>
      <w:r>
        <w:rPr>
          <w:rFonts w:hint="eastAsia"/>
        </w:rPr>
        <w:t>月</w:t>
      </w:r>
      <w:r>
        <w:rPr>
          <w:rFonts w:hint="eastAsia"/>
        </w:rPr>
        <w:t>20</w:t>
      </w:r>
      <w:r>
        <w:rPr>
          <w:rFonts w:hint="eastAsia"/>
        </w:rPr>
        <w:t>日，大会通过了一项决议，要求国际法院就其授权的联合国在刚果的行动和联合国紧急部队在中东的行动有关的支出是否构成“本组织的支出”发表咨询意见。法院在</w:t>
      </w:r>
      <w:r>
        <w:rPr>
          <w:rFonts w:hint="eastAsia"/>
        </w:rPr>
        <w:t>1962</w:t>
      </w:r>
      <w:r>
        <w:rPr>
          <w:rFonts w:hint="eastAsia"/>
        </w:rPr>
        <w:t>年</w:t>
      </w:r>
      <w:r>
        <w:rPr>
          <w:rFonts w:hint="eastAsia"/>
        </w:rPr>
        <w:t>7</w:t>
      </w:r>
      <w:r>
        <w:rPr>
          <w:rFonts w:hint="eastAsia"/>
        </w:rPr>
        <w:t>月</w:t>
      </w:r>
      <w:r>
        <w:rPr>
          <w:rFonts w:hint="eastAsia"/>
        </w:rPr>
        <w:t>20</w:t>
      </w:r>
      <w:r>
        <w:rPr>
          <w:rFonts w:hint="eastAsia"/>
        </w:rPr>
        <w:t>日的咨询意见中肯定地答复说这些支出是联合国的支出。法院指出，根据《宪章》第</w:t>
      </w:r>
      <w:r>
        <w:rPr>
          <w:rFonts w:hint="eastAsia"/>
        </w:rPr>
        <w:t>17</w:t>
      </w:r>
      <w:r>
        <w:rPr>
          <w:rFonts w:hint="eastAsia"/>
        </w:rPr>
        <w:t>条第</w:t>
      </w:r>
      <w:r>
        <w:rPr>
          <w:rFonts w:hint="eastAsia"/>
        </w:rPr>
        <w:t>2</w:t>
      </w:r>
      <w:r>
        <w:rPr>
          <w:rFonts w:hint="eastAsia"/>
        </w:rPr>
        <w:t>款，“本组织的开支”是为支付实现本组织宗旨的费用而支付的金额。在审查了授权有关支出的决议后，法院得出结论，这些支出的确是这样产生的。法院还分析了反对这些支出应被视为“本组织费用”的结论的主要论点，并认为这些论点没有根据。</w:t>
      </w:r>
    </w:p>
    <w:p w14:paraId="67B9CAE3" w14:textId="5C16303B" w:rsidR="009B4AFB" w:rsidRDefault="009B4AFB" w:rsidP="009B4AFB">
      <w:pPr>
        <w:pStyle w:val="a3"/>
        <w:numPr>
          <w:ilvl w:val="1"/>
          <w:numId w:val="44"/>
        </w:numPr>
        <w:ind w:firstLineChars="0"/>
      </w:pPr>
      <w:r>
        <w:rPr>
          <w:rFonts w:hint="eastAsia"/>
        </w:rPr>
        <w:t>咨询意见明确提出，联合国机构有权自我解释权限范围。</w:t>
      </w:r>
    </w:p>
    <w:p w14:paraId="4C01CAB1" w14:textId="4CD282B0" w:rsidR="00220FAB" w:rsidRDefault="00220FAB" w:rsidP="000512F8">
      <w:pPr>
        <w:pStyle w:val="a3"/>
        <w:numPr>
          <w:ilvl w:val="0"/>
          <w:numId w:val="44"/>
        </w:numPr>
        <w:ind w:firstLineChars="0"/>
      </w:pPr>
      <w:r>
        <w:rPr>
          <w:rFonts w:hint="eastAsia"/>
        </w:rPr>
        <w:t>第三方解释</w:t>
      </w:r>
    </w:p>
    <w:p w14:paraId="37FE6D32" w14:textId="47C83FEC" w:rsidR="006075BE" w:rsidRDefault="006075BE" w:rsidP="005E1A2D">
      <w:pPr>
        <w:pStyle w:val="a3"/>
        <w:numPr>
          <w:ilvl w:val="1"/>
          <w:numId w:val="44"/>
        </w:numPr>
        <w:ind w:firstLineChars="0"/>
      </w:pPr>
      <w:r>
        <w:rPr>
          <w:rFonts w:hint="eastAsia"/>
        </w:rPr>
        <w:t>在对于国际组织机构的权力内容和范围存在争议的情况下，可以提请国际组织下设的司法机构（比如联合国系统内的国际法院），或者依照建立国际组织的条约单独设立仲裁庭，或者寻求国际组织和其他国际法律主体之间建立的司法机构的解释。</w:t>
      </w:r>
    </w:p>
    <w:p w14:paraId="13DDA625" w14:textId="0341233C" w:rsidR="006075BE" w:rsidRDefault="006075BE" w:rsidP="003B0B5B">
      <w:pPr>
        <w:pStyle w:val="a3"/>
        <w:numPr>
          <w:ilvl w:val="1"/>
          <w:numId w:val="44"/>
        </w:numPr>
        <w:ind w:firstLineChars="0"/>
      </w:pPr>
      <w:r>
        <w:rPr>
          <w:rFonts w:hint="eastAsia"/>
        </w:rPr>
        <w:t>国际法院的咨询意见并不必然具有约束力（在咨询方同意咨询意见具有约束力时即具有约束力），但是在实践中咨询意见的结果一般得到落实。</w:t>
      </w:r>
    </w:p>
    <w:p w14:paraId="15785EAB" w14:textId="35147DBC" w:rsidR="00CD2D90" w:rsidRDefault="006075BE" w:rsidP="00B71A95">
      <w:pPr>
        <w:pStyle w:val="a3"/>
        <w:numPr>
          <w:ilvl w:val="1"/>
          <w:numId w:val="44"/>
        </w:numPr>
        <w:ind w:firstLineChars="0"/>
      </w:pPr>
      <w:r>
        <w:rPr>
          <w:rFonts w:hint="eastAsia"/>
        </w:rPr>
        <w:t>国际司法机构可能无意间解释国际组织机构的权力范围。比如</w:t>
      </w:r>
      <w:r>
        <w:t>Tardić</w:t>
      </w:r>
      <w:r>
        <w:rPr>
          <w:rFonts w:hint="eastAsia"/>
        </w:rPr>
        <w:t>案：前南刑事法庭提出，安理会依照《联合国宪章》第</w:t>
      </w:r>
      <w:r>
        <w:rPr>
          <w:rFonts w:hint="eastAsia"/>
        </w:rPr>
        <w:t>41</w:t>
      </w:r>
      <w:r>
        <w:rPr>
          <w:rFonts w:hint="eastAsia"/>
        </w:rPr>
        <w:t>条有权建立国际刑事法庭。</w:t>
      </w:r>
    </w:p>
    <w:p w14:paraId="04C24351" w14:textId="5BA658F2" w:rsidR="00CD2D90" w:rsidRDefault="00CD2D90" w:rsidP="00B71A95"/>
    <w:p w14:paraId="17AF2065" w14:textId="0022C219" w:rsidR="00CD2D90" w:rsidRDefault="00CD2D90" w:rsidP="00CD2D90">
      <w:pPr>
        <w:pStyle w:val="4"/>
      </w:pPr>
      <w:r>
        <w:rPr>
          <w:rFonts w:hint="eastAsia"/>
        </w:rPr>
        <w:t>6</w:t>
      </w:r>
      <w:r>
        <w:t xml:space="preserve">.2 </w:t>
      </w:r>
      <w:r>
        <w:rPr>
          <w:rFonts w:hint="eastAsia"/>
        </w:rPr>
        <w:t>解释遵循什么原则</w:t>
      </w:r>
    </w:p>
    <w:p w14:paraId="5C69DAE2" w14:textId="6E2866F7" w:rsidR="00CD2D90" w:rsidRDefault="000512F8" w:rsidP="000512F8">
      <w:pPr>
        <w:pStyle w:val="a3"/>
        <w:numPr>
          <w:ilvl w:val="0"/>
          <w:numId w:val="45"/>
        </w:numPr>
        <w:ind w:firstLineChars="0"/>
      </w:pPr>
      <w:r>
        <w:t>与国际组织条约解释以及国际组织建立以来的既往实践相一致</w:t>
      </w:r>
    </w:p>
    <w:p w14:paraId="2E53B812" w14:textId="09CC3E61" w:rsidR="003F2DB9" w:rsidRDefault="003F2DB9" w:rsidP="007A3B45">
      <w:pPr>
        <w:pStyle w:val="a3"/>
        <w:numPr>
          <w:ilvl w:val="1"/>
          <w:numId w:val="45"/>
        </w:numPr>
        <w:ind w:firstLineChars="0"/>
      </w:pPr>
      <w:r>
        <w:rPr>
          <w:rFonts w:hint="eastAsia"/>
        </w:rPr>
        <w:t>世界卫生组织总干事于</w:t>
      </w:r>
      <w:r>
        <w:rPr>
          <w:rFonts w:hint="eastAsia"/>
        </w:rPr>
        <w:t>1993</w:t>
      </w:r>
      <w:r>
        <w:rPr>
          <w:rFonts w:hint="eastAsia"/>
        </w:rPr>
        <w:t>年</w:t>
      </w:r>
      <w:r>
        <w:t>8</w:t>
      </w:r>
      <w:r>
        <w:rPr>
          <w:rFonts w:hint="eastAsia"/>
        </w:rPr>
        <w:t>月向国际法院寻求咨询意见：“鉴于对健康和环境的影响，一个国家在战争或其他武装冲突中使用核武器是否会违反其根据国际法（包括世界卫生组织《组织法》）承担的义务？”</w:t>
      </w:r>
    </w:p>
    <w:p w14:paraId="5D5E2546" w14:textId="70A891B9" w:rsidR="003F2DB9" w:rsidRDefault="003F2DB9" w:rsidP="006227F4">
      <w:pPr>
        <w:pStyle w:val="a3"/>
        <w:numPr>
          <w:ilvl w:val="1"/>
          <w:numId w:val="45"/>
        </w:numPr>
        <w:ind w:firstLineChars="0"/>
      </w:pPr>
      <w:r>
        <w:rPr>
          <w:rFonts w:hint="eastAsia"/>
        </w:rPr>
        <w:t xml:space="preserve">1996 </w:t>
      </w:r>
      <w:r>
        <w:rPr>
          <w:rFonts w:hint="eastAsia"/>
        </w:rPr>
        <w:t>年</w:t>
      </w:r>
      <w:r>
        <w:rPr>
          <w:rFonts w:hint="eastAsia"/>
        </w:rPr>
        <w:t xml:space="preserve"> 7 </w:t>
      </w:r>
      <w:r>
        <w:rPr>
          <w:rFonts w:hint="eastAsia"/>
        </w:rPr>
        <w:t>月</w:t>
      </w:r>
      <w:r>
        <w:rPr>
          <w:rFonts w:hint="eastAsia"/>
        </w:rPr>
        <w:t xml:space="preserve"> 8 </w:t>
      </w:r>
      <w:r>
        <w:rPr>
          <w:rFonts w:hint="eastAsia"/>
        </w:rPr>
        <w:t>日，法院裁定它无法提供世界卫生大会所要求的咨询意见。国际法院认为，当专门机构向法院提交咨询意见请求时，必须满足三个条件才能确定法院的管辖权：请求意见的</w:t>
      </w:r>
      <w:r w:rsidRPr="003F2DB9">
        <w:rPr>
          <w:rFonts w:hint="eastAsia"/>
          <w:b/>
          <w:bCs/>
          <w:u w:val="single"/>
        </w:rPr>
        <w:t>机构必须根据宪章得到正式授权</w:t>
      </w:r>
      <w:r>
        <w:rPr>
          <w:rFonts w:hint="eastAsia"/>
        </w:rPr>
        <w:t>，以请求法院的意见；所请求的意见必须是</w:t>
      </w:r>
      <w:r w:rsidRPr="003F2DB9">
        <w:rPr>
          <w:rFonts w:hint="eastAsia"/>
          <w:b/>
          <w:bCs/>
          <w:u w:val="single"/>
        </w:rPr>
        <w:t>关于法律问题</w:t>
      </w:r>
      <w:r>
        <w:rPr>
          <w:rFonts w:hint="eastAsia"/>
        </w:rPr>
        <w:t>的；该问题必须是</w:t>
      </w:r>
      <w:r w:rsidRPr="003F2DB9">
        <w:rPr>
          <w:rFonts w:hint="eastAsia"/>
          <w:b/>
          <w:bCs/>
          <w:u w:val="single"/>
        </w:rPr>
        <w:t>在请求机构的活动范围内产生</w:t>
      </w:r>
      <w:r>
        <w:rPr>
          <w:rFonts w:hint="eastAsia"/>
        </w:rPr>
        <w:t>的问题。前两个条件已经满足。然而，关于第三点，法院认定，本案中向法院提出的问题与使用核武器对健康的影响无关，而是落脚于使用此类武器的合法性。</w:t>
      </w:r>
    </w:p>
    <w:p w14:paraId="1F03117C" w14:textId="4C3C73AE" w:rsidR="003F2DB9" w:rsidRDefault="003F2DB9" w:rsidP="00485B7E">
      <w:pPr>
        <w:pStyle w:val="a3"/>
        <w:numPr>
          <w:ilvl w:val="1"/>
          <w:numId w:val="45"/>
        </w:numPr>
        <w:ind w:firstLineChars="0"/>
      </w:pPr>
      <w:r>
        <w:rPr>
          <w:rFonts w:hint="eastAsia"/>
        </w:rPr>
        <w:t>国际法院进一步指出，世界卫生组织的责任必然</w:t>
      </w:r>
      <w:r w:rsidRPr="003F2DB9">
        <w:rPr>
          <w:rFonts w:hint="eastAsia"/>
          <w:u w:val="single"/>
        </w:rPr>
        <w:t>限于“公共卫生”领域</w:t>
      </w:r>
      <w:r>
        <w:rPr>
          <w:rFonts w:hint="eastAsia"/>
        </w:rPr>
        <w:t>，不能侵犯联合国系统其他部分的责任。毫无疑问，有关使用武力、军备管制和裁军的问题属于联合国的职权范围，不属于专门机构的职权范围。因此，法院认定，世界卫生组织提出的咨询意见请求与该组织“活动范围内”产生的问题无关。</w:t>
      </w:r>
    </w:p>
    <w:p w14:paraId="462EBAF1" w14:textId="4B61D916" w:rsidR="00146AED" w:rsidRDefault="00280040" w:rsidP="007F1FEF">
      <w:pPr>
        <w:pStyle w:val="a3"/>
        <w:numPr>
          <w:ilvl w:val="1"/>
          <w:numId w:val="45"/>
        </w:numPr>
        <w:ind w:firstLineChars="0"/>
      </w:pPr>
      <w:r>
        <w:t>‘</w:t>
      </w:r>
      <w:r w:rsidR="00146AED">
        <w:t xml:space="preserve">the imperatives associated with the effective performance of its functions, as well as </w:t>
      </w:r>
      <w:r w:rsidR="00146AED" w:rsidRPr="00C201B5">
        <w:rPr>
          <w:i/>
          <w:iCs/>
          <w:u w:val="single"/>
        </w:rPr>
        <w:t>its own practice</w:t>
      </w:r>
      <w:r w:rsidR="00146AED">
        <w:t>, are all elements which may deserve special attention when the time comes to interpret … constituent treaties’</w:t>
      </w:r>
    </w:p>
    <w:p w14:paraId="1374EF27" w14:textId="079A7C98" w:rsidR="000512F8" w:rsidRDefault="000512F8" w:rsidP="000512F8">
      <w:pPr>
        <w:pStyle w:val="a3"/>
        <w:numPr>
          <w:ilvl w:val="0"/>
          <w:numId w:val="45"/>
        </w:numPr>
        <w:ind w:firstLineChars="0"/>
      </w:pPr>
      <w:r>
        <w:t>暗含权力原则</w:t>
      </w:r>
    </w:p>
    <w:p w14:paraId="3CE8E6BE" w14:textId="77777777" w:rsidR="00F432CC" w:rsidRDefault="00F432CC" w:rsidP="00F432CC">
      <w:pPr>
        <w:pStyle w:val="a3"/>
        <w:numPr>
          <w:ilvl w:val="1"/>
          <w:numId w:val="45"/>
        </w:numPr>
        <w:ind w:firstLineChars="0"/>
      </w:pPr>
      <w:r>
        <w:rPr>
          <w:rFonts w:hint="eastAsia"/>
        </w:rPr>
        <w:t>“履行联合国相关职务所受损害之赔偿案”</w:t>
      </w:r>
    </w:p>
    <w:p w14:paraId="4CAA947B" w14:textId="2C2351C9" w:rsidR="00F432CC" w:rsidRDefault="00F432CC" w:rsidP="00C256F9">
      <w:pPr>
        <w:pStyle w:val="a3"/>
        <w:numPr>
          <w:ilvl w:val="1"/>
          <w:numId w:val="45"/>
        </w:numPr>
        <w:ind w:firstLineChars="0"/>
      </w:pPr>
      <w:r>
        <w:t>‘Under international law, an Organization must be deemed to have those powers which, though not expressly provided in the Charter, are conferred upon it by necessary implication as being essential to the performance of its duties.’</w:t>
      </w:r>
    </w:p>
    <w:p w14:paraId="1D028DC0" w14:textId="53BF85A6" w:rsidR="00F432CC" w:rsidRDefault="00F432CC" w:rsidP="00F432CC">
      <w:pPr>
        <w:pStyle w:val="a3"/>
        <w:numPr>
          <w:ilvl w:val="2"/>
          <w:numId w:val="45"/>
        </w:numPr>
        <w:ind w:firstLineChars="0"/>
      </w:pPr>
      <w:r w:rsidRPr="00F432CC">
        <w:rPr>
          <w:rFonts w:hint="eastAsia"/>
        </w:rPr>
        <w:t>根据国际法，一个组织必须被视为拥有那些虽未在《宪章》中明文规定，但因其履行职责所必需的必然含义而被赋予的权力。</w:t>
      </w:r>
    </w:p>
    <w:p w14:paraId="7696C3F7" w14:textId="13DD8A91" w:rsidR="00530C21" w:rsidRDefault="00530C21" w:rsidP="00555732">
      <w:pPr>
        <w:pStyle w:val="a3"/>
        <w:numPr>
          <w:ilvl w:val="1"/>
          <w:numId w:val="45"/>
        </w:numPr>
        <w:ind w:firstLineChars="0"/>
      </w:pPr>
      <w:r w:rsidRPr="00530C21">
        <w:lastRenderedPageBreak/>
        <w:t>In the opinion of the Court, to ascribe to the WHO the competence toaddress the legality of the use of nuclear weapons -- even in view of theirhealth and enyironmental effects -- would be tantamount to disregardingthe principle of speciality; for such competence could not be deemed anecessary implication of the Constitution of the Organization in the lightof the purposes assigned to it by its member States.</w:t>
      </w:r>
    </w:p>
    <w:p w14:paraId="35199972" w14:textId="394D8154" w:rsidR="00530C21" w:rsidRDefault="00530C21" w:rsidP="00530C21">
      <w:pPr>
        <w:pStyle w:val="a3"/>
        <w:numPr>
          <w:ilvl w:val="2"/>
          <w:numId w:val="45"/>
        </w:numPr>
        <w:ind w:firstLineChars="0"/>
      </w:pPr>
      <w:r w:rsidRPr="00530C21">
        <w:rPr>
          <w:rFonts w:hint="eastAsia"/>
        </w:rPr>
        <w:t>法院认为，即使考虑到核武器对健康和环境的影响，赋予世卫组织处理使用核武器合法性问题的权限也无异于无视特殊性原则；因为根据成员国赋予世卫组织的宗旨，这种权限不能被视为本组织《组织法》的必然含义。</w:t>
      </w:r>
    </w:p>
    <w:p w14:paraId="477B2E27" w14:textId="28794478" w:rsidR="00CD2D90" w:rsidRPr="00B71A95" w:rsidRDefault="00555732" w:rsidP="00B71A95">
      <w:pPr>
        <w:pStyle w:val="a3"/>
        <w:numPr>
          <w:ilvl w:val="1"/>
          <w:numId w:val="45"/>
        </w:numPr>
        <w:ind w:firstLineChars="0"/>
      </w:pPr>
      <w:r>
        <w:t>可以说，尽管可以通过暗含权力原则解释创立国际组织的文件，从而明确国际组织的权力内容和范围，但是暗含权力原则并不意味着可以一味的扩充国际组织的权力。</w:t>
      </w:r>
    </w:p>
    <w:p w14:paraId="2DEB3CE0" w14:textId="77777777" w:rsidR="006272C0" w:rsidRPr="006272C0" w:rsidRDefault="006272C0" w:rsidP="006272C0"/>
    <w:p w14:paraId="6C143D61" w14:textId="45F975A2" w:rsidR="00BF0FEE" w:rsidRDefault="006272C0" w:rsidP="006272C0">
      <w:pPr>
        <w:pStyle w:val="3"/>
      </w:pPr>
      <w:r>
        <w:rPr>
          <w:rFonts w:hint="eastAsia"/>
        </w:rPr>
        <w:t xml:space="preserve">7. </w:t>
      </w:r>
      <w:r>
        <w:rPr>
          <w:rFonts w:hint="eastAsia"/>
        </w:rPr>
        <w:t>对国际组织行为的控制</w:t>
      </w:r>
    </w:p>
    <w:p w14:paraId="2A8B5D30" w14:textId="3D1414A9" w:rsidR="00BF211D" w:rsidRDefault="00BF211D" w:rsidP="00BF211D">
      <w:pPr>
        <w:pStyle w:val="a3"/>
        <w:numPr>
          <w:ilvl w:val="0"/>
          <w:numId w:val="46"/>
        </w:numPr>
        <w:ind w:firstLineChars="0"/>
      </w:pPr>
      <w:r>
        <w:rPr>
          <w:rFonts w:hint="eastAsia"/>
        </w:rPr>
        <w:t>2001</w:t>
      </w:r>
      <w:r>
        <w:rPr>
          <w:rFonts w:hint="eastAsia"/>
        </w:rPr>
        <w:t>年</w:t>
      </w:r>
      <w:r>
        <w:rPr>
          <w:rFonts w:hint="eastAsia"/>
        </w:rPr>
        <w:t>9</w:t>
      </w:r>
      <w:r>
        <w:rPr>
          <w:rFonts w:hint="eastAsia"/>
        </w:rPr>
        <w:t>·</w:t>
      </w:r>
      <w:r>
        <w:rPr>
          <w:rFonts w:hint="eastAsia"/>
        </w:rPr>
        <w:t>11</w:t>
      </w:r>
      <w:r>
        <w:rPr>
          <w:rFonts w:hint="eastAsia"/>
        </w:rPr>
        <w:t>事件后，联合国安理会通过了第</w:t>
      </w:r>
      <w:r>
        <w:rPr>
          <w:rFonts w:hint="eastAsia"/>
        </w:rPr>
        <w:t>1333</w:t>
      </w:r>
      <w:r>
        <w:rPr>
          <w:rFonts w:hint="eastAsia"/>
        </w:rPr>
        <w:t>和</w:t>
      </w:r>
      <w:r>
        <w:rPr>
          <w:rFonts w:hint="eastAsia"/>
        </w:rPr>
        <w:t>1373</w:t>
      </w:r>
      <w:r>
        <w:rPr>
          <w:rFonts w:hint="eastAsia"/>
        </w:rPr>
        <w:t>号决议（以及之后的系列决议），要求联合国成员国冻结恐怖主义分子嫌疑犯以及其共谋的财产。</w:t>
      </w:r>
    </w:p>
    <w:p w14:paraId="13EC34F5" w14:textId="31D7C101" w:rsidR="00BF211D" w:rsidRDefault="00BF211D" w:rsidP="00BF211D">
      <w:pPr>
        <w:pStyle w:val="a3"/>
        <w:numPr>
          <w:ilvl w:val="0"/>
          <w:numId w:val="46"/>
        </w:numPr>
        <w:ind w:firstLineChars="0"/>
      </w:pPr>
      <w:r>
        <w:rPr>
          <w:rFonts w:hint="eastAsia"/>
        </w:rPr>
        <w:t>恐怖主义分子嫌疑犯机器共谋的名单由联合国安理会提出，所涉个人无法挑战这一名单，也无法就安理会行为提起复议、寻求救济。</w:t>
      </w:r>
    </w:p>
    <w:p w14:paraId="7A197012" w14:textId="376B70ED" w:rsidR="005F69F6" w:rsidRDefault="00BF211D" w:rsidP="00BF211D">
      <w:pPr>
        <w:pStyle w:val="a3"/>
        <w:numPr>
          <w:ilvl w:val="0"/>
          <w:numId w:val="46"/>
        </w:numPr>
        <w:ind w:firstLineChars="0"/>
      </w:pPr>
      <w:r>
        <w:rPr>
          <w:rFonts w:hint="eastAsia"/>
        </w:rPr>
        <w:t>欧洲法院</w:t>
      </w:r>
      <w:r>
        <w:rPr>
          <w:rFonts w:hint="eastAsia"/>
        </w:rPr>
        <w:t>(European Court of Justice)</w:t>
      </w:r>
      <w:r>
        <w:rPr>
          <w:rFonts w:hint="eastAsia"/>
        </w:rPr>
        <w:t>遇到的法律问题：欧洲各国在执行安理会决议时，需要确保在欧盟法律体系内，各国之间以及国内法和《欧洲人权公约》之间不存在冲突（欧盟法中的</w:t>
      </w:r>
      <w:r>
        <w:rPr>
          <w:rFonts w:hint="eastAsia"/>
        </w:rPr>
        <w:t>Principle of Equivalent Protection, established in Bosphorus v.Ireland</w:t>
      </w:r>
      <w:r>
        <w:rPr>
          <w:rFonts w:hint="eastAsia"/>
        </w:rPr>
        <w:t>）。这也就意味着，欧洲各国执行安理会决议时，不得违反比如《欧洲人权公约》保障的司法救济权。</w:t>
      </w:r>
    </w:p>
    <w:p w14:paraId="5A3F4DCC" w14:textId="22C59257" w:rsidR="00364F2D" w:rsidRDefault="00364F2D" w:rsidP="00CC657C">
      <w:pPr>
        <w:pStyle w:val="a3"/>
        <w:numPr>
          <w:ilvl w:val="0"/>
          <w:numId w:val="46"/>
        </w:numPr>
        <w:ind w:firstLineChars="0"/>
      </w:pPr>
      <w:r>
        <w:t>Joined Cases C-402/05 P and C-415/05 P Kadi &amp; Al Barakaat International Foundation v Council &amp; Commission [2008] ECR I-6351</w:t>
      </w:r>
    </w:p>
    <w:p w14:paraId="52CAC361" w14:textId="6A44DCC2" w:rsidR="00364F2D" w:rsidRDefault="00364F2D" w:rsidP="00364F2D">
      <w:pPr>
        <w:pStyle w:val="a3"/>
        <w:numPr>
          <w:ilvl w:val="1"/>
          <w:numId w:val="46"/>
        </w:numPr>
        <w:ind w:firstLineChars="0"/>
      </w:pPr>
      <w:r>
        <w:rPr>
          <w:rFonts w:hint="eastAsia"/>
        </w:rPr>
        <w:t>欧洲法院认为：尽管遵循《联合国宪章》，欧盟以及欧盟成员国需要执行安理会决议，但是《宪章》没有要求这一决议需要严格且毫无灵活性的执行，也没有规定需要按照特定的执行方式来执行。因此，欧洲法院有权决定，在执行安理会决议时，同时考虑到《欧洲人权公约》等保护的权利，通过符合欧洲法律规范的方式执行联合国安理会决议，不违反欧洲人权公约下个人享有的司法救济权。</w:t>
      </w:r>
    </w:p>
    <w:p w14:paraId="356E9C79" w14:textId="0E1C2F07" w:rsidR="00364F2D" w:rsidRDefault="00364F2D" w:rsidP="00364F2D">
      <w:pPr>
        <w:pStyle w:val="a3"/>
        <w:numPr>
          <w:ilvl w:val="1"/>
          <w:numId w:val="46"/>
        </w:numPr>
        <w:ind w:firstLineChars="0"/>
      </w:pPr>
      <w:r>
        <w:rPr>
          <w:rFonts w:hint="eastAsia"/>
        </w:rPr>
        <w:t>最终欧盟以及欧盟国家通过在执行安理会决议时保留适当的自由裁量空间，实现了其在欧盟法和安理会决议下承担的法律义务之间的平衡。</w:t>
      </w:r>
    </w:p>
    <w:p w14:paraId="2FD7F716" w14:textId="6ED5E7AC" w:rsidR="00364F2D" w:rsidRDefault="00364F2D" w:rsidP="00364F2D">
      <w:pPr>
        <w:pStyle w:val="a3"/>
        <w:numPr>
          <w:ilvl w:val="1"/>
          <w:numId w:val="46"/>
        </w:numPr>
        <w:ind w:firstLineChars="0"/>
      </w:pPr>
      <w:r>
        <w:rPr>
          <w:rFonts w:hint="eastAsia"/>
        </w:rPr>
        <w:t>如果安理会决议明确要求成员国必须严格、没有灵活性的执行决议，如何确保所涉嫌疑人的合法权益得到保障？更重要的是，</w:t>
      </w:r>
      <w:r w:rsidRPr="003B2EA5">
        <w:rPr>
          <w:rFonts w:hint="eastAsia"/>
          <w:u w:val="single"/>
        </w:rPr>
        <w:t>如何控制国际组织的行为</w:t>
      </w:r>
      <w:r>
        <w:rPr>
          <w:rFonts w:hint="eastAsia"/>
        </w:rPr>
        <w:t>？</w:t>
      </w:r>
    </w:p>
    <w:p w14:paraId="779EDF76" w14:textId="24EFBAB0" w:rsidR="005F69F6" w:rsidRDefault="005F69F6" w:rsidP="009A4566"/>
    <w:p w14:paraId="1BD9BF7E" w14:textId="74AFA731" w:rsidR="005F69F6" w:rsidRDefault="003B2EA5" w:rsidP="003B2EA5">
      <w:pPr>
        <w:pStyle w:val="1"/>
      </w:pPr>
      <w:r>
        <w:rPr>
          <w:rFonts w:hint="eastAsia"/>
        </w:rPr>
        <w:t>第四讲</w:t>
      </w:r>
      <w:r>
        <w:rPr>
          <w:rFonts w:hint="eastAsia"/>
        </w:rPr>
        <w:t xml:space="preserve"> </w:t>
      </w:r>
      <w:r>
        <w:rPr>
          <w:rFonts w:hint="eastAsia"/>
        </w:rPr>
        <w:t>条约法</w:t>
      </w:r>
    </w:p>
    <w:p w14:paraId="00BF1207" w14:textId="52C66AE4" w:rsidR="0061784A" w:rsidRDefault="00D72EBD" w:rsidP="00D72EBD">
      <w:pPr>
        <w:pStyle w:val="2"/>
      </w:pPr>
      <w:r>
        <w:rPr>
          <w:rFonts w:hint="eastAsia"/>
        </w:rPr>
        <w:t>一</w:t>
      </w:r>
      <w:r w:rsidR="0061784A">
        <w:rPr>
          <w:rFonts w:hint="eastAsia"/>
        </w:rPr>
        <w:t xml:space="preserve">. </w:t>
      </w:r>
      <w:r w:rsidR="0061784A">
        <w:rPr>
          <w:rFonts w:hint="eastAsia"/>
        </w:rPr>
        <w:t>介绍</w:t>
      </w:r>
    </w:p>
    <w:p w14:paraId="4C15FC1A" w14:textId="538B6325" w:rsidR="0092440D" w:rsidRDefault="0092440D" w:rsidP="0092440D">
      <w:pPr>
        <w:pStyle w:val="a3"/>
        <w:numPr>
          <w:ilvl w:val="0"/>
          <w:numId w:val="47"/>
        </w:numPr>
        <w:ind w:firstLineChars="0"/>
      </w:pPr>
      <w:r>
        <w:rPr>
          <w:rFonts w:hint="eastAsia"/>
        </w:rPr>
        <w:t>作为国际法渊源的条约</w:t>
      </w:r>
    </w:p>
    <w:p w14:paraId="15076B21" w14:textId="3D9DF9B7" w:rsidR="006C16ED" w:rsidRDefault="0092440D" w:rsidP="0092440D">
      <w:pPr>
        <w:pStyle w:val="a3"/>
        <w:numPr>
          <w:ilvl w:val="0"/>
          <w:numId w:val="47"/>
        </w:numPr>
        <w:ind w:firstLineChars="0"/>
      </w:pPr>
      <w:r>
        <w:t>Quasi-legislative</w:t>
      </w:r>
      <w:r w:rsidR="00306A96">
        <w:rPr>
          <w:rFonts w:hint="eastAsia"/>
        </w:rPr>
        <w:t>（准立法）</w:t>
      </w:r>
      <w:r w:rsidR="00BE160A">
        <w:rPr>
          <w:rFonts w:hint="eastAsia"/>
        </w:rPr>
        <w:t>：</w:t>
      </w:r>
    </w:p>
    <w:p w14:paraId="02754944" w14:textId="58A57D92" w:rsidR="0092440D" w:rsidRDefault="00BE160A" w:rsidP="006C16ED">
      <w:pPr>
        <w:pStyle w:val="a3"/>
        <w:numPr>
          <w:ilvl w:val="1"/>
          <w:numId w:val="47"/>
        </w:numPr>
        <w:ind w:firstLineChars="0"/>
      </w:pPr>
      <w:r>
        <w:rPr>
          <w:rFonts w:hint="eastAsia"/>
        </w:rPr>
        <w:t>国家有意识地造法</w:t>
      </w:r>
      <w:r w:rsidR="006243BD">
        <w:rPr>
          <w:rFonts w:hint="eastAsia"/>
        </w:rPr>
        <w:t>（多边条约）</w:t>
      </w:r>
    </w:p>
    <w:p w14:paraId="5FCF26CC" w14:textId="3700EFDB" w:rsidR="006C16ED" w:rsidRDefault="006C16ED" w:rsidP="006C16ED">
      <w:pPr>
        <w:pStyle w:val="a3"/>
        <w:numPr>
          <w:ilvl w:val="1"/>
          <w:numId w:val="47"/>
        </w:numPr>
        <w:ind w:firstLineChars="0"/>
      </w:pPr>
      <w:r>
        <w:rPr>
          <w:rFonts w:hint="eastAsia"/>
        </w:rPr>
        <w:t>合同（双边条约）</w:t>
      </w:r>
    </w:p>
    <w:p w14:paraId="328F1B2C" w14:textId="122EDCAD" w:rsidR="00D72EBD" w:rsidRDefault="0092440D" w:rsidP="00D72EBD">
      <w:pPr>
        <w:pStyle w:val="a3"/>
        <w:numPr>
          <w:ilvl w:val="0"/>
          <w:numId w:val="47"/>
        </w:numPr>
        <w:ind w:firstLineChars="0"/>
      </w:pPr>
      <w:r>
        <w:rPr>
          <w:rFonts w:hint="eastAsia"/>
        </w:rPr>
        <w:t>条约的约束力</w:t>
      </w:r>
    </w:p>
    <w:p w14:paraId="2AD49E28" w14:textId="3055B082" w:rsidR="006772E2" w:rsidRDefault="006772E2" w:rsidP="006772E2">
      <w:pPr>
        <w:pStyle w:val="a3"/>
        <w:numPr>
          <w:ilvl w:val="1"/>
          <w:numId w:val="47"/>
        </w:numPr>
        <w:ind w:firstLineChars="0"/>
      </w:pPr>
      <w:r>
        <w:rPr>
          <w:rFonts w:hint="eastAsia"/>
        </w:rPr>
        <w:t>条约转化为习惯</w:t>
      </w:r>
    </w:p>
    <w:p w14:paraId="62613A59" w14:textId="3CC773D2" w:rsidR="006772E2" w:rsidRDefault="006772E2" w:rsidP="006772E2">
      <w:pPr>
        <w:pStyle w:val="a3"/>
        <w:numPr>
          <w:ilvl w:val="1"/>
          <w:numId w:val="47"/>
        </w:numPr>
        <w:ind w:firstLineChars="0"/>
      </w:pPr>
      <w:r>
        <w:rPr>
          <w:rFonts w:hint="eastAsia"/>
        </w:rPr>
        <w:t>习惯转化为条约</w:t>
      </w:r>
    </w:p>
    <w:p w14:paraId="4AB325B7" w14:textId="7502356B" w:rsidR="00817E54" w:rsidRPr="00D72EBD" w:rsidRDefault="00817E54" w:rsidP="00817E54">
      <w:pPr>
        <w:pStyle w:val="a3"/>
        <w:numPr>
          <w:ilvl w:val="2"/>
          <w:numId w:val="47"/>
        </w:numPr>
        <w:ind w:firstLineChars="0"/>
      </w:pPr>
      <w:r>
        <w:rPr>
          <w:rFonts w:hint="eastAsia"/>
        </w:rPr>
        <w:lastRenderedPageBreak/>
        <w:t>维也纳条约法公约既是习惯到条约，也是条约到习惯</w:t>
      </w:r>
    </w:p>
    <w:p w14:paraId="3D235974" w14:textId="3F9F9B2E" w:rsidR="0061784A" w:rsidRDefault="00DA3540" w:rsidP="00D72EBD">
      <w:pPr>
        <w:pStyle w:val="2"/>
      </w:pPr>
      <w:r>
        <w:rPr>
          <w:rFonts w:hint="eastAsia"/>
        </w:rPr>
        <w:t>二</w:t>
      </w:r>
      <w:r w:rsidR="0061784A">
        <w:rPr>
          <w:rFonts w:hint="eastAsia"/>
        </w:rPr>
        <w:t>. 1969</w:t>
      </w:r>
      <w:r w:rsidR="0061784A">
        <w:rPr>
          <w:rFonts w:hint="eastAsia"/>
        </w:rPr>
        <w:t>年《维也纳条约法公约》</w:t>
      </w:r>
    </w:p>
    <w:p w14:paraId="0251782D" w14:textId="77777777" w:rsidR="00817E54" w:rsidRDefault="00817E54" w:rsidP="00CF1A89">
      <w:pPr>
        <w:pStyle w:val="3"/>
      </w:pPr>
      <w:r>
        <w:rPr>
          <w:rFonts w:hint="eastAsia"/>
        </w:rPr>
        <w:t xml:space="preserve">1. </w:t>
      </w:r>
      <w:r>
        <w:rPr>
          <w:rFonts w:hint="eastAsia"/>
        </w:rPr>
        <w:t>介绍</w:t>
      </w:r>
    </w:p>
    <w:p w14:paraId="5EF9C008" w14:textId="431E1A3A" w:rsidR="00CF1A89" w:rsidRDefault="00817E54" w:rsidP="00AE0A61">
      <w:pPr>
        <w:pStyle w:val="a3"/>
        <w:numPr>
          <w:ilvl w:val="0"/>
          <w:numId w:val="48"/>
        </w:numPr>
        <w:ind w:firstLineChars="0"/>
      </w:pPr>
      <w:r>
        <w:rPr>
          <w:rFonts w:hint="eastAsia"/>
        </w:rPr>
        <w:t>条约与习惯</w:t>
      </w:r>
    </w:p>
    <w:p w14:paraId="46D76435" w14:textId="12E5F6F2" w:rsidR="005D395E" w:rsidRPr="00CF1A89" w:rsidRDefault="00CF1A89" w:rsidP="00AE0A61">
      <w:pPr>
        <w:pStyle w:val="a3"/>
        <w:numPr>
          <w:ilvl w:val="1"/>
          <w:numId w:val="48"/>
        </w:numPr>
        <w:ind w:firstLineChars="0"/>
      </w:pPr>
      <w:r w:rsidRPr="00CF1A89">
        <w:rPr>
          <w:rFonts w:hint="eastAsia"/>
        </w:rPr>
        <w:t>维也纳条约法公约既是习惯到条约，也是条约到习惯</w:t>
      </w:r>
    </w:p>
    <w:p w14:paraId="01B779FA" w14:textId="3D0BC234" w:rsidR="00D72EBD" w:rsidRDefault="00817E54" w:rsidP="00AE0A61">
      <w:pPr>
        <w:pStyle w:val="a3"/>
        <w:numPr>
          <w:ilvl w:val="0"/>
          <w:numId w:val="48"/>
        </w:numPr>
        <w:ind w:firstLineChars="0"/>
      </w:pPr>
      <w:r>
        <w:rPr>
          <w:rFonts w:hint="eastAsia"/>
        </w:rPr>
        <w:t>适用</w:t>
      </w:r>
      <w:r w:rsidR="00CF1A89">
        <w:rPr>
          <w:rFonts w:hint="eastAsia"/>
        </w:rPr>
        <w:t>范围</w:t>
      </w:r>
    </w:p>
    <w:p w14:paraId="0E5E1C1E" w14:textId="7493E73D" w:rsidR="00234C3C" w:rsidRDefault="00234C3C" w:rsidP="00AE0A61">
      <w:pPr>
        <w:pStyle w:val="a3"/>
        <w:numPr>
          <w:ilvl w:val="1"/>
          <w:numId w:val="48"/>
        </w:numPr>
        <w:ind w:firstLineChars="0"/>
      </w:pPr>
      <w:r>
        <w:rPr>
          <w:rFonts w:hint="eastAsia"/>
        </w:rPr>
        <w:t>仅适用于书面条约</w:t>
      </w:r>
    </w:p>
    <w:p w14:paraId="5174817F" w14:textId="502C25C3" w:rsidR="00CF1A89" w:rsidRDefault="00234C3C" w:rsidP="00AE0A61">
      <w:pPr>
        <w:pStyle w:val="a3"/>
        <w:numPr>
          <w:ilvl w:val="1"/>
          <w:numId w:val="48"/>
        </w:numPr>
        <w:ind w:firstLineChars="0"/>
      </w:pPr>
      <w:r>
        <w:rPr>
          <w:rFonts w:hint="eastAsia"/>
        </w:rPr>
        <w:t>仅适用于国家之间缔结的条约</w:t>
      </w:r>
    </w:p>
    <w:p w14:paraId="48B181E1" w14:textId="05D6EA68" w:rsidR="005D395E" w:rsidRDefault="005D395E" w:rsidP="00AE0A61">
      <w:pPr>
        <w:pStyle w:val="a3"/>
        <w:numPr>
          <w:ilvl w:val="1"/>
          <w:numId w:val="48"/>
        </w:numPr>
        <w:ind w:firstLineChars="0"/>
      </w:pPr>
      <w:r w:rsidRPr="005D395E">
        <w:rPr>
          <w:rFonts w:hint="eastAsia"/>
        </w:rPr>
        <w:t>仅适用于其于</w:t>
      </w:r>
      <w:r w:rsidRPr="005D395E">
        <w:rPr>
          <w:rFonts w:hint="eastAsia"/>
        </w:rPr>
        <w:t>1980</w:t>
      </w:r>
      <w:r w:rsidRPr="005D395E">
        <w:rPr>
          <w:rFonts w:hint="eastAsia"/>
        </w:rPr>
        <w:t>年生效后缔结的条约</w:t>
      </w:r>
    </w:p>
    <w:p w14:paraId="20EB3CF3" w14:textId="2534A9DD" w:rsidR="000C1ECE" w:rsidRDefault="000C1ECE" w:rsidP="00AE0A61">
      <w:pPr>
        <w:pStyle w:val="a3"/>
        <w:numPr>
          <w:ilvl w:val="2"/>
          <w:numId w:val="48"/>
        </w:numPr>
        <w:ind w:firstLineChars="0"/>
      </w:pPr>
      <w:r>
        <w:rPr>
          <w:rFonts w:hint="eastAsia"/>
        </w:rPr>
        <w:t>生效后作为条约有效，生效前某些条款作为</w:t>
      </w:r>
      <w:r w:rsidRPr="00397E40">
        <w:rPr>
          <w:rFonts w:hint="eastAsia"/>
          <w:u w:val="single"/>
        </w:rPr>
        <w:t>习惯</w:t>
      </w:r>
      <w:r>
        <w:rPr>
          <w:rFonts w:hint="eastAsia"/>
        </w:rPr>
        <w:t>有效</w:t>
      </w:r>
    </w:p>
    <w:p w14:paraId="706557E0" w14:textId="77777777" w:rsidR="00E63958" w:rsidRDefault="00E63958" w:rsidP="00E63958"/>
    <w:p w14:paraId="04E37834" w14:textId="0A88D3A8" w:rsidR="00397E40" w:rsidRDefault="00E84E67" w:rsidP="00E84E67">
      <w:pPr>
        <w:pStyle w:val="3"/>
      </w:pPr>
      <w:r>
        <w:t>2. VCLT</w:t>
      </w:r>
      <w:r>
        <w:t>：背景及起草过程</w:t>
      </w:r>
    </w:p>
    <w:p w14:paraId="26B8CCB9" w14:textId="76CAFF18" w:rsidR="00E708B0" w:rsidRDefault="00E708B0" w:rsidP="00AE0A61">
      <w:pPr>
        <w:pStyle w:val="a3"/>
        <w:numPr>
          <w:ilvl w:val="0"/>
          <w:numId w:val="49"/>
        </w:numPr>
        <w:ind w:firstLineChars="0"/>
      </w:pPr>
      <w:r>
        <w:rPr>
          <w:rFonts w:hint="eastAsia"/>
        </w:rPr>
        <w:t>起草者</w:t>
      </w:r>
      <w:r w:rsidR="00E5249C">
        <w:rPr>
          <w:rFonts w:hint="eastAsia"/>
        </w:rPr>
        <w:t>（英国法为主）</w:t>
      </w:r>
    </w:p>
    <w:p w14:paraId="67DDB8BC" w14:textId="77777777" w:rsidR="00550DA9" w:rsidRDefault="00E708B0" w:rsidP="00AE0A61">
      <w:pPr>
        <w:pStyle w:val="a3"/>
        <w:numPr>
          <w:ilvl w:val="0"/>
          <w:numId w:val="49"/>
        </w:numPr>
        <w:ind w:firstLineChars="0"/>
      </w:pPr>
      <w:r>
        <w:rPr>
          <w:rFonts w:hint="eastAsia"/>
        </w:rPr>
        <w:t>概念选择：</w:t>
      </w:r>
    </w:p>
    <w:p w14:paraId="5F7F0657" w14:textId="16E1D261" w:rsidR="00550DA9" w:rsidRDefault="00E708B0" w:rsidP="00AE0A61">
      <w:pPr>
        <w:pStyle w:val="a3"/>
        <w:numPr>
          <w:ilvl w:val="1"/>
          <w:numId w:val="49"/>
        </w:numPr>
        <w:ind w:firstLineChars="0"/>
      </w:pPr>
      <w:r>
        <w:rPr>
          <w:rFonts w:hint="eastAsia"/>
        </w:rPr>
        <w:t>合同观</w:t>
      </w:r>
      <w:r w:rsidR="0051639C">
        <w:rPr>
          <w:rFonts w:hint="eastAsia"/>
        </w:rPr>
        <w:t>√</w:t>
      </w:r>
      <w:r>
        <w:rPr>
          <w:rFonts w:hint="eastAsia"/>
        </w:rPr>
        <w:t>vs</w:t>
      </w:r>
      <w:r>
        <w:rPr>
          <w:rFonts w:hint="eastAsia"/>
        </w:rPr>
        <w:t>公法观</w:t>
      </w:r>
    </w:p>
    <w:p w14:paraId="31764901" w14:textId="77777777" w:rsidR="001D75C6" w:rsidRDefault="00E708B0" w:rsidP="00AE0A61">
      <w:pPr>
        <w:pStyle w:val="a3"/>
        <w:numPr>
          <w:ilvl w:val="1"/>
          <w:numId w:val="49"/>
        </w:numPr>
        <w:ind w:firstLineChars="0"/>
      </w:pPr>
      <w:r>
        <w:rPr>
          <w:rFonts w:hint="eastAsia"/>
        </w:rPr>
        <w:t>条约形式</w:t>
      </w:r>
      <w:r w:rsidR="0051639C">
        <w:rPr>
          <w:rFonts w:hint="eastAsia"/>
        </w:rPr>
        <w:t>√</w:t>
      </w:r>
      <w:r>
        <w:rPr>
          <w:rFonts w:hint="eastAsia"/>
        </w:rPr>
        <w:t>vs</w:t>
      </w:r>
      <w:r>
        <w:rPr>
          <w:rFonts w:hint="eastAsia"/>
        </w:rPr>
        <w:t>条约实质</w:t>
      </w:r>
    </w:p>
    <w:p w14:paraId="1A92AEC0" w14:textId="5EDAE052" w:rsidR="00E708B0" w:rsidRDefault="001D75C6" w:rsidP="00AE0A61">
      <w:pPr>
        <w:pStyle w:val="a3"/>
        <w:numPr>
          <w:ilvl w:val="2"/>
          <w:numId w:val="49"/>
        </w:numPr>
        <w:ind w:firstLineChars="0"/>
      </w:pPr>
      <w:r>
        <w:rPr>
          <w:rFonts w:hint="eastAsia"/>
        </w:rPr>
        <w:t>很少提及违反条约的</w:t>
      </w:r>
      <w:r w:rsidR="000B2E3D">
        <w:rPr>
          <w:rFonts w:hint="eastAsia"/>
        </w:rPr>
        <w:t>后果，没有责任条款</w:t>
      </w:r>
    </w:p>
    <w:p w14:paraId="0DDCA07B" w14:textId="372A0331" w:rsidR="007C2DCD" w:rsidRDefault="007C2DCD" w:rsidP="00AE0A61">
      <w:pPr>
        <w:pStyle w:val="a3"/>
        <w:numPr>
          <w:ilvl w:val="2"/>
          <w:numId w:val="49"/>
        </w:numPr>
        <w:ind w:firstLineChars="0"/>
      </w:pPr>
      <w:r>
        <w:rPr>
          <w:rFonts w:hint="eastAsia"/>
        </w:rPr>
        <w:t>像程序法</w:t>
      </w:r>
    </w:p>
    <w:p w14:paraId="40EBC244" w14:textId="2A8E2888" w:rsidR="00397E40" w:rsidRDefault="00E708B0" w:rsidP="00AE0A61">
      <w:pPr>
        <w:pStyle w:val="a3"/>
        <w:numPr>
          <w:ilvl w:val="0"/>
          <w:numId w:val="49"/>
        </w:numPr>
        <w:ind w:firstLineChars="0"/>
      </w:pPr>
      <w:r>
        <w:rPr>
          <w:rFonts w:hint="eastAsia"/>
        </w:rPr>
        <w:t>核心：</w:t>
      </w:r>
      <w:r>
        <w:rPr>
          <w:rFonts w:hint="eastAsia"/>
        </w:rPr>
        <w:t>consent</w:t>
      </w:r>
      <w:r w:rsidR="00895585">
        <w:rPr>
          <w:rFonts w:hint="eastAsia"/>
        </w:rPr>
        <w:t>（同意）</w:t>
      </w:r>
    </w:p>
    <w:p w14:paraId="21D62B3E" w14:textId="3045A372" w:rsidR="00397E40" w:rsidRDefault="00397E40" w:rsidP="00397E40"/>
    <w:p w14:paraId="7A9C0F8C" w14:textId="2F9F4D22" w:rsidR="00397E40" w:rsidRDefault="00637A27" w:rsidP="00637A27">
      <w:pPr>
        <w:pStyle w:val="3"/>
      </w:pPr>
      <w:r>
        <w:t xml:space="preserve">3. </w:t>
      </w:r>
      <w:r>
        <w:t>什么是条约</w:t>
      </w:r>
    </w:p>
    <w:p w14:paraId="2D402843" w14:textId="77777777" w:rsidR="00E45BDE" w:rsidRDefault="00E45BDE" w:rsidP="00AE0A61">
      <w:pPr>
        <w:pStyle w:val="a3"/>
        <w:numPr>
          <w:ilvl w:val="0"/>
          <w:numId w:val="50"/>
        </w:numPr>
        <w:ind w:firstLineChars="0"/>
      </w:pPr>
      <w:r>
        <w:rPr>
          <w:rFonts w:hint="eastAsia"/>
        </w:rPr>
        <w:t>重要要素：</w:t>
      </w:r>
    </w:p>
    <w:p w14:paraId="65485C97" w14:textId="77777777" w:rsidR="003B6D9B" w:rsidRDefault="00E45BDE" w:rsidP="00AE0A61">
      <w:pPr>
        <w:pStyle w:val="a3"/>
        <w:numPr>
          <w:ilvl w:val="1"/>
          <w:numId w:val="50"/>
        </w:numPr>
        <w:ind w:firstLineChars="0"/>
      </w:pPr>
      <w:r>
        <w:t>‘an international agreement’</w:t>
      </w:r>
      <w:r w:rsidR="006C2966">
        <w:rPr>
          <w:rFonts w:hint="eastAsia"/>
        </w:rPr>
        <w:t xml:space="preserve"> </w:t>
      </w:r>
      <w:r w:rsidR="006C2966">
        <w:t>‘</w:t>
      </w:r>
      <w:r>
        <w:t>whatever its particular designation’</w:t>
      </w:r>
    </w:p>
    <w:p w14:paraId="562A1962" w14:textId="54B1807E" w:rsidR="00E45BDE" w:rsidRDefault="00C838C1" w:rsidP="00AE0A61">
      <w:pPr>
        <w:pStyle w:val="a3"/>
        <w:numPr>
          <w:ilvl w:val="2"/>
          <w:numId w:val="50"/>
        </w:numPr>
        <w:ind w:firstLineChars="0"/>
      </w:pPr>
      <w:r>
        <w:rPr>
          <w:rFonts w:hint="eastAsia"/>
        </w:rPr>
        <w:t>国际协定</w:t>
      </w:r>
      <w:r w:rsidR="003B6D9B">
        <w:rPr>
          <w:rFonts w:hint="eastAsia"/>
        </w:rPr>
        <w:t>，无论其具体名称</w:t>
      </w:r>
    </w:p>
    <w:p w14:paraId="16AAF30C" w14:textId="3CF7F99D" w:rsidR="003B6D9B" w:rsidRDefault="00A82CE7" w:rsidP="00AE0A61">
      <w:pPr>
        <w:pStyle w:val="a3"/>
        <w:numPr>
          <w:ilvl w:val="2"/>
          <w:numId w:val="50"/>
        </w:numPr>
        <w:ind w:firstLineChars="0"/>
      </w:pPr>
      <w:r>
        <w:t>c</w:t>
      </w:r>
      <w:r w:rsidR="003B6D9B">
        <w:rPr>
          <w:rFonts w:hint="eastAsia"/>
        </w:rPr>
        <w:t>ovenant</w:t>
      </w:r>
      <w:r w:rsidR="00DF425F">
        <w:rPr>
          <w:rFonts w:hint="eastAsia"/>
        </w:rPr>
        <w:t>,</w:t>
      </w:r>
      <w:r w:rsidR="00DF425F">
        <w:t xml:space="preserve"> </w:t>
      </w:r>
      <w:r w:rsidR="003B6D9B">
        <w:rPr>
          <w:rFonts w:hint="eastAsia"/>
        </w:rPr>
        <w:t>charter</w:t>
      </w:r>
      <w:r w:rsidR="00DF425F">
        <w:rPr>
          <w:rFonts w:hint="eastAsia"/>
        </w:rPr>
        <w:t>,</w:t>
      </w:r>
      <w:r w:rsidR="00DF425F">
        <w:t xml:space="preserve"> </w:t>
      </w:r>
      <w:r w:rsidR="003B6D9B">
        <w:rPr>
          <w:rFonts w:hint="eastAsia"/>
        </w:rPr>
        <w:t>pact</w:t>
      </w:r>
    </w:p>
    <w:p w14:paraId="2F558381" w14:textId="5B403EE3" w:rsidR="00E45BDE" w:rsidRDefault="00E45BDE" w:rsidP="00AE0A61">
      <w:pPr>
        <w:pStyle w:val="a3"/>
        <w:numPr>
          <w:ilvl w:val="1"/>
          <w:numId w:val="50"/>
        </w:numPr>
        <w:ind w:firstLineChars="0"/>
      </w:pPr>
      <w:r>
        <w:t>‘a single instrument or in two or more related instruments’</w:t>
      </w:r>
    </w:p>
    <w:p w14:paraId="4AB97696" w14:textId="57C0D170" w:rsidR="0039155C" w:rsidRDefault="0039155C" w:rsidP="00AE0A61">
      <w:pPr>
        <w:pStyle w:val="a3"/>
        <w:numPr>
          <w:ilvl w:val="2"/>
          <w:numId w:val="50"/>
        </w:numPr>
        <w:ind w:firstLineChars="0"/>
      </w:pPr>
      <w:r w:rsidRPr="0039155C">
        <w:rPr>
          <w:rFonts w:hint="eastAsia"/>
        </w:rPr>
        <w:t>单一文书或两个或多个相关文书</w:t>
      </w:r>
    </w:p>
    <w:p w14:paraId="2CD43E1D" w14:textId="1035F566" w:rsidR="00397E40" w:rsidRDefault="00E45BDE" w:rsidP="00AE0A61">
      <w:pPr>
        <w:pStyle w:val="a3"/>
        <w:numPr>
          <w:ilvl w:val="1"/>
          <w:numId w:val="50"/>
        </w:numPr>
        <w:ind w:firstLineChars="0"/>
      </w:pPr>
      <w:r>
        <w:t>‘governed by international law’</w:t>
      </w:r>
    </w:p>
    <w:p w14:paraId="43EAE5CA" w14:textId="77777777" w:rsidR="001E13BA" w:rsidRDefault="001E13BA" w:rsidP="00AE0A61">
      <w:pPr>
        <w:pStyle w:val="a3"/>
        <w:numPr>
          <w:ilvl w:val="2"/>
          <w:numId w:val="50"/>
        </w:numPr>
        <w:ind w:firstLineChars="0"/>
      </w:pPr>
      <w:r>
        <w:rPr>
          <w:rFonts w:hint="eastAsia"/>
        </w:rPr>
        <w:t>受国际法管辖，意思是国家在签订条约时</w:t>
      </w:r>
      <w:r w:rsidRPr="001E13BA">
        <w:rPr>
          <w:rFonts w:hint="eastAsia"/>
          <w:u w:val="single"/>
        </w:rPr>
        <w:t>意图创造国际法上的义务</w:t>
      </w:r>
    </w:p>
    <w:p w14:paraId="2FCE9A87" w14:textId="71636CDE" w:rsidR="001E13BA" w:rsidRDefault="00222DB9" w:rsidP="00AE0A61">
      <w:pPr>
        <w:pStyle w:val="a3"/>
        <w:numPr>
          <w:ilvl w:val="0"/>
          <w:numId w:val="50"/>
        </w:numPr>
        <w:ind w:firstLineChars="0"/>
      </w:pPr>
      <w:r>
        <w:t>Aegean Sea Continental Shelf Case (Greece v. Turkey) (1978)</w:t>
      </w:r>
    </w:p>
    <w:p w14:paraId="31C74D62" w14:textId="76278DB9" w:rsidR="00222DB9" w:rsidRDefault="00222DB9" w:rsidP="00AE0A61">
      <w:pPr>
        <w:pStyle w:val="a3"/>
        <w:numPr>
          <w:ilvl w:val="1"/>
          <w:numId w:val="50"/>
        </w:numPr>
        <w:ind w:firstLineChars="0"/>
      </w:pPr>
      <w:r>
        <w:rPr>
          <w:rFonts w:hint="eastAsia"/>
        </w:rPr>
        <w:t>General Act for Pacific Settlement of International Disputes (Geneva, 1928)</w:t>
      </w:r>
      <w:r>
        <w:rPr>
          <w:rFonts w:hint="eastAsia"/>
        </w:rPr>
        <w:t>，无论其是否有效，因希腊加入时提出的保留而被排除在外</w:t>
      </w:r>
    </w:p>
    <w:p w14:paraId="0E547A09" w14:textId="0D3543B4" w:rsidR="00222DB9" w:rsidRDefault="00222DB9" w:rsidP="00AE0A61">
      <w:pPr>
        <w:pStyle w:val="a3"/>
        <w:numPr>
          <w:ilvl w:val="1"/>
          <w:numId w:val="50"/>
        </w:numPr>
        <w:ind w:firstLineChars="0"/>
      </w:pPr>
      <w:r>
        <w:rPr>
          <w:rFonts w:hint="eastAsia"/>
        </w:rPr>
        <w:t xml:space="preserve">1975 </w:t>
      </w:r>
      <w:r>
        <w:rPr>
          <w:rFonts w:hint="eastAsia"/>
        </w:rPr>
        <w:t>年</w:t>
      </w:r>
      <w:r>
        <w:rPr>
          <w:rFonts w:hint="eastAsia"/>
        </w:rPr>
        <w:t xml:space="preserve"> 5 </w:t>
      </w:r>
      <w:r>
        <w:rPr>
          <w:rFonts w:hint="eastAsia"/>
        </w:rPr>
        <w:t>月</w:t>
      </w:r>
      <w:r>
        <w:rPr>
          <w:rFonts w:hint="eastAsia"/>
        </w:rPr>
        <w:t xml:space="preserve"> 31 </w:t>
      </w:r>
      <w:r>
        <w:rPr>
          <w:rFonts w:hint="eastAsia"/>
        </w:rPr>
        <w:t>日的希腊</w:t>
      </w:r>
      <w:r>
        <w:rPr>
          <w:rFonts w:hint="eastAsia"/>
        </w:rPr>
        <w:t>-</w:t>
      </w:r>
      <w:r>
        <w:rPr>
          <w:rFonts w:hint="eastAsia"/>
        </w:rPr>
        <w:t>土耳其新闻公报（</w:t>
      </w:r>
      <w:r>
        <w:rPr>
          <w:rFonts w:hint="eastAsia"/>
        </w:rPr>
        <w:t>Greco-Turkish press communiqu</w:t>
      </w:r>
      <w:r>
        <w:rPr>
          <w:rFonts w:hint="eastAsia"/>
        </w:rPr>
        <w:t>é</w:t>
      </w:r>
      <w:r>
        <w:rPr>
          <w:rFonts w:hint="eastAsia"/>
        </w:rPr>
        <w:t xml:space="preserve"> of 31 May 1975</w:t>
      </w:r>
      <w:r>
        <w:rPr>
          <w:rFonts w:hint="eastAsia"/>
        </w:rPr>
        <w:t>）不是任何一方可以单方面移交法院的具有约束力的协议</w:t>
      </w:r>
    </w:p>
    <w:p w14:paraId="4F730105" w14:textId="05F6301F" w:rsidR="002E430D" w:rsidRDefault="002E430D" w:rsidP="00AE0A61">
      <w:pPr>
        <w:pStyle w:val="a3"/>
        <w:numPr>
          <w:ilvl w:val="1"/>
          <w:numId w:val="50"/>
        </w:numPr>
        <w:ind w:firstLineChars="0"/>
      </w:pPr>
      <w:r w:rsidRPr="002E430D">
        <w:t>95. The Brussels Communique of 31 May 1975 does not bear any signature orinitials, and the Court was informed by counsel for Greece that the PrimeMinisters issued it directly to the press during a press conference held at theconclusion of their meeting on that date. The Turkish Government,in theobservations which it transmitted to the Court on 25 August 1976, considered it"evident that a joint communique does not amount to an agreement underinternational law", adding that "If it were one, it would need to be ratified at leaston the part of Turkey" (para. 15). The Greek Government, on the other hand,</w:t>
      </w:r>
      <w:r w:rsidR="00596791">
        <w:t xml:space="preserve"> </w:t>
      </w:r>
      <w:r w:rsidRPr="002E430D">
        <w:t xml:space="preserve">maintains that a joint communique may constitute such an agreement. To have thiseffect, it says, "It is necessary, and it is sufficient, for the communique to include in addition to </w:t>
      </w:r>
      <w:r w:rsidRPr="002E430D">
        <w:lastRenderedPageBreak/>
        <w:t>the customary forms, protestations of friendship, recital of majolprinciples and declarations of intent -- provisions of a treaty nature" (Memorialpara. 279). Counsel for Greece, moreover, referred to the issue of jointcommuniques as "a modern ritual which has acquired full status in internationalpractice"</w:t>
      </w:r>
    </w:p>
    <w:p w14:paraId="3F3A3041" w14:textId="0CC2FC72" w:rsidR="002E430D" w:rsidRDefault="002E430D" w:rsidP="00AE0A61">
      <w:pPr>
        <w:pStyle w:val="a3"/>
        <w:numPr>
          <w:ilvl w:val="1"/>
          <w:numId w:val="50"/>
        </w:numPr>
        <w:ind w:firstLineChars="0"/>
      </w:pPr>
      <w:r w:rsidRPr="002E430D">
        <w:t>96. On the question of form, the Court need only observe that it knows of no ruleof international law which might preclude a joint communique from constitutingan international agreement to submit a dispute to arbitration or judicial settlemen(cf. Arts. 2, 3 and 11 of the Vienna Convention on the Law of Treaties).Accordingly, whether the Brussels Communique of</w:t>
      </w:r>
      <w:r w:rsidR="00E639A8">
        <w:t xml:space="preserve"> </w:t>
      </w:r>
      <w:r w:rsidRPr="002E430D">
        <w:t>31 May 1975 does or does not</w:t>
      </w:r>
      <w:r w:rsidR="00371A81">
        <w:t xml:space="preserve"> </w:t>
      </w:r>
      <w:r w:rsidRPr="002E430D">
        <w:t xml:space="preserve">constitute such an agreement essentially </w:t>
      </w:r>
      <w:r w:rsidRPr="002E430D">
        <w:rPr>
          <w:u w:val="single"/>
        </w:rPr>
        <w:t>depends on the nature of the act</w:t>
      </w:r>
      <w:r w:rsidRPr="002E430D">
        <w:t xml:space="preserve"> or</w:t>
      </w:r>
      <w:r>
        <w:t xml:space="preserve"> </w:t>
      </w:r>
      <w:r>
        <w:rPr>
          <w:rFonts w:hint="eastAsia"/>
        </w:rPr>
        <w:t>t</w:t>
      </w:r>
      <w:r w:rsidRPr="002E430D">
        <w:t xml:space="preserve">ransaction to which the Communique gives expression; and it </w:t>
      </w:r>
      <w:r w:rsidRPr="002E430D">
        <w:rPr>
          <w:u w:val="single"/>
        </w:rPr>
        <w:t>does not settle the question simply to refer to the form</w:t>
      </w:r>
      <w:r w:rsidRPr="002E430D">
        <w:t xml:space="preserve"> -- a communique -- in which that act ortransaction is embodied. On the contrary, in determining what was indeed thenature of the act or transaction embodied in the Brussels Communique, the Court</w:t>
      </w:r>
      <w:r w:rsidR="006D56FB">
        <w:t xml:space="preserve"> </w:t>
      </w:r>
      <w:r w:rsidRPr="002E430D">
        <w:t xml:space="preserve">must have regard above al1 to </w:t>
      </w:r>
      <w:r w:rsidRPr="00C27761">
        <w:rPr>
          <w:u w:val="single"/>
        </w:rPr>
        <w:t>its actual terms and to the particular circumstances</w:t>
      </w:r>
      <w:r w:rsidR="00B2579C">
        <w:rPr>
          <w:u w:val="single"/>
        </w:rPr>
        <w:t xml:space="preserve"> </w:t>
      </w:r>
      <w:r w:rsidRPr="00C27761">
        <w:rPr>
          <w:u w:val="single"/>
        </w:rPr>
        <w:t>in which it was drawn up</w:t>
      </w:r>
      <w:r w:rsidRPr="002E430D">
        <w:t>.</w:t>
      </w:r>
    </w:p>
    <w:p w14:paraId="60E1B0AA" w14:textId="3865850F" w:rsidR="00C0081A" w:rsidRDefault="00C0081A" w:rsidP="00AE0A61">
      <w:pPr>
        <w:pStyle w:val="a3"/>
        <w:numPr>
          <w:ilvl w:val="0"/>
          <w:numId w:val="50"/>
        </w:numPr>
        <w:ind w:firstLineChars="0"/>
      </w:pPr>
      <w:r>
        <w:rPr>
          <w:rFonts w:hint="eastAsia"/>
        </w:rPr>
        <w:t>此外：</w:t>
      </w:r>
    </w:p>
    <w:p w14:paraId="25B562A2" w14:textId="7A0D0765" w:rsidR="00BC6500" w:rsidRDefault="00BC6500" w:rsidP="00AE0A61">
      <w:pPr>
        <w:pStyle w:val="a3"/>
        <w:numPr>
          <w:ilvl w:val="1"/>
          <w:numId w:val="50"/>
        </w:numPr>
        <w:ind w:firstLineChars="0"/>
      </w:pPr>
      <w:r>
        <w:rPr>
          <w:rFonts w:hint="eastAsia"/>
        </w:rPr>
        <w:t>国家之间受国内法管辖的协议</w:t>
      </w:r>
    </w:p>
    <w:p w14:paraId="195C55B0" w14:textId="46AA7C17" w:rsidR="00BC6500" w:rsidRDefault="00BC6500" w:rsidP="00AE0A61">
      <w:pPr>
        <w:pStyle w:val="a3"/>
        <w:numPr>
          <w:ilvl w:val="1"/>
          <w:numId w:val="50"/>
        </w:numPr>
        <w:ind w:firstLineChars="0"/>
      </w:pPr>
      <w:r>
        <w:rPr>
          <w:rFonts w:hint="eastAsia"/>
        </w:rPr>
        <w:t>只有政治价值，不具有法律约束力</w:t>
      </w:r>
      <w:r w:rsidRPr="00BC6500">
        <w:rPr>
          <w:rFonts w:ascii="宋体" w:hAnsi="宋体" w:hint="eastAsia"/>
        </w:rPr>
        <w:t>的协议：</w:t>
      </w:r>
    </w:p>
    <w:p w14:paraId="7EFB9493" w14:textId="32552351" w:rsidR="00637A27" w:rsidRDefault="00BC6500" w:rsidP="00AE0A61">
      <w:pPr>
        <w:pStyle w:val="a3"/>
        <w:numPr>
          <w:ilvl w:val="2"/>
          <w:numId w:val="50"/>
        </w:numPr>
        <w:ind w:firstLineChars="0"/>
      </w:pPr>
      <w:r>
        <w:t>Qatar v. Bahrain(1994)</w:t>
      </w:r>
    </w:p>
    <w:p w14:paraId="0738A715" w14:textId="797A883C" w:rsidR="00C43AAE" w:rsidRDefault="00C43AAE" w:rsidP="00AE0A61">
      <w:pPr>
        <w:pStyle w:val="a3"/>
        <w:numPr>
          <w:ilvl w:val="2"/>
          <w:numId w:val="50"/>
        </w:numPr>
        <w:ind w:firstLineChars="0"/>
      </w:pPr>
      <w:r>
        <w:rPr>
          <w:rFonts w:hint="eastAsia"/>
        </w:rPr>
        <w:t>由法院判断，并非相关国家声称其不是条约，它就不是条约</w:t>
      </w:r>
    </w:p>
    <w:p w14:paraId="039C231D" w14:textId="77777777" w:rsidR="00637A27" w:rsidRPr="00234C3C" w:rsidRDefault="00637A27" w:rsidP="00397E40"/>
    <w:p w14:paraId="102B98DA" w14:textId="2052A10C" w:rsidR="0061784A" w:rsidRDefault="00E36F05" w:rsidP="00D72EBD">
      <w:pPr>
        <w:pStyle w:val="2"/>
        <w:rPr>
          <w:rFonts w:ascii="宋体" w:hAnsi="宋体"/>
        </w:rPr>
      </w:pPr>
      <w:r>
        <w:rPr>
          <w:rFonts w:hint="eastAsia"/>
        </w:rPr>
        <w:t>三</w:t>
      </w:r>
      <w:r w:rsidR="0061784A">
        <w:t xml:space="preserve">. </w:t>
      </w:r>
      <w:r w:rsidR="0061784A">
        <w:rPr>
          <w:rFonts w:hint="eastAsia"/>
        </w:rPr>
        <w:t>条约法（一</w:t>
      </w:r>
      <w:r w:rsidR="0061784A">
        <w:rPr>
          <w:rFonts w:ascii="宋体" w:hAnsi="宋体" w:hint="eastAsia"/>
        </w:rPr>
        <w:t>）：缔结</w:t>
      </w:r>
    </w:p>
    <w:p w14:paraId="056C5CDE" w14:textId="77777777" w:rsidR="00C43AAE" w:rsidRDefault="00C43AAE" w:rsidP="00323BE6">
      <w:pPr>
        <w:pStyle w:val="3"/>
      </w:pPr>
      <w:r>
        <w:rPr>
          <w:rFonts w:hint="eastAsia"/>
        </w:rPr>
        <w:t xml:space="preserve">1. </w:t>
      </w:r>
      <w:r>
        <w:rPr>
          <w:rFonts w:hint="eastAsia"/>
        </w:rPr>
        <w:t>缔结条约的国家代表</w:t>
      </w:r>
    </w:p>
    <w:p w14:paraId="29336F97" w14:textId="556AA614" w:rsidR="00C43AAE" w:rsidRDefault="00845844" w:rsidP="00AE0A61">
      <w:pPr>
        <w:pStyle w:val="a3"/>
        <w:numPr>
          <w:ilvl w:val="0"/>
          <w:numId w:val="51"/>
        </w:numPr>
        <w:ind w:firstLineChars="0"/>
      </w:pPr>
      <w:r>
        <w:rPr>
          <w:rFonts w:hint="eastAsia"/>
        </w:rPr>
        <w:t>国家元首（</w:t>
      </w:r>
      <w:r w:rsidR="00C43AAE">
        <w:rPr>
          <w:rFonts w:hint="eastAsia"/>
        </w:rPr>
        <w:t>head of state</w:t>
      </w:r>
      <w:r w:rsidR="00C43AAE">
        <w:rPr>
          <w:rFonts w:hint="eastAsia"/>
        </w:rPr>
        <w:t>，作为</w:t>
      </w:r>
      <w:r w:rsidR="00C43AAE">
        <w:rPr>
          <w:rFonts w:hint="eastAsia"/>
        </w:rPr>
        <w:t>personification of the state</w:t>
      </w:r>
      <w:r>
        <w:rPr>
          <w:rFonts w:hint="eastAsia"/>
        </w:rPr>
        <w:t>）</w:t>
      </w:r>
    </w:p>
    <w:p w14:paraId="354CBD83" w14:textId="2352DFAF" w:rsidR="00C43AAE" w:rsidRDefault="002D4159" w:rsidP="00AE0A61">
      <w:pPr>
        <w:pStyle w:val="a3"/>
        <w:numPr>
          <w:ilvl w:val="0"/>
          <w:numId w:val="51"/>
        </w:numPr>
        <w:ind w:firstLineChars="0"/>
      </w:pPr>
      <w:r>
        <w:rPr>
          <w:rFonts w:hint="eastAsia"/>
        </w:rPr>
        <w:t>政府首脑（</w:t>
      </w:r>
      <w:r w:rsidR="00C43AAE">
        <w:t>head of government</w:t>
      </w:r>
      <w:r>
        <w:rPr>
          <w:rFonts w:hint="eastAsia"/>
        </w:rPr>
        <w:t>）</w:t>
      </w:r>
    </w:p>
    <w:p w14:paraId="5C0F1345" w14:textId="4AF0907B" w:rsidR="00C43AAE" w:rsidRDefault="00C43AAE" w:rsidP="00AE0A61">
      <w:pPr>
        <w:pStyle w:val="a3"/>
        <w:numPr>
          <w:ilvl w:val="0"/>
          <w:numId w:val="51"/>
        </w:numPr>
        <w:ind w:firstLineChars="0"/>
      </w:pPr>
      <w:r>
        <w:rPr>
          <w:rFonts w:hint="eastAsia"/>
        </w:rPr>
        <w:t>外交使团团长</w:t>
      </w:r>
    </w:p>
    <w:p w14:paraId="49631F40" w14:textId="09E3ACFB" w:rsidR="00C43AAE" w:rsidRDefault="00C43AAE" w:rsidP="00AE0A61">
      <w:pPr>
        <w:pStyle w:val="a3"/>
        <w:numPr>
          <w:ilvl w:val="0"/>
          <w:numId w:val="51"/>
        </w:numPr>
        <w:ind w:firstLineChars="0"/>
      </w:pPr>
      <w:r>
        <w:rPr>
          <w:rFonts w:hint="eastAsia"/>
        </w:rPr>
        <w:t>国际会议</w:t>
      </w:r>
      <w:r>
        <w:rPr>
          <w:rFonts w:hint="eastAsia"/>
        </w:rPr>
        <w:t>/</w:t>
      </w:r>
      <w:r>
        <w:rPr>
          <w:rFonts w:hint="eastAsia"/>
        </w:rPr>
        <w:t>国际组织的参会代表</w:t>
      </w:r>
    </w:p>
    <w:p w14:paraId="108D9529" w14:textId="1C624CF6" w:rsidR="00D72EBD" w:rsidRDefault="00D65A9A" w:rsidP="00AE0A61">
      <w:pPr>
        <w:pStyle w:val="a3"/>
        <w:numPr>
          <w:ilvl w:val="0"/>
          <w:numId w:val="51"/>
        </w:numPr>
        <w:ind w:firstLineChars="0"/>
      </w:pPr>
      <w:r>
        <w:rPr>
          <w:rFonts w:hint="eastAsia"/>
        </w:rPr>
        <w:t>外交部长（</w:t>
      </w:r>
      <w:r w:rsidR="00C43AAE">
        <w:t>foreign minister</w:t>
      </w:r>
      <w:r>
        <w:rPr>
          <w:rFonts w:hint="eastAsia"/>
        </w:rPr>
        <w:t>）</w:t>
      </w:r>
    </w:p>
    <w:p w14:paraId="6DAA4921" w14:textId="7A7BEC7D" w:rsidR="00D72EBD" w:rsidRDefault="00C26014" w:rsidP="00AE0A61">
      <w:pPr>
        <w:pStyle w:val="a3"/>
        <w:numPr>
          <w:ilvl w:val="1"/>
          <w:numId w:val="51"/>
        </w:numPr>
        <w:ind w:firstLineChars="0"/>
      </w:pPr>
      <w:r w:rsidRPr="00C26014">
        <w:t>1933 Eastern Greenland case</w:t>
      </w:r>
    </w:p>
    <w:p w14:paraId="31318D73" w14:textId="77CF4303" w:rsidR="00B07799" w:rsidRDefault="00B07799" w:rsidP="00AE0A61">
      <w:pPr>
        <w:pStyle w:val="a3"/>
        <w:numPr>
          <w:ilvl w:val="2"/>
          <w:numId w:val="51"/>
        </w:numPr>
        <w:ind w:firstLineChars="0"/>
      </w:pPr>
      <w:r>
        <w:rPr>
          <w:rFonts w:hint="eastAsia"/>
        </w:rPr>
        <w:t>丹麦希望从挪威得到的是，挪威不应采取任何行动阻碍丹麦关于格陵兰的计划。外交部长在</w:t>
      </w:r>
      <w:r>
        <w:rPr>
          <w:rFonts w:hint="eastAsia"/>
        </w:rPr>
        <w:t>1919</w:t>
      </w:r>
      <w:r>
        <w:rPr>
          <w:rFonts w:hint="eastAsia"/>
        </w:rPr>
        <w:t>年</w:t>
      </w:r>
      <w:r>
        <w:rPr>
          <w:rFonts w:hint="eastAsia"/>
        </w:rPr>
        <w:t>7</w:t>
      </w:r>
      <w:r>
        <w:rPr>
          <w:rFonts w:hint="eastAsia"/>
        </w:rPr>
        <w:t>月</w:t>
      </w:r>
      <w:r>
        <w:rPr>
          <w:rFonts w:hint="eastAsia"/>
        </w:rPr>
        <w:t>22</w:t>
      </w:r>
      <w:r>
        <w:rPr>
          <w:rFonts w:hint="eastAsia"/>
        </w:rPr>
        <w:t>日代表挪威政府发表的声明是肯定的：“我今天告诉丹麦部长，挪威政府不会在解决这个问题上制造任何困难。”</w:t>
      </w:r>
    </w:p>
    <w:p w14:paraId="77BBC4AF" w14:textId="154FB378" w:rsidR="00C26014" w:rsidRDefault="00B07799" w:rsidP="00AE0A61">
      <w:pPr>
        <w:pStyle w:val="a3"/>
        <w:numPr>
          <w:ilvl w:val="2"/>
          <w:numId w:val="51"/>
        </w:numPr>
        <w:ind w:firstLineChars="0"/>
      </w:pPr>
      <w:r>
        <w:rPr>
          <w:rFonts w:hint="eastAsia"/>
        </w:rPr>
        <w:t>法院认为，无可争议的是，</w:t>
      </w:r>
      <w:r w:rsidR="001C6C78" w:rsidRPr="001C6C78">
        <w:rPr>
          <w:rFonts w:hint="eastAsia"/>
        </w:rPr>
        <w:t>外交大臣代表本国政府应外国外交代表的请求，就属于其管辖范围的问题作出的这种性质的答复，对外交大臣所属的国家具有约束力。</w:t>
      </w:r>
    </w:p>
    <w:p w14:paraId="2DA4ACEE" w14:textId="7A3CF268" w:rsidR="008F712D" w:rsidRDefault="008F712D" w:rsidP="00AE0A61">
      <w:pPr>
        <w:pStyle w:val="a3"/>
        <w:numPr>
          <w:ilvl w:val="0"/>
          <w:numId w:val="51"/>
        </w:numPr>
        <w:ind w:firstLineChars="0"/>
      </w:pPr>
      <w:r>
        <w:t>缔约权的法律基础</w:t>
      </w:r>
    </w:p>
    <w:p w14:paraId="0F2C7978" w14:textId="5006901A" w:rsidR="008F712D" w:rsidRDefault="008F712D" w:rsidP="00AE0A61">
      <w:pPr>
        <w:pStyle w:val="a3"/>
        <w:numPr>
          <w:ilvl w:val="1"/>
          <w:numId w:val="51"/>
        </w:numPr>
        <w:ind w:firstLineChars="0"/>
      </w:pPr>
      <w:r>
        <w:t>F</w:t>
      </w:r>
      <w:r>
        <w:rPr>
          <w:rFonts w:hint="eastAsia"/>
        </w:rPr>
        <w:t>ull</w:t>
      </w:r>
      <w:r>
        <w:t xml:space="preserve"> </w:t>
      </w:r>
      <w:r>
        <w:rPr>
          <w:rFonts w:hint="eastAsia"/>
        </w:rPr>
        <w:t>power</w:t>
      </w:r>
      <w:r>
        <w:rPr>
          <w:rFonts w:hint="eastAsia"/>
        </w:rPr>
        <w:t>（全权文件）：有权机关授权文件</w:t>
      </w:r>
    </w:p>
    <w:p w14:paraId="408EBB3A" w14:textId="24691238" w:rsidR="008F712D" w:rsidRDefault="008F712D" w:rsidP="00A15DEB"/>
    <w:p w14:paraId="70734562" w14:textId="09F55051" w:rsidR="00A15DEB" w:rsidRDefault="00A15DEB" w:rsidP="00A15DEB">
      <w:pPr>
        <w:pStyle w:val="3"/>
      </w:pPr>
      <w:r>
        <w:rPr>
          <w:rFonts w:hint="eastAsia"/>
        </w:rPr>
        <w:t xml:space="preserve">2. </w:t>
      </w:r>
      <w:r>
        <w:rPr>
          <w:rFonts w:hint="eastAsia"/>
        </w:rPr>
        <w:t>国家如何表达同意（</w:t>
      </w:r>
      <w:r>
        <w:rPr>
          <w:rFonts w:hint="eastAsia"/>
        </w:rPr>
        <w:t>express consent</w:t>
      </w:r>
      <w:r>
        <w:rPr>
          <w:rFonts w:hint="eastAsia"/>
        </w:rPr>
        <w:t>）</w:t>
      </w:r>
    </w:p>
    <w:p w14:paraId="1139AC6D" w14:textId="42DB441D" w:rsidR="00A15DEB" w:rsidRDefault="00A15DEB" w:rsidP="00AE0A61">
      <w:pPr>
        <w:pStyle w:val="a3"/>
        <w:numPr>
          <w:ilvl w:val="0"/>
          <w:numId w:val="52"/>
        </w:numPr>
        <w:ind w:firstLineChars="0"/>
      </w:pPr>
      <w:r>
        <w:rPr>
          <w:rFonts w:hint="eastAsia"/>
        </w:rPr>
        <w:t>两种主要方式：</w:t>
      </w:r>
    </w:p>
    <w:p w14:paraId="6C9893C2" w14:textId="1822EE0F" w:rsidR="00A15DEB" w:rsidRDefault="00A15DEB" w:rsidP="00AE0A61">
      <w:pPr>
        <w:pStyle w:val="a3"/>
        <w:numPr>
          <w:ilvl w:val="1"/>
          <w:numId w:val="52"/>
        </w:numPr>
        <w:ind w:firstLineChars="0"/>
      </w:pPr>
      <w:r>
        <w:rPr>
          <w:rFonts w:hint="eastAsia"/>
        </w:rPr>
        <w:t>签署</w:t>
      </w:r>
    </w:p>
    <w:p w14:paraId="3469623A" w14:textId="79D7B94C" w:rsidR="00A15DEB" w:rsidRDefault="00A15DEB" w:rsidP="00AE0A61">
      <w:pPr>
        <w:pStyle w:val="a3"/>
        <w:numPr>
          <w:ilvl w:val="1"/>
          <w:numId w:val="52"/>
        </w:numPr>
        <w:ind w:firstLineChars="0"/>
      </w:pPr>
      <w:r>
        <w:rPr>
          <w:rFonts w:hint="eastAsia"/>
        </w:rPr>
        <w:t>批准</w:t>
      </w:r>
    </w:p>
    <w:p w14:paraId="6DECA411" w14:textId="271DE7CF" w:rsidR="00A15DEB" w:rsidRDefault="00A15DEB" w:rsidP="00AE0A61">
      <w:pPr>
        <w:pStyle w:val="a3"/>
        <w:numPr>
          <w:ilvl w:val="1"/>
          <w:numId w:val="52"/>
        </w:numPr>
        <w:ind w:firstLineChars="0"/>
      </w:pPr>
      <w:bookmarkStart w:id="1" w:name="_Hlk155392268"/>
      <w:r>
        <w:rPr>
          <w:rFonts w:hint="eastAsia"/>
        </w:rPr>
        <w:t>《维也纳公约》第</w:t>
      </w:r>
      <w:r>
        <w:rPr>
          <w:rFonts w:hint="eastAsia"/>
        </w:rPr>
        <w:t>18</w:t>
      </w:r>
      <w:r>
        <w:rPr>
          <w:rFonts w:hint="eastAsia"/>
        </w:rPr>
        <w:t>条</w:t>
      </w:r>
      <w:bookmarkEnd w:id="1"/>
      <w:r>
        <w:rPr>
          <w:rFonts w:hint="eastAsia"/>
        </w:rPr>
        <w:t>（</w:t>
      </w:r>
      <w:r>
        <w:rPr>
          <w:rFonts w:hint="eastAsia"/>
        </w:rPr>
        <w:t>interim obligation</w:t>
      </w:r>
      <w:r>
        <w:rPr>
          <w:rFonts w:hint="eastAsia"/>
        </w:rPr>
        <w:t>）规定</w:t>
      </w:r>
    </w:p>
    <w:p w14:paraId="772874EA" w14:textId="77777777" w:rsidR="003A1387" w:rsidRDefault="003A1387" w:rsidP="003A1387">
      <w:pPr>
        <w:pStyle w:val="a3"/>
        <w:numPr>
          <w:ilvl w:val="2"/>
          <w:numId w:val="52"/>
        </w:numPr>
        <w:ind w:firstLineChars="0"/>
      </w:pPr>
      <w:r>
        <w:rPr>
          <w:rFonts w:hint="eastAsia"/>
        </w:rPr>
        <w:lastRenderedPageBreak/>
        <w:t>第十八条</w:t>
      </w:r>
      <w:r>
        <w:rPr>
          <w:rFonts w:hint="eastAsia"/>
        </w:rPr>
        <w:t xml:space="preserve"> </w:t>
      </w:r>
      <w:r w:rsidRPr="007863A1">
        <w:rPr>
          <w:rFonts w:hint="eastAsia"/>
          <w:u w:val="single"/>
        </w:rPr>
        <w:t>不得在条约生效前妨碍其目的及宗旨之义务</w:t>
      </w:r>
    </w:p>
    <w:p w14:paraId="661A32A9" w14:textId="77777777" w:rsidR="003A1387" w:rsidRDefault="003A1387" w:rsidP="003A1387">
      <w:pPr>
        <w:pStyle w:val="a3"/>
        <w:numPr>
          <w:ilvl w:val="2"/>
          <w:numId w:val="52"/>
        </w:numPr>
        <w:ind w:firstLineChars="0"/>
      </w:pPr>
      <w:r>
        <w:rPr>
          <w:rFonts w:hint="eastAsia"/>
        </w:rPr>
        <w:t>一国负有义务</w:t>
      </w:r>
      <w:r w:rsidRPr="004C0094">
        <w:rPr>
          <w:rFonts w:hint="eastAsia"/>
          <w:u w:val="single"/>
        </w:rPr>
        <w:t>不得</w:t>
      </w:r>
      <w:bookmarkStart w:id="2" w:name="_Hlk155392303"/>
      <w:r w:rsidRPr="004C0094">
        <w:rPr>
          <w:rFonts w:hint="eastAsia"/>
          <w:u w:val="single"/>
        </w:rPr>
        <w:t>采取任何足以妨碍条约目的及宗旨之行动</w:t>
      </w:r>
      <w:bookmarkEnd w:id="2"/>
      <w:r>
        <w:rPr>
          <w:rFonts w:hint="eastAsia"/>
        </w:rPr>
        <w:t>：</w:t>
      </w:r>
    </w:p>
    <w:p w14:paraId="16166EC4" w14:textId="77777777" w:rsidR="003A1387" w:rsidRDefault="003A1387" w:rsidP="003A1387">
      <w:pPr>
        <w:pStyle w:val="a3"/>
        <w:numPr>
          <w:ilvl w:val="2"/>
          <w:numId w:val="52"/>
        </w:numPr>
        <w:ind w:firstLineChars="0"/>
      </w:pPr>
      <w:r>
        <w:rPr>
          <w:rFonts w:hint="eastAsia"/>
        </w:rPr>
        <w:t>（甲）如该国已</w:t>
      </w:r>
      <w:r w:rsidRPr="000069FC">
        <w:rPr>
          <w:rFonts w:hint="eastAsia"/>
          <w:b/>
          <w:bCs/>
        </w:rPr>
        <w:t>签署条约</w:t>
      </w:r>
      <w:r>
        <w:rPr>
          <w:rFonts w:hint="eastAsia"/>
        </w:rPr>
        <w:t>或已交换构成条约之文书而须经批准。接受或赞同，但尚未明白表示不欲成为条约当事国之意思；或</w:t>
      </w:r>
    </w:p>
    <w:p w14:paraId="4152B2A9" w14:textId="75A401DC" w:rsidR="003A1387" w:rsidRDefault="003A1387" w:rsidP="003A1387">
      <w:pPr>
        <w:pStyle w:val="a3"/>
        <w:numPr>
          <w:ilvl w:val="2"/>
          <w:numId w:val="52"/>
        </w:numPr>
        <w:ind w:firstLineChars="0"/>
      </w:pPr>
      <w:r>
        <w:rPr>
          <w:rFonts w:hint="eastAsia"/>
        </w:rPr>
        <w:t>（乙）如该国业已</w:t>
      </w:r>
      <w:r w:rsidRPr="000069FC">
        <w:rPr>
          <w:rFonts w:hint="eastAsia"/>
          <w:b/>
          <w:bCs/>
        </w:rPr>
        <w:t>表示同意承受条约之拘束</w:t>
      </w:r>
      <w:r>
        <w:rPr>
          <w:rFonts w:hint="eastAsia"/>
        </w:rPr>
        <w:t>，而条约尚未生效，且条约之生效不稽延过久。</w:t>
      </w:r>
    </w:p>
    <w:p w14:paraId="1A060D7B" w14:textId="5E3FFD6F" w:rsidR="00A15DEB" w:rsidRDefault="001B1AC1" w:rsidP="00940F87">
      <w:pPr>
        <w:pStyle w:val="a3"/>
        <w:numPr>
          <w:ilvl w:val="3"/>
          <w:numId w:val="52"/>
        </w:numPr>
        <w:ind w:firstLineChars="0"/>
      </w:pPr>
      <w:r>
        <w:rPr>
          <w:rFonts w:hint="eastAsia"/>
        </w:rPr>
        <w:t>造法性质的条约</w:t>
      </w:r>
      <w:r w:rsidR="00096B9F">
        <w:rPr>
          <w:rFonts w:hint="eastAsia"/>
        </w:rPr>
        <w:t>目的和宗旨的判断</w:t>
      </w:r>
      <w:r>
        <w:rPr>
          <w:rFonts w:hint="eastAsia"/>
        </w:rPr>
        <w:t>？环境保护、禁止虐待等</w:t>
      </w:r>
    </w:p>
    <w:p w14:paraId="57EA60D1" w14:textId="5BA3BDA2" w:rsidR="00B82F6E" w:rsidRDefault="00B82F6E" w:rsidP="00940F87">
      <w:pPr>
        <w:pStyle w:val="a3"/>
        <w:numPr>
          <w:ilvl w:val="3"/>
          <w:numId w:val="52"/>
        </w:numPr>
        <w:ind w:firstLineChars="0"/>
      </w:pPr>
      <w:r>
        <w:rPr>
          <w:rFonts w:hint="eastAsia"/>
        </w:rPr>
        <w:t>美国签署国际法院规约，但国会不批准，在签署到明确表示不批准之间的时间里，美国受</w:t>
      </w:r>
      <w:r w:rsidR="000F3826">
        <w:rPr>
          <w:rFonts w:hint="eastAsia"/>
        </w:rPr>
        <w:t>其</w:t>
      </w:r>
      <w:r>
        <w:rPr>
          <w:rFonts w:hint="eastAsia"/>
        </w:rPr>
        <w:t>约束。</w:t>
      </w:r>
    </w:p>
    <w:p w14:paraId="33AEC8DE" w14:textId="2CD88533" w:rsidR="00940F87" w:rsidRDefault="00940F87" w:rsidP="00940F87">
      <w:pPr>
        <w:pStyle w:val="a3"/>
        <w:numPr>
          <w:ilvl w:val="1"/>
          <w:numId w:val="52"/>
        </w:numPr>
        <w:ind w:firstLineChars="0"/>
      </w:pPr>
      <w:r>
        <w:rPr>
          <w:rFonts w:hint="eastAsia"/>
        </w:rPr>
        <w:t>如何判断一个国家的行为破坏了目的和宗旨？</w:t>
      </w:r>
    </w:p>
    <w:p w14:paraId="097AB2E6" w14:textId="59BEF56A" w:rsidR="00940F87" w:rsidRDefault="00940F87" w:rsidP="00940F87">
      <w:pPr>
        <w:pStyle w:val="a3"/>
        <w:numPr>
          <w:ilvl w:val="2"/>
          <w:numId w:val="52"/>
        </w:numPr>
        <w:ind w:firstLineChars="0"/>
      </w:pPr>
      <w:r>
        <w:rPr>
          <w:rFonts w:hint="eastAsia"/>
        </w:rPr>
        <w:t>货物贸易条约、军火交易条约</w:t>
      </w:r>
      <w:r w:rsidR="005558BB">
        <w:rPr>
          <w:rFonts w:hint="eastAsia"/>
        </w:rPr>
        <w:t>，条约签署后，自毁军火库</w:t>
      </w:r>
      <w:r w:rsidR="001F01A7">
        <w:rPr>
          <w:rFonts w:hint="eastAsia"/>
        </w:rPr>
        <w:t>，显然违反条约目的和宗旨</w:t>
      </w:r>
      <w:r w:rsidR="00C765C0">
        <w:rPr>
          <w:rFonts w:hint="eastAsia"/>
        </w:rPr>
        <w:t>。</w:t>
      </w:r>
      <w:r w:rsidR="00095CCA">
        <w:rPr>
          <w:rFonts w:hint="eastAsia"/>
        </w:rPr>
        <w:t>（合同类条约）</w:t>
      </w:r>
    </w:p>
    <w:p w14:paraId="7DEA1216" w14:textId="78395F9D" w:rsidR="006B0BD7" w:rsidRDefault="001F01A7" w:rsidP="00940F87">
      <w:pPr>
        <w:pStyle w:val="a3"/>
        <w:numPr>
          <w:ilvl w:val="2"/>
          <w:numId w:val="52"/>
        </w:numPr>
        <w:ind w:firstLineChars="0"/>
      </w:pPr>
      <w:r>
        <w:rPr>
          <w:rFonts w:hint="eastAsia"/>
        </w:rPr>
        <w:t>禁止虐待条约，</w:t>
      </w:r>
      <w:r w:rsidR="0000315A">
        <w:rPr>
          <w:rFonts w:hint="eastAsia"/>
        </w:rPr>
        <w:t>条约签署后，回国后</w:t>
      </w:r>
      <w:r w:rsidR="00210DB4">
        <w:rPr>
          <w:rFonts w:hint="eastAsia"/>
        </w:rPr>
        <w:t>还是对监狱里的犯人进行了虐待，或者国家内其他主体实施了虐待行为</w:t>
      </w:r>
      <w:r w:rsidR="00CB7424">
        <w:rPr>
          <w:rFonts w:hint="eastAsia"/>
        </w:rPr>
        <w:t>；又如环境保护条约，签署后国内发生了重大环境污染。</w:t>
      </w:r>
      <w:r w:rsidR="009F5C2E">
        <w:rPr>
          <w:rFonts w:hint="eastAsia"/>
        </w:rPr>
        <w:t>此时如果认为违反了条约目的和宗旨，</w:t>
      </w:r>
      <w:r w:rsidR="00E81EE3">
        <w:rPr>
          <w:rFonts w:hint="eastAsia"/>
        </w:rPr>
        <w:t>然后把相关国家踢出条约缔约国范围，</w:t>
      </w:r>
      <w:r w:rsidR="009F5C2E">
        <w:rPr>
          <w:rFonts w:hint="eastAsia"/>
        </w:rPr>
        <w:t>就和条约目的相反了。</w:t>
      </w:r>
      <w:r w:rsidR="00E81EE3">
        <w:rPr>
          <w:rFonts w:hint="eastAsia"/>
        </w:rPr>
        <w:t>因为条约目的是以后禁止虐待。</w:t>
      </w:r>
      <w:r w:rsidR="00095CCA">
        <w:rPr>
          <w:rFonts w:hint="eastAsia"/>
        </w:rPr>
        <w:t>（造法类条约）</w:t>
      </w:r>
    </w:p>
    <w:p w14:paraId="221476C4" w14:textId="006CB23A" w:rsidR="00742EDE" w:rsidRDefault="00742EDE" w:rsidP="00742EDE">
      <w:pPr>
        <w:pBdr>
          <w:top w:val="single" w:sz="4" w:space="1" w:color="auto"/>
          <w:left w:val="single" w:sz="4" w:space="4" w:color="auto"/>
          <w:bottom w:val="single" w:sz="4" w:space="1" w:color="auto"/>
          <w:right w:val="single" w:sz="4" w:space="4" w:color="auto"/>
        </w:pBdr>
      </w:pPr>
      <w:r>
        <w:rPr>
          <w:rFonts w:hint="eastAsia"/>
        </w:rPr>
        <w:t xml:space="preserve">1. </w:t>
      </w:r>
      <w:r>
        <w:rPr>
          <w:rFonts w:hint="eastAsia"/>
        </w:rPr>
        <w:t>当一个国家签署了某个条约，或者交换了构成该条约的文件，并且这个条约还需要后续的批准、接受或批准，那么在这个国家明确表示不想成为该条约的一方之前，它有责任不做任何违背该条约目的和宗旨的行为。</w:t>
      </w:r>
    </w:p>
    <w:p w14:paraId="2369056C" w14:textId="59A3EA9F" w:rsidR="00742EDE" w:rsidRDefault="00742EDE" w:rsidP="00742EDE">
      <w:pPr>
        <w:pBdr>
          <w:top w:val="single" w:sz="4" w:space="1" w:color="auto"/>
          <w:left w:val="single" w:sz="4" w:space="4" w:color="auto"/>
          <w:bottom w:val="single" w:sz="4" w:space="1" w:color="auto"/>
          <w:right w:val="single" w:sz="4" w:space="4" w:color="auto"/>
        </w:pBdr>
      </w:pPr>
      <w:r>
        <w:rPr>
          <w:rFonts w:hint="eastAsia"/>
        </w:rPr>
        <w:t xml:space="preserve">2. </w:t>
      </w:r>
      <w:r>
        <w:rPr>
          <w:rFonts w:hint="eastAsia"/>
        </w:rPr>
        <w:t>如果一个国家表示同意受条约约束，即使这个条约还没有正式生效，只要条约的生效不是无理拖延，那么在条约正式生效之前，这个国家也应当遵守条约。</w:t>
      </w:r>
    </w:p>
    <w:p w14:paraId="2DB92637" w14:textId="0F01C95E" w:rsidR="00A15DEB" w:rsidRPr="00D72EBD" w:rsidRDefault="00742EDE" w:rsidP="00742EDE">
      <w:pPr>
        <w:pBdr>
          <w:top w:val="single" w:sz="4" w:space="1" w:color="auto"/>
          <w:left w:val="single" w:sz="4" w:space="4" w:color="auto"/>
          <w:bottom w:val="single" w:sz="4" w:space="1" w:color="auto"/>
          <w:right w:val="single" w:sz="4" w:space="4" w:color="auto"/>
        </w:pBdr>
      </w:pPr>
      <w:r>
        <w:rPr>
          <w:rFonts w:hint="eastAsia"/>
        </w:rPr>
        <w:t>总的来说，这是关于国家在国际法层面上，对于条约的一种责任和承诺。签署或同意一个条约后，国家就有义务不做出违反该条约精神和目的的行为，至少在明确表示不参与该条约之前。</w:t>
      </w:r>
    </w:p>
    <w:p w14:paraId="73939CBD" w14:textId="33B774E8" w:rsidR="0061784A" w:rsidRDefault="00E36F05" w:rsidP="00D72EBD">
      <w:pPr>
        <w:pStyle w:val="2"/>
        <w:rPr>
          <w:rFonts w:ascii="宋体" w:hAnsi="宋体"/>
        </w:rPr>
      </w:pPr>
      <w:r>
        <w:rPr>
          <w:rFonts w:hint="eastAsia"/>
        </w:rPr>
        <w:t>四</w:t>
      </w:r>
      <w:r w:rsidR="0061784A">
        <w:t xml:space="preserve">. </w:t>
      </w:r>
      <w:r w:rsidR="0061784A">
        <w:rPr>
          <w:rFonts w:hint="eastAsia"/>
        </w:rPr>
        <w:t>条约法（二</w:t>
      </w:r>
      <w:r w:rsidR="0061784A">
        <w:rPr>
          <w:rFonts w:ascii="宋体" w:hAnsi="宋体" w:hint="eastAsia"/>
        </w:rPr>
        <w:t>）：保留</w:t>
      </w:r>
    </w:p>
    <w:p w14:paraId="5F533A20" w14:textId="005A7779" w:rsidR="00541F78" w:rsidRPr="00541F78" w:rsidRDefault="00541F78" w:rsidP="00AE0A61">
      <w:pPr>
        <w:pStyle w:val="a3"/>
        <w:numPr>
          <w:ilvl w:val="0"/>
          <w:numId w:val="53"/>
        </w:numPr>
        <w:ind w:firstLineChars="0"/>
        <w:rPr>
          <w:rFonts w:ascii="Garamond" w:hAnsi="Garamond"/>
        </w:rPr>
      </w:pPr>
      <w:r w:rsidRPr="00541F78">
        <w:rPr>
          <w:rFonts w:ascii="Garamond" w:hAnsi="Garamond"/>
        </w:rPr>
        <w:t>1.</w:t>
      </w:r>
      <w:r>
        <w:rPr>
          <w:rFonts w:ascii="Garamond" w:hAnsi="Garamond"/>
        </w:rPr>
        <w:t xml:space="preserve"> </w:t>
      </w:r>
      <w:r w:rsidRPr="00541F78">
        <w:rPr>
          <w:rFonts w:ascii="Garamond" w:hAnsi="Garamond"/>
        </w:rPr>
        <w:t>保留：一国在签署、批准、接受、核准或加入条约时作出的单方面声明，旨在排除或修改条约某些条款对该国适用的法律效力</w:t>
      </w:r>
    </w:p>
    <w:p w14:paraId="16E9BA77" w14:textId="29A60053" w:rsidR="00541F78" w:rsidRPr="00541F78" w:rsidRDefault="00541F78" w:rsidP="00AE0A61">
      <w:pPr>
        <w:pStyle w:val="a3"/>
        <w:numPr>
          <w:ilvl w:val="0"/>
          <w:numId w:val="53"/>
        </w:numPr>
        <w:ind w:firstLineChars="0"/>
        <w:rPr>
          <w:rFonts w:ascii="Garamond" w:hAnsi="Garamond"/>
        </w:rPr>
      </w:pPr>
      <w:r w:rsidRPr="00541F78">
        <w:rPr>
          <w:rFonts w:ascii="Garamond" w:hAnsi="Garamond"/>
        </w:rPr>
        <w:t>2.</w:t>
      </w:r>
      <w:r>
        <w:rPr>
          <w:rFonts w:ascii="Garamond" w:hAnsi="Garamond"/>
        </w:rPr>
        <w:t xml:space="preserve"> </w:t>
      </w:r>
      <w:r w:rsidRPr="00541F78">
        <w:rPr>
          <w:rFonts w:ascii="Garamond" w:hAnsi="Garamond"/>
        </w:rPr>
        <w:t>逻辑：保留适用于多边条约。</w:t>
      </w:r>
    </w:p>
    <w:p w14:paraId="4F91FFEF" w14:textId="60673FCD" w:rsidR="00541F78" w:rsidRPr="00541F78" w:rsidRDefault="00541F78" w:rsidP="00AE0A61">
      <w:pPr>
        <w:pStyle w:val="a3"/>
        <w:numPr>
          <w:ilvl w:val="0"/>
          <w:numId w:val="53"/>
        </w:numPr>
        <w:ind w:firstLineChars="0"/>
        <w:rPr>
          <w:rFonts w:ascii="Garamond" w:hAnsi="Garamond"/>
        </w:rPr>
      </w:pPr>
      <w:r w:rsidRPr="00541F78">
        <w:rPr>
          <w:rFonts w:ascii="Garamond" w:hAnsi="Garamond"/>
        </w:rPr>
        <w:t>3.</w:t>
      </w:r>
      <w:r>
        <w:rPr>
          <w:rFonts w:ascii="Garamond" w:hAnsi="Garamond"/>
        </w:rPr>
        <w:t xml:space="preserve"> </w:t>
      </w:r>
      <w:r w:rsidRPr="00541F78">
        <w:rPr>
          <w:rFonts w:ascii="Garamond" w:hAnsi="Garamond"/>
        </w:rPr>
        <w:t>实践：保留制度在实践中，依据条约具体判断（权力掌握在起草者手中）</w:t>
      </w:r>
    </w:p>
    <w:p w14:paraId="0439DE1C" w14:textId="77777777" w:rsidR="00F8308A" w:rsidRDefault="00541F78" w:rsidP="00AE0A61">
      <w:pPr>
        <w:pStyle w:val="a3"/>
        <w:numPr>
          <w:ilvl w:val="0"/>
          <w:numId w:val="53"/>
        </w:numPr>
        <w:ind w:firstLineChars="0"/>
        <w:rPr>
          <w:rFonts w:ascii="Garamond" w:hAnsi="Garamond"/>
        </w:rPr>
      </w:pPr>
      <w:r w:rsidRPr="00541F78">
        <w:rPr>
          <w:rFonts w:ascii="Garamond" w:hAnsi="Garamond"/>
        </w:rPr>
        <w:t>4.</w:t>
      </w:r>
      <w:r>
        <w:rPr>
          <w:rFonts w:ascii="Garamond" w:hAnsi="Garamond"/>
        </w:rPr>
        <w:t xml:space="preserve"> </w:t>
      </w:r>
      <w:r w:rsidRPr="00541F78">
        <w:rPr>
          <w:rFonts w:ascii="Garamond" w:hAnsi="Garamond"/>
        </w:rPr>
        <w:t>保留制度的发展：</w:t>
      </w:r>
    </w:p>
    <w:p w14:paraId="63B5E934" w14:textId="1C765F7C" w:rsidR="00D72EBD" w:rsidRDefault="00541F78" w:rsidP="00AE0A61">
      <w:pPr>
        <w:pStyle w:val="a3"/>
        <w:numPr>
          <w:ilvl w:val="1"/>
          <w:numId w:val="53"/>
        </w:numPr>
        <w:ind w:firstLineChars="0"/>
        <w:rPr>
          <w:rFonts w:ascii="Garamond" w:hAnsi="Garamond"/>
        </w:rPr>
      </w:pPr>
      <w:r w:rsidRPr="00541F78">
        <w:rPr>
          <w:rFonts w:ascii="Garamond" w:hAnsi="Garamond"/>
        </w:rPr>
        <w:t>二战前，一致同意规则</w:t>
      </w:r>
    </w:p>
    <w:p w14:paraId="451BB8B9" w14:textId="0714CB5C" w:rsidR="00F8308A" w:rsidRDefault="00F8308A" w:rsidP="00AE0A61">
      <w:pPr>
        <w:pStyle w:val="a3"/>
        <w:numPr>
          <w:ilvl w:val="1"/>
          <w:numId w:val="53"/>
        </w:numPr>
        <w:ind w:firstLineChars="0"/>
        <w:rPr>
          <w:rFonts w:cs="Times New Roman"/>
        </w:rPr>
      </w:pPr>
      <w:r w:rsidRPr="00F8308A">
        <w:rPr>
          <w:rFonts w:cs="Times New Roman"/>
        </w:rPr>
        <w:t>对《防止及惩治灭绝种族罪公约》的保留意见（</w:t>
      </w:r>
      <w:r w:rsidRPr="00F8308A">
        <w:rPr>
          <w:rFonts w:cs="Times New Roman"/>
        </w:rPr>
        <w:t>Reservations to the Convention on the Prevention and Punishment of the Crime of Genocide</w:t>
      </w:r>
      <w:r w:rsidRPr="00F8308A">
        <w:rPr>
          <w:rFonts w:cs="Times New Roman"/>
        </w:rPr>
        <w:t>）</w:t>
      </w:r>
    </w:p>
    <w:p w14:paraId="43CA31C8" w14:textId="31A42420" w:rsidR="00C74F6E" w:rsidRDefault="00C74F6E" w:rsidP="00AE0A61">
      <w:pPr>
        <w:pStyle w:val="a3"/>
        <w:numPr>
          <w:ilvl w:val="2"/>
          <w:numId w:val="53"/>
        </w:numPr>
        <w:ind w:firstLineChars="0"/>
        <w:rPr>
          <w:rFonts w:cs="Times New Roman"/>
        </w:rPr>
      </w:pPr>
      <w:r w:rsidRPr="00C74F6E">
        <w:rPr>
          <w:rFonts w:cs="Times New Roman" w:hint="eastAsia"/>
        </w:rPr>
        <w:t xml:space="preserve">1948 </w:t>
      </w:r>
      <w:r w:rsidRPr="00C74F6E">
        <w:rPr>
          <w:rFonts w:cs="Times New Roman" w:hint="eastAsia"/>
        </w:rPr>
        <w:t>年《灭绝种族罪公约》第九条</w:t>
      </w:r>
      <w:r>
        <w:rPr>
          <w:rFonts w:cs="Times New Roman" w:hint="eastAsia"/>
        </w:rPr>
        <w:t>：</w:t>
      </w:r>
      <w:r w:rsidRPr="00C74F6E">
        <w:rPr>
          <w:rFonts w:cs="Times New Roman" w:hint="eastAsia"/>
        </w:rPr>
        <w:t>缔约国之间有关本公约的解释、适用或履行的争端，包括有关一国对灭绝种族罪或第</w:t>
      </w:r>
      <w:r w:rsidR="00B91EF0">
        <w:rPr>
          <w:rFonts w:cs="Times New Roman" w:hint="eastAsia"/>
        </w:rPr>
        <w:t>III</w:t>
      </w:r>
      <w:r w:rsidRPr="00C74F6E">
        <w:rPr>
          <w:rFonts w:cs="Times New Roman" w:hint="eastAsia"/>
        </w:rPr>
        <w:t>条所列任何其他行为的责任的争端，应根据争端任何一方的请求提交国际法院。</w:t>
      </w:r>
    </w:p>
    <w:p w14:paraId="327CA91B" w14:textId="5B0937AF" w:rsidR="00616CEB" w:rsidRDefault="00616CEB" w:rsidP="00AE0A61">
      <w:pPr>
        <w:pStyle w:val="a3"/>
        <w:numPr>
          <w:ilvl w:val="2"/>
          <w:numId w:val="53"/>
        </w:numPr>
        <w:ind w:firstLineChars="0"/>
        <w:rPr>
          <w:rFonts w:cs="Times New Roman"/>
        </w:rPr>
      </w:pPr>
      <w:r w:rsidRPr="00616CEB">
        <w:rPr>
          <w:rFonts w:cs="Times New Roman" w:hint="eastAsia"/>
        </w:rPr>
        <w:t>除非当事方本身另有约定，否则，只要保留符合公约的目的和宗旨，保留就应被视为允许，只是对于不同国家依据其态度会产生不同的（国家间针对该条约的）法律后果。</w:t>
      </w:r>
    </w:p>
    <w:p w14:paraId="0BAA0BB8" w14:textId="5FDA4E9A" w:rsidR="00A82356" w:rsidRPr="00916068" w:rsidRDefault="00A82356" w:rsidP="00AE0A61">
      <w:pPr>
        <w:pStyle w:val="a3"/>
        <w:numPr>
          <w:ilvl w:val="1"/>
          <w:numId w:val="53"/>
        </w:numPr>
        <w:ind w:firstLineChars="0"/>
        <w:rPr>
          <w:rFonts w:cs="Times New Roman"/>
        </w:rPr>
      </w:pPr>
      <w:r>
        <w:t>《维也纳条约法公约》第</w:t>
      </w:r>
      <w:r>
        <w:t>20</w:t>
      </w:r>
      <w:r>
        <w:t>条</w:t>
      </w:r>
    </w:p>
    <w:p w14:paraId="623B5F4C" w14:textId="40344453" w:rsidR="00916068" w:rsidRPr="00916068" w:rsidRDefault="00916068" w:rsidP="00AE0A61">
      <w:pPr>
        <w:pStyle w:val="a3"/>
        <w:numPr>
          <w:ilvl w:val="2"/>
          <w:numId w:val="53"/>
        </w:numPr>
        <w:ind w:firstLineChars="0"/>
        <w:rPr>
          <w:rFonts w:cs="Times New Roman"/>
        </w:rPr>
      </w:pPr>
      <w:r w:rsidRPr="00916068">
        <w:rPr>
          <w:rFonts w:cs="Times New Roman" w:hint="eastAsia"/>
        </w:rPr>
        <w:t>在一个国家反对保留，同时不希望影响其与提出保留的国家在条约下的法律关系的情况下，维也纳条约法公约提出，保留不影响条约在两个国家之间创设的法律关系，只是将保留纳入其中。换句话说，保留生效。</w:t>
      </w:r>
    </w:p>
    <w:p w14:paraId="6DECA55D" w14:textId="6FEE8583" w:rsidR="00916068" w:rsidRPr="00916068" w:rsidRDefault="00916068" w:rsidP="00AE0A61">
      <w:pPr>
        <w:pStyle w:val="a3"/>
        <w:numPr>
          <w:ilvl w:val="2"/>
          <w:numId w:val="53"/>
        </w:numPr>
        <w:ind w:firstLineChars="0"/>
        <w:rPr>
          <w:rFonts w:cs="Times New Roman"/>
        </w:rPr>
      </w:pPr>
      <w:r w:rsidRPr="00916068">
        <w:rPr>
          <w:rFonts w:cs="Times New Roman" w:hint="eastAsia"/>
        </w:rPr>
        <w:lastRenderedPageBreak/>
        <w:t>在一个国家反对保留，并且明确不接受其与提出保留的国家在条约下的法律关系时，保留完全无效——这是因为，整个条约在这两个国家之间无效。</w:t>
      </w:r>
    </w:p>
    <w:p w14:paraId="55064582" w14:textId="15073298" w:rsidR="00916068" w:rsidRDefault="00916068" w:rsidP="00AE0A61">
      <w:pPr>
        <w:pStyle w:val="a3"/>
        <w:numPr>
          <w:ilvl w:val="2"/>
          <w:numId w:val="53"/>
        </w:numPr>
        <w:ind w:firstLineChars="0"/>
        <w:rPr>
          <w:rFonts w:cs="Times New Roman"/>
        </w:rPr>
      </w:pPr>
      <w:r w:rsidRPr="00916068">
        <w:rPr>
          <w:rFonts w:cs="Times New Roman" w:hint="eastAsia"/>
        </w:rPr>
        <w:t>《维也纳条约法公约》中的法律机制对提出保留的国家有利。</w:t>
      </w:r>
    </w:p>
    <w:p w14:paraId="67ABA46D" w14:textId="77777777" w:rsidR="00580572" w:rsidRPr="00580572" w:rsidRDefault="00580572" w:rsidP="00AE0A61">
      <w:pPr>
        <w:pStyle w:val="a3"/>
        <w:numPr>
          <w:ilvl w:val="0"/>
          <w:numId w:val="53"/>
        </w:numPr>
        <w:ind w:firstLineChars="0"/>
        <w:rPr>
          <w:rFonts w:cs="Times New Roman"/>
        </w:rPr>
      </w:pPr>
      <w:r w:rsidRPr="00580572">
        <w:rPr>
          <w:rFonts w:cs="Times New Roman" w:hint="eastAsia"/>
        </w:rPr>
        <w:t xml:space="preserve">5. </w:t>
      </w:r>
      <w:r w:rsidRPr="00580572">
        <w:rPr>
          <w:rFonts w:cs="Times New Roman" w:hint="eastAsia"/>
        </w:rPr>
        <w:t>保留与条约的目的和宗旨</w:t>
      </w:r>
    </w:p>
    <w:p w14:paraId="3ECFD293" w14:textId="5072D5BF" w:rsidR="00580572" w:rsidRPr="00580572" w:rsidRDefault="00580572" w:rsidP="00AE0A61">
      <w:pPr>
        <w:pStyle w:val="a3"/>
        <w:numPr>
          <w:ilvl w:val="1"/>
          <w:numId w:val="53"/>
        </w:numPr>
        <w:ind w:firstLineChars="0"/>
        <w:rPr>
          <w:rFonts w:cs="Times New Roman"/>
        </w:rPr>
      </w:pPr>
      <w:r w:rsidRPr="00580572">
        <w:rPr>
          <w:rFonts w:cs="Times New Roman" w:hint="eastAsia"/>
        </w:rPr>
        <w:t>灭种公约保留咨询意见</w:t>
      </w:r>
    </w:p>
    <w:p w14:paraId="45CE173C" w14:textId="607EDDAC" w:rsidR="00580572" w:rsidRPr="00580572" w:rsidRDefault="00580572" w:rsidP="00AE0A61">
      <w:pPr>
        <w:pStyle w:val="a3"/>
        <w:numPr>
          <w:ilvl w:val="1"/>
          <w:numId w:val="53"/>
        </w:numPr>
        <w:ind w:firstLineChars="0"/>
        <w:rPr>
          <w:rFonts w:cs="Times New Roman"/>
        </w:rPr>
      </w:pPr>
      <w:r w:rsidRPr="00580572">
        <w:rPr>
          <w:rFonts w:cs="Times New Roman" w:hint="eastAsia"/>
        </w:rPr>
        <w:t>保留与条约目的和宗旨不相符的情况</w:t>
      </w:r>
    </w:p>
    <w:p w14:paraId="502C9CC0" w14:textId="5D1EF63B" w:rsidR="00580572" w:rsidRDefault="00580572" w:rsidP="00AE0A61">
      <w:pPr>
        <w:pStyle w:val="a3"/>
        <w:numPr>
          <w:ilvl w:val="1"/>
          <w:numId w:val="53"/>
        </w:numPr>
        <w:ind w:firstLineChars="0"/>
        <w:rPr>
          <w:rFonts w:cs="Times New Roman"/>
        </w:rPr>
      </w:pPr>
      <w:r w:rsidRPr="00580572">
        <w:rPr>
          <w:rFonts w:cs="Times New Roman" w:hint="eastAsia"/>
        </w:rPr>
        <w:t>确定一份冗长而复杂的条约的目标和宗旨可能非常困难</w:t>
      </w:r>
    </w:p>
    <w:p w14:paraId="5F7D6D74" w14:textId="77777777" w:rsidR="0007067F" w:rsidRPr="0007067F" w:rsidRDefault="0007067F" w:rsidP="00AE0A61">
      <w:pPr>
        <w:pStyle w:val="a3"/>
        <w:numPr>
          <w:ilvl w:val="0"/>
          <w:numId w:val="53"/>
        </w:numPr>
        <w:ind w:firstLineChars="0"/>
        <w:rPr>
          <w:rFonts w:cs="Times New Roman"/>
        </w:rPr>
      </w:pPr>
      <w:r w:rsidRPr="0007067F">
        <w:rPr>
          <w:rFonts w:cs="Times New Roman" w:hint="eastAsia"/>
        </w:rPr>
        <w:t>保留：现状</w:t>
      </w:r>
    </w:p>
    <w:p w14:paraId="69DCD281" w14:textId="10B1CF56" w:rsidR="0007067F" w:rsidRPr="0007067F" w:rsidRDefault="0007067F" w:rsidP="00AE0A61">
      <w:pPr>
        <w:pStyle w:val="a3"/>
        <w:numPr>
          <w:ilvl w:val="1"/>
          <w:numId w:val="53"/>
        </w:numPr>
        <w:ind w:firstLineChars="0"/>
        <w:rPr>
          <w:rFonts w:cs="Times New Roman"/>
        </w:rPr>
      </w:pPr>
      <w:r w:rsidRPr="0007067F">
        <w:rPr>
          <w:rFonts w:cs="Times New Roman" w:hint="eastAsia"/>
        </w:rPr>
        <w:t>条约的保留在第</w:t>
      </w:r>
      <w:r w:rsidRPr="0007067F">
        <w:rPr>
          <w:rFonts w:cs="Times New Roman" w:hint="eastAsia"/>
        </w:rPr>
        <w:t>20</w:t>
      </w:r>
      <w:r w:rsidRPr="0007067F">
        <w:rPr>
          <w:rFonts w:cs="Times New Roman" w:hint="eastAsia"/>
        </w:rPr>
        <w:t>条和</w:t>
      </w:r>
      <w:r w:rsidRPr="0007067F">
        <w:rPr>
          <w:rFonts w:cs="Times New Roman" w:hint="eastAsia"/>
        </w:rPr>
        <w:t>21</w:t>
      </w:r>
      <w:r w:rsidRPr="0007067F">
        <w:rPr>
          <w:rFonts w:cs="Times New Roman" w:hint="eastAsia"/>
        </w:rPr>
        <w:t>条</w:t>
      </w:r>
    </w:p>
    <w:p w14:paraId="5784971F" w14:textId="76994577" w:rsidR="0007067F" w:rsidRPr="0007067F" w:rsidRDefault="0007067F" w:rsidP="00AE0A61">
      <w:pPr>
        <w:pStyle w:val="a3"/>
        <w:numPr>
          <w:ilvl w:val="0"/>
          <w:numId w:val="53"/>
        </w:numPr>
        <w:ind w:firstLineChars="0"/>
        <w:rPr>
          <w:rFonts w:cs="Times New Roman"/>
        </w:rPr>
      </w:pPr>
      <w:r w:rsidRPr="0007067F">
        <w:rPr>
          <w:rFonts w:cs="Times New Roman" w:hint="eastAsia"/>
        </w:rPr>
        <w:t>目前的情况：</w:t>
      </w:r>
    </w:p>
    <w:p w14:paraId="14A66E8F" w14:textId="388E7D80" w:rsidR="0007067F" w:rsidRPr="0007067F" w:rsidRDefault="0007067F" w:rsidP="00AE0A61">
      <w:pPr>
        <w:pStyle w:val="a3"/>
        <w:numPr>
          <w:ilvl w:val="1"/>
          <w:numId w:val="53"/>
        </w:numPr>
        <w:ind w:firstLineChars="0"/>
        <w:rPr>
          <w:rFonts w:cs="Times New Roman"/>
        </w:rPr>
      </w:pPr>
      <w:r w:rsidRPr="0007067F">
        <w:rPr>
          <w:rFonts w:cs="Times New Roman" w:hint="eastAsia"/>
        </w:rPr>
        <w:t>国家在保留时不需要给出原因</w:t>
      </w:r>
    </w:p>
    <w:p w14:paraId="31736971" w14:textId="64C47731" w:rsidR="0007067F" w:rsidRPr="00C902DA" w:rsidRDefault="0007067F" w:rsidP="00AE0A61">
      <w:pPr>
        <w:pStyle w:val="a3"/>
        <w:numPr>
          <w:ilvl w:val="1"/>
          <w:numId w:val="53"/>
        </w:numPr>
        <w:ind w:firstLineChars="0"/>
        <w:rPr>
          <w:rFonts w:cs="Times New Roman"/>
        </w:rPr>
      </w:pPr>
      <w:r w:rsidRPr="00C902DA">
        <w:rPr>
          <w:rFonts w:cs="Times New Roman" w:hint="eastAsia"/>
        </w:rPr>
        <w:t>保留实际上是一个</w:t>
      </w:r>
      <w:r w:rsidRPr="00C902DA">
        <w:rPr>
          <w:rFonts w:cs="Times New Roman" w:hint="eastAsia"/>
        </w:rPr>
        <w:t>legal offer</w:t>
      </w:r>
      <w:r w:rsidRPr="00C902DA">
        <w:rPr>
          <w:rFonts w:cs="Times New Roman" w:hint="eastAsia"/>
        </w:rPr>
        <w:t>，最后的结果取决于其它缔约国是否接受</w:t>
      </w:r>
    </w:p>
    <w:p w14:paraId="3C29FFA9" w14:textId="3E84E12C" w:rsidR="0007067F" w:rsidRPr="00C902DA" w:rsidRDefault="0007067F" w:rsidP="00AE0A61">
      <w:pPr>
        <w:pStyle w:val="a3"/>
        <w:numPr>
          <w:ilvl w:val="1"/>
          <w:numId w:val="53"/>
        </w:numPr>
        <w:ind w:firstLineChars="0"/>
        <w:rPr>
          <w:rFonts w:cs="Times New Roman"/>
        </w:rPr>
      </w:pPr>
      <w:r w:rsidRPr="00C902DA">
        <w:rPr>
          <w:rFonts w:cs="Times New Roman" w:hint="eastAsia"/>
        </w:rPr>
        <w:t>反对保留仅在两个国家之间产生法律效果（不管什么法律效果），不产生二战前的</w:t>
      </w:r>
      <w:r w:rsidRPr="00C902DA">
        <w:rPr>
          <w:rFonts w:cs="Times New Roman" w:hint="eastAsia"/>
        </w:rPr>
        <w:t>veto</w:t>
      </w:r>
      <w:r w:rsidRPr="00C902DA">
        <w:rPr>
          <w:rFonts w:cs="Times New Roman" w:hint="eastAsia"/>
        </w:rPr>
        <w:t>效果</w:t>
      </w:r>
    </w:p>
    <w:p w14:paraId="07D9235B" w14:textId="443A53C4" w:rsidR="0007067F" w:rsidRPr="00C43F13" w:rsidRDefault="0007067F" w:rsidP="00AE0A61">
      <w:pPr>
        <w:pStyle w:val="a3"/>
        <w:numPr>
          <w:ilvl w:val="0"/>
          <w:numId w:val="53"/>
        </w:numPr>
        <w:ind w:firstLineChars="0"/>
        <w:rPr>
          <w:rFonts w:cs="Times New Roman"/>
        </w:rPr>
      </w:pPr>
      <w:r w:rsidRPr="0007067F">
        <w:rPr>
          <w:rFonts w:cs="Times New Roman"/>
        </w:rPr>
        <w:t>an individualized approach</w:t>
      </w:r>
    </w:p>
    <w:p w14:paraId="700FFA25" w14:textId="436C6520" w:rsidR="00D72EBD" w:rsidRDefault="00D72EBD" w:rsidP="0061784A"/>
    <w:p w14:paraId="3199106C" w14:textId="77777777" w:rsidR="00A34389" w:rsidRDefault="00A34389" w:rsidP="0061784A"/>
    <w:p w14:paraId="00F0EBAF" w14:textId="13918AA2" w:rsidR="0061784A" w:rsidRDefault="006176E8" w:rsidP="00D72EBD">
      <w:pPr>
        <w:pStyle w:val="2"/>
      </w:pPr>
      <w:r>
        <w:rPr>
          <w:rFonts w:hint="eastAsia"/>
        </w:rPr>
        <w:t>五</w:t>
      </w:r>
      <w:r w:rsidR="0061784A">
        <w:rPr>
          <w:rFonts w:hint="eastAsia"/>
        </w:rPr>
        <w:t xml:space="preserve">. </w:t>
      </w:r>
      <w:r w:rsidR="0061784A">
        <w:rPr>
          <w:rFonts w:hint="eastAsia"/>
        </w:rPr>
        <w:t>条约法（三）：解释</w:t>
      </w:r>
    </w:p>
    <w:p w14:paraId="2A85FB5B" w14:textId="77777777" w:rsidR="000D4677" w:rsidRDefault="000D4677" w:rsidP="005526E5">
      <w:pPr>
        <w:pStyle w:val="3"/>
      </w:pPr>
      <w:r>
        <w:rPr>
          <w:rFonts w:hint="eastAsia"/>
        </w:rPr>
        <w:t xml:space="preserve">1. </w:t>
      </w:r>
      <w:r>
        <w:rPr>
          <w:rFonts w:hint="eastAsia"/>
        </w:rPr>
        <w:t>一般情况</w:t>
      </w:r>
      <w:r>
        <w:rPr>
          <w:rFonts w:hint="eastAsia"/>
        </w:rPr>
        <w:t>/</w:t>
      </w:r>
      <w:r>
        <w:rPr>
          <w:rFonts w:hint="eastAsia"/>
        </w:rPr>
        <w:t>背后逻辑</w:t>
      </w:r>
    </w:p>
    <w:p w14:paraId="13F606CE" w14:textId="33BC73F3" w:rsidR="005526E5" w:rsidRDefault="000D4677" w:rsidP="00AE0A61">
      <w:pPr>
        <w:pStyle w:val="a3"/>
        <w:numPr>
          <w:ilvl w:val="0"/>
          <w:numId w:val="54"/>
        </w:numPr>
        <w:ind w:firstLineChars="0"/>
      </w:pPr>
      <w:r>
        <w:rPr>
          <w:rFonts w:hint="eastAsia"/>
        </w:rPr>
        <w:t>Textual approach</w:t>
      </w:r>
      <w:r>
        <w:rPr>
          <w:rFonts w:hint="eastAsia"/>
        </w:rPr>
        <w:t>（</w:t>
      </w:r>
      <w:r>
        <w:rPr>
          <w:rFonts w:hint="eastAsia"/>
        </w:rPr>
        <w:t>treaties are often</w:t>
      </w:r>
      <w:r>
        <w:rPr>
          <w:rFonts w:hint="eastAsia"/>
        </w:rPr>
        <w:t>‘</w:t>
      </w:r>
      <w:r>
        <w:rPr>
          <w:rFonts w:hint="eastAsia"/>
        </w:rPr>
        <w:t>disagreement reduced to writing</w:t>
      </w:r>
      <w:r>
        <w:rPr>
          <w:rFonts w:hint="eastAsia"/>
        </w:rPr>
        <w:t>’）</w:t>
      </w:r>
    </w:p>
    <w:p w14:paraId="73DA122F" w14:textId="0AF4623F" w:rsidR="000D4677" w:rsidRDefault="005526E5" w:rsidP="00AE0A61">
      <w:pPr>
        <w:pStyle w:val="a3"/>
        <w:numPr>
          <w:ilvl w:val="1"/>
          <w:numId w:val="54"/>
        </w:numPr>
        <w:ind w:firstLineChars="0"/>
      </w:pPr>
      <w:r w:rsidRPr="005526E5">
        <w:rPr>
          <w:rFonts w:hint="eastAsia"/>
        </w:rPr>
        <w:t>文本方法（条约往往是</w:t>
      </w:r>
      <w:r>
        <w:rPr>
          <w:rFonts w:hint="eastAsia"/>
        </w:rPr>
        <w:t>“</w:t>
      </w:r>
      <w:r w:rsidRPr="005526E5">
        <w:rPr>
          <w:rFonts w:hint="eastAsia"/>
        </w:rPr>
        <w:t>化为文字的分歧</w:t>
      </w:r>
      <w:r>
        <w:rPr>
          <w:rFonts w:hint="eastAsia"/>
        </w:rPr>
        <w:t>”</w:t>
      </w:r>
      <w:r w:rsidRPr="005526E5">
        <w:rPr>
          <w:rFonts w:hint="eastAsia"/>
        </w:rPr>
        <w:t>）</w:t>
      </w:r>
    </w:p>
    <w:p w14:paraId="5C69D30B" w14:textId="768A4A69" w:rsidR="001240B1" w:rsidRDefault="001240B1" w:rsidP="00AE0A61">
      <w:pPr>
        <w:pStyle w:val="a3"/>
        <w:numPr>
          <w:ilvl w:val="1"/>
          <w:numId w:val="54"/>
        </w:numPr>
        <w:ind w:firstLineChars="0"/>
      </w:pPr>
      <w:r>
        <w:rPr>
          <w:rFonts w:hint="eastAsia"/>
        </w:rPr>
        <w:t>文字本身就是模糊的，文字随着时间发展含义会变化</w:t>
      </w:r>
    </w:p>
    <w:p w14:paraId="0FF878F5" w14:textId="7F8EF1AA" w:rsidR="000D4677" w:rsidRDefault="000D4677" w:rsidP="00AE0A61">
      <w:pPr>
        <w:pStyle w:val="a3"/>
        <w:numPr>
          <w:ilvl w:val="0"/>
          <w:numId w:val="54"/>
        </w:numPr>
        <w:ind w:firstLineChars="0"/>
      </w:pPr>
      <w:r>
        <w:t xml:space="preserve">Historical approach </w:t>
      </w:r>
      <w:r>
        <w:rPr>
          <w:rFonts w:hint="eastAsia"/>
        </w:rPr>
        <w:t>（</w:t>
      </w:r>
      <w:r>
        <w:t>travaux pre ́paratoires</w:t>
      </w:r>
      <w:r>
        <w:rPr>
          <w:rFonts w:hint="eastAsia"/>
        </w:rPr>
        <w:t>）</w:t>
      </w:r>
    </w:p>
    <w:p w14:paraId="29DA0B15" w14:textId="4D66CCFD" w:rsidR="005526E5" w:rsidRDefault="005526E5" w:rsidP="00AE0A61">
      <w:pPr>
        <w:pStyle w:val="a3"/>
        <w:numPr>
          <w:ilvl w:val="1"/>
          <w:numId w:val="54"/>
        </w:numPr>
        <w:ind w:firstLineChars="0"/>
      </w:pPr>
      <w:r w:rsidRPr="005526E5">
        <w:rPr>
          <w:rFonts w:hint="eastAsia"/>
        </w:rPr>
        <w:t>历史方法（条约前的准备工作）</w:t>
      </w:r>
    </w:p>
    <w:p w14:paraId="7BD2E3A4" w14:textId="2D3E89D8" w:rsidR="00AC7AC3" w:rsidRDefault="00AC7AC3" w:rsidP="00AE0A61">
      <w:pPr>
        <w:pStyle w:val="a3"/>
        <w:numPr>
          <w:ilvl w:val="1"/>
          <w:numId w:val="54"/>
        </w:numPr>
        <w:ind w:firstLineChars="0"/>
      </w:pPr>
      <w:r>
        <w:rPr>
          <w:rFonts w:hint="eastAsia"/>
        </w:rPr>
        <w:t>条约起草时的国际环境和今天并不一样</w:t>
      </w:r>
    </w:p>
    <w:p w14:paraId="7F53B81A" w14:textId="6107DD3B" w:rsidR="00D72EBD" w:rsidRDefault="000D4677" w:rsidP="00AE0A61">
      <w:pPr>
        <w:pStyle w:val="a3"/>
        <w:numPr>
          <w:ilvl w:val="0"/>
          <w:numId w:val="54"/>
        </w:numPr>
        <w:ind w:firstLineChars="0"/>
      </w:pPr>
      <w:r>
        <w:t>Teleological approach</w:t>
      </w:r>
    </w:p>
    <w:p w14:paraId="0FD56495" w14:textId="533AE1E2" w:rsidR="005526E5" w:rsidRDefault="005526E5" w:rsidP="00AE0A61">
      <w:pPr>
        <w:pStyle w:val="a3"/>
        <w:numPr>
          <w:ilvl w:val="1"/>
          <w:numId w:val="54"/>
        </w:numPr>
        <w:ind w:firstLineChars="0"/>
      </w:pPr>
      <w:r w:rsidRPr="005526E5">
        <w:rPr>
          <w:rFonts w:hint="eastAsia"/>
        </w:rPr>
        <w:t>目的论方法</w:t>
      </w:r>
    </w:p>
    <w:p w14:paraId="14F880B5" w14:textId="5FFEDCB7" w:rsidR="00AC7AC3" w:rsidRDefault="00AC7AC3" w:rsidP="00AE0A61">
      <w:pPr>
        <w:pStyle w:val="a3"/>
        <w:numPr>
          <w:ilvl w:val="1"/>
          <w:numId w:val="54"/>
        </w:numPr>
        <w:ind w:firstLineChars="0"/>
      </w:pPr>
      <w:r>
        <w:rPr>
          <w:rFonts w:hint="eastAsia"/>
        </w:rPr>
        <w:t>历史解释：回到当时那个时代，这个词是什么意思</w:t>
      </w:r>
    </w:p>
    <w:p w14:paraId="4F665217" w14:textId="2704B8F4" w:rsidR="00AC7AC3" w:rsidRDefault="00AC7AC3" w:rsidP="00AE0A61">
      <w:pPr>
        <w:pStyle w:val="a3"/>
        <w:numPr>
          <w:ilvl w:val="1"/>
          <w:numId w:val="54"/>
        </w:numPr>
        <w:ind w:firstLineChars="0"/>
      </w:pPr>
      <w:r>
        <w:rPr>
          <w:rFonts w:hint="eastAsia"/>
        </w:rPr>
        <w:t>目的解释：这个条款是为了什么目的</w:t>
      </w:r>
    </w:p>
    <w:p w14:paraId="6D1EC712" w14:textId="7A0AB404" w:rsidR="00D3305B" w:rsidRDefault="00EE7675" w:rsidP="00D3305B">
      <w:pPr>
        <w:pStyle w:val="a3"/>
        <w:numPr>
          <w:ilvl w:val="1"/>
          <w:numId w:val="54"/>
        </w:numPr>
        <w:ind w:firstLineChars="0"/>
      </w:pPr>
      <w:r>
        <w:rPr>
          <w:rFonts w:hint="eastAsia"/>
        </w:rPr>
        <w:t>例如欧洲人权公约，起草时根本没有考虑到性少数群体，但是可以目的解释出对其的保护</w:t>
      </w:r>
    </w:p>
    <w:p w14:paraId="07A8F412" w14:textId="5C7414DD" w:rsidR="00EF1E9C" w:rsidRDefault="00EF1E9C" w:rsidP="00D3305B">
      <w:pPr>
        <w:pStyle w:val="a3"/>
        <w:numPr>
          <w:ilvl w:val="1"/>
          <w:numId w:val="54"/>
        </w:numPr>
        <w:ind w:firstLineChars="0"/>
      </w:pPr>
      <w:r>
        <w:rPr>
          <w:rFonts w:hint="eastAsia"/>
        </w:rPr>
        <w:t>目的会被曲解：</w:t>
      </w:r>
      <w:r w:rsidR="00CB6997">
        <w:rPr>
          <w:rFonts w:hint="eastAsia"/>
        </w:rPr>
        <w:t>《</w:t>
      </w:r>
      <w:r>
        <w:rPr>
          <w:rFonts w:hint="eastAsia"/>
        </w:rPr>
        <w:t>人权宣言</w:t>
      </w:r>
      <w:r w:rsidR="00CB6997">
        <w:rPr>
          <w:rFonts w:hint="eastAsia"/>
        </w:rPr>
        <w:t>》</w:t>
      </w:r>
      <w:r>
        <w:rPr>
          <w:rFonts w:hint="eastAsia"/>
        </w:rPr>
        <w:t>被</w:t>
      </w:r>
      <w:r w:rsidR="00AC37BA">
        <w:rPr>
          <w:rFonts w:hint="eastAsia"/>
        </w:rPr>
        <w:t>海地</w:t>
      </w:r>
      <w:r>
        <w:rPr>
          <w:rFonts w:hint="eastAsia"/>
        </w:rPr>
        <w:t>使用</w:t>
      </w:r>
    </w:p>
    <w:p w14:paraId="05BF1D58" w14:textId="77777777" w:rsidR="005526E5" w:rsidRDefault="005526E5" w:rsidP="005526E5"/>
    <w:p w14:paraId="02537680" w14:textId="55CA159E" w:rsidR="00580D71" w:rsidRDefault="00491DE3" w:rsidP="00491DE3">
      <w:pPr>
        <w:pStyle w:val="3"/>
      </w:pPr>
      <w:r>
        <w:t>2. VCLT</w:t>
      </w:r>
      <w:r>
        <w:t>中的条约解释</w:t>
      </w:r>
    </w:p>
    <w:p w14:paraId="02ECAC3A" w14:textId="583F15B8" w:rsidR="00297B3B" w:rsidRDefault="00297B3B" w:rsidP="00AE0A61">
      <w:pPr>
        <w:pStyle w:val="a3"/>
        <w:numPr>
          <w:ilvl w:val="0"/>
          <w:numId w:val="55"/>
        </w:numPr>
        <w:ind w:firstLineChars="0"/>
      </w:pPr>
      <w:r>
        <w:rPr>
          <w:rFonts w:hint="eastAsia"/>
        </w:rPr>
        <w:t>2.1</w:t>
      </w:r>
      <w:r>
        <w:rPr>
          <w:rFonts w:hint="eastAsia"/>
        </w:rPr>
        <w:t>条款：</w:t>
      </w:r>
      <w:r>
        <w:rPr>
          <w:rFonts w:hint="eastAsia"/>
        </w:rPr>
        <w:t>31+32</w:t>
      </w:r>
    </w:p>
    <w:p w14:paraId="4C97E0FF" w14:textId="77777777" w:rsidR="00297B3B" w:rsidRDefault="00297B3B" w:rsidP="00AE0A61">
      <w:pPr>
        <w:pStyle w:val="a3"/>
        <w:numPr>
          <w:ilvl w:val="1"/>
          <w:numId w:val="55"/>
        </w:numPr>
        <w:ind w:firstLineChars="0"/>
      </w:pPr>
      <w:r>
        <w:rPr>
          <w:rFonts w:hint="eastAsia"/>
        </w:rPr>
        <w:t>31</w:t>
      </w:r>
      <w:r>
        <w:rPr>
          <w:rFonts w:hint="eastAsia"/>
        </w:rPr>
        <w:t>条：</w:t>
      </w:r>
    </w:p>
    <w:p w14:paraId="73F5C924" w14:textId="3AA961BB" w:rsidR="00297B3B" w:rsidRDefault="003B0A5F" w:rsidP="00AE0A61">
      <w:pPr>
        <w:pStyle w:val="a3"/>
        <w:numPr>
          <w:ilvl w:val="2"/>
          <w:numId w:val="55"/>
        </w:numPr>
        <w:ind w:firstLineChars="0"/>
      </w:pPr>
      <w:r>
        <w:rPr>
          <w:rFonts w:hint="eastAsia"/>
        </w:rPr>
        <w:t>第</w:t>
      </w:r>
      <w:r>
        <w:rPr>
          <w:rFonts w:hint="eastAsia"/>
        </w:rPr>
        <w:t>1</w:t>
      </w:r>
      <w:r>
        <w:rPr>
          <w:rFonts w:hint="eastAsia"/>
        </w:rPr>
        <w:t>款：</w:t>
      </w:r>
      <w:r w:rsidR="00297B3B">
        <w:rPr>
          <w:rFonts w:hint="eastAsia"/>
        </w:rPr>
        <w:t>textual</w:t>
      </w:r>
      <w:r w:rsidR="00297B3B">
        <w:rPr>
          <w:rFonts w:hint="eastAsia"/>
        </w:rPr>
        <w:t>和</w:t>
      </w:r>
      <w:r w:rsidR="00297B3B">
        <w:rPr>
          <w:rFonts w:hint="eastAsia"/>
        </w:rPr>
        <w:t>teleological approaches</w:t>
      </w:r>
      <w:r w:rsidR="00297B3B">
        <w:rPr>
          <w:rFonts w:hint="eastAsia"/>
        </w:rPr>
        <w:t>的折中</w:t>
      </w:r>
      <w:r w:rsidR="002B61D9">
        <w:rPr>
          <w:rFonts w:hint="eastAsia"/>
        </w:rPr>
        <w:t>（文本和目的宗旨的折中）</w:t>
      </w:r>
    </w:p>
    <w:p w14:paraId="2E2B9BFA" w14:textId="0033A0B9" w:rsidR="00580D71" w:rsidRDefault="003B0A5F" w:rsidP="00AE0A61">
      <w:pPr>
        <w:pStyle w:val="a3"/>
        <w:numPr>
          <w:ilvl w:val="2"/>
          <w:numId w:val="55"/>
        </w:numPr>
        <w:ind w:firstLineChars="0"/>
      </w:pPr>
      <w:r>
        <w:rPr>
          <w:rFonts w:hint="eastAsia"/>
        </w:rPr>
        <w:t>第</w:t>
      </w:r>
      <w:r>
        <w:rPr>
          <w:rFonts w:hint="eastAsia"/>
        </w:rPr>
        <w:t>2</w:t>
      </w:r>
      <w:r>
        <w:rPr>
          <w:rFonts w:hint="eastAsia"/>
        </w:rPr>
        <w:t>款：</w:t>
      </w:r>
      <w:r w:rsidR="00297B3B">
        <w:rPr>
          <w:rFonts w:hint="eastAsia"/>
        </w:rPr>
        <w:t>解释应该关注条约的</w:t>
      </w:r>
      <w:r w:rsidR="00297B3B">
        <w:t>context</w:t>
      </w:r>
      <w:r w:rsidR="0072752F">
        <w:rPr>
          <w:rFonts w:hint="eastAsia"/>
        </w:rPr>
        <w:t>（历史）</w:t>
      </w:r>
    </w:p>
    <w:p w14:paraId="3E10663F" w14:textId="77777777" w:rsidR="00297B3B" w:rsidRDefault="00297B3B" w:rsidP="00AE0A61">
      <w:pPr>
        <w:pStyle w:val="a3"/>
        <w:numPr>
          <w:ilvl w:val="1"/>
          <w:numId w:val="55"/>
        </w:numPr>
        <w:ind w:firstLineChars="0"/>
      </w:pPr>
      <w:r>
        <w:rPr>
          <w:rFonts w:hint="eastAsia"/>
        </w:rPr>
        <w:t>32</w:t>
      </w:r>
      <w:r>
        <w:rPr>
          <w:rFonts w:hint="eastAsia"/>
        </w:rPr>
        <w:t>条：</w:t>
      </w:r>
      <w:r>
        <w:rPr>
          <w:rFonts w:hint="eastAsia"/>
        </w:rPr>
        <w:t xml:space="preserve">supplementary means </w:t>
      </w:r>
      <w:r>
        <w:t>of interpretation</w:t>
      </w:r>
    </w:p>
    <w:p w14:paraId="4F9CB879" w14:textId="2F07172A" w:rsidR="00297B3B" w:rsidRDefault="00297B3B" w:rsidP="00AE0A61">
      <w:pPr>
        <w:pStyle w:val="a3"/>
        <w:numPr>
          <w:ilvl w:val="2"/>
          <w:numId w:val="55"/>
        </w:numPr>
        <w:ind w:firstLineChars="0"/>
      </w:pPr>
      <w:r>
        <w:rPr>
          <w:rFonts w:hint="eastAsia"/>
        </w:rPr>
        <w:t>historical approach</w:t>
      </w:r>
      <w:r>
        <w:rPr>
          <w:rFonts w:hint="eastAsia"/>
        </w:rPr>
        <w:t>，处于次要位置（</w:t>
      </w:r>
      <w:r>
        <w:rPr>
          <w:rFonts w:hint="eastAsia"/>
        </w:rPr>
        <w:t>secondary status</w:t>
      </w:r>
      <w:r>
        <w:rPr>
          <w:rFonts w:hint="eastAsia"/>
        </w:rPr>
        <w:t>）</w:t>
      </w:r>
    </w:p>
    <w:p w14:paraId="008090B6" w14:textId="0C2789AB" w:rsidR="00297B3B" w:rsidRDefault="00297B3B" w:rsidP="00AE0A61">
      <w:pPr>
        <w:pStyle w:val="a3"/>
        <w:numPr>
          <w:ilvl w:val="2"/>
          <w:numId w:val="55"/>
        </w:numPr>
        <w:ind w:firstLineChars="0"/>
      </w:pPr>
      <w:r>
        <w:rPr>
          <w:rFonts w:hint="eastAsia"/>
        </w:rPr>
        <w:t>仅在适用</w:t>
      </w:r>
      <w:r>
        <w:rPr>
          <w:rFonts w:hint="eastAsia"/>
        </w:rPr>
        <w:t>31</w:t>
      </w:r>
      <w:r>
        <w:rPr>
          <w:rFonts w:hint="eastAsia"/>
        </w:rPr>
        <w:t>条后依然无法确定文字含义，或者产生</w:t>
      </w:r>
      <w:r>
        <w:rPr>
          <w:rFonts w:hint="eastAsia"/>
        </w:rPr>
        <w:t>absurd</w:t>
      </w:r>
      <w:r>
        <w:rPr>
          <w:rFonts w:hint="eastAsia"/>
        </w:rPr>
        <w:t>的解释结果时。</w:t>
      </w:r>
    </w:p>
    <w:p w14:paraId="160107D4" w14:textId="452BC4AA" w:rsidR="00E76DA9" w:rsidRDefault="00E76DA9" w:rsidP="00AE0A61">
      <w:pPr>
        <w:pStyle w:val="a3"/>
        <w:numPr>
          <w:ilvl w:val="0"/>
          <w:numId w:val="55"/>
        </w:numPr>
        <w:ind w:firstLineChars="0"/>
      </w:pPr>
      <w:r>
        <w:rPr>
          <w:rFonts w:hint="eastAsia"/>
        </w:rPr>
        <w:t>2.2 31</w:t>
      </w:r>
      <w:r>
        <w:rPr>
          <w:rFonts w:hint="eastAsia"/>
        </w:rPr>
        <w:t>条“</w:t>
      </w:r>
      <w:r>
        <w:rPr>
          <w:rFonts w:hint="eastAsia"/>
        </w:rPr>
        <w:t>general rule of interpret</w:t>
      </w:r>
      <w:r w:rsidR="00CF4F87">
        <w:rPr>
          <w:rFonts w:hint="eastAsia"/>
        </w:rPr>
        <w:t>ati</w:t>
      </w:r>
      <w:r>
        <w:rPr>
          <w:rFonts w:hint="eastAsia"/>
        </w:rPr>
        <w:t>on</w:t>
      </w:r>
      <w:r>
        <w:rPr>
          <w:rFonts w:hint="eastAsia"/>
        </w:rPr>
        <w:t>”</w:t>
      </w:r>
    </w:p>
    <w:p w14:paraId="4095FE52" w14:textId="771ED59D" w:rsidR="00E76DA9" w:rsidRDefault="00E76DA9" w:rsidP="00AE0A61">
      <w:pPr>
        <w:pStyle w:val="a3"/>
        <w:numPr>
          <w:ilvl w:val="1"/>
          <w:numId w:val="55"/>
        </w:numPr>
        <w:ind w:firstLineChars="0"/>
      </w:pPr>
      <w:r>
        <w:rPr>
          <w:rFonts w:hint="eastAsia"/>
        </w:rPr>
        <w:t>如何理解</w:t>
      </w:r>
      <w:r>
        <w:rPr>
          <w:rFonts w:hint="eastAsia"/>
        </w:rPr>
        <w:t>general rule</w:t>
      </w:r>
    </w:p>
    <w:p w14:paraId="19EF317F" w14:textId="77777777" w:rsidR="007D5FD4" w:rsidRDefault="007D5FD4" w:rsidP="007D5FD4">
      <w:pPr>
        <w:pStyle w:val="a3"/>
        <w:numPr>
          <w:ilvl w:val="2"/>
          <w:numId w:val="55"/>
        </w:numPr>
        <w:ind w:firstLineChars="0"/>
      </w:pPr>
      <w:r>
        <w:rPr>
          <w:rFonts w:hint="eastAsia"/>
        </w:rPr>
        <w:lastRenderedPageBreak/>
        <w:t>textual</w:t>
      </w:r>
      <w:r>
        <w:rPr>
          <w:rFonts w:hint="eastAsia"/>
        </w:rPr>
        <w:t>和</w:t>
      </w:r>
      <w:r>
        <w:rPr>
          <w:rFonts w:hint="eastAsia"/>
        </w:rPr>
        <w:t>teleological approaches</w:t>
      </w:r>
      <w:r>
        <w:rPr>
          <w:rFonts w:hint="eastAsia"/>
        </w:rPr>
        <w:t>的折中</w:t>
      </w:r>
    </w:p>
    <w:p w14:paraId="554A735E" w14:textId="32BF416E" w:rsidR="00E76DA9" w:rsidRDefault="00E76DA9" w:rsidP="00AE0A61">
      <w:pPr>
        <w:pStyle w:val="a3"/>
        <w:numPr>
          <w:ilvl w:val="1"/>
          <w:numId w:val="55"/>
        </w:numPr>
        <w:ind w:firstLineChars="0"/>
      </w:pPr>
      <w:r>
        <w:rPr>
          <w:rFonts w:hint="eastAsia"/>
        </w:rPr>
        <w:t>31</w:t>
      </w:r>
      <w:r>
        <w:rPr>
          <w:rFonts w:hint="eastAsia"/>
        </w:rPr>
        <w:t>条内嵌的冲突</w:t>
      </w:r>
    </w:p>
    <w:p w14:paraId="2438C65A" w14:textId="0A39F337" w:rsidR="00E76DA9" w:rsidRDefault="00E76DA9" w:rsidP="00AE0A61">
      <w:pPr>
        <w:pStyle w:val="a3"/>
        <w:numPr>
          <w:ilvl w:val="2"/>
          <w:numId w:val="55"/>
        </w:numPr>
        <w:ind w:firstLineChars="0"/>
      </w:pPr>
      <w:r w:rsidRPr="005E3A4F">
        <w:rPr>
          <w:rFonts w:ascii="宋体" w:hAnsi="宋体" w:cs="微软雅黑" w:hint="eastAsia"/>
        </w:rPr>
        <w:t>一般文字</w:t>
      </w:r>
      <w:r w:rsidRPr="005E3A4F">
        <w:rPr>
          <w:rFonts w:ascii="宋体" w:hAnsi="宋体" w:hint="eastAsia"/>
        </w:rPr>
        <w:t>含义和目的的与宗旨均纳入考量</w:t>
      </w:r>
    </w:p>
    <w:p w14:paraId="311E1F12" w14:textId="6ACCEB14" w:rsidR="00E76DA9" w:rsidRDefault="00E76DA9" w:rsidP="00AE0A61">
      <w:pPr>
        <w:pStyle w:val="a3"/>
        <w:numPr>
          <w:ilvl w:val="2"/>
          <w:numId w:val="55"/>
        </w:numPr>
        <w:ind w:firstLineChars="0"/>
      </w:pPr>
      <w:r>
        <w:rPr>
          <w:rFonts w:hint="eastAsia"/>
        </w:rPr>
        <w:t>如何理解内嵌的冲突</w:t>
      </w:r>
      <w:r w:rsidR="00A31794">
        <w:rPr>
          <w:rFonts w:hint="eastAsia"/>
        </w:rPr>
        <w:t>：</w:t>
      </w:r>
      <w:r w:rsidR="00A31794" w:rsidRPr="007E43A9">
        <w:rPr>
          <w:rFonts w:hint="eastAsia"/>
          <w:b/>
          <w:bCs/>
          <w:u w:val="single"/>
        </w:rPr>
        <w:t>解释者</w:t>
      </w:r>
      <w:r w:rsidR="0012670A" w:rsidRPr="007E43A9">
        <w:rPr>
          <w:rFonts w:hint="eastAsia"/>
          <w:b/>
          <w:bCs/>
          <w:u w:val="single"/>
        </w:rPr>
        <w:t>可以</w:t>
      </w:r>
      <w:r w:rsidR="00A31794" w:rsidRPr="007E43A9">
        <w:rPr>
          <w:rFonts w:hint="eastAsia"/>
          <w:b/>
          <w:bCs/>
          <w:u w:val="single"/>
        </w:rPr>
        <w:t>根据自己的</w:t>
      </w:r>
      <w:r w:rsidR="003E303B">
        <w:rPr>
          <w:rFonts w:hint="eastAsia"/>
          <w:b/>
          <w:bCs/>
          <w:u w:val="single"/>
        </w:rPr>
        <w:t>偏好</w:t>
      </w:r>
      <w:r w:rsidR="00A31794" w:rsidRPr="007E43A9">
        <w:rPr>
          <w:rFonts w:hint="eastAsia"/>
          <w:b/>
          <w:bCs/>
          <w:u w:val="single"/>
        </w:rPr>
        <w:t>来解释规则</w:t>
      </w:r>
    </w:p>
    <w:p w14:paraId="1CE96E51" w14:textId="7032D35E" w:rsidR="00491DE3" w:rsidRDefault="00E76DA9" w:rsidP="00AE0A61">
      <w:pPr>
        <w:pStyle w:val="a3"/>
        <w:numPr>
          <w:ilvl w:val="2"/>
          <w:numId w:val="55"/>
        </w:numPr>
        <w:ind w:firstLineChars="0"/>
      </w:pPr>
      <w:r>
        <w:t>principle of systemic integra</w:t>
      </w:r>
      <w:r w:rsidR="005E3A4F">
        <w:rPr>
          <w:rFonts w:hint="eastAsia"/>
        </w:rPr>
        <w:t>ti</w:t>
      </w:r>
      <w:r>
        <w:t>on</w:t>
      </w:r>
    </w:p>
    <w:p w14:paraId="4931D2D7" w14:textId="4476CC9C" w:rsidR="006A7858" w:rsidRDefault="006A7858" w:rsidP="00AE0A61">
      <w:pPr>
        <w:pStyle w:val="a3"/>
        <w:numPr>
          <w:ilvl w:val="0"/>
          <w:numId w:val="55"/>
        </w:numPr>
        <w:ind w:firstLineChars="0"/>
      </w:pPr>
      <w:r>
        <w:t>2.3 Principle of Systemic Integration</w:t>
      </w:r>
      <w:r w:rsidR="005E32DE">
        <w:rPr>
          <w:rFonts w:hint="eastAsia"/>
        </w:rPr>
        <w:t>（系统整合原则）</w:t>
      </w:r>
    </w:p>
    <w:p w14:paraId="17725D60" w14:textId="65AA56C6" w:rsidR="006A7858" w:rsidRDefault="006A7858" w:rsidP="00AE0A61">
      <w:pPr>
        <w:pStyle w:val="a3"/>
        <w:numPr>
          <w:ilvl w:val="1"/>
          <w:numId w:val="55"/>
        </w:numPr>
        <w:ind w:firstLineChars="0"/>
      </w:pPr>
      <w:r>
        <w:t>Art.31(3)(c)</w:t>
      </w:r>
    </w:p>
    <w:p w14:paraId="52CFC976" w14:textId="75F453F3" w:rsidR="00936EC6" w:rsidRDefault="00936EC6" w:rsidP="00936EC6">
      <w:pPr>
        <w:pStyle w:val="a3"/>
        <w:numPr>
          <w:ilvl w:val="2"/>
          <w:numId w:val="55"/>
        </w:numPr>
        <w:ind w:firstLineChars="0"/>
      </w:pPr>
      <w:r w:rsidRPr="00936EC6">
        <w:t>any relevant rules of international law applicable in the relations</w:t>
      </w:r>
      <w:r>
        <w:t xml:space="preserve"> </w:t>
      </w:r>
      <w:r w:rsidRPr="00936EC6">
        <w:t>between the partiee.</w:t>
      </w:r>
    </w:p>
    <w:p w14:paraId="39459813" w14:textId="43AD2699" w:rsidR="00AE7A8B" w:rsidRDefault="00AE7A8B" w:rsidP="00936EC6">
      <w:pPr>
        <w:pStyle w:val="a3"/>
        <w:numPr>
          <w:ilvl w:val="2"/>
          <w:numId w:val="55"/>
        </w:numPr>
        <w:ind w:firstLineChars="0"/>
      </w:pPr>
      <w:r>
        <w:rPr>
          <w:rFonts w:hint="eastAsia"/>
        </w:rPr>
        <w:t>什么是</w:t>
      </w:r>
      <w:r>
        <w:rPr>
          <w:rFonts w:hint="eastAsia"/>
        </w:rPr>
        <w:t>relevant</w:t>
      </w:r>
      <w:r>
        <w:rPr>
          <w:rFonts w:hint="eastAsia"/>
        </w:rPr>
        <w:t>？不同条约的目的是不同的。</w:t>
      </w:r>
    </w:p>
    <w:p w14:paraId="64AE9711" w14:textId="7077FC22" w:rsidR="00AE7A8B" w:rsidRDefault="00AE7A8B" w:rsidP="00936EC6">
      <w:pPr>
        <w:pStyle w:val="a3"/>
        <w:numPr>
          <w:ilvl w:val="2"/>
          <w:numId w:val="55"/>
        </w:numPr>
        <w:ind w:firstLineChars="0"/>
      </w:pPr>
      <w:r>
        <w:rPr>
          <w:rFonts w:hint="eastAsia"/>
        </w:rPr>
        <w:t>相关规范的生效时间，必须在案件时间之前，还是适用时间之前？</w:t>
      </w:r>
    </w:p>
    <w:p w14:paraId="6163E787" w14:textId="77C601C6" w:rsidR="006A7858" w:rsidRDefault="006A7858" w:rsidP="00AE0A61">
      <w:pPr>
        <w:pStyle w:val="a3"/>
        <w:numPr>
          <w:ilvl w:val="1"/>
          <w:numId w:val="55"/>
        </w:numPr>
        <w:ind w:firstLineChars="0"/>
      </w:pPr>
      <w:r>
        <w:rPr>
          <w:rFonts w:hint="eastAsia"/>
        </w:rPr>
        <w:t>目的：规制对于特定条约规范的解释与国际法作为一套法律规范的关系</w:t>
      </w:r>
    </w:p>
    <w:p w14:paraId="120159D3" w14:textId="03507497" w:rsidR="006A7858" w:rsidRDefault="006A7858" w:rsidP="00AE0A61">
      <w:pPr>
        <w:pStyle w:val="a3"/>
        <w:numPr>
          <w:ilvl w:val="1"/>
          <w:numId w:val="55"/>
        </w:numPr>
        <w:ind w:firstLineChars="0"/>
      </w:pPr>
      <w:r>
        <w:rPr>
          <w:rFonts w:hint="eastAsia"/>
        </w:rPr>
        <w:t>实践：从没有相关性到极为重要</w:t>
      </w:r>
    </w:p>
    <w:p w14:paraId="40956FDD" w14:textId="4E1BA227" w:rsidR="00FD0781" w:rsidRDefault="00FD0781" w:rsidP="00AE0A61">
      <w:pPr>
        <w:pStyle w:val="a3"/>
        <w:numPr>
          <w:ilvl w:val="1"/>
          <w:numId w:val="55"/>
        </w:numPr>
        <w:ind w:firstLineChars="0"/>
      </w:pPr>
      <w:r w:rsidRPr="00FD0781">
        <w:t>Moreover, under the general rules of treaty</w:t>
      </w:r>
      <w:r>
        <w:t xml:space="preserve"> </w:t>
      </w:r>
      <w:r w:rsidRPr="00FD0781">
        <w:t>interpretation, as reflected in the 1969 Vienna</w:t>
      </w:r>
      <w:r>
        <w:t xml:space="preserve"> </w:t>
      </w:r>
      <w:r w:rsidRPr="00FD0781">
        <w:t>Convention on the Law of Treaties, interpretation</w:t>
      </w:r>
      <w:r>
        <w:t xml:space="preserve"> </w:t>
      </w:r>
      <w:r w:rsidRPr="00FD0781">
        <w:t xml:space="preserve">must take into account </w:t>
      </w:r>
      <w:r w:rsidRPr="00FD0781">
        <w:rPr>
          <w:rFonts w:cs="Times New Roman"/>
        </w:rPr>
        <w:t>“</w:t>
      </w:r>
      <w:r w:rsidRPr="00FD0781">
        <w:t>any relevant rules ofinternational law applicable in the relations betweenthe parties</w:t>
      </w:r>
      <w:r>
        <w:t>”</w:t>
      </w:r>
      <w:r w:rsidRPr="00FD0781">
        <w:t xml:space="preserve"> (Art. 31, para. 3 (c)). The Court cannot</w:t>
      </w:r>
      <w:r w:rsidR="00154755">
        <w:t xml:space="preserve"> </w:t>
      </w:r>
      <w:r w:rsidRPr="00FD0781">
        <w:t>accept that Article XX, paragraph 1 (d), of the 1955</w:t>
      </w:r>
      <w:r w:rsidR="00154755">
        <w:t xml:space="preserve"> </w:t>
      </w:r>
      <w:r w:rsidRPr="00FD0781">
        <w:t>Treaty was intended to operate wholly independently</w:t>
      </w:r>
      <w:r w:rsidR="00154755">
        <w:t xml:space="preserve"> </w:t>
      </w:r>
      <w:r w:rsidRPr="00FD0781">
        <w:t>of the relevant rules of international law on the use of</w:t>
      </w:r>
      <w:r w:rsidR="00154755">
        <w:t xml:space="preserve"> </w:t>
      </w:r>
      <w:r w:rsidRPr="00FD0781">
        <w:t>force, so as to be capable of being successfully</w:t>
      </w:r>
      <w:r w:rsidR="00154755">
        <w:t xml:space="preserve"> </w:t>
      </w:r>
      <w:r w:rsidRPr="00FD0781">
        <w:t>invoked, even in the limited context of a claim for</w:t>
      </w:r>
      <w:r w:rsidR="00154755">
        <w:t xml:space="preserve"> </w:t>
      </w:r>
      <w:r w:rsidRPr="00FD0781">
        <w:t>breach of the Treaty, in relation to an unlawful use of</w:t>
      </w:r>
      <w:r w:rsidR="00154755">
        <w:t xml:space="preserve"> </w:t>
      </w:r>
      <w:r w:rsidRPr="00FD0781">
        <w:t>force. The application of the relevant rules of</w:t>
      </w:r>
      <w:r w:rsidR="00154755">
        <w:t xml:space="preserve"> </w:t>
      </w:r>
      <w:r w:rsidRPr="00FD0781">
        <w:t>international law relating to this question thus formsan integral part of the task of interpretation entrustedto the Court by Article XXl, paragraph 2, of the 1955</w:t>
      </w:r>
      <w:r>
        <w:t xml:space="preserve"> </w:t>
      </w:r>
      <w:r w:rsidRPr="00FD0781">
        <w:t>Treaty.</w:t>
      </w:r>
    </w:p>
    <w:p w14:paraId="152884F7" w14:textId="64C73D7C" w:rsidR="00423DE9" w:rsidRDefault="00423DE9" w:rsidP="00423DE9">
      <w:pPr>
        <w:pStyle w:val="a3"/>
        <w:numPr>
          <w:ilvl w:val="2"/>
          <w:numId w:val="55"/>
        </w:numPr>
        <w:ind w:firstLineChars="0"/>
      </w:pPr>
      <w:r w:rsidRPr="00423DE9">
        <w:rPr>
          <w:rFonts w:hint="eastAsia"/>
        </w:rPr>
        <w:t>此外，根据</w:t>
      </w:r>
      <w:r w:rsidRPr="00423DE9">
        <w:t xml:space="preserve"> 1969 </w:t>
      </w:r>
      <w:r w:rsidRPr="00423DE9">
        <w:rPr>
          <w:rFonts w:hint="eastAsia"/>
        </w:rPr>
        <w:t>年《维也纳条约法公约》所反映的条约解释一般规则，解释必须考虑到</w:t>
      </w:r>
      <w:r w:rsidRPr="00423DE9">
        <w:t xml:space="preserve"> "</w:t>
      </w:r>
      <w:r w:rsidRPr="00423DE9">
        <w:rPr>
          <w:rFonts w:hint="eastAsia"/>
        </w:rPr>
        <w:t>适用于当事国间关系之国际</w:t>
      </w:r>
      <w:r w:rsidRPr="00423DE9">
        <w:t xml:space="preserve"> </w:t>
      </w:r>
      <w:r w:rsidRPr="00423DE9">
        <w:rPr>
          <w:rFonts w:hint="eastAsia"/>
        </w:rPr>
        <w:t>法之任何有关规则</w:t>
      </w:r>
      <w:r w:rsidRPr="00423DE9">
        <w:t>"(</w:t>
      </w:r>
      <w:r w:rsidRPr="00423DE9">
        <w:rPr>
          <w:rFonts w:hint="eastAsia"/>
        </w:rPr>
        <w:t>第</w:t>
      </w:r>
      <w:r w:rsidRPr="00423DE9">
        <w:t xml:space="preserve"> 31 </w:t>
      </w:r>
      <w:r w:rsidRPr="00423DE9">
        <w:rPr>
          <w:rFonts w:hint="eastAsia"/>
        </w:rPr>
        <w:t>条第</w:t>
      </w:r>
      <w:r w:rsidRPr="00423DE9">
        <w:t xml:space="preserve"> 3 </w:t>
      </w:r>
      <w:r w:rsidRPr="00423DE9">
        <w:rPr>
          <w:rFonts w:hint="eastAsia"/>
        </w:rPr>
        <w:t>款</w:t>
      </w:r>
      <w:r w:rsidRPr="00423DE9">
        <w:t>(c)</w:t>
      </w:r>
      <w:r w:rsidRPr="00423DE9">
        <w:rPr>
          <w:rFonts w:hint="eastAsia"/>
        </w:rPr>
        <w:t>项</w:t>
      </w:r>
      <w:r w:rsidRPr="00423DE9">
        <w:t>)</w:t>
      </w:r>
      <w:r w:rsidRPr="00423DE9">
        <w:rPr>
          <w:rFonts w:hint="eastAsia"/>
        </w:rPr>
        <w:t>。法院不能接受</w:t>
      </w:r>
      <w:r w:rsidRPr="00423DE9">
        <w:t xml:space="preserve"> 1955 </w:t>
      </w:r>
      <w:r w:rsidRPr="00423DE9">
        <w:rPr>
          <w:rFonts w:hint="eastAsia"/>
        </w:rPr>
        <w:t>年《条约》第二十条第</w:t>
      </w:r>
      <w:r w:rsidRPr="00423DE9">
        <w:t>1</w:t>
      </w:r>
      <w:r w:rsidRPr="00423DE9">
        <w:rPr>
          <w:rFonts w:hint="eastAsia"/>
        </w:rPr>
        <w:t>款</w:t>
      </w:r>
      <w:r w:rsidRPr="00423DE9">
        <w:t>(d)</w:t>
      </w:r>
      <w:r w:rsidRPr="00423DE9">
        <w:rPr>
          <w:rFonts w:hint="eastAsia"/>
        </w:rPr>
        <w:t>项旨在完全独立于关于使用武力的相关国际法规则而运作，从而能够被成功援引，即使是在要求违反《条约》的有限范围内，涉及非法使用武力。因此，适用与这一问题有关的国际法规则是</w:t>
      </w:r>
      <w:r w:rsidRPr="00423DE9">
        <w:t>1955</w:t>
      </w:r>
      <w:r w:rsidRPr="00423DE9">
        <w:rPr>
          <w:rFonts w:hint="eastAsia"/>
        </w:rPr>
        <w:t>年《条约》第</w:t>
      </w:r>
      <w:r w:rsidRPr="00423DE9">
        <w:t>XXl</w:t>
      </w:r>
      <w:r w:rsidRPr="00423DE9">
        <w:rPr>
          <w:rFonts w:hint="eastAsia"/>
        </w:rPr>
        <w:t>条第</w:t>
      </w:r>
      <w:r w:rsidRPr="00423DE9">
        <w:t>2</w:t>
      </w:r>
      <w:r w:rsidRPr="00423DE9">
        <w:rPr>
          <w:rFonts w:hint="eastAsia"/>
        </w:rPr>
        <w:t>款赋予法院的解释任务的组成部分。</w:t>
      </w:r>
    </w:p>
    <w:p w14:paraId="54521D18" w14:textId="77777777" w:rsidR="00A7567C" w:rsidRDefault="00A7567C" w:rsidP="005D757F">
      <w:pPr>
        <w:pStyle w:val="a3"/>
        <w:numPr>
          <w:ilvl w:val="0"/>
          <w:numId w:val="55"/>
        </w:numPr>
        <w:ind w:firstLineChars="0"/>
      </w:pPr>
      <w:r>
        <w:rPr>
          <w:rFonts w:hint="eastAsia"/>
        </w:rPr>
        <w:t>拓展</w:t>
      </w:r>
      <w:r>
        <w:rPr>
          <w:rFonts w:hint="eastAsia"/>
        </w:rPr>
        <w:t>1</w:t>
      </w:r>
      <w:r>
        <w:rPr>
          <w:rFonts w:hint="eastAsia"/>
        </w:rPr>
        <w:t>：</w:t>
      </w:r>
      <w:r>
        <w:rPr>
          <w:rFonts w:hint="eastAsia"/>
        </w:rPr>
        <w:t>VCLT31</w:t>
      </w:r>
      <w:r>
        <w:rPr>
          <w:rFonts w:hint="eastAsia"/>
        </w:rPr>
        <w:t>条第</w:t>
      </w:r>
      <w:r>
        <w:rPr>
          <w:rFonts w:hint="eastAsia"/>
        </w:rPr>
        <w:t>3</w:t>
      </w:r>
      <w:r>
        <w:rPr>
          <w:rFonts w:hint="eastAsia"/>
        </w:rPr>
        <w:t>款</w:t>
      </w:r>
      <w:r>
        <w:rPr>
          <w:rFonts w:hint="eastAsia"/>
        </w:rPr>
        <w:t>c</w:t>
      </w:r>
      <w:r>
        <w:rPr>
          <w:rFonts w:hint="eastAsia"/>
        </w:rPr>
        <w:t>项为何能获得“生机”</w:t>
      </w:r>
    </w:p>
    <w:p w14:paraId="6D3303A6" w14:textId="631966E1" w:rsidR="00A7567C" w:rsidRDefault="00A7567C" w:rsidP="005D757F">
      <w:pPr>
        <w:pStyle w:val="a3"/>
        <w:numPr>
          <w:ilvl w:val="1"/>
          <w:numId w:val="55"/>
        </w:numPr>
        <w:ind w:firstLineChars="0"/>
      </w:pPr>
      <w:r>
        <w:rPr>
          <w:rFonts w:hint="eastAsia"/>
        </w:rPr>
        <w:t>碎片化</w:t>
      </w:r>
      <w:r w:rsidR="002A3C06">
        <w:rPr>
          <w:rFonts w:hint="eastAsia"/>
        </w:rPr>
        <w:t>（</w:t>
      </w:r>
      <w:r w:rsidR="002A3C06">
        <w:rPr>
          <w:rFonts w:hint="eastAsia"/>
        </w:rPr>
        <w:t>fragmentation</w:t>
      </w:r>
      <w:r w:rsidR="002A3C06">
        <w:rPr>
          <w:rFonts w:hint="eastAsia"/>
        </w:rPr>
        <w:t>）</w:t>
      </w:r>
      <w:r w:rsidR="00EC3A2C">
        <w:rPr>
          <w:rFonts w:hint="eastAsia"/>
        </w:rPr>
        <w:t>：不同国际法之间专业性越来越强</w:t>
      </w:r>
      <w:r w:rsidR="002662A7">
        <w:rPr>
          <w:rFonts w:hint="eastAsia"/>
        </w:rPr>
        <w:t>，国际刑法、环境法等</w:t>
      </w:r>
      <w:r w:rsidR="00CF1AB8">
        <w:rPr>
          <w:rFonts w:hint="eastAsia"/>
        </w:rPr>
        <w:t>，对同样一件事适用不同的法律会得到不同的结果</w:t>
      </w:r>
    </w:p>
    <w:p w14:paraId="591FE0A7" w14:textId="7BA3A817" w:rsidR="00A7567C" w:rsidRDefault="00A7567C" w:rsidP="005D757F">
      <w:pPr>
        <w:pStyle w:val="a3"/>
        <w:numPr>
          <w:ilvl w:val="1"/>
          <w:numId w:val="55"/>
        </w:numPr>
        <w:ind w:firstLineChars="0"/>
      </w:pPr>
      <w:r>
        <w:rPr>
          <w:rFonts w:hint="eastAsia"/>
        </w:rPr>
        <w:t>司法化</w:t>
      </w:r>
    </w:p>
    <w:p w14:paraId="36FA4F7E" w14:textId="445B774D" w:rsidR="00A7567C" w:rsidRDefault="00A7567C" w:rsidP="005D757F">
      <w:pPr>
        <w:pStyle w:val="a3"/>
        <w:numPr>
          <w:ilvl w:val="0"/>
          <w:numId w:val="55"/>
        </w:numPr>
        <w:ind w:firstLineChars="0"/>
      </w:pPr>
      <w:r>
        <w:rPr>
          <w:rFonts w:hint="eastAsia"/>
        </w:rPr>
        <w:t>拓展</w:t>
      </w:r>
      <w:r>
        <w:rPr>
          <w:rFonts w:hint="eastAsia"/>
        </w:rPr>
        <w:t>2</w:t>
      </w:r>
      <w:r w:rsidR="00AF468F">
        <w:rPr>
          <w:rFonts w:hint="eastAsia"/>
        </w:rPr>
        <w:t>：</w:t>
      </w:r>
      <w:r>
        <w:rPr>
          <w:rFonts w:hint="eastAsia"/>
        </w:rPr>
        <w:t>条约的解释：在政治与现实之间</w:t>
      </w:r>
    </w:p>
    <w:p w14:paraId="3BC87309" w14:textId="4422ED94" w:rsidR="00A7567C" w:rsidRDefault="00A7567C" w:rsidP="005D757F">
      <w:pPr>
        <w:pStyle w:val="a3"/>
        <w:numPr>
          <w:ilvl w:val="1"/>
          <w:numId w:val="55"/>
        </w:numPr>
        <w:ind w:firstLineChars="0"/>
      </w:pPr>
      <w:r>
        <w:rPr>
          <w:rFonts w:hint="eastAsia"/>
        </w:rPr>
        <w:t>解释是一门艺术，而非科学，并且毫无疑问是一项政治事业。</w:t>
      </w:r>
      <w:r w:rsidR="00120CD4" w:rsidRPr="00D753ED">
        <w:rPr>
          <w:rFonts w:hint="eastAsia"/>
          <w:i/>
          <w:iCs/>
        </w:rPr>
        <w:t>（法官和当事人视角）</w:t>
      </w:r>
    </w:p>
    <w:p w14:paraId="423AB6B1" w14:textId="383E2BCB" w:rsidR="00A7567C" w:rsidRDefault="00A7567C" w:rsidP="005D757F">
      <w:pPr>
        <w:pStyle w:val="a3"/>
        <w:numPr>
          <w:ilvl w:val="1"/>
          <w:numId w:val="55"/>
        </w:numPr>
        <w:ind w:firstLineChars="0"/>
      </w:pPr>
      <w:r>
        <w:rPr>
          <w:rFonts w:hint="eastAsia"/>
        </w:rPr>
        <w:t>解释更多的是用来支持基于直觉或者政治偏好得出的结论，而不是在政治真空中讲一套解释规则“科学”的应用到一套事实上。</w:t>
      </w:r>
      <w:r w:rsidR="00120CD4" w:rsidRPr="00D753ED">
        <w:rPr>
          <w:rFonts w:hint="eastAsia"/>
          <w:i/>
          <w:iCs/>
        </w:rPr>
        <w:t>（法官和当事人视角）</w:t>
      </w:r>
    </w:p>
    <w:p w14:paraId="617F88A1" w14:textId="1C784ABE" w:rsidR="00A7567C" w:rsidRDefault="00A7567C" w:rsidP="005D757F">
      <w:pPr>
        <w:pStyle w:val="a3"/>
        <w:numPr>
          <w:ilvl w:val="1"/>
          <w:numId w:val="55"/>
        </w:numPr>
        <w:ind w:firstLineChars="0"/>
      </w:pPr>
      <w:r>
        <w:rPr>
          <w:rFonts w:hint="eastAsia"/>
        </w:rPr>
        <w:t>在实际操作中，</w:t>
      </w:r>
      <w:r w:rsidRPr="00FB4931">
        <w:rPr>
          <w:rFonts w:hint="eastAsia"/>
          <w:u w:val="single"/>
        </w:rPr>
        <w:t>事实本身</w:t>
      </w:r>
      <w:r>
        <w:rPr>
          <w:rFonts w:hint="eastAsia"/>
        </w:rPr>
        <w:t>都需要解释和分辨</w:t>
      </w:r>
      <w:r>
        <w:rPr>
          <w:rFonts w:hint="eastAsia"/>
        </w:rPr>
        <w:t xml:space="preserve"> </w:t>
      </w:r>
      <w:r>
        <w:rPr>
          <w:rFonts w:hint="eastAsia"/>
        </w:rPr>
        <w:t>。</w:t>
      </w:r>
      <w:r w:rsidR="00120CD4" w:rsidRPr="00D753ED">
        <w:rPr>
          <w:rFonts w:hint="eastAsia"/>
          <w:i/>
          <w:iCs/>
        </w:rPr>
        <w:t>（法官和当事人视角）</w:t>
      </w:r>
    </w:p>
    <w:p w14:paraId="2F591BED" w14:textId="23781366" w:rsidR="00491DE3" w:rsidRDefault="00A7567C" w:rsidP="005D757F">
      <w:pPr>
        <w:pStyle w:val="a3"/>
        <w:numPr>
          <w:ilvl w:val="1"/>
          <w:numId w:val="55"/>
        </w:numPr>
        <w:ind w:firstLineChars="0"/>
      </w:pPr>
      <w:r>
        <w:rPr>
          <w:rFonts w:hint="eastAsia"/>
        </w:rPr>
        <w:t>解释作为一种国际法律实践，其实可以看成一种社会实践，即某一个行业内的从业者对于如何解释，怎样解释合理，怎样解释不合理，有大致的共识。</w:t>
      </w:r>
      <w:r w:rsidR="00120CD4" w:rsidRPr="00D753ED">
        <w:rPr>
          <w:rFonts w:hint="eastAsia"/>
          <w:i/>
          <w:iCs/>
        </w:rPr>
        <w:t>（学理</w:t>
      </w:r>
      <w:r w:rsidR="00120CD4" w:rsidRPr="00D753ED">
        <w:rPr>
          <w:rFonts w:hint="eastAsia"/>
          <w:i/>
          <w:iCs/>
        </w:rPr>
        <w:t>/</w:t>
      </w:r>
      <w:r w:rsidR="00120CD4" w:rsidRPr="00D753ED">
        <w:rPr>
          <w:rFonts w:hint="eastAsia"/>
          <w:i/>
          <w:iCs/>
        </w:rPr>
        <w:t>观察者视角）</w:t>
      </w:r>
    </w:p>
    <w:p w14:paraId="01368281" w14:textId="77777777" w:rsidR="00D72EBD" w:rsidRDefault="00D72EBD" w:rsidP="0061784A"/>
    <w:p w14:paraId="358E5724" w14:textId="3E4C6BD7" w:rsidR="0061784A" w:rsidRDefault="006176E8" w:rsidP="00D72EBD">
      <w:pPr>
        <w:pStyle w:val="2"/>
      </w:pPr>
      <w:r>
        <w:rPr>
          <w:rFonts w:hint="eastAsia"/>
        </w:rPr>
        <w:lastRenderedPageBreak/>
        <w:t>六</w:t>
      </w:r>
      <w:r w:rsidR="0061784A">
        <w:rPr>
          <w:rFonts w:hint="eastAsia"/>
        </w:rPr>
        <w:t xml:space="preserve">. </w:t>
      </w:r>
      <w:r w:rsidR="0061784A">
        <w:rPr>
          <w:rFonts w:hint="eastAsia"/>
        </w:rPr>
        <w:t>条约法（四）：实施</w:t>
      </w:r>
    </w:p>
    <w:p w14:paraId="12483B6B" w14:textId="567D268A" w:rsidR="00FB4931" w:rsidRDefault="00FB4931" w:rsidP="00FB4931">
      <w:r>
        <w:rPr>
          <w:rFonts w:hint="eastAsia"/>
        </w:rPr>
        <w:t xml:space="preserve">1. </w:t>
      </w:r>
      <w:r>
        <w:rPr>
          <w:rFonts w:hint="eastAsia"/>
        </w:rPr>
        <w:t>实施的对象</w:t>
      </w:r>
    </w:p>
    <w:p w14:paraId="1A3C64E3" w14:textId="77777777" w:rsidR="00FB4931" w:rsidRDefault="00FB4931" w:rsidP="00FB4931"/>
    <w:p w14:paraId="781C2C51" w14:textId="77777777" w:rsidR="00FB4931" w:rsidRDefault="00FB4931" w:rsidP="00FB4931">
      <w:r>
        <w:rPr>
          <w:rFonts w:hint="eastAsia"/>
        </w:rPr>
        <w:t xml:space="preserve">2. </w:t>
      </w:r>
      <w:r>
        <w:rPr>
          <w:rFonts w:hint="eastAsia"/>
        </w:rPr>
        <w:t>实施的主体</w:t>
      </w:r>
    </w:p>
    <w:p w14:paraId="6BDD2552" w14:textId="77777777" w:rsidR="00FB4931" w:rsidRDefault="00FB4931" w:rsidP="00FB4931">
      <w:r>
        <w:rPr>
          <w:rFonts w:hint="eastAsia"/>
        </w:rPr>
        <w:t>一般性规则：</w:t>
      </w:r>
    </w:p>
    <w:p w14:paraId="1DEDAB69" w14:textId="77777777" w:rsidR="00FB4931" w:rsidRDefault="00FB4931" w:rsidP="00FB4931">
      <w:r>
        <w:rPr>
          <w:rFonts w:hint="eastAsia"/>
        </w:rPr>
        <w:t>条约仅对缔约方有效（</w:t>
      </w:r>
      <w:r>
        <w:rPr>
          <w:rFonts w:hint="eastAsia"/>
        </w:rPr>
        <w:t>VCLT Art.26</w:t>
      </w:r>
      <w:r>
        <w:rPr>
          <w:rFonts w:hint="eastAsia"/>
        </w:rPr>
        <w:t>）</w:t>
      </w:r>
    </w:p>
    <w:p w14:paraId="41D58EEC" w14:textId="77777777" w:rsidR="00FB4931" w:rsidRDefault="00FB4931" w:rsidP="00FB4931">
      <w:r>
        <w:rPr>
          <w:rFonts w:hint="eastAsia"/>
        </w:rPr>
        <w:t>“</w:t>
      </w:r>
      <w:r>
        <w:t>Pacta sunt servanda”</w:t>
      </w:r>
    </w:p>
    <w:p w14:paraId="63AD9811" w14:textId="1578CDD5" w:rsidR="00D72EBD" w:rsidRDefault="00FB4931" w:rsidP="00FB4931">
      <w:r>
        <w:rPr>
          <w:rFonts w:hint="eastAsia"/>
        </w:rPr>
        <w:t>除非第三方同意，否则不能对第三方创设权利或义务</w:t>
      </w:r>
      <w:r>
        <w:rPr>
          <w:rFonts w:hint="eastAsia"/>
        </w:rPr>
        <w:t xml:space="preserve">(VCLT </w:t>
      </w:r>
      <w:r>
        <w:t>art.35&amp;36)</w:t>
      </w:r>
    </w:p>
    <w:p w14:paraId="6872D9DF" w14:textId="3967F53E" w:rsidR="00FB4931" w:rsidRDefault="00FB4931" w:rsidP="0061784A"/>
    <w:p w14:paraId="6587C29C" w14:textId="77777777" w:rsidR="00A7247B" w:rsidRPr="005D41C3" w:rsidRDefault="00A7247B" w:rsidP="00887C85">
      <w:pPr>
        <w:rPr>
          <w:rFonts w:ascii="楷体" w:eastAsia="楷体" w:hAnsi="楷体"/>
          <w:sz w:val="20"/>
          <w:szCs w:val="22"/>
        </w:rPr>
      </w:pPr>
      <w:r w:rsidRPr="005D41C3">
        <w:rPr>
          <w:rFonts w:ascii="楷体" w:eastAsia="楷体" w:hAnsi="楷体" w:hint="eastAsia"/>
          <w:sz w:val="20"/>
          <w:szCs w:val="22"/>
        </w:rPr>
        <w:t>第三十五条 为第三国规定义务之条约</w:t>
      </w:r>
    </w:p>
    <w:p w14:paraId="141C8A7D" w14:textId="16E4E090" w:rsidR="00A7247B" w:rsidRPr="005D41C3" w:rsidRDefault="00A7247B" w:rsidP="00887C85">
      <w:pPr>
        <w:ind w:firstLineChars="200" w:firstLine="400"/>
        <w:rPr>
          <w:rFonts w:ascii="楷体" w:eastAsia="楷体" w:hAnsi="楷体"/>
          <w:sz w:val="20"/>
          <w:szCs w:val="22"/>
        </w:rPr>
      </w:pPr>
      <w:r w:rsidRPr="005D41C3">
        <w:rPr>
          <w:rFonts w:ascii="楷体" w:eastAsia="楷体" w:hAnsi="楷体" w:hint="eastAsia"/>
          <w:sz w:val="20"/>
          <w:szCs w:val="22"/>
        </w:rPr>
        <w:t>如条约当事国有意以条约之一项规定作为确立一项义务之方法，且该项义务经一第三国以书面明示接受，则该第三国即因此项规定而负有义务。</w:t>
      </w:r>
    </w:p>
    <w:p w14:paraId="0C658156" w14:textId="77777777" w:rsidR="00A7247B" w:rsidRPr="005D41C3" w:rsidRDefault="00A7247B" w:rsidP="00887C85">
      <w:pPr>
        <w:rPr>
          <w:rFonts w:ascii="楷体" w:eastAsia="楷体" w:hAnsi="楷体"/>
          <w:sz w:val="20"/>
          <w:szCs w:val="22"/>
        </w:rPr>
      </w:pPr>
      <w:r w:rsidRPr="005D41C3">
        <w:rPr>
          <w:rFonts w:ascii="楷体" w:eastAsia="楷体" w:hAnsi="楷体" w:hint="eastAsia"/>
          <w:sz w:val="20"/>
          <w:szCs w:val="22"/>
        </w:rPr>
        <w:t>第三十六条 为第三国规定权利之条约</w:t>
      </w:r>
    </w:p>
    <w:p w14:paraId="25F98BB8" w14:textId="2D1F7B23" w:rsidR="00A7247B" w:rsidRPr="005D41C3" w:rsidRDefault="00A7247B" w:rsidP="00887C85">
      <w:pPr>
        <w:ind w:firstLineChars="200" w:firstLine="400"/>
        <w:rPr>
          <w:rFonts w:ascii="楷体" w:eastAsia="楷体" w:hAnsi="楷体"/>
          <w:sz w:val="20"/>
          <w:szCs w:val="22"/>
        </w:rPr>
      </w:pPr>
      <w:r w:rsidRPr="005D41C3">
        <w:rPr>
          <w:rFonts w:ascii="楷体" w:eastAsia="楷体" w:hAnsi="楷体" w:hint="eastAsia"/>
          <w:sz w:val="20"/>
          <w:szCs w:val="22"/>
        </w:rPr>
        <w:t>一、如条约当事国有意以条约之一项规定对一第三国或其所属一组国家或所有国家给予一项权利，而该第三国对此表示同意，则该第三国即因此项规定而享有该项权利。该第三国倘无相反之表示，应推定其表示 同意，但条约另有规定者不在此限。</w:t>
      </w:r>
    </w:p>
    <w:p w14:paraId="64382D14" w14:textId="38C5CA0B" w:rsidR="00A7247B" w:rsidRPr="005D41C3" w:rsidRDefault="00A7247B" w:rsidP="00887C85">
      <w:pPr>
        <w:ind w:firstLineChars="200" w:firstLine="400"/>
        <w:rPr>
          <w:rFonts w:ascii="楷体" w:eastAsia="楷体" w:hAnsi="楷体"/>
          <w:sz w:val="20"/>
          <w:szCs w:val="22"/>
        </w:rPr>
      </w:pPr>
      <w:r w:rsidRPr="005D41C3">
        <w:rPr>
          <w:rFonts w:ascii="楷体" w:eastAsia="楷体" w:hAnsi="楷体" w:hint="eastAsia"/>
          <w:sz w:val="20"/>
          <w:szCs w:val="22"/>
        </w:rPr>
        <w:t>二、依第一项行使权利之国家应遵守条约所规定或依照条约所确定之条件行使该项权利。</w:t>
      </w:r>
    </w:p>
    <w:p w14:paraId="0E5D74DF" w14:textId="2A27F6DC" w:rsidR="00D72EBD" w:rsidRDefault="00D72EBD" w:rsidP="0061784A"/>
    <w:p w14:paraId="6B0B24F4" w14:textId="65619DD2" w:rsidR="00C70A24" w:rsidRDefault="00C70A24" w:rsidP="005114CB">
      <w:pPr>
        <w:pStyle w:val="a3"/>
        <w:numPr>
          <w:ilvl w:val="0"/>
          <w:numId w:val="56"/>
        </w:numPr>
        <w:ind w:firstLineChars="0"/>
      </w:pPr>
      <w:r>
        <w:rPr>
          <w:rFonts w:hint="eastAsia"/>
        </w:rPr>
        <w:t>实施主体：灰色地带</w:t>
      </w:r>
    </w:p>
    <w:p w14:paraId="361FDBBB" w14:textId="35023228" w:rsidR="00C70A24" w:rsidRDefault="00C70A24" w:rsidP="005114CB">
      <w:pPr>
        <w:pStyle w:val="a3"/>
        <w:numPr>
          <w:ilvl w:val="0"/>
          <w:numId w:val="56"/>
        </w:numPr>
        <w:ind w:firstLineChars="0"/>
      </w:pPr>
      <w:r>
        <w:rPr>
          <w:rFonts w:hint="eastAsia"/>
        </w:rPr>
        <w:t>所涉并非权利义务，而是条约缔约方创造一个“客观机制”（</w:t>
      </w:r>
      <w:r>
        <w:rPr>
          <w:rFonts w:hint="eastAsia"/>
        </w:rPr>
        <w:t>objective regime</w:t>
      </w:r>
      <w:r>
        <w:rPr>
          <w:rFonts w:hint="eastAsia"/>
        </w:rPr>
        <w:t>）</w:t>
      </w:r>
    </w:p>
    <w:p w14:paraId="743F630C" w14:textId="32076FF5" w:rsidR="00C70A24" w:rsidRDefault="00C70A24" w:rsidP="005114CB">
      <w:pPr>
        <w:pStyle w:val="a3"/>
        <w:numPr>
          <w:ilvl w:val="0"/>
          <w:numId w:val="56"/>
        </w:numPr>
        <w:ind w:firstLineChars="0"/>
      </w:pPr>
      <w:r>
        <w:rPr>
          <w:rFonts w:hint="eastAsia"/>
        </w:rPr>
        <w:t>非缔约方也需要遵守这一中立机制，无需任何形式的</w:t>
      </w:r>
      <w:r>
        <w:rPr>
          <w:rFonts w:hint="eastAsia"/>
        </w:rPr>
        <w:t>consent</w:t>
      </w:r>
    </w:p>
    <w:p w14:paraId="7F2968A0" w14:textId="76237251" w:rsidR="00C70A24" w:rsidRDefault="00C70A24" w:rsidP="005114CB">
      <w:pPr>
        <w:pStyle w:val="a3"/>
        <w:numPr>
          <w:ilvl w:val="0"/>
          <w:numId w:val="56"/>
        </w:numPr>
        <w:ind w:firstLineChars="0"/>
      </w:pPr>
      <w:r>
        <w:rPr>
          <w:rFonts w:hint="eastAsia"/>
        </w:rPr>
        <w:t>1959</w:t>
      </w:r>
      <w:r>
        <w:rPr>
          <w:rFonts w:hint="eastAsia"/>
        </w:rPr>
        <w:t>年南极机制——</w:t>
      </w:r>
      <w:r>
        <w:rPr>
          <w:rFonts w:hint="eastAsia"/>
        </w:rPr>
        <w:t>12</w:t>
      </w:r>
      <w:r>
        <w:rPr>
          <w:rFonts w:hint="eastAsia"/>
        </w:rPr>
        <w:t>个国家建立一个合作机制，同时注明</w:t>
      </w:r>
      <w:r>
        <w:rPr>
          <w:rFonts w:hint="eastAsia"/>
        </w:rPr>
        <w:t>12</w:t>
      </w:r>
      <w:r>
        <w:rPr>
          <w:rFonts w:hint="eastAsia"/>
        </w:rPr>
        <w:t>个中的任何一国不能对南极宣布领土。</w:t>
      </w:r>
    </w:p>
    <w:p w14:paraId="5A362C93" w14:textId="7DE8A73D" w:rsidR="00C70A24" w:rsidRDefault="00C70A24" w:rsidP="005114CB">
      <w:pPr>
        <w:pStyle w:val="a3"/>
        <w:numPr>
          <w:ilvl w:val="0"/>
          <w:numId w:val="56"/>
        </w:numPr>
        <w:ind w:firstLineChars="0"/>
      </w:pPr>
      <w:r>
        <w:rPr>
          <w:rFonts w:hint="eastAsia"/>
        </w:rPr>
        <w:t>为什么</w:t>
      </w:r>
      <w:r>
        <w:rPr>
          <w:rFonts w:hint="eastAsia"/>
        </w:rPr>
        <w:t>12</w:t>
      </w:r>
      <w:r>
        <w:rPr>
          <w:rFonts w:hint="eastAsia"/>
        </w:rPr>
        <w:t>国以外的国家不能对南极宣布领土？</w:t>
      </w:r>
    </w:p>
    <w:p w14:paraId="64D78B82" w14:textId="3C0FF0B0" w:rsidR="00C70A24" w:rsidRDefault="00C70A24" w:rsidP="0061784A"/>
    <w:p w14:paraId="27834E68" w14:textId="77777777" w:rsidR="00C36512" w:rsidRDefault="00C36512" w:rsidP="00C36512">
      <w:r>
        <w:rPr>
          <w:rFonts w:hint="eastAsia"/>
        </w:rPr>
        <w:t xml:space="preserve">3. </w:t>
      </w:r>
      <w:r>
        <w:rPr>
          <w:rFonts w:hint="eastAsia"/>
        </w:rPr>
        <w:t>条约实施的范围</w:t>
      </w:r>
    </w:p>
    <w:p w14:paraId="52B8B7EE" w14:textId="6AC34CA3" w:rsidR="00C36512" w:rsidRDefault="00C36512" w:rsidP="00C36512">
      <w:r>
        <w:rPr>
          <w:rFonts w:hint="eastAsia"/>
        </w:rPr>
        <w:t>条约对缔约国全境适用，包括殖民地，除非条约明确排出特定地区的适用。</w:t>
      </w:r>
    </w:p>
    <w:p w14:paraId="1374F81C" w14:textId="77777777" w:rsidR="00C36512" w:rsidRDefault="00C36512" w:rsidP="00C36512">
      <w:r>
        <w:rPr>
          <w:rFonts w:hint="eastAsia"/>
        </w:rPr>
        <w:t>举例：</w:t>
      </w:r>
    </w:p>
    <w:p w14:paraId="4A917072" w14:textId="3925C446" w:rsidR="00C70A24" w:rsidRDefault="00C36512" w:rsidP="00C36512">
      <w:r>
        <w:rPr>
          <w:rFonts w:hint="eastAsia"/>
        </w:rPr>
        <w:t xml:space="preserve">Dutch Antilles </w:t>
      </w:r>
      <w:r>
        <w:rPr>
          <w:rFonts w:hint="eastAsia"/>
        </w:rPr>
        <w:t>（</w:t>
      </w:r>
      <w:r>
        <w:rPr>
          <w:rFonts w:hint="eastAsia"/>
        </w:rPr>
        <w:t>dissolved on 10.10.2010), became</w:t>
      </w:r>
      <w:r>
        <w:t xml:space="preserve"> the Caribbean Netherlands</w:t>
      </w:r>
    </w:p>
    <w:p w14:paraId="4E6F6F97" w14:textId="78E777EF" w:rsidR="00C70A24" w:rsidRDefault="00C70A24" w:rsidP="0061784A"/>
    <w:p w14:paraId="0CD57EAA" w14:textId="77777777" w:rsidR="009203BB" w:rsidRDefault="009203BB" w:rsidP="009203BB">
      <w:r>
        <w:rPr>
          <w:rFonts w:hint="eastAsia"/>
        </w:rPr>
        <w:t xml:space="preserve">4. </w:t>
      </w:r>
      <w:r>
        <w:rPr>
          <w:rFonts w:hint="eastAsia"/>
        </w:rPr>
        <w:t>条约实施的时间</w:t>
      </w:r>
      <w:r>
        <w:rPr>
          <w:rFonts w:hint="eastAsia"/>
        </w:rPr>
        <w:t xml:space="preserve"> </w:t>
      </w:r>
      <w:r>
        <w:rPr>
          <w:rFonts w:hint="eastAsia"/>
        </w:rPr>
        <w:t>（</w:t>
      </w:r>
      <w:r>
        <w:rPr>
          <w:rFonts w:hint="eastAsia"/>
        </w:rPr>
        <w:t>Art.30 VCLT</w:t>
      </w:r>
      <w:r>
        <w:rPr>
          <w:rFonts w:hint="eastAsia"/>
        </w:rPr>
        <w:t>）</w:t>
      </w:r>
    </w:p>
    <w:p w14:paraId="565F156F" w14:textId="1E280E79" w:rsidR="009203BB" w:rsidRDefault="009203BB" w:rsidP="005114CB">
      <w:pPr>
        <w:pStyle w:val="a3"/>
        <w:numPr>
          <w:ilvl w:val="0"/>
          <w:numId w:val="57"/>
        </w:numPr>
        <w:ind w:firstLineChars="0"/>
      </w:pPr>
      <w:r>
        <w:rPr>
          <w:rFonts w:hint="eastAsia"/>
        </w:rPr>
        <w:t>一般原则：条约不能溯及既往（除非条约另有规定）</w:t>
      </w:r>
    </w:p>
    <w:p w14:paraId="18C62243" w14:textId="596D3CB2" w:rsidR="009203BB" w:rsidRDefault="009203BB" w:rsidP="005114CB">
      <w:pPr>
        <w:pStyle w:val="a3"/>
        <w:numPr>
          <w:ilvl w:val="0"/>
          <w:numId w:val="57"/>
        </w:numPr>
        <w:ind w:firstLineChars="0"/>
      </w:pPr>
      <w:r>
        <w:rPr>
          <w:rFonts w:hint="eastAsia"/>
        </w:rPr>
        <w:t>新条约与原有条约冲突的情况下：</w:t>
      </w:r>
    </w:p>
    <w:p w14:paraId="041D1D24" w14:textId="0D6632EC" w:rsidR="009203BB" w:rsidRDefault="009203BB" w:rsidP="005114CB">
      <w:pPr>
        <w:pStyle w:val="a3"/>
        <w:numPr>
          <w:ilvl w:val="0"/>
          <w:numId w:val="57"/>
        </w:numPr>
        <w:ind w:firstLineChars="0"/>
      </w:pPr>
      <w:r>
        <w:rPr>
          <w:rFonts w:hint="eastAsia"/>
        </w:rPr>
        <w:t>当缔约方相同时，新约取代旧约。</w:t>
      </w:r>
    </w:p>
    <w:p w14:paraId="62F1091A" w14:textId="63454B64" w:rsidR="00C36512" w:rsidRDefault="009203BB" w:rsidP="005114CB">
      <w:pPr>
        <w:pStyle w:val="a3"/>
        <w:numPr>
          <w:ilvl w:val="0"/>
          <w:numId w:val="57"/>
        </w:numPr>
        <w:ind w:firstLineChars="0"/>
      </w:pPr>
      <w:r>
        <w:rPr>
          <w:rFonts w:hint="eastAsia"/>
        </w:rPr>
        <w:t>当缔约方不同：</w:t>
      </w:r>
      <w:r>
        <w:rPr>
          <w:rFonts w:hint="eastAsia"/>
        </w:rPr>
        <w:t>principle of poli</w:t>
      </w:r>
      <w:r w:rsidR="00AD59B5">
        <w:rPr>
          <w:rFonts w:hint="eastAsia"/>
        </w:rPr>
        <w:t>ti</w:t>
      </w:r>
      <w:r>
        <w:rPr>
          <w:rFonts w:hint="eastAsia"/>
        </w:rPr>
        <w:t>cal decision</w:t>
      </w:r>
      <w:r>
        <w:rPr>
          <w:rFonts w:hint="eastAsia"/>
        </w:rPr>
        <w:t>：</w:t>
      </w:r>
      <w:r>
        <w:rPr>
          <w:rFonts w:hint="eastAsia"/>
        </w:rPr>
        <w:t>A</w:t>
      </w:r>
      <w:r>
        <w:rPr>
          <w:rFonts w:hint="eastAsia"/>
        </w:rPr>
        <w:t>与</w:t>
      </w:r>
      <w:r>
        <w:rPr>
          <w:rFonts w:hint="eastAsia"/>
        </w:rPr>
        <w:t>B</w:t>
      </w:r>
      <w:r>
        <w:rPr>
          <w:rFonts w:hint="eastAsia"/>
        </w:rPr>
        <w:t>先签订条约，</w:t>
      </w:r>
      <w:r>
        <w:rPr>
          <w:rFonts w:hint="eastAsia"/>
        </w:rPr>
        <w:t>A</w:t>
      </w:r>
      <w:r>
        <w:rPr>
          <w:rFonts w:hint="eastAsia"/>
        </w:rPr>
        <w:t>又与</w:t>
      </w:r>
      <w:r>
        <w:rPr>
          <w:rFonts w:hint="eastAsia"/>
        </w:rPr>
        <w:t>C</w:t>
      </w:r>
      <w:r>
        <w:rPr>
          <w:rFonts w:hint="eastAsia"/>
        </w:rPr>
        <w:t>签订条约，新条约下</w:t>
      </w:r>
      <w:r>
        <w:rPr>
          <w:rFonts w:hint="eastAsia"/>
        </w:rPr>
        <w:t>A</w:t>
      </w:r>
      <w:r>
        <w:rPr>
          <w:rFonts w:hint="eastAsia"/>
        </w:rPr>
        <w:t>的义务与就条约下的义务违背——</w:t>
      </w:r>
      <w:r>
        <w:rPr>
          <w:rFonts w:hint="eastAsia"/>
        </w:rPr>
        <w:t>A</w:t>
      </w:r>
      <w:r>
        <w:rPr>
          <w:rFonts w:hint="eastAsia"/>
        </w:rPr>
        <w:t>来决定是否履行新条约，并且就条约义务违反向</w:t>
      </w:r>
      <w:r>
        <w:rPr>
          <w:rFonts w:hint="eastAsia"/>
        </w:rPr>
        <w:t>B</w:t>
      </w:r>
      <w:r>
        <w:rPr>
          <w:rFonts w:hint="eastAsia"/>
        </w:rPr>
        <w:t>进行赔偿。</w:t>
      </w:r>
    </w:p>
    <w:p w14:paraId="4A7707A2" w14:textId="536CB7D4" w:rsidR="00C36512" w:rsidRPr="009203BB" w:rsidRDefault="00C36512" w:rsidP="0061784A"/>
    <w:p w14:paraId="43006799" w14:textId="01CFC277" w:rsidR="007025E6" w:rsidRDefault="007025E6" w:rsidP="005114CB">
      <w:pPr>
        <w:pStyle w:val="a3"/>
        <w:numPr>
          <w:ilvl w:val="0"/>
          <w:numId w:val="57"/>
        </w:numPr>
        <w:ind w:firstLineChars="0"/>
      </w:pPr>
      <w:r>
        <w:rPr>
          <w:rFonts w:hint="eastAsia"/>
        </w:rPr>
        <w:t>新约与原有条约冲突的情况下：缔约方</w:t>
      </w:r>
      <w:r w:rsidRPr="00E60888">
        <w:rPr>
          <w:rFonts w:ascii="宋体" w:hAnsi="宋体" w:hint="eastAsia"/>
        </w:rPr>
        <w:t>不同，如何解决</w:t>
      </w:r>
    </w:p>
    <w:p w14:paraId="01932B02" w14:textId="77777777" w:rsidR="007025E6" w:rsidRDefault="007025E6" w:rsidP="005114CB">
      <w:pPr>
        <w:pStyle w:val="a3"/>
        <w:numPr>
          <w:ilvl w:val="1"/>
          <w:numId w:val="57"/>
        </w:numPr>
        <w:ind w:firstLineChars="0"/>
      </w:pPr>
      <w:r>
        <w:rPr>
          <w:rFonts w:hint="eastAsia"/>
        </w:rPr>
        <w:t>观点</w:t>
      </w:r>
      <w:r>
        <w:rPr>
          <w:rFonts w:hint="eastAsia"/>
        </w:rPr>
        <w:t>1</w:t>
      </w:r>
      <w:r>
        <w:rPr>
          <w:rFonts w:hint="eastAsia"/>
        </w:rPr>
        <w:t>：从等级效力入手</w:t>
      </w:r>
    </w:p>
    <w:p w14:paraId="557423A2" w14:textId="77777777" w:rsidR="00E60888" w:rsidRDefault="007025E6" w:rsidP="005114CB">
      <w:pPr>
        <w:pStyle w:val="a3"/>
        <w:numPr>
          <w:ilvl w:val="2"/>
          <w:numId w:val="57"/>
        </w:numPr>
        <w:ind w:firstLineChars="0"/>
      </w:pPr>
      <w:r>
        <w:rPr>
          <w:rFonts w:hint="eastAsia"/>
        </w:rPr>
        <w:t>Art.30</w:t>
      </w:r>
      <w:r>
        <w:rPr>
          <w:rFonts w:hint="eastAsia"/>
        </w:rPr>
        <w:t>（</w:t>
      </w:r>
      <w:r>
        <w:rPr>
          <w:rFonts w:hint="eastAsia"/>
        </w:rPr>
        <w:t>1</w:t>
      </w:r>
      <w:r>
        <w:rPr>
          <w:rFonts w:hint="eastAsia"/>
        </w:rPr>
        <w:t>）</w:t>
      </w:r>
      <w:r>
        <w:rPr>
          <w:rFonts w:hint="eastAsia"/>
        </w:rPr>
        <w:t xml:space="preserve"> VCLT</w:t>
      </w:r>
    </w:p>
    <w:p w14:paraId="35F29F22" w14:textId="1193280D" w:rsidR="007025E6" w:rsidRDefault="007025E6" w:rsidP="005114CB">
      <w:pPr>
        <w:pStyle w:val="a3"/>
        <w:numPr>
          <w:ilvl w:val="2"/>
          <w:numId w:val="57"/>
        </w:numPr>
        <w:ind w:firstLineChars="0"/>
      </w:pPr>
      <w:r>
        <w:rPr>
          <w:rFonts w:hint="eastAsia"/>
        </w:rPr>
        <w:t>当联合国宪章下的条约义务与其它条约义务冲突时，联合国宪章下的条约义务优先。</w:t>
      </w:r>
    </w:p>
    <w:p w14:paraId="35DA10CF" w14:textId="6387DE6F" w:rsidR="007025E6" w:rsidRDefault="007025E6" w:rsidP="005114CB">
      <w:pPr>
        <w:pStyle w:val="a3"/>
        <w:numPr>
          <w:ilvl w:val="2"/>
          <w:numId w:val="57"/>
        </w:numPr>
        <w:ind w:firstLineChars="0"/>
      </w:pPr>
      <w:r>
        <w:rPr>
          <w:rFonts w:hint="eastAsia"/>
        </w:rPr>
        <w:lastRenderedPageBreak/>
        <w:t>这也是为什么国家履行联合国通过</w:t>
      </w:r>
      <w:r>
        <w:rPr>
          <w:rFonts w:hint="eastAsia"/>
        </w:rPr>
        <w:t>sanction</w:t>
      </w:r>
      <w:r>
        <w:rPr>
          <w:rFonts w:hint="eastAsia"/>
        </w:rPr>
        <w:t>，可以视为不违反国家与受制裁国家之间的条约义务。</w:t>
      </w:r>
    </w:p>
    <w:p w14:paraId="09C3B8B5" w14:textId="77777777" w:rsidR="007025E6" w:rsidRDefault="007025E6" w:rsidP="005114CB">
      <w:pPr>
        <w:pStyle w:val="a3"/>
        <w:numPr>
          <w:ilvl w:val="1"/>
          <w:numId w:val="57"/>
        </w:numPr>
        <w:ind w:firstLineChars="0"/>
      </w:pPr>
      <w:r>
        <w:rPr>
          <w:rFonts w:hint="eastAsia"/>
        </w:rPr>
        <w:t>观点</w:t>
      </w:r>
      <w:r>
        <w:rPr>
          <w:rFonts w:hint="eastAsia"/>
        </w:rPr>
        <w:t>2</w:t>
      </w:r>
      <w:r>
        <w:rPr>
          <w:rFonts w:hint="eastAsia"/>
        </w:rPr>
        <w:t>：从实质内容效力入手</w:t>
      </w:r>
    </w:p>
    <w:p w14:paraId="3491B39F" w14:textId="1FF0D21C" w:rsidR="007025E6" w:rsidRDefault="007025E6" w:rsidP="005114CB">
      <w:pPr>
        <w:pStyle w:val="a3"/>
        <w:numPr>
          <w:ilvl w:val="2"/>
          <w:numId w:val="57"/>
        </w:numPr>
        <w:ind w:firstLineChars="0"/>
      </w:pPr>
      <w:r>
        <w:t>lex specialis derogat lex generalis</w:t>
      </w:r>
      <w:r w:rsidR="00006E6D">
        <w:rPr>
          <w:rFonts w:hint="eastAsia"/>
        </w:rPr>
        <w:t>（特别法优于一般法）</w:t>
      </w:r>
    </w:p>
    <w:p w14:paraId="0CD52206" w14:textId="54A4B99F" w:rsidR="00C36512" w:rsidRDefault="007025E6" w:rsidP="005114CB">
      <w:pPr>
        <w:pStyle w:val="a3"/>
        <w:numPr>
          <w:ilvl w:val="2"/>
          <w:numId w:val="57"/>
        </w:numPr>
        <w:ind w:firstLineChars="0"/>
      </w:pPr>
      <w:r>
        <w:rPr>
          <w:rFonts w:hint="eastAsia"/>
        </w:rPr>
        <w:t>VCLT</w:t>
      </w:r>
      <w:r>
        <w:rPr>
          <w:rFonts w:hint="eastAsia"/>
        </w:rPr>
        <w:t>没有采纳这一观点</w:t>
      </w:r>
    </w:p>
    <w:p w14:paraId="429C9EE8" w14:textId="0D88FAFC" w:rsidR="00C36512" w:rsidRDefault="00C36512" w:rsidP="0061784A"/>
    <w:p w14:paraId="30B1CD42" w14:textId="520D2881" w:rsidR="0061784A" w:rsidRDefault="006176E8" w:rsidP="00D72EBD">
      <w:pPr>
        <w:pStyle w:val="2"/>
      </w:pPr>
      <w:r>
        <w:rPr>
          <w:rFonts w:hint="eastAsia"/>
        </w:rPr>
        <w:t>七</w:t>
      </w:r>
      <w:r w:rsidR="0061784A">
        <w:rPr>
          <w:rFonts w:hint="eastAsia"/>
        </w:rPr>
        <w:t xml:space="preserve">. </w:t>
      </w:r>
      <w:r w:rsidR="0061784A">
        <w:rPr>
          <w:rFonts w:hint="eastAsia"/>
        </w:rPr>
        <w:t>条约法（五）：修订</w:t>
      </w:r>
    </w:p>
    <w:p w14:paraId="37B40AAE" w14:textId="4D6D5A20" w:rsidR="00950C67" w:rsidRDefault="00950C67" w:rsidP="00950C67">
      <w:r>
        <w:t>Ar</w:t>
      </w:r>
      <w:r w:rsidR="00903AFD">
        <w:rPr>
          <w:rFonts w:hint="eastAsia"/>
        </w:rPr>
        <w:t>ti</w:t>
      </w:r>
      <w:r>
        <w:t xml:space="preserve">cle 40 </w:t>
      </w:r>
      <w:r w:rsidRPr="00D80244">
        <w:rPr>
          <w:u w:val="single"/>
        </w:rPr>
        <w:t>Amendment</w:t>
      </w:r>
      <w:r>
        <w:t xml:space="preserve"> of mul</w:t>
      </w:r>
      <w:r w:rsidR="00236897">
        <w:rPr>
          <w:rFonts w:hint="eastAsia"/>
        </w:rPr>
        <w:t>ti</w:t>
      </w:r>
      <w:r>
        <w:t>lateral trea</w:t>
      </w:r>
      <w:r w:rsidR="002A1AA3">
        <w:rPr>
          <w:rFonts w:hint="eastAsia"/>
        </w:rPr>
        <w:t>ti</w:t>
      </w:r>
      <w:r>
        <w:t xml:space="preserve">es </w:t>
      </w:r>
    </w:p>
    <w:p w14:paraId="5B92093D" w14:textId="3B19C413" w:rsidR="00950C67" w:rsidRDefault="00950C67" w:rsidP="00950C67">
      <w:r>
        <w:t>1. Unless the treaty otherwise provides, the amendment of mul</w:t>
      </w:r>
      <w:r w:rsidR="00AD5C9B">
        <w:rPr>
          <w:rFonts w:hint="eastAsia"/>
        </w:rPr>
        <w:t>ti</w:t>
      </w:r>
      <w:r>
        <w:t xml:space="preserve">lateral trea,es shall be governed by the following paragraphs. </w:t>
      </w:r>
    </w:p>
    <w:p w14:paraId="27B7F2E0" w14:textId="1508B39A" w:rsidR="00950C67" w:rsidRDefault="00950C67" w:rsidP="00950C67">
      <w:r>
        <w:t>2. Any proposal to amend a mul</w:t>
      </w:r>
      <w:r w:rsidR="00D53C69">
        <w:t>ti</w:t>
      </w:r>
      <w:r>
        <w:t>lateral treaty as between all the par</w:t>
      </w:r>
      <w:r w:rsidR="00AD5C9B">
        <w:rPr>
          <w:rFonts w:hint="eastAsia"/>
        </w:rPr>
        <w:t>ti</w:t>
      </w:r>
      <w:r>
        <w:t>es must be no</w:t>
      </w:r>
      <w:r w:rsidR="00D53C69">
        <w:t>ti</w:t>
      </w:r>
      <w:r>
        <w:t>fied to all the contrac</w:t>
      </w:r>
      <w:r w:rsidR="00D53C69">
        <w:t>ti</w:t>
      </w:r>
      <w:r>
        <w:t xml:space="preserve">ng States, each one of which shall have the right to take part in: </w:t>
      </w:r>
    </w:p>
    <w:p w14:paraId="56ED3A63" w14:textId="4459CEA1" w:rsidR="00950C67" w:rsidRDefault="00950C67" w:rsidP="00950C67">
      <w:r>
        <w:t>(a) the decision as to the ac</w:t>
      </w:r>
      <w:r w:rsidR="00D53C69">
        <w:t>ti</w:t>
      </w:r>
      <w:r>
        <w:t>on to be taken in regard to such proposal;</w:t>
      </w:r>
    </w:p>
    <w:p w14:paraId="65E5DEF3" w14:textId="73311900" w:rsidR="00950C67" w:rsidRDefault="00950C67" w:rsidP="00950C67">
      <w:r>
        <w:t>(b) the nego</w:t>
      </w:r>
      <w:r w:rsidR="00D53C69">
        <w:t>ti</w:t>
      </w:r>
      <w:r>
        <w:t>a</w:t>
      </w:r>
      <w:r w:rsidR="00D53C69">
        <w:t>ti</w:t>
      </w:r>
      <w:r>
        <w:t xml:space="preserve">on and conclusion of any agreement for the amendment of the treaty. </w:t>
      </w:r>
    </w:p>
    <w:p w14:paraId="26FFB516" w14:textId="6B56C7BA" w:rsidR="00950C67" w:rsidRDefault="00950C67" w:rsidP="00950C67">
      <w:r>
        <w:t>3. Every State en</w:t>
      </w:r>
      <w:r w:rsidR="00D53C69">
        <w:t>ti</w:t>
      </w:r>
      <w:r>
        <w:t>tled to become a party to the treaty shall also be en</w:t>
      </w:r>
      <w:r w:rsidR="00D53C69">
        <w:t>ti</w:t>
      </w:r>
      <w:r>
        <w:t xml:space="preserve">tled to become a party to the treaty as amended. </w:t>
      </w:r>
    </w:p>
    <w:p w14:paraId="78CB5351" w14:textId="1F014BB4" w:rsidR="00950C67" w:rsidRDefault="00950C67" w:rsidP="00950C67">
      <w:r>
        <w:t>4. The amending agreement does not bind any State already a party to the treaty which does not become a party to the amending agreement; ar</w:t>
      </w:r>
      <w:r w:rsidR="00D53C69">
        <w:t>ti</w:t>
      </w:r>
      <w:r>
        <w:t>cle 30, paragraph 4 (b), applies in rela</w:t>
      </w:r>
      <w:r w:rsidR="00D53C69">
        <w:t>ti</w:t>
      </w:r>
      <w:r>
        <w:t xml:space="preserve">on to such State. </w:t>
      </w:r>
    </w:p>
    <w:p w14:paraId="1069688B" w14:textId="1DAAB383" w:rsidR="00950C67" w:rsidRDefault="00950C67" w:rsidP="00950C67">
      <w:r>
        <w:t>5. Any State which becomes a party to the treaty aNer the entry into force of the amending agreement shall, failing an expression of a different inten</w:t>
      </w:r>
      <w:r w:rsidR="00D53C69">
        <w:t>ti</w:t>
      </w:r>
      <w:r>
        <w:t xml:space="preserve">on by that State: </w:t>
      </w:r>
    </w:p>
    <w:p w14:paraId="36DC6614" w14:textId="77777777" w:rsidR="00950C67" w:rsidRDefault="00950C67" w:rsidP="00950C67">
      <w:r>
        <w:t>(a) be considered as a party to the treaty as amended; and</w:t>
      </w:r>
    </w:p>
    <w:p w14:paraId="23E2D7E5" w14:textId="2362A9C7" w:rsidR="00D72EBD" w:rsidRDefault="00950C67" w:rsidP="00950C67">
      <w:r>
        <w:t>(b) be considered as a party to the unamended treaty in rela</w:t>
      </w:r>
      <w:r w:rsidR="00D53C69">
        <w:t>ti</w:t>
      </w:r>
      <w:r>
        <w:t>on to any party to the treaty not bound by the amending agreement.</w:t>
      </w:r>
    </w:p>
    <w:p w14:paraId="491ED1C7" w14:textId="3E628AAC" w:rsidR="00FE0D08" w:rsidRDefault="00FE0D08" w:rsidP="0061784A"/>
    <w:p w14:paraId="022FB1DA" w14:textId="0C23C6FB" w:rsidR="0099357A" w:rsidRDefault="00A9209C" w:rsidP="005114CB">
      <w:pPr>
        <w:pStyle w:val="a3"/>
        <w:numPr>
          <w:ilvl w:val="0"/>
          <w:numId w:val="58"/>
        </w:numPr>
        <w:ind w:firstLineChars="0"/>
      </w:pPr>
      <w:r>
        <w:rPr>
          <w:rFonts w:hint="eastAsia"/>
        </w:rPr>
        <w:t>1</w:t>
      </w:r>
      <w:r>
        <w:t xml:space="preserve">. </w:t>
      </w:r>
      <w:r w:rsidR="0099357A">
        <w:rPr>
          <w:rFonts w:hint="eastAsia"/>
        </w:rPr>
        <w:t>修订的步骤：</w:t>
      </w:r>
    </w:p>
    <w:p w14:paraId="7AC69E41" w14:textId="7DB73016" w:rsidR="0099357A" w:rsidRDefault="0099357A" w:rsidP="005114CB">
      <w:pPr>
        <w:pStyle w:val="a3"/>
        <w:numPr>
          <w:ilvl w:val="1"/>
          <w:numId w:val="58"/>
        </w:numPr>
        <w:ind w:firstLineChars="0"/>
      </w:pPr>
      <w:r>
        <w:rPr>
          <w:rFonts w:hint="eastAsia"/>
        </w:rPr>
        <w:t>提议——缔约方大</w:t>
      </w:r>
      <w:r w:rsidRPr="00A9209C">
        <w:rPr>
          <w:rFonts w:ascii="宋体" w:hAnsi="宋体" w:hint="eastAsia"/>
        </w:rPr>
        <w:t>会投票——批准</w:t>
      </w:r>
    </w:p>
    <w:p w14:paraId="30B22E4F" w14:textId="226AB56A" w:rsidR="0099357A" w:rsidRDefault="00A9209C" w:rsidP="005114CB">
      <w:pPr>
        <w:pStyle w:val="a3"/>
        <w:numPr>
          <w:ilvl w:val="0"/>
          <w:numId w:val="58"/>
        </w:numPr>
        <w:ind w:firstLineChars="0"/>
      </w:pPr>
      <w:r>
        <w:rPr>
          <w:rFonts w:hint="eastAsia"/>
        </w:rPr>
        <w:t>2</w:t>
      </w:r>
      <w:r>
        <w:t xml:space="preserve">. </w:t>
      </w:r>
      <w:r w:rsidR="0099357A">
        <w:rPr>
          <w:rFonts w:hint="eastAsia"/>
        </w:rPr>
        <w:t>法律问题：多数通过修正提议，少数不通过时</w:t>
      </w:r>
    </w:p>
    <w:p w14:paraId="3EA75F7F" w14:textId="54AA49CC" w:rsidR="0099357A" w:rsidRDefault="0099357A" w:rsidP="005114CB">
      <w:pPr>
        <w:pStyle w:val="a3"/>
        <w:numPr>
          <w:ilvl w:val="1"/>
          <w:numId w:val="58"/>
        </w:numPr>
        <w:ind w:firstLineChars="0"/>
      </w:pPr>
      <w:r>
        <w:rPr>
          <w:rFonts w:hint="eastAsia"/>
        </w:rPr>
        <w:t>条约明确要求全体同意生效时——修正无效</w:t>
      </w:r>
    </w:p>
    <w:p w14:paraId="53130F81" w14:textId="25828BD2" w:rsidR="0099357A" w:rsidRDefault="0099357A" w:rsidP="005114CB">
      <w:pPr>
        <w:pStyle w:val="a3"/>
        <w:numPr>
          <w:ilvl w:val="1"/>
          <w:numId w:val="58"/>
        </w:numPr>
        <w:ind w:firstLineChars="0"/>
      </w:pPr>
      <w:r>
        <w:rPr>
          <w:rFonts w:hint="eastAsia"/>
        </w:rPr>
        <w:t>条约明确规定多数同意时修正生效，且对全部缔约方有效——联合国宪章（五常需要同意）联合国宪章第</w:t>
      </w:r>
      <w:r>
        <w:rPr>
          <w:rFonts w:hint="eastAsia"/>
        </w:rPr>
        <w:t>108</w:t>
      </w:r>
      <w:r>
        <w:rPr>
          <w:rFonts w:hint="eastAsia"/>
        </w:rPr>
        <w:t>条</w:t>
      </w:r>
    </w:p>
    <w:p w14:paraId="1D46993D" w14:textId="62178C8D" w:rsidR="0099357A" w:rsidRDefault="0099357A" w:rsidP="005114CB">
      <w:pPr>
        <w:pStyle w:val="a3"/>
        <w:numPr>
          <w:ilvl w:val="1"/>
          <w:numId w:val="58"/>
        </w:numPr>
        <w:ind w:firstLineChars="0"/>
      </w:pPr>
      <w:r>
        <w:rPr>
          <w:rFonts w:hint="eastAsia"/>
        </w:rPr>
        <w:t>仅对同意生效的国家生效——产生两套法律系统</w:t>
      </w:r>
    </w:p>
    <w:p w14:paraId="656EB7FB" w14:textId="1B17F81C" w:rsidR="00FE0D08" w:rsidRDefault="00A9209C" w:rsidP="005114CB">
      <w:pPr>
        <w:pStyle w:val="a3"/>
        <w:numPr>
          <w:ilvl w:val="0"/>
          <w:numId w:val="58"/>
        </w:numPr>
        <w:ind w:firstLineChars="0"/>
      </w:pPr>
      <w:r>
        <w:rPr>
          <w:rFonts w:hint="eastAsia"/>
        </w:rPr>
        <w:t>3</w:t>
      </w:r>
      <w:r>
        <w:t xml:space="preserve">. </w:t>
      </w:r>
      <w:r w:rsidR="0099357A">
        <w:rPr>
          <w:rFonts w:hint="eastAsia"/>
        </w:rPr>
        <w:t>非正式的改变</w:t>
      </w:r>
    </w:p>
    <w:p w14:paraId="01960239" w14:textId="73A1262E" w:rsidR="00D53C69" w:rsidRDefault="004572A3" w:rsidP="005114CB">
      <w:pPr>
        <w:pStyle w:val="a3"/>
        <w:numPr>
          <w:ilvl w:val="1"/>
          <w:numId w:val="58"/>
        </w:numPr>
        <w:ind w:firstLineChars="0"/>
      </w:pPr>
      <w:r>
        <w:rPr>
          <w:rFonts w:hint="eastAsia"/>
        </w:rPr>
        <w:t>通过条约机构对条约的解释来实质性地改变条约</w:t>
      </w:r>
    </w:p>
    <w:p w14:paraId="0842AB20" w14:textId="09CD1849" w:rsidR="00E41CFE" w:rsidRDefault="00E41CFE" w:rsidP="005114CB">
      <w:pPr>
        <w:pStyle w:val="a3"/>
        <w:numPr>
          <w:ilvl w:val="1"/>
          <w:numId w:val="58"/>
        </w:numPr>
        <w:ind w:firstLineChars="0"/>
      </w:pPr>
      <w:r>
        <w:rPr>
          <w:rFonts w:hint="eastAsia"/>
        </w:rPr>
        <w:t>通过国际组织</w:t>
      </w:r>
      <w:r w:rsidR="00584753">
        <w:rPr>
          <w:rFonts w:hint="eastAsia"/>
        </w:rPr>
        <w:t>暗含</w:t>
      </w:r>
      <w:r w:rsidR="00CF6D0C">
        <w:rPr>
          <w:rFonts w:hint="eastAsia"/>
        </w:rPr>
        <w:t>权力</w:t>
      </w:r>
      <w:r w:rsidR="00584753">
        <w:rPr>
          <w:rFonts w:hint="eastAsia"/>
        </w:rPr>
        <w:t>原则的解释</w:t>
      </w:r>
    </w:p>
    <w:p w14:paraId="0A2375AF" w14:textId="77777777" w:rsidR="00D72EBD" w:rsidRDefault="00D72EBD" w:rsidP="0061784A"/>
    <w:p w14:paraId="301C1F5D" w14:textId="4089C838" w:rsidR="0061784A" w:rsidRDefault="006176E8" w:rsidP="00D72EBD">
      <w:pPr>
        <w:pStyle w:val="2"/>
      </w:pPr>
      <w:r>
        <w:rPr>
          <w:rFonts w:hint="eastAsia"/>
        </w:rPr>
        <w:t>八</w:t>
      </w:r>
      <w:r w:rsidR="0061784A">
        <w:rPr>
          <w:rFonts w:hint="eastAsia"/>
        </w:rPr>
        <w:t>.</w:t>
      </w:r>
      <w:r w:rsidR="00871FCA">
        <w:t xml:space="preserve"> </w:t>
      </w:r>
      <w:r w:rsidR="0061784A">
        <w:rPr>
          <w:rFonts w:hint="eastAsia"/>
        </w:rPr>
        <w:t>条约法（六）：失效</w:t>
      </w:r>
    </w:p>
    <w:p w14:paraId="31CFDC09" w14:textId="02EDE09D" w:rsidR="00103C73" w:rsidRDefault="00103C73" w:rsidP="005114CB">
      <w:pPr>
        <w:pStyle w:val="a3"/>
        <w:numPr>
          <w:ilvl w:val="0"/>
          <w:numId w:val="59"/>
        </w:numPr>
        <w:ind w:firstLineChars="0"/>
      </w:pPr>
      <w:r>
        <w:rPr>
          <w:rFonts w:hint="eastAsia"/>
        </w:rPr>
        <w:t>1</w:t>
      </w:r>
      <w:r>
        <w:t xml:space="preserve">. </w:t>
      </w:r>
      <w:r>
        <w:rPr>
          <w:rFonts w:hint="eastAsia"/>
        </w:rPr>
        <w:t>条约失效机制的两个基本原则</w:t>
      </w:r>
    </w:p>
    <w:p w14:paraId="0E391E36" w14:textId="1EF4B7D3" w:rsidR="00103C73" w:rsidRDefault="00103C73" w:rsidP="005114CB">
      <w:pPr>
        <w:pStyle w:val="a3"/>
        <w:numPr>
          <w:ilvl w:val="1"/>
          <w:numId w:val="59"/>
        </w:numPr>
        <w:ind w:firstLineChars="0"/>
      </w:pPr>
      <w:r>
        <w:rPr>
          <w:rFonts w:hint="eastAsia"/>
        </w:rPr>
        <w:t>原则一：没有条约有效的条件（</w:t>
      </w:r>
      <w:r>
        <w:rPr>
          <w:rFonts w:hint="eastAsia"/>
        </w:rPr>
        <w:t>condition for validity</w:t>
      </w:r>
      <w:r>
        <w:rPr>
          <w:rFonts w:hint="eastAsia"/>
        </w:rPr>
        <w:t>），意味着预设条约有效</w:t>
      </w:r>
    </w:p>
    <w:p w14:paraId="4048C865" w14:textId="6921D2CC" w:rsidR="00103C73" w:rsidRDefault="00103C73" w:rsidP="005114CB">
      <w:pPr>
        <w:pStyle w:val="a3"/>
        <w:numPr>
          <w:ilvl w:val="1"/>
          <w:numId w:val="59"/>
        </w:numPr>
        <w:ind w:firstLineChars="0"/>
      </w:pPr>
      <w:r>
        <w:rPr>
          <w:rFonts w:hint="eastAsia"/>
        </w:rPr>
        <w:t>原则二：条约生效的清单是穷尽清单，不能有清单以外的失效事由</w:t>
      </w:r>
    </w:p>
    <w:p w14:paraId="5400F48A" w14:textId="77777777" w:rsidR="00103C73" w:rsidRDefault="00103C73" w:rsidP="005114CB">
      <w:pPr>
        <w:pStyle w:val="a3"/>
        <w:numPr>
          <w:ilvl w:val="0"/>
          <w:numId w:val="59"/>
        </w:numPr>
        <w:ind w:firstLineChars="0"/>
      </w:pPr>
      <w:r>
        <w:rPr>
          <w:rFonts w:hint="eastAsia"/>
        </w:rPr>
        <w:t xml:space="preserve">2. </w:t>
      </w:r>
      <w:r>
        <w:rPr>
          <w:rFonts w:hint="eastAsia"/>
        </w:rPr>
        <w:t>条约失效的情况</w:t>
      </w:r>
    </w:p>
    <w:p w14:paraId="0419791C" w14:textId="77777777" w:rsidR="00103C73" w:rsidRDefault="00103C73" w:rsidP="005114CB">
      <w:pPr>
        <w:pStyle w:val="a3"/>
        <w:numPr>
          <w:ilvl w:val="1"/>
          <w:numId w:val="59"/>
        </w:numPr>
        <w:ind w:firstLineChars="0"/>
      </w:pPr>
      <w:r>
        <w:rPr>
          <w:rFonts w:hint="eastAsia"/>
        </w:rPr>
        <w:t>46-47</w:t>
      </w:r>
      <w:r>
        <w:rPr>
          <w:rFonts w:hint="eastAsia"/>
        </w:rPr>
        <w:t>条：有效同意缺陷导致无效</w:t>
      </w:r>
    </w:p>
    <w:p w14:paraId="289ADB1C" w14:textId="41736C95" w:rsidR="00103C73" w:rsidRDefault="00103C73" w:rsidP="005114CB">
      <w:pPr>
        <w:pStyle w:val="a3"/>
        <w:numPr>
          <w:ilvl w:val="2"/>
          <w:numId w:val="59"/>
        </w:numPr>
        <w:ind w:firstLineChars="0"/>
      </w:pPr>
      <w:r>
        <w:rPr>
          <w:rFonts w:hint="eastAsia"/>
        </w:rPr>
        <w:lastRenderedPageBreak/>
        <w:t>46</w:t>
      </w:r>
      <w:r>
        <w:rPr>
          <w:rFonts w:hint="eastAsia"/>
        </w:rPr>
        <w:t>条：违反国内法规定</w:t>
      </w:r>
    </w:p>
    <w:p w14:paraId="0EE1BB14" w14:textId="167EA899" w:rsidR="00103C73" w:rsidRDefault="00103C73" w:rsidP="005114CB">
      <w:pPr>
        <w:pStyle w:val="a3"/>
        <w:numPr>
          <w:ilvl w:val="3"/>
          <w:numId w:val="59"/>
        </w:numPr>
        <w:ind w:firstLineChars="0"/>
      </w:pPr>
      <w:r>
        <w:rPr>
          <w:rFonts w:hint="eastAsia"/>
        </w:rPr>
        <w:t>必须是与国家缔约权相关的国内法条款</w:t>
      </w:r>
    </w:p>
    <w:p w14:paraId="23485D05" w14:textId="53F7BC9D" w:rsidR="00103C73" w:rsidRDefault="00103C73" w:rsidP="005114CB">
      <w:pPr>
        <w:pStyle w:val="a3"/>
        <w:numPr>
          <w:ilvl w:val="3"/>
          <w:numId w:val="59"/>
        </w:numPr>
        <w:ind w:firstLineChars="0"/>
      </w:pPr>
      <w:r>
        <w:rPr>
          <w:rFonts w:hint="eastAsia"/>
        </w:rPr>
        <w:t>同时是对于对方国家的代表来说是显而易见的</w:t>
      </w:r>
    </w:p>
    <w:p w14:paraId="30DA54E4" w14:textId="44B1DBD0" w:rsidR="00D72EBD" w:rsidRDefault="00103C73" w:rsidP="005114CB">
      <w:pPr>
        <w:pStyle w:val="a3"/>
        <w:numPr>
          <w:ilvl w:val="2"/>
          <w:numId w:val="59"/>
        </w:numPr>
        <w:ind w:firstLineChars="0"/>
      </w:pPr>
      <w:r>
        <w:rPr>
          <w:rFonts w:hint="eastAsia"/>
        </w:rPr>
        <w:t>47</w:t>
      </w:r>
      <w:r>
        <w:rPr>
          <w:rFonts w:hint="eastAsia"/>
        </w:rPr>
        <w:t>条：违反国家代表权限的限制</w:t>
      </w:r>
    </w:p>
    <w:p w14:paraId="45F37B5A" w14:textId="2E27E14C" w:rsidR="0085782A" w:rsidRDefault="0085782A" w:rsidP="005114CB">
      <w:pPr>
        <w:pStyle w:val="a3"/>
        <w:numPr>
          <w:ilvl w:val="1"/>
          <w:numId w:val="59"/>
        </w:numPr>
        <w:ind w:firstLineChars="0"/>
      </w:pPr>
      <w:r>
        <w:rPr>
          <w:rFonts w:hint="eastAsia"/>
        </w:rPr>
        <w:t>48-52</w:t>
      </w:r>
      <w:r>
        <w:rPr>
          <w:rFonts w:hint="eastAsia"/>
        </w:rPr>
        <w:t>条：源自罗马法，关于错误（信息）、欺诈（</w:t>
      </w:r>
      <w:r>
        <w:rPr>
          <w:rFonts w:hint="eastAsia"/>
        </w:rPr>
        <w:t>fraud</w:t>
      </w:r>
      <w:r>
        <w:rPr>
          <w:rFonts w:hint="eastAsia"/>
        </w:rPr>
        <w:t>）和胁迫（</w:t>
      </w:r>
      <w:r>
        <w:rPr>
          <w:rFonts w:hint="eastAsia"/>
        </w:rPr>
        <w:t>coercion</w:t>
      </w:r>
      <w:r>
        <w:rPr>
          <w:rFonts w:hint="eastAsia"/>
        </w:rPr>
        <w:t>）导致无效。</w:t>
      </w:r>
    </w:p>
    <w:p w14:paraId="764AA5C8" w14:textId="5C1D53D6" w:rsidR="0085782A" w:rsidRDefault="0085782A" w:rsidP="005114CB">
      <w:pPr>
        <w:pStyle w:val="a3"/>
        <w:numPr>
          <w:ilvl w:val="2"/>
          <w:numId w:val="59"/>
        </w:numPr>
        <w:ind w:firstLineChars="0"/>
      </w:pPr>
      <w:r>
        <w:rPr>
          <w:rFonts w:hint="eastAsia"/>
        </w:rPr>
        <w:t>48</w:t>
      </w:r>
      <w:r>
        <w:rPr>
          <w:rFonts w:hint="eastAsia"/>
        </w:rPr>
        <w:t>至</w:t>
      </w:r>
      <w:r>
        <w:rPr>
          <w:rFonts w:hint="eastAsia"/>
        </w:rPr>
        <w:t>50</w:t>
      </w:r>
      <w:r>
        <w:rPr>
          <w:rFonts w:hint="eastAsia"/>
        </w:rPr>
        <w:t>条：</w:t>
      </w:r>
      <w:r>
        <w:rPr>
          <w:rFonts w:hint="eastAsia"/>
        </w:rPr>
        <w:t xml:space="preserve">relative grounds of </w:t>
      </w:r>
      <w:r>
        <w:t>invalidity</w:t>
      </w:r>
    </w:p>
    <w:p w14:paraId="5FB6D72F" w14:textId="27421D1C" w:rsidR="00010B0B" w:rsidRDefault="00010B0B" w:rsidP="005114CB">
      <w:pPr>
        <w:pStyle w:val="a3"/>
        <w:numPr>
          <w:ilvl w:val="2"/>
          <w:numId w:val="59"/>
        </w:numPr>
        <w:ind w:firstLineChars="0"/>
      </w:pPr>
      <w:r>
        <w:rPr>
          <w:rFonts w:hint="eastAsia"/>
        </w:rPr>
        <w:t>51-52</w:t>
      </w:r>
      <w:r>
        <w:rPr>
          <w:rFonts w:hint="eastAsia"/>
        </w:rPr>
        <w:t>条：</w:t>
      </w:r>
      <w:r>
        <w:rPr>
          <w:rFonts w:hint="eastAsia"/>
        </w:rPr>
        <w:t xml:space="preserve">absolute groups of </w:t>
      </w:r>
      <w:r>
        <w:t>invalidity</w:t>
      </w:r>
    </w:p>
    <w:p w14:paraId="508EC640" w14:textId="77777777" w:rsidR="002010D3" w:rsidRDefault="00010B0B" w:rsidP="005114CB">
      <w:pPr>
        <w:pStyle w:val="a3"/>
        <w:numPr>
          <w:ilvl w:val="3"/>
          <w:numId w:val="59"/>
        </w:numPr>
        <w:ind w:firstLineChars="0"/>
      </w:pPr>
      <w:r>
        <w:rPr>
          <w:rFonts w:hint="eastAsia"/>
        </w:rPr>
        <w:t>基本逻辑：</w:t>
      </w:r>
    </w:p>
    <w:p w14:paraId="66EFF0C3" w14:textId="34843FC2" w:rsidR="00010B0B" w:rsidRDefault="00010B0B" w:rsidP="005114CB">
      <w:pPr>
        <w:pStyle w:val="a3"/>
        <w:numPr>
          <w:ilvl w:val="4"/>
          <w:numId w:val="59"/>
        </w:numPr>
        <w:ind w:firstLineChars="0"/>
      </w:pPr>
      <w:r>
        <w:rPr>
          <w:rFonts w:hint="eastAsia"/>
        </w:rPr>
        <w:t>不应将自己的意愿强加给其他国家，否则会损害</w:t>
      </w:r>
      <w:r>
        <w:rPr>
          <w:rFonts w:hint="eastAsia"/>
        </w:rPr>
        <w:t>consent</w:t>
      </w:r>
      <w:r>
        <w:rPr>
          <w:rFonts w:hint="eastAsia"/>
        </w:rPr>
        <w:t>的真实性。</w:t>
      </w:r>
    </w:p>
    <w:p w14:paraId="1DF44A79" w14:textId="6491262D" w:rsidR="00010B0B" w:rsidRDefault="00010B0B" w:rsidP="005114CB">
      <w:pPr>
        <w:pStyle w:val="a3"/>
        <w:numPr>
          <w:ilvl w:val="3"/>
          <w:numId w:val="59"/>
        </w:numPr>
        <w:ind w:firstLineChars="0"/>
      </w:pPr>
      <w:r>
        <w:rPr>
          <w:rFonts w:hint="eastAsia"/>
        </w:rPr>
        <w:t>问题：</w:t>
      </w:r>
    </w:p>
    <w:p w14:paraId="2244621F" w14:textId="267D4478" w:rsidR="00010B0B" w:rsidRDefault="00010B0B" w:rsidP="005114CB">
      <w:pPr>
        <w:pStyle w:val="a3"/>
        <w:numPr>
          <w:ilvl w:val="4"/>
          <w:numId w:val="59"/>
        </w:numPr>
        <w:ind w:firstLineChars="0"/>
      </w:pPr>
      <w:r>
        <w:rPr>
          <w:rFonts w:hint="eastAsia"/>
        </w:rPr>
        <w:t>不符合国际政治的现实，因为国家之间的实力差异始终扮演着某种角色。</w:t>
      </w:r>
    </w:p>
    <w:p w14:paraId="6C26149A" w14:textId="2EB8725B" w:rsidR="0092127C" w:rsidRDefault="00010B0B" w:rsidP="005114CB">
      <w:pPr>
        <w:pStyle w:val="a3"/>
        <w:numPr>
          <w:ilvl w:val="4"/>
          <w:numId w:val="59"/>
        </w:numPr>
        <w:ind w:firstLineChars="0"/>
      </w:pPr>
      <w:r>
        <w:rPr>
          <w:rFonts w:hint="eastAsia"/>
        </w:rPr>
        <w:t>是否意味着，由获胜国向失败国施加条件的和平条约都是无效的？</w:t>
      </w:r>
    </w:p>
    <w:p w14:paraId="73C9D445" w14:textId="77777777" w:rsidR="009F62EE" w:rsidRDefault="009F62EE" w:rsidP="005114CB">
      <w:pPr>
        <w:pStyle w:val="a3"/>
        <w:numPr>
          <w:ilvl w:val="0"/>
          <w:numId w:val="59"/>
        </w:numPr>
        <w:ind w:firstLineChars="0"/>
      </w:pPr>
      <w:r>
        <w:rPr>
          <w:rFonts w:hint="eastAsia"/>
        </w:rPr>
        <w:t>VCLT</w:t>
      </w:r>
      <w:r>
        <w:rPr>
          <w:rFonts w:hint="eastAsia"/>
        </w:rPr>
        <w:t>谈判过程中</w:t>
      </w:r>
    </w:p>
    <w:p w14:paraId="20E14F82" w14:textId="2A4373F8" w:rsidR="009F62EE" w:rsidRDefault="009F62EE" w:rsidP="005114CB">
      <w:pPr>
        <w:pStyle w:val="a3"/>
        <w:numPr>
          <w:ilvl w:val="1"/>
          <w:numId w:val="59"/>
        </w:numPr>
        <w:ind w:firstLineChars="0"/>
      </w:pPr>
      <w:r>
        <w:rPr>
          <w:rFonts w:hint="eastAsia"/>
        </w:rPr>
        <w:t>西方大国</w:t>
      </w:r>
    </w:p>
    <w:p w14:paraId="7EB3EC30" w14:textId="78C4B6B3" w:rsidR="009F62EE" w:rsidRDefault="009F62EE" w:rsidP="005114CB">
      <w:pPr>
        <w:pStyle w:val="a3"/>
        <w:numPr>
          <w:ilvl w:val="1"/>
          <w:numId w:val="59"/>
        </w:numPr>
        <w:ind w:firstLineChars="0"/>
      </w:pPr>
      <w:r>
        <w:rPr>
          <w:rFonts w:hint="eastAsia"/>
        </w:rPr>
        <w:t>新独立的前殖民地国家</w:t>
      </w:r>
    </w:p>
    <w:p w14:paraId="5778F5F5" w14:textId="2DA1E76A" w:rsidR="009F62EE" w:rsidRDefault="009F62EE" w:rsidP="005114CB">
      <w:pPr>
        <w:pStyle w:val="a3"/>
        <w:numPr>
          <w:ilvl w:val="1"/>
          <w:numId w:val="59"/>
        </w:numPr>
        <w:ind w:firstLineChars="0"/>
      </w:pPr>
      <w:r>
        <w:rPr>
          <w:rFonts w:hint="eastAsia"/>
        </w:rPr>
        <w:t>结果：妥协</w:t>
      </w:r>
    </w:p>
    <w:p w14:paraId="7507E0D3" w14:textId="3C70FF99" w:rsidR="009F62EE" w:rsidRDefault="009F62EE" w:rsidP="005114CB">
      <w:pPr>
        <w:pStyle w:val="a3"/>
        <w:numPr>
          <w:ilvl w:val="1"/>
          <w:numId w:val="59"/>
        </w:numPr>
        <w:ind w:firstLineChars="0"/>
      </w:pPr>
      <w:r>
        <w:rPr>
          <w:rFonts w:hint="eastAsia"/>
        </w:rPr>
        <w:t>并非任何威胁或使用武力都是无效的理由，只有违反联合国宪章所体现的国际法原则的胁迫才是无效的理由。侵略国强加的和平条约无效，但受害国出于自卫而强加的和平条约则完全有效。</w:t>
      </w:r>
    </w:p>
    <w:p w14:paraId="29114A10" w14:textId="749026CF" w:rsidR="00377EF1" w:rsidRDefault="00377EF1" w:rsidP="005114CB">
      <w:pPr>
        <w:pStyle w:val="a3"/>
        <w:numPr>
          <w:ilvl w:val="0"/>
          <w:numId w:val="59"/>
        </w:numPr>
        <w:ind w:firstLineChars="0"/>
      </w:pPr>
      <w:r>
        <w:rPr>
          <w:rFonts w:hint="eastAsia"/>
        </w:rPr>
        <w:t>条约失效的情况：第</w:t>
      </w:r>
      <w:r>
        <w:rPr>
          <w:rFonts w:hint="eastAsia"/>
        </w:rPr>
        <w:t>53</w:t>
      </w:r>
      <w:r>
        <w:rPr>
          <w:rFonts w:hint="eastAsia"/>
        </w:rPr>
        <w:t>条</w:t>
      </w:r>
    </w:p>
    <w:p w14:paraId="431E18F2" w14:textId="03957194" w:rsidR="00377EF1" w:rsidRDefault="00377EF1" w:rsidP="005114CB">
      <w:pPr>
        <w:pStyle w:val="a3"/>
        <w:numPr>
          <w:ilvl w:val="1"/>
          <w:numId w:val="59"/>
        </w:numPr>
        <w:ind w:firstLineChars="0"/>
      </w:pPr>
      <w:r>
        <w:rPr>
          <w:rFonts w:hint="eastAsia"/>
        </w:rPr>
        <w:t>违反国际法强制性规范（</w:t>
      </w:r>
      <w:r>
        <w:rPr>
          <w:rFonts w:hint="eastAsia"/>
        </w:rPr>
        <w:t>preemptory norms</w:t>
      </w:r>
      <w:r>
        <w:rPr>
          <w:rFonts w:hint="eastAsia"/>
        </w:rPr>
        <w:t>）的，无效</w:t>
      </w:r>
    </w:p>
    <w:p w14:paraId="74AFE689" w14:textId="16A05DE5" w:rsidR="00377EF1" w:rsidRDefault="00377EF1" w:rsidP="005114CB">
      <w:pPr>
        <w:pStyle w:val="a3"/>
        <w:numPr>
          <w:ilvl w:val="1"/>
          <w:numId w:val="59"/>
        </w:numPr>
        <w:ind w:firstLineChars="0"/>
      </w:pPr>
      <w:r>
        <w:rPr>
          <w:rFonts w:hint="eastAsia"/>
        </w:rPr>
        <w:t>体现了公共秩序的原则</w:t>
      </w:r>
    </w:p>
    <w:p w14:paraId="1B2C01D2" w14:textId="6D3500AC" w:rsidR="00377EF1" w:rsidRDefault="00377EF1" w:rsidP="005114CB">
      <w:pPr>
        <w:pStyle w:val="a3"/>
        <w:numPr>
          <w:ilvl w:val="1"/>
          <w:numId w:val="59"/>
        </w:numPr>
        <w:ind w:firstLineChars="0"/>
      </w:pPr>
      <w:r>
        <w:rPr>
          <w:rFonts w:hint="eastAsia"/>
        </w:rPr>
        <w:t>循环定义</w:t>
      </w:r>
    </w:p>
    <w:p w14:paraId="197A1D89" w14:textId="26D49DDF" w:rsidR="00377EF1" w:rsidRDefault="00377EF1" w:rsidP="005114CB">
      <w:pPr>
        <w:pStyle w:val="a3"/>
        <w:numPr>
          <w:ilvl w:val="1"/>
          <w:numId w:val="59"/>
        </w:numPr>
        <w:ind w:firstLineChars="0"/>
      </w:pPr>
      <w:r>
        <w:rPr>
          <w:rFonts w:hint="eastAsia"/>
        </w:rPr>
        <w:t>基本同意的：禁止种族灭绝，禁止奴隶制，酷刑，侵略</w:t>
      </w:r>
    </w:p>
    <w:p w14:paraId="2F5FD722" w14:textId="0727DB3E" w:rsidR="00377EF1" w:rsidRDefault="00377EF1" w:rsidP="005114CB">
      <w:pPr>
        <w:pStyle w:val="a3"/>
        <w:numPr>
          <w:ilvl w:val="1"/>
          <w:numId w:val="59"/>
        </w:numPr>
        <w:ind w:firstLineChars="0"/>
      </w:pPr>
      <w:r>
        <w:rPr>
          <w:rFonts w:hint="eastAsia"/>
        </w:rPr>
        <w:t>强行法的概念与</w:t>
      </w:r>
      <w:r>
        <w:rPr>
          <w:rFonts w:hint="eastAsia"/>
        </w:rPr>
        <w:t>VCLT</w:t>
      </w:r>
      <w:r>
        <w:rPr>
          <w:rFonts w:hint="eastAsia"/>
        </w:rPr>
        <w:t>整个私法</w:t>
      </w:r>
      <w:r>
        <w:rPr>
          <w:rFonts w:hint="eastAsia"/>
        </w:rPr>
        <w:t>/</w:t>
      </w:r>
      <w:r>
        <w:rPr>
          <w:rFonts w:hint="eastAsia"/>
        </w:rPr>
        <w:t>合同法的基本逻辑不一致。</w:t>
      </w:r>
    </w:p>
    <w:p w14:paraId="560A6254" w14:textId="76B1F9C0" w:rsidR="00377EF1" w:rsidRDefault="00377EF1" w:rsidP="005114CB">
      <w:pPr>
        <w:pStyle w:val="a3"/>
        <w:numPr>
          <w:ilvl w:val="1"/>
          <w:numId w:val="59"/>
        </w:numPr>
        <w:ind w:firstLineChars="0"/>
      </w:pPr>
      <w:r>
        <w:rPr>
          <w:rFonts w:hint="eastAsia"/>
        </w:rPr>
        <w:t>强行法也是与荷花号原则不一致的地方。</w:t>
      </w:r>
    </w:p>
    <w:p w14:paraId="2C5164A8" w14:textId="77777777" w:rsidR="00D72EBD" w:rsidRDefault="00D72EBD" w:rsidP="0061784A"/>
    <w:p w14:paraId="46A4A10D" w14:textId="2B4B2C4E" w:rsidR="005F69F6" w:rsidRDefault="006176E8" w:rsidP="00D72EBD">
      <w:pPr>
        <w:pStyle w:val="2"/>
      </w:pPr>
      <w:r>
        <w:rPr>
          <w:rFonts w:hint="eastAsia"/>
        </w:rPr>
        <w:t>九</w:t>
      </w:r>
      <w:r w:rsidR="0061784A">
        <w:t xml:space="preserve">. </w:t>
      </w:r>
      <w:r w:rsidR="0061784A">
        <w:rPr>
          <w:rFonts w:hint="eastAsia"/>
        </w:rPr>
        <w:t>条约法（七）：中止</w:t>
      </w:r>
      <w:r w:rsidR="0061784A">
        <w:rPr>
          <w:rFonts w:ascii="宋体" w:hAnsi="宋体" w:hint="eastAsia"/>
        </w:rPr>
        <w:t>与终</w:t>
      </w:r>
      <w:r w:rsidR="0061784A">
        <w:rPr>
          <w:rFonts w:hint="eastAsia"/>
        </w:rPr>
        <w:t>结</w:t>
      </w:r>
    </w:p>
    <w:p w14:paraId="157501C5" w14:textId="77777777" w:rsidR="00DC683E" w:rsidRDefault="00DC683E" w:rsidP="00DC683E">
      <w:r>
        <w:rPr>
          <w:rFonts w:hint="eastAsia"/>
        </w:rPr>
        <w:t>中止与终结的情况：</w:t>
      </w:r>
    </w:p>
    <w:p w14:paraId="44D19D76" w14:textId="71260B85" w:rsidR="00DC683E" w:rsidRDefault="00DC683E" w:rsidP="00DC683E">
      <w:r>
        <w:rPr>
          <w:rFonts w:hint="eastAsia"/>
        </w:rPr>
        <w:t xml:space="preserve">1. </w:t>
      </w:r>
      <w:r>
        <w:rPr>
          <w:rFonts w:hint="eastAsia"/>
        </w:rPr>
        <w:t>缔约方同意</w:t>
      </w:r>
      <w:r w:rsidR="00807FD1">
        <w:rPr>
          <w:rFonts w:hint="eastAsia"/>
        </w:rPr>
        <w:t>：包含到期条款，</w:t>
      </w:r>
    </w:p>
    <w:p w14:paraId="389288DE" w14:textId="77777777" w:rsidR="00DC683E" w:rsidRDefault="00DC683E" w:rsidP="00DC683E">
      <w:r>
        <w:rPr>
          <w:rFonts w:hint="eastAsia"/>
        </w:rPr>
        <w:t xml:space="preserve">2. </w:t>
      </w:r>
      <w:r>
        <w:rPr>
          <w:rFonts w:hint="eastAsia"/>
        </w:rPr>
        <w:t>单方面决定：</w:t>
      </w:r>
      <w:r>
        <w:rPr>
          <w:rFonts w:hint="eastAsia"/>
        </w:rPr>
        <w:t>VCLT Art. 61</w:t>
      </w:r>
    </w:p>
    <w:p w14:paraId="6111C5E3" w14:textId="5B94EEB7" w:rsidR="00DC683E" w:rsidRDefault="00DC683E" w:rsidP="00DC683E">
      <w:r>
        <w:rPr>
          <w:rFonts w:hint="eastAsia"/>
        </w:rPr>
        <w:t>严重违反对实现条约目标和宗旨至关重要的规定</w:t>
      </w:r>
      <w:r w:rsidR="00807FD1">
        <w:rPr>
          <w:rFonts w:hint="eastAsia"/>
        </w:rPr>
        <w:t>；</w:t>
      </w:r>
    </w:p>
    <w:p w14:paraId="58EBBB9C" w14:textId="7BFED7B2" w:rsidR="00BF0FEE" w:rsidRDefault="00DC683E" w:rsidP="00DC683E">
      <w:r>
        <w:rPr>
          <w:rFonts w:hint="eastAsia"/>
        </w:rPr>
        <w:t>由于无法履行，该法律概念通常用不可抗力一词来描述</w:t>
      </w:r>
    </w:p>
    <w:p w14:paraId="0165E614" w14:textId="114122A1" w:rsidR="00DC683E" w:rsidRPr="00DC683E" w:rsidRDefault="00807FD1" w:rsidP="00DC683E">
      <w:r w:rsidRPr="00807FD1">
        <w:rPr>
          <w:rFonts w:hint="eastAsia"/>
        </w:rPr>
        <w:t>3.</w:t>
      </w:r>
      <w:r>
        <w:t xml:space="preserve"> </w:t>
      </w:r>
      <w:r w:rsidRPr="00807FD1">
        <w:rPr>
          <w:rFonts w:hint="eastAsia"/>
        </w:rPr>
        <w:t>情形发生根本变化</w:t>
      </w:r>
      <w:r w:rsidRPr="00807FD1">
        <w:rPr>
          <w:rFonts w:hint="eastAsia"/>
        </w:rPr>
        <w:t xml:space="preserve"> VCLT Art.62</w:t>
      </w:r>
    </w:p>
    <w:p w14:paraId="31499402" w14:textId="05B87B3C" w:rsidR="00DC683E" w:rsidRDefault="00807FD1" w:rsidP="00D13B0F">
      <w:pPr>
        <w:pStyle w:val="a3"/>
        <w:numPr>
          <w:ilvl w:val="0"/>
          <w:numId w:val="60"/>
        </w:numPr>
        <w:ind w:firstLineChars="0"/>
      </w:pPr>
      <w:r>
        <w:rPr>
          <w:rFonts w:hint="eastAsia"/>
        </w:rPr>
        <w:t>最原始的情形构成了双方同意受约束的基础</w:t>
      </w:r>
    </w:p>
    <w:p w14:paraId="115C5E41" w14:textId="563F289D" w:rsidR="00431AB7" w:rsidRDefault="00C43F5F" w:rsidP="00D13B0F">
      <w:pPr>
        <w:pStyle w:val="a3"/>
        <w:numPr>
          <w:ilvl w:val="0"/>
          <w:numId w:val="60"/>
        </w:numPr>
        <w:ind w:firstLineChars="0"/>
      </w:pPr>
      <w:r>
        <w:rPr>
          <w:rFonts w:hint="eastAsia"/>
        </w:rPr>
        <w:t>没有</w:t>
      </w:r>
      <w:r w:rsidR="00431AB7">
        <w:rPr>
          <w:rFonts w:hint="eastAsia"/>
        </w:rPr>
        <w:t>预见</w:t>
      </w:r>
    </w:p>
    <w:p w14:paraId="53B62CED" w14:textId="48E7F540" w:rsidR="00DC683E" w:rsidRDefault="00431AB7" w:rsidP="00D13B0F">
      <w:pPr>
        <w:pStyle w:val="a3"/>
        <w:numPr>
          <w:ilvl w:val="0"/>
          <w:numId w:val="60"/>
        </w:numPr>
        <w:ind w:firstLineChars="0"/>
      </w:pPr>
      <w:r>
        <w:rPr>
          <w:rFonts w:hint="eastAsia"/>
        </w:rPr>
        <w:t>从根本上改变条约下义务</w:t>
      </w:r>
    </w:p>
    <w:p w14:paraId="027E9B2A" w14:textId="25C1AEC3" w:rsidR="00D94719" w:rsidRDefault="00D94719" w:rsidP="00D94719">
      <w:r>
        <w:rPr>
          <w:rFonts w:hint="eastAsia"/>
        </w:rPr>
        <w:t>情形发生根本变化</w:t>
      </w:r>
      <w:r>
        <w:rPr>
          <w:rFonts w:hint="eastAsia"/>
        </w:rPr>
        <w:t xml:space="preserve"> VCLT Art.62</w:t>
      </w:r>
      <w:r>
        <w:rPr>
          <w:rFonts w:hint="eastAsia"/>
        </w:rPr>
        <w:t>的司法实践</w:t>
      </w:r>
    </w:p>
    <w:p w14:paraId="543B46BF" w14:textId="4692D5C5" w:rsidR="00D94719" w:rsidRDefault="00D94719" w:rsidP="00D13B0F">
      <w:pPr>
        <w:pStyle w:val="a3"/>
        <w:numPr>
          <w:ilvl w:val="0"/>
          <w:numId w:val="61"/>
        </w:numPr>
        <w:ind w:firstLineChars="0"/>
      </w:pPr>
      <w:r>
        <w:rPr>
          <w:rFonts w:hint="eastAsia"/>
        </w:rPr>
        <w:t>国际法院：冰岛渔业管辖权（英国诉冰岛）（</w:t>
      </w:r>
      <w:r>
        <w:rPr>
          <w:rFonts w:hint="eastAsia"/>
        </w:rPr>
        <w:t xml:space="preserve">1973 </w:t>
      </w:r>
      <w:r>
        <w:rPr>
          <w:rFonts w:hint="eastAsia"/>
        </w:rPr>
        <w:t>年）</w:t>
      </w:r>
    </w:p>
    <w:p w14:paraId="4BE4B0CE" w14:textId="63459C79" w:rsidR="00D94719" w:rsidRDefault="00D94719" w:rsidP="00D13B0F">
      <w:pPr>
        <w:pStyle w:val="a3"/>
        <w:numPr>
          <w:ilvl w:val="1"/>
          <w:numId w:val="61"/>
        </w:numPr>
        <w:ind w:firstLineChars="0"/>
      </w:pPr>
      <w:r>
        <w:rPr>
          <w:rFonts w:hint="eastAsia"/>
        </w:rPr>
        <w:t>法院：冰岛不可能不能预见渔业技术的发展</w:t>
      </w:r>
    </w:p>
    <w:p w14:paraId="4450DFD5" w14:textId="136BC7B7" w:rsidR="00D94719" w:rsidRDefault="00D94719" w:rsidP="00D13B0F">
      <w:pPr>
        <w:pStyle w:val="a3"/>
        <w:numPr>
          <w:ilvl w:val="0"/>
          <w:numId w:val="61"/>
        </w:numPr>
        <w:ind w:firstLineChars="0"/>
      </w:pPr>
      <w:r>
        <w:rPr>
          <w:rFonts w:hint="eastAsia"/>
        </w:rPr>
        <w:t>国际法院：</w:t>
      </w:r>
      <w:r>
        <w:t xml:space="preserve">Gabčíkovo-Nagymaros </w:t>
      </w:r>
      <w:r>
        <w:rPr>
          <w:rFonts w:hint="eastAsia"/>
        </w:rPr>
        <w:t>项目（匈牙利</w:t>
      </w:r>
      <w:r>
        <w:rPr>
          <w:rFonts w:hint="eastAsia"/>
        </w:rPr>
        <w:t>/</w:t>
      </w:r>
      <w:r>
        <w:rPr>
          <w:rFonts w:hint="eastAsia"/>
        </w:rPr>
        <w:t>斯洛伐克）（</w:t>
      </w:r>
      <w:r>
        <w:rPr>
          <w:rFonts w:hint="eastAsia"/>
        </w:rPr>
        <w:t xml:space="preserve">1997 </w:t>
      </w:r>
      <w:r>
        <w:rPr>
          <w:rFonts w:hint="eastAsia"/>
        </w:rPr>
        <w:t>年）</w:t>
      </w:r>
    </w:p>
    <w:p w14:paraId="37D0AF57" w14:textId="4A3C62C9" w:rsidR="00BF0FEE" w:rsidRDefault="00D94719" w:rsidP="00D13B0F">
      <w:pPr>
        <w:pStyle w:val="a3"/>
        <w:numPr>
          <w:ilvl w:val="0"/>
          <w:numId w:val="61"/>
        </w:numPr>
        <w:ind w:firstLineChars="0"/>
      </w:pPr>
      <w:r>
        <w:rPr>
          <w:rFonts w:hint="eastAsia"/>
        </w:rPr>
        <w:lastRenderedPageBreak/>
        <w:t>欧盟法院</w:t>
      </w:r>
      <w:r>
        <w:rPr>
          <w:rFonts w:hint="eastAsia"/>
        </w:rPr>
        <w:t>1998</w:t>
      </w:r>
      <w:r>
        <w:rPr>
          <w:rFonts w:hint="eastAsia"/>
        </w:rPr>
        <w:t>年判决的</w:t>
      </w:r>
      <w:r>
        <w:rPr>
          <w:rFonts w:hint="eastAsia"/>
        </w:rPr>
        <w:t>Racke</w:t>
      </w:r>
      <w:r>
        <w:rPr>
          <w:rFonts w:hint="eastAsia"/>
        </w:rPr>
        <w:t>案</w:t>
      </w:r>
    </w:p>
    <w:p w14:paraId="09A69CFA" w14:textId="2A838525" w:rsidR="00620862" w:rsidRDefault="000103FB" w:rsidP="00D13B0F">
      <w:pPr>
        <w:pStyle w:val="a3"/>
        <w:numPr>
          <w:ilvl w:val="1"/>
          <w:numId w:val="61"/>
        </w:numPr>
        <w:ind w:firstLineChars="0"/>
      </w:pPr>
      <w:r>
        <w:rPr>
          <w:rFonts w:hint="eastAsia"/>
        </w:rPr>
        <w:t>南斯拉夫发生战争</w:t>
      </w:r>
      <w:r w:rsidR="0069567F">
        <w:rPr>
          <w:rFonts w:hint="eastAsia"/>
        </w:rPr>
        <w:t>，自由贸易协定</w:t>
      </w:r>
      <w:r w:rsidR="004D5FDF">
        <w:rPr>
          <w:rFonts w:hint="eastAsia"/>
        </w:rPr>
        <w:t>中止</w:t>
      </w:r>
    </w:p>
    <w:p w14:paraId="3DD40126" w14:textId="093CF41D" w:rsidR="00BF0FEE" w:rsidRDefault="00BF0FEE" w:rsidP="009A4566"/>
    <w:p w14:paraId="026D9FD5" w14:textId="132CFCB0" w:rsidR="00BF0FEE" w:rsidRDefault="00C645F0" w:rsidP="002F6865">
      <w:pPr>
        <w:pStyle w:val="1"/>
      </w:pPr>
      <w:r>
        <w:rPr>
          <w:rFonts w:hint="eastAsia"/>
        </w:rPr>
        <w:t>第五讲</w:t>
      </w:r>
      <w:r>
        <w:rPr>
          <w:rFonts w:hint="eastAsia"/>
        </w:rPr>
        <w:t xml:space="preserve"> </w:t>
      </w:r>
      <w:r>
        <w:rPr>
          <w:rFonts w:hint="eastAsia"/>
        </w:rPr>
        <w:t>管辖与豁免</w:t>
      </w:r>
    </w:p>
    <w:p w14:paraId="029479AA" w14:textId="4BF7AF8A" w:rsidR="002F6865" w:rsidRDefault="002F6865" w:rsidP="002F6865">
      <w:pPr>
        <w:pStyle w:val="2"/>
      </w:pPr>
      <w:r>
        <w:rPr>
          <w:rFonts w:hint="eastAsia"/>
        </w:rPr>
        <w:t>一、管辖的四个基本原则（</w:t>
      </w:r>
      <w:r>
        <w:rPr>
          <w:rFonts w:hint="eastAsia"/>
        </w:rPr>
        <w:t>four principles of jurisdiction</w:t>
      </w:r>
      <w:r>
        <w:rPr>
          <w:rFonts w:hint="eastAsia"/>
        </w:rPr>
        <w:t>）</w:t>
      </w:r>
    </w:p>
    <w:p w14:paraId="772921C4" w14:textId="49A8A1FD" w:rsidR="00CC2625" w:rsidRDefault="00CC2625" w:rsidP="00D13B0F">
      <w:pPr>
        <w:pStyle w:val="a3"/>
        <w:numPr>
          <w:ilvl w:val="0"/>
          <w:numId w:val="62"/>
        </w:numPr>
        <w:ind w:firstLineChars="0"/>
      </w:pPr>
      <w:r>
        <w:rPr>
          <w:rFonts w:hint="eastAsia"/>
        </w:rPr>
        <w:t>原则一：属地管辖（</w:t>
      </w:r>
      <w:r>
        <w:rPr>
          <w:rFonts w:hint="eastAsia"/>
        </w:rPr>
        <w:t>territoriality</w:t>
      </w:r>
      <w:r>
        <w:rPr>
          <w:rFonts w:hint="eastAsia"/>
        </w:rPr>
        <w:t>）</w:t>
      </w:r>
      <w:r w:rsidR="004B211B">
        <w:rPr>
          <w:rFonts w:hint="eastAsia"/>
        </w:rPr>
        <w:t>（领土）</w:t>
      </w:r>
    </w:p>
    <w:p w14:paraId="5B123DE1" w14:textId="55147DAC" w:rsidR="0069671D" w:rsidRDefault="0069671D" w:rsidP="00D13B0F">
      <w:pPr>
        <w:pStyle w:val="a3"/>
        <w:numPr>
          <w:ilvl w:val="1"/>
          <w:numId w:val="62"/>
        </w:numPr>
        <w:ind w:firstLineChars="0"/>
      </w:pPr>
      <w:r>
        <w:rPr>
          <w:rFonts w:hint="eastAsia"/>
        </w:rPr>
        <w:t>最基本和最核心</w:t>
      </w:r>
    </w:p>
    <w:p w14:paraId="65DCBED9" w14:textId="158CC955" w:rsidR="0069671D" w:rsidRDefault="0069671D" w:rsidP="00D13B0F">
      <w:pPr>
        <w:pStyle w:val="a3"/>
        <w:numPr>
          <w:ilvl w:val="1"/>
          <w:numId w:val="62"/>
        </w:numPr>
        <w:ind w:firstLineChars="0"/>
      </w:pPr>
      <w:r>
        <w:rPr>
          <w:rFonts w:hint="eastAsia"/>
        </w:rPr>
        <w:t>两个或多个国家可能同时主张领土管辖权。</w:t>
      </w:r>
    </w:p>
    <w:p w14:paraId="60926A10" w14:textId="13C7543C" w:rsidR="0069671D" w:rsidRDefault="0069671D" w:rsidP="00D13B0F">
      <w:pPr>
        <w:pStyle w:val="a3"/>
        <w:numPr>
          <w:ilvl w:val="2"/>
          <w:numId w:val="62"/>
        </w:numPr>
        <w:ind w:firstLineChars="0"/>
      </w:pPr>
      <w:r>
        <w:rPr>
          <w:rFonts w:hint="eastAsia"/>
        </w:rPr>
        <w:t>A:</w:t>
      </w:r>
      <w:r w:rsidR="00A97CF5">
        <w:t xml:space="preserve"> </w:t>
      </w:r>
      <w:r>
        <w:rPr>
          <w:rFonts w:hint="eastAsia"/>
        </w:rPr>
        <w:t>行为的来源地（</w:t>
      </w:r>
      <w:r>
        <w:rPr>
          <w:rFonts w:hint="eastAsia"/>
        </w:rPr>
        <w:t>subjective territoriality</w:t>
      </w:r>
      <w:r>
        <w:rPr>
          <w:rFonts w:hint="eastAsia"/>
        </w:rPr>
        <w:t>）</w:t>
      </w:r>
    </w:p>
    <w:p w14:paraId="6BFBE2D8" w14:textId="60F72E87" w:rsidR="0069671D" w:rsidRDefault="0069671D" w:rsidP="00D13B0F">
      <w:pPr>
        <w:pStyle w:val="a3"/>
        <w:numPr>
          <w:ilvl w:val="2"/>
          <w:numId w:val="62"/>
        </w:numPr>
        <w:ind w:firstLineChars="0"/>
      </w:pPr>
      <w:r>
        <w:rPr>
          <w:rFonts w:hint="eastAsia"/>
        </w:rPr>
        <w:t>B:</w:t>
      </w:r>
      <w:r w:rsidR="00A97CF5">
        <w:t xml:space="preserve"> </w:t>
      </w:r>
      <w:r>
        <w:rPr>
          <w:rFonts w:hint="eastAsia"/>
        </w:rPr>
        <w:t>感受到行为影响（</w:t>
      </w:r>
      <w:r>
        <w:rPr>
          <w:rFonts w:hint="eastAsia"/>
        </w:rPr>
        <w:t>objective territoriality</w:t>
      </w:r>
      <w:r>
        <w:rPr>
          <w:rFonts w:hint="eastAsia"/>
        </w:rPr>
        <w:t>）</w:t>
      </w:r>
    </w:p>
    <w:p w14:paraId="393A5C0D" w14:textId="63F5CA2F" w:rsidR="0069671D" w:rsidRDefault="0069671D" w:rsidP="00D13B0F">
      <w:pPr>
        <w:pStyle w:val="a3"/>
        <w:numPr>
          <w:ilvl w:val="1"/>
          <w:numId w:val="62"/>
        </w:numPr>
        <w:ind w:firstLineChars="0"/>
      </w:pPr>
      <w:r>
        <w:rPr>
          <w:rFonts w:hint="eastAsia"/>
        </w:rPr>
        <w:t>属地管辖与荷花号案</w:t>
      </w:r>
    </w:p>
    <w:p w14:paraId="2AC2B365" w14:textId="1ED351E6" w:rsidR="0069671D" w:rsidRDefault="0069671D" w:rsidP="00D13B0F">
      <w:pPr>
        <w:pStyle w:val="a3"/>
        <w:numPr>
          <w:ilvl w:val="2"/>
          <w:numId w:val="62"/>
        </w:numPr>
        <w:ind w:firstLineChars="0"/>
      </w:pPr>
      <w:r>
        <w:rPr>
          <w:rFonts w:hint="eastAsia"/>
        </w:rPr>
        <w:t xml:space="preserve">PCIJ </w:t>
      </w:r>
      <w:r>
        <w:rPr>
          <w:rFonts w:hint="eastAsia"/>
        </w:rPr>
        <w:t>认定土耳其拥有管辖权（无论碰撞是否发生在公海），因为它将土耳其船只等同于土耳其领土——考虑到土耳其受到了行为的影响，是</w:t>
      </w:r>
      <w:r>
        <w:rPr>
          <w:rFonts w:hint="eastAsia"/>
        </w:rPr>
        <w:t>objective territoriality</w:t>
      </w:r>
      <w:r>
        <w:rPr>
          <w:rFonts w:hint="eastAsia"/>
        </w:rPr>
        <w:t>。</w:t>
      </w:r>
    </w:p>
    <w:p w14:paraId="655B4D2F" w14:textId="29E06D3F" w:rsidR="0069671D" w:rsidRDefault="0069671D" w:rsidP="00D13B0F">
      <w:pPr>
        <w:pStyle w:val="a3"/>
        <w:numPr>
          <w:ilvl w:val="2"/>
          <w:numId w:val="62"/>
        </w:numPr>
        <w:ind w:firstLineChars="0"/>
      </w:pPr>
      <w:r>
        <w:rPr>
          <w:rFonts w:hint="eastAsia"/>
        </w:rPr>
        <w:t>这是一个有争议的解决方案，后来被《联合国海洋法公约》推翻：对于在公海上发生的碰撞，有关船舶的船旗国和被告的国籍国现在有管辖权。</w:t>
      </w:r>
    </w:p>
    <w:p w14:paraId="000144CF" w14:textId="67BAFE2A" w:rsidR="00CC2625" w:rsidRDefault="00CC2625" w:rsidP="00D13B0F">
      <w:pPr>
        <w:pStyle w:val="a3"/>
        <w:numPr>
          <w:ilvl w:val="0"/>
          <w:numId w:val="62"/>
        </w:numPr>
        <w:ind w:firstLineChars="0"/>
      </w:pPr>
      <w:r>
        <w:rPr>
          <w:rFonts w:hint="eastAsia"/>
        </w:rPr>
        <w:t>原则二：属人管辖（</w:t>
      </w:r>
      <w:r>
        <w:rPr>
          <w:rFonts w:hint="eastAsia"/>
        </w:rPr>
        <w:t>nationality</w:t>
      </w:r>
      <w:r>
        <w:rPr>
          <w:rFonts w:hint="eastAsia"/>
        </w:rPr>
        <w:t>）</w:t>
      </w:r>
      <w:r w:rsidR="0032364D">
        <w:rPr>
          <w:rFonts w:hint="eastAsia"/>
        </w:rPr>
        <w:t>（</w:t>
      </w:r>
      <w:r w:rsidR="001B037F">
        <w:rPr>
          <w:rFonts w:hint="eastAsia"/>
        </w:rPr>
        <w:t>居民）</w:t>
      </w:r>
    </w:p>
    <w:p w14:paraId="380FCD16" w14:textId="77777777" w:rsidR="00756BCA" w:rsidRDefault="00756BCA" w:rsidP="00D13B0F">
      <w:pPr>
        <w:pStyle w:val="a3"/>
        <w:numPr>
          <w:ilvl w:val="1"/>
          <w:numId w:val="62"/>
        </w:numPr>
        <w:ind w:firstLineChars="0"/>
      </w:pPr>
      <w:r>
        <w:rPr>
          <w:rFonts w:hint="eastAsia"/>
        </w:rPr>
        <w:t>传统——现代</w:t>
      </w:r>
    </w:p>
    <w:p w14:paraId="7540DA75" w14:textId="7B784E94" w:rsidR="00756BCA" w:rsidRDefault="00756BCA" w:rsidP="00D13B0F">
      <w:pPr>
        <w:pStyle w:val="a3"/>
        <w:numPr>
          <w:ilvl w:val="1"/>
          <w:numId w:val="62"/>
        </w:numPr>
        <w:ind w:firstLineChars="0"/>
      </w:pPr>
      <w:r>
        <w:rPr>
          <w:rFonts w:hint="eastAsia"/>
        </w:rPr>
        <w:t>国家可以对其国民声称拥有权力，无论他们身在何处</w:t>
      </w:r>
    </w:p>
    <w:p w14:paraId="516B81B8" w14:textId="065C29BE" w:rsidR="00F7198D" w:rsidRDefault="00F7198D" w:rsidP="00D13B0F">
      <w:pPr>
        <w:pStyle w:val="a3"/>
        <w:numPr>
          <w:ilvl w:val="2"/>
          <w:numId w:val="62"/>
        </w:numPr>
        <w:ind w:firstLineChars="0"/>
      </w:pPr>
      <w:r>
        <w:rPr>
          <w:rFonts w:hint="eastAsia"/>
        </w:rPr>
        <w:t>例如美国人无论在哪儿都需要交税</w:t>
      </w:r>
    </w:p>
    <w:p w14:paraId="226AE6B7" w14:textId="77777777" w:rsidR="003A06D5" w:rsidRDefault="00756BCA" w:rsidP="00D13B0F">
      <w:pPr>
        <w:pStyle w:val="a3"/>
        <w:numPr>
          <w:ilvl w:val="1"/>
          <w:numId w:val="62"/>
        </w:numPr>
        <w:ind w:firstLineChars="0"/>
      </w:pPr>
      <w:r>
        <w:rPr>
          <w:rFonts w:hint="eastAsia"/>
        </w:rPr>
        <w:t>被动人格原则（</w:t>
      </w:r>
      <w:r>
        <w:rPr>
          <w:rFonts w:hint="eastAsia"/>
        </w:rPr>
        <w:t>passive personality</w:t>
      </w:r>
      <w:r>
        <w:rPr>
          <w:rFonts w:hint="eastAsia"/>
        </w:rPr>
        <w:t>）</w:t>
      </w:r>
      <w:r w:rsidR="003C69F4">
        <w:rPr>
          <w:rFonts w:hint="eastAsia"/>
        </w:rPr>
        <w:t>：一个国家可以起诉任何伤害自己国民的人</w:t>
      </w:r>
    </w:p>
    <w:p w14:paraId="11080910" w14:textId="7A21B7C5" w:rsidR="00756BCA" w:rsidRDefault="00756BCA" w:rsidP="00D13B0F">
      <w:pPr>
        <w:pStyle w:val="a3"/>
        <w:numPr>
          <w:ilvl w:val="2"/>
          <w:numId w:val="62"/>
        </w:numPr>
        <w:ind w:firstLineChars="0"/>
      </w:pPr>
      <w:r>
        <w:rPr>
          <w:rFonts w:hint="eastAsia"/>
        </w:rPr>
        <w:t>有争议</w:t>
      </w:r>
    </w:p>
    <w:p w14:paraId="0BB58207" w14:textId="32EEA4B5" w:rsidR="00756BCA" w:rsidRDefault="00756BCA" w:rsidP="00D13B0F">
      <w:pPr>
        <w:pStyle w:val="a3"/>
        <w:numPr>
          <w:ilvl w:val="2"/>
          <w:numId w:val="62"/>
        </w:numPr>
        <w:ind w:firstLineChars="0"/>
      </w:pPr>
      <w:r>
        <w:rPr>
          <w:rFonts w:hint="eastAsia"/>
        </w:rPr>
        <w:t>起点是受害者的国籍，而不是犯罪者的国籍</w:t>
      </w:r>
    </w:p>
    <w:p w14:paraId="08317E16" w14:textId="39B03757" w:rsidR="00B61848" w:rsidRDefault="00B61848" w:rsidP="00D13B0F">
      <w:pPr>
        <w:pStyle w:val="a3"/>
        <w:numPr>
          <w:ilvl w:val="2"/>
          <w:numId w:val="62"/>
        </w:numPr>
        <w:ind w:firstLineChars="0"/>
      </w:pPr>
      <w:r>
        <w:rPr>
          <w:rFonts w:hint="eastAsia"/>
        </w:rPr>
        <w:t>背后传达的信息是对对方国家法律的不信任</w:t>
      </w:r>
    </w:p>
    <w:p w14:paraId="3847D95A" w14:textId="76AF3C10" w:rsidR="00E32947" w:rsidRDefault="00E32947" w:rsidP="00D13B0F">
      <w:pPr>
        <w:pStyle w:val="a3"/>
        <w:numPr>
          <w:ilvl w:val="2"/>
          <w:numId w:val="62"/>
        </w:numPr>
        <w:ind w:firstLineChars="0"/>
      </w:pPr>
      <w:r>
        <w:rPr>
          <w:rFonts w:hint="eastAsia"/>
        </w:rPr>
        <w:t>英国明确表示放弃这种管辖权，而意大利认为自己有管辖权</w:t>
      </w:r>
    </w:p>
    <w:p w14:paraId="4BB95C31" w14:textId="73E8E2BA" w:rsidR="00CC2625" w:rsidRDefault="00CC2625" w:rsidP="00D13B0F">
      <w:pPr>
        <w:pStyle w:val="a3"/>
        <w:numPr>
          <w:ilvl w:val="0"/>
          <w:numId w:val="62"/>
        </w:numPr>
        <w:ind w:firstLineChars="0"/>
      </w:pPr>
      <w:r>
        <w:rPr>
          <w:rFonts w:hint="eastAsia"/>
        </w:rPr>
        <w:t>原则三：保护性管辖（</w:t>
      </w:r>
      <w:r>
        <w:rPr>
          <w:rFonts w:hint="eastAsia"/>
        </w:rPr>
        <w:t>protection</w:t>
      </w:r>
      <w:r>
        <w:rPr>
          <w:rFonts w:hint="eastAsia"/>
        </w:rPr>
        <w:t>）</w:t>
      </w:r>
      <w:r w:rsidR="004B211B">
        <w:rPr>
          <w:rFonts w:hint="eastAsia"/>
        </w:rPr>
        <w:t>（</w:t>
      </w:r>
      <w:r w:rsidR="00071E26">
        <w:rPr>
          <w:rFonts w:hint="eastAsia"/>
        </w:rPr>
        <w:t>有效统治）</w:t>
      </w:r>
    </w:p>
    <w:p w14:paraId="17248AD1" w14:textId="556702D1" w:rsidR="000D72C6" w:rsidRDefault="000D72C6" w:rsidP="00D13B0F">
      <w:pPr>
        <w:pStyle w:val="a3"/>
        <w:numPr>
          <w:ilvl w:val="1"/>
          <w:numId w:val="62"/>
        </w:numPr>
        <w:ind w:firstLineChars="0"/>
      </w:pPr>
      <w:r>
        <w:rPr>
          <w:rFonts w:hint="eastAsia"/>
        </w:rPr>
        <w:t>国家可以对危害其自身的活动主张管辖权，即使这些活动发生在其他地方并且被归咎于非国民。</w:t>
      </w:r>
    </w:p>
    <w:p w14:paraId="484EFB45" w14:textId="6D574317" w:rsidR="000D72C6" w:rsidRDefault="000D72C6" w:rsidP="00D13B0F">
      <w:pPr>
        <w:pStyle w:val="a3"/>
        <w:numPr>
          <w:ilvl w:val="1"/>
          <w:numId w:val="62"/>
        </w:numPr>
        <w:ind w:firstLineChars="0"/>
      </w:pPr>
      <w:r>
        <w:rPr>
          <w:rFonts w:hint="eastAsia"/>
        </w:rPr>
        <w:t>会触发保护原则的犯罪例子包括</w:t>
      </w:r>
      <w:r w:rsidRPr="001B13F6">
        <w:rPr>
          <w:rFonts w:hint="eastAsia"/>
          <w:u w:val="single"/>
        </w:rPr>
        <w:t>策划政变</w:t>
      </w:r>
      <w:r>
        <w:rPr>
          <w:rFonts w:hint="eastAsia"/>
        </w:rPr>
        <w:t>、</w:t>
      </w:r>
      <w:r w:rsidRPr="001B13F6">
        <w:rPr>
          <w:rFonts w:hint="eastAsia"/>
          <w:u w:val="single"/>
        </w:rPr>
        <w:t>移民欺诈</w:t>
      </w:r>
      <w:r>
        <w:rPr>
          <w:rFonts w:hint="eastAsia"/>
        </w:rPr>
        <w:t>（将人口偷渡进出一个国家，通常是偷渡入境），或者</w:t>
      </w:r>
      <w:r w:rsidRPr="00852723">
        <w:rPr>
          <w:rFonts w:hint="eastAsia"/>
          <w:u w:val="single"/>
        </w:rPr>
        <w:t>袭击外交</w:t>
      </w:r>
      <w:r w:rsidRPr="0000286A">
        <w:rPr>
          <w:rFonts w:hint="eastAsia"/>
          <w:u w:val="single"/>
        </w:rPr>
        <w:t>官</w:t>
      </w:r>
    </w:p>
    <w:p w14:paraId="211296FA" w14:textId="069FB9A6" w:rsidR="00CC2625" w:rsidRDefault="00CC2625" w:rsidP="00D13B0F">
      <w:pPr>
        <w:pStyle w:val="a3"/>
        <w:numPr>
          <w:ilvl w:val="0"/>
          <w:numId w:val="62"/>
        </w:numPr>
        <w:ind w:firstLineChars="0"/>
      </w:pPr>
      <w:r>
        <w:rPr>
          <w:rFonts w:hint="eastAsia"/>
        </w:rPr>
        <w:t>原则四：普遍性管辖（</w:t>
      </w:r>
      <w:r>
        <w:rPr>
          <w:rFonts w:hint="eastAsia"/>
        </w:rPr>
        <w:t>universality</w:t>
      </w:r>
      <w:r>
        <w:rPr>
          <w:rFonts w:hint="eastAsia"/>
        </w:rPr>
        <w:t>）</w:t>
      </w:r>
      <w:r w:rsidR="004B211B">
        <w:rPr>
          <w:rFonts w:hint="eastAsia"/>
        </w:rPr>
        <w:t>（国家管辖外的地域的管辖）</w:t>
      </w:r>
    </w:p>
    <w:p w14:paraId="5A4B8854" w14:textId="3C4DA964" w:rsidR="00DD54AF" w:rsidRDefault="00DD54AF" w:rsidP="00D13B0F">
      <w:pPr>
        <w:pStyle w:val="a3"/>
        <w:numPr>
          <w:ilvl w:val="1"/>
          <w:numId w:val="62"/>
        </w:numPr>
        <w:ind w:firstLineChars="0"/>
      </w:pPr>
      <w:r>
        <w:rPr>
          <w:rFonts w:hint="eastAsia"/>
        </w:rPr>
        <w:t>概念：所有国家都可以立法和起诉，无论其是否有领土连接点或国民是否参与</w:t>
      </w:r>
    </w:p>
    <w:p w14:paraId="0A684656" w14:textId="30E81D97" w:rsidR="00285864" w:rsidRDefault="00285864" w:rsidP="00D13B0F">
      <w:pPr>
        <w:pStyle w:val="a3"/>
        <w:numPr>
          <w:ilvl w:val="1"/>
          <w:numId w:val="62"/>
        </w:numPr>
        <w:ind w:firstLineChars="0"/>
      </w:pPr>
      <w:r>
        <w:rPr>
          <w:rFonts w:hint="eastAsia"/>
        </w:rPr>
        <w:t>起源于</w:t>
      </w:r>
      <w:r w:rsidR="00B7510C">
        <w:rPr>
          <w:rFonts w:hint="eastAsia"/>
        </w:rPr>
        <w:t>对海盗的规制，</w:t>
      </w:r>
      <w:r w:rsidR="00CE41F0">
        <w:rPr>
          <w:rFonts w:hint="eastAsia"/>
        </w:rPr>
        <w:t>现在用于种族灭绝、反人类、战争、酷刑</w:t>
      </w:r>
      <w:r w:rsidR="00AE28C0">
        <w:rPr>
          <w:rFonts w:hint="eastAsia"/>
        </w:rPr>
        <w:t>等四个罪行</w:t>
      </w:r>
    </w:p>
    <w:p w14:paraId="7AD61951" w14:textId="18D20CF0" w:rsidR="00DD54AF" w:rsidRDefault="00DD54AF" w:rsidP="00D13B0F">
      <w:pPr>
        <w:pStyle w:val="a3"/>
        <w:numPr>
          <w:ilvl w:val="1"/>
          <w:numId w:val="62"/>
        </w:numPr>
        <w:ind w:firstLineChars="0"/>
      </w:pPr>
      <w:r>
        <w:rPr>
          <w:rFonts w:hint="eastAsia"/>
        </w:rPr>
        <w:t xml:space="preserve">1961 </w:t>
      </w:r>
      <w:r>
        <w:rPr>
          <w:rFonts w:hint="eastAsia"/>
        </w:rPr>
        <w:t>年在耶路撒冷对纳粹政权高级人物、大屠杀主要策划者之一阿道夫·艾希曼</w:t>
      </w:r>
      <w:r>
        <w:rPr>
          <w:rFonts w:hint="eastAsia"/>
        </w:rPr>
        <w:t xml:space="preserve">(Adolf Eichmann) </w:t>
      </w:r>
      <w:r>
        <w:rPr>
          <w:rFonts w:hint="eastAsia"/>
        </w:rPr>
        <w:t>进行的审判</w:t>
      </w:r>
    </w:p>
    <w:p w14:paraId="38A1CFAD" w14:textId="3EB95B99" w:rsidR="00DD54AF" w:rsidRDefault="00DD54AF" w:rsidP="00D13B0F">
      <w:pPr>
        <w:pStyle w:val="a3"/>
        <w:numPr>
          <w:ilvl w:val="1"/>
          <w:numId w:val="62"/>
        </w:numPr>
        <w:ind w:firstLineChars="0"/>
      </w:pPr>
      <w:r>
        <w:rPr>
          <w:rFonts w:hint="eastAsia"/>
        </w:rPr>
        <w:t>比利时——复习</w:t>
      </w:r>
      <w:r>
        <w:rPr>
          <w:rFonts w:hint="eastAsia"/>
        </w:rPr>
        <w:t xml:space="preserve">Arrest </w:t>
      </w:r>
      <w:r>
        <w:t>Warrant Case</w:t>
      </w:r>
    </w:p>
    <w:p w14:paraId="7B27C2BB" w14:textId="4A1A6404" w:rsidR="00262DA5" w:rsidRDefault="00262DA5" w:rsidP="00D13B0F">
      <w:pPr>
        <w:pStyle w:val="a3"/>
        <w:numPr>
          <w:ilvl w:val="1"/>
          <w:numId w:val="62"/>
        </w:numPr>
        <w:ind w:firstLineChars="0"/>
      </w:pPr>
      <w:r>
        <w:rPr>
          <w:rFonts w:hint="eastAsia"/>
        </w:rPr>
        <w:t>美国与普遍管辖权</w:t>
      </w:r>
      <w:r w:rsidR="001020B8">
        <w:rPr>
          <w:rFonts w:hint="eastAsia"/>
        </w:rPr>
        <w:t>：</w:t>
      </w:r>
    </w:p>
    <w:p w14:paraId="568E7BA8" w14:textId="7BDE9B3E" w:rsidR="00262DA5" w:rsidRPr="007C47C9" w:rsidRDefault="00262DA5" w:rsidP="00D13B0F">
      <w:pPr>
        <w:pStyle w:val="a3"/>
        <w:numPr>
          <w:ilvl w:val="2"/>
          <w:numId w:val="62"/>
        </w:numPr>
        <w:ind w:firstLineChars="0"/>
        <w:rPr>
          <w:sz w:val="18"/>
          <w:szCs w:val="21"/>
        </w:rPr>
      </w:pPr>
      <w:r w:rsidRPr="007C47C9">
        <w:rPr>
          <w:sz w:val="18"/>
          <w:szCs w:val="21"/>
        </w:rPr>
        <w:t>Filartiga v. Pena-Irala, decided by the US Court of Appeals for the Second Circuit in 1980.</w:t>
      </w:r>
    </w:p>
    <w:p w14:paraId="332AB7BF" w14:textId="01181EE0" w:rsidR="00262DA5" w:rsidRDefault="00262DA5" w:rsidP="00D13B0F">
      <w:pPr>
        <w:pStyle w:val="a3"/>
        <w:numPr>
          <w:ilvl w:val="2"/>
          <w:numId w:val="62"/>
        </w:numPr>
        <w:ind w:firstLineChars="0"/>
      </w:pPr>
      <w:r>
        <w:rPr>
          <w:rFonts w:hint="eastAsia"/>
        </w:rPr>
        <w:t>ATS</w:t>
      </w:r>
      <w:r>
        <w:rPr>
          <w:rFonts w:hint="eastAsia"/>
        </w:rPr>
        <w:t>源自</w:t>
      </w:r>
      <w:r>
        <w:rPr>
          <w:rFonts w:hint="eastAsia"/>
        </w:rPr>
        <w:t>Judiciary Act of 1789</w:t>
      </w:r>
      <w:r>
        <w:rPr>
          <w:rFonts w:hint="eastAsia"/>
        </w:rPr>
        <w:t>，在</w:t>
      </w:r>
      <w:r>
        <w:rPr>
          <w:rFonts w:hint="eastAsia"/>
        </w:rPr>
        <w:t>1980</w:t>
      </w:r>
      <w:r>
        <w:rPr>
          <w:rFonts w:hint="eastAsia"/>
        </w:rPr>
        <w:t>年代被重新发现</w:t>
      </w:r>
    </w:p>
    <w:p w14:paraId="08D7DA74" w14:textId="646367CA" w:rsidR="00262DA5" w:rsidRDefault="00262DA5" w:rsidP="00D13B0F">
      <w:pPr>
        <w:pStyle w:val="a3"/>
        <w:numPr>
          <w:ilvl w:val="2"/>
          <w:numId w:val="62"/>
        </w:numPr>
        <w:ind w:firstLineChars="0"/>
      </w:pPr>
      <w:r>
        <w:rPr>
          <w:rFonts w:hint="eastAsia"/>
        </w:rPr>
        <w:t>根据</w:t>
      </w:r>
      <w:r>
        <w:rPr>
          <w:rFonts w:hint="eastAsia"/>
        </w:rPr>
        <w:t>ATS</w:t>
      </w:r>
      <w:r>
        <w:rPr>
          <w:rFonts w:hint="eastAsia"/>
        </w:rPr>
        <w:t>：</w:t>
      </w:r>
    </w:p>
    <w:p w14:paraId="5BE4533B" w14:textId="5491A515" w:rsidR="00262DA5" w:rsidRDefault="00262DA5" w:rsidP="00D13B0F">
      <w:pPr>
        <w:pStyle w:val="a3"/>
        <w:numPr>
          <w:ilvl w:val="3"/>
          <w:numId w:val="62"/>
        </w:numPr>
        <w:ind w:firstLineChars="0"/>
      </w:pPr>
      <w:r>
        <w:rPr>
          <w:rFonts w:hint="eastAsia"/>
        </w:rPr>
        <w:t>（</w:t>
      </w:r>
      <w:r>
        <w:rPr>
          <w:rFonts w:hint="eastAsia"/>
        </w:rPr>
        <w:t>1</w:t>
      </w:r>
      <w:r>
        <w:rPr>
          <w:rFonts w:hint="eastAsia"/>
        </w:rPr>
        <w:t>）当原告是</w:t>
      </w:r>
      <w:r>
        <w:rPr>
          <w:rFonts w:hint="eastAsia"/>
        </w:rPr>
        <w:t>alien</w:t>
      </w:r>
    </w:p>
    <w:p w14:paraId="6159D606" w14:textId="5A47027E" w:rsidR="00262DA5" w:rsidRDefault="00262DA5" w:rsidP="00D13B0F">
      <w:pPr>
        <w:pStyle w:val="a3"/>
        <w:numPr>
          <w:ilvl w:val="3"/>
          <w:numId w:val="62"/>
        </w:numPr>
        <w:ind w:firstLineChars="0"/>
      </w:pPr>
      <w:r>
        <w:rPr>
          <w:rFonts w:hint="eastAsia"/>
        </w:rPr>
        <w:t>（</w:t>
      </w:r>
      <w:r>
        <w:rPr>
          <w:rFonts w:hint="eastAsia"/>
        </w:rPr>
        <w:t>2</w:t>
      </w:r>
      <w:r>
        <w:rPr>
          <w:rFonts w:hint="eastAsia"/>
        </w:rPr>
        <w:t>）被告所涉纠纷为侵权行为（</w:t>
      </w:r>
      <w:r>
        <w:rPr>
          <w:rFonts w:hint="eastAsia"/>
        </w:rPr>
        <w:t>tort</w:t>
      </w:r>
      <w:r>
        <w:rPr>
          <w:rFonts w:hint="eastAsia"/>
        </w:rPr>
        <w:t>）</w:t>
      </w:r>
    </w:p>
    <w:p w14:paraId="4E748AFB" w14:textId="7BFD67C9" w:rsidR="00262DA5" w:rsidRDefault="00262DA5" w:rsidP="00D13B0F">
      <w:pPr>
        <w:pStyle w:val="a3"/>
        <w:numPr>
          <w:ilvl w:val="3"/>
          <w:numId w:val="62"/>
        </w:numPr>
        <w:ind w:firstLineChars="0"/>
      </w:pPr>
      <w:r>
        <w:rPr>
          <w:rFonts w:hint="eastAsia"/>
        </w:rPr>
        <w:lastRenderedPageBreak/>
        <w:t>（</w:t>
      </w:r>
      <w:r>
        <w:rPr>
          <w:rFonts w:hint="eastAsia"/>
        </w:rPr>
        <w:t>3</w:t>
      </w:r>
      <w:r>
        <w:rPr>
          <w:rFonts w:hint="eastAsia"/>
        </w:rPr>
        <w:t>）这一侵权行为违反了国际法，尤其包括习惯国际法时</w:t>
      </w:r>
    </w:p>
    <w:p w14:paraId="67FBDA04" w14:textId="40213F2D" w:rsidR="00262DA5" w:rsidRDefault="00262DA5" w:rsidP="00D13B0F">
      <w:pPr>
        <w:pStyle w:val="a3"/>
        <w:numPr>
          <w:ilvl w:val="2"/>
          <w:numId w:val="62"/>
        </w:numPr>
        <w:ind w:firstLineChars="0"/>
      </w:pPr>
      <w:r>
        <w:rPr>
          <w:rFonts w:hint="eastAsia"/>
        </w:rPr>
        <w:t>联邦法院拥有管辖权</w:t>
      </w:r>
    </w:p>
    <w:p w14:paraId="56818440" w14:textId="4C4950C4" w:rsidR="00C52244" w:rsidRDefault="00C52244" w:rsidP="00D13B0F">
      <w:pPr>
        <w:pStyle w:val="a3"/>
        <w:numPr>
          <w:ilvl w:val="2"/>
          <w:numId w:val="62"/>
        </w:numPr>
        <w:ind w:firstLineChars="0"/>
      </w:pPr>
      <w:r w:rsidRPr="00C52244">
        <w:rPr>
          <w:rFonts w:hint="eastAsia"/>
        </w:rPr>
        <w:t>80</w:t>
      </w:r>
      <w:r w:rsidRPr="00C52244">
        <w:rPr>
          <w:rFonts w:hint="eastAsia"/>
        </w:rPr>
        <w:t>年代起，</w:t>
      </w:r>
      <w:r w:rsidRPr="00C52244">
        <w:rPr>
          <w:rFonts w:hint="eastAsia"/>
        </w:rPr>
        <w:t>ATS</w:t>
      </w:r>
      <w:r w:rsidRPr="00C52244">
        <w:rPr>
          <w:rFonts w:hint="eastAsia"/>
        </w:rPr>
        <w:t>被大量使用。随后联邦法院开始限缩</w:t>
      </w:r>
      <w:r w:rsidRPr="00C52244">
        <w:rPr>
          <w:rFonts w:hint="eastAsia"/>
        </w:rPr>
        <w:t>ATS</w:t>
      </w:r>
      <w:r w:rsidRPr="00C52244">
        <w:rPr>
          <w:rFonts w:hint="eastAsia"/>
        </w:rPr>
        <w:t>的适用</w:t>
      </w:r>
    </w:p>
    <w:p w14:paraId="52F70705" w14:textId="6CA1A18D" w:rsidR="001832B7" w:rsidRDefault="001832B7" w:rsidP="00D13B0F">
      <w:pPr>
        <w:pStyle w:val="a3"/>
        <w:numPr>
          <w:ilvl w:val="3"/>
          <w:numId w:val="62"/>
        </w:numPr>
        <w:ind w:firstLineChars="0"/>
      </w:pPr>
      <w:r>
        <w:t>2004 Sosa v. Alvarez-Machain et al.</w:t>
      </w:r>
    </w:p>
    <w:p w14:paraId="33AC59FA" w14:textId="7302F2EE" w:rsidR="001832B7" w:rsidRDefault="00CA327B" w:rsidP="00D13B0F">
      <w:pPr>
        <w:pStyle w:val="a3"/>
        <w:numPr>
          <w:ilvl w:val="4"/>
          <w:numId w:val="62"/>
        </w:numPr>
        <w:ind w:firstLineChars="0"/>
      </w:pPr>
      <w:r w:rsidRPr="00CA327B">
        <w:rPr>
          <w:rFonts w:hint="eastAsia"/>
        </w:rPr>
        <w:t>《外国法律侵权法案》（</w:t>
      </w:r>
      <w:r w:rsidRPr="00CA327B">
        <w:rPr>
          <w:rFonts w:hint="eastAsia"/>
        </w:rPr>
        <w:t>ATS</w:t>
      </w:r>
      <w:r w:rsidRPr="00CA327B">
        <w:rPr>
          <w:rFonts w:hint="eastAsia"/>
        </w:rPr>
        <w:t>）仅适用于违反“具体、普遍且强制性”的国际规范，法院确定针对任意逮捕和拘留</w:t>
      </w:r>
      <w:r w:rsidR="001352E8">
        <w:rPr>
          <w:rFonts w:hint="eastAsia"/>
        </w:rPr>
        <w:t>（刑事诉讼）</w:t>
      </w:r>
      <w:r w:rsidRPr="00CA327B">
        <w:rPr>
          <w:rFonts w:hint="eastAsia"/>
        </w:rPr>
        <w:t>的一般禁令并不符合这一标准。</w:t>
      </w:r>
    </w:p>
    <w:p w14:paraId="1674ADA7" w14:textId="77777777" w:rsidR="00D26882" w:rsidRDefault="00D26882" w:rsidP="00D13B0F">
      <w:pPr>
        <w:pStyle w:val="a3"/>
        <w:numPr>
          <w:ilvl w:val="3"/>
          <w:numId w:val="62"/>
        </w:numPr>
        <w:ind w:firstLineChars="0"/>
      </w:pPr>
      <w:r>
        <w:t>2013 Kiobel v. Royal Dutch Petroleum</w:t>
      </w:r>
    </w:p>
    <w:p w14:paraId="0C668FB4" w14:textId="55821B20" w:rsidR="00042200" w:rsidRPr="001A0D10" w:rsidRDefault="00042200" w:rsidP="00D13B0F">
      <w:pPr>
        <w:pStyle w:val="a3"/>
        <w:numPr>
          <w:ilvl w:val="4"/>
          <w:numId w:val="62"/>
        </w:numPr>
        <w:ind w:firstLineChars="0"/>
      </w:pPr>
      <w:r>
        <w:rPr>
          <w:rFonts w:ascii="Segoe UI" w:hAnsi="Segoe UI" w:cs="Segoe UI"/>
          <w:color w:val="0F0F0F"/>
        </w:rPr>
        <w:t>关于一家外国石油公司在尼日利亚涉嫌参与侵犯人权的案件，法院裁定《外国法律侵权法案》（</w:t>
      </w:r>
      <w:r>
        <w:rPr>
          <w:rFonts w:ascii="Segoe UI" w:hAnsi="Segoe UI" w:cs="Segoe UI"/>
          <w:color w:val="0F0F0F"/>
        </w:rPr>
        <w:t>ATS</w:t>
      </w:r>
      <w:r>
        <w:rPr>
          <w:rFonts w:ascii="Segoe UI" w:hAnsi="Segoe UI" w:cs="Segoe UI"/>
          <w:color w:val="0F0F0F"/>
        </w:rPr>
        <w:t>）通常不适用于在外国犯下的侵权行为</w:t>
      </w:r>
      <w:r>
        <w:rPr>
          <w:rFonts w:ascii="Segoe UI" w:hAnsi="Segoe UI" w:cs="Segoe UI"/>
          <w:color w:val="0F0F0F"/>
        </w:rPr>
        <w:t>——</w:t>
      </w:r>
      <w:r>
        <w:rPr>
          <w:rFonts w:ascii="Segoe UI" w:hAnsi="Segoe UI" w:cs="Segoe UI"/>
          <w:color w:val="0F0F0F"/>
        </w:rPr>
        <w:t>尽管在</w:t>
      </w:r>
      <w:r>
        <w:rPr>
          <w:rFonts w:ascii="Segoe UI" w:hAnsi="Segoe UI" w:cs="Segoe UI"/>
          <w:color w:val="0F0F0F"/>
        </w:rPr>
        <w:t>“</w:t>
      </w:r>
      <w:r>
        <w:rPr>
          <w:rFonts w:ascii="Segoe UI" w:hAnsi="Segoe UI" w:cs="Segoe UI"/>
          <w:color w:val="0F0F0F"/>
        </w:rPr>
        <w:t>索赔与美国领土有</w:t>
      </w:r>
      <w:r>
        <w:rPr>
          <w:rFonts w:ascii="Segoe UI" w:hAnsi="Segoe UI" w:cs="Segoe UI"/>
          <w:color w:val="0F0F0F"/>
        </w:rPr>
        <w:t>‘</w:t>
      </w:r>
      <w:r>
        <w:rPr>
          <w:rFonts w:ascii="Segoe UI" w:hAnsi="Segoe UI" w:cs="Segoe UI"/>
          <w:color w:val="0F0F0F"/>
        </w:rPr>
        <w:t>足够强烈的关联</w:t>
      </w:r>
      <w:r>
        <w:rPr>
          <w:rFonts w:ascii="Segoe UI" w:hAnsi="Segoe UI" w:cs="Segoe UI"/>
          <w:color w:val="0F0F0F"/>
        </w:rPr>
        <w:t>’”</w:t>
      </w:r>
      <w:r>
        <w:rPr>
          <w:rFonts w:ascii="Segoe UI" w:hAnsi="Segoe UI" w:cs="Segoe UI"/>
          <w:color w:val="0F0F0F"/>
        </w:rPr>
        <w:t>的情况下可能会有例外。</w:t>
      </w:r>
    </w:p>
    <w:p w14:paraId="6253363E" w14:textId="77777777" w:rsidR="001A0D10" w:rsidRDefault="001A0D10" w:rsidP="00D13B0F">
      <w:pPr>
        <w:pStyle w:val="a3"/>
        <w:numPr>
          <w:ilvl w:val="1"/>
          <w:numId w:val="62"/>
        </w:numPr>
        <w:ind w:firstLineChars="0"/>
      </w:pPr>
      <w:r>
        <w:rPr>
          <w:rFonts w:hint="eastAsia"/>
        </w:rPr>
        <w:t>普遍管辖权的发展趋势</w:t>
      </w:r>
    </w:p>
    <w:p w14:paraId="2D54D7A5" w14:textId="0C2CA01D" w:rsidR="001A0D10" w:rsidRDefault="001A0D10" w:rsidP="00D13B0F">
      <w:pPr>
        <w:pStyle w:val="a3"/>
        <w:numPr>
          <w:ilvl w:val="2"/>
          <w:numId w:val="62"/>
        </w:numPr>
        <w:ind w:firstLineChars="0"/>
      </w:pPr>
      <w:r>
        <w:rPr>
          <w:rFonts w:hint="eastAsia"/>
        </w:rPr>
        <w:t>只有富裕的西方国家才有能力在实践中执行普遍管辖权</w:t>
      </w:r>
    </w:p>
    <w:p w14:paraId="2B6049D8" w14:textId="56F71A5E" w:rsidR="001A0D10" w:rsidRDefault="001A0D10" w:rsidP="00D13B0F">
      <w:pPr>
        <w:pStyle w:val="a3"/>
        <w:numPr>
          <w:ilvl w:val="2"/>
          <w:numId w:val="62"/>
        </w:numPr>
        <w:ind w:firstLineChars="0"/>
      </w:pPr>
      <w:r>
        <w:rPr>
          <w:rFonts w:hint="eastAsia"/>
        </w:rPr>
        <w:t>这引起了争议，因为它最终反映了权力关系，富国将其标准应用于穷国</w:t>
      </w:r>
    </w:p>
    <w:p w14:paraId="1D386A89" w14:textId="11266784" w:rsidR="001A0D10" w:rsidRDefault="001A0D10" w:rsidP="00D13B0F">
      <w:pPr>
        <w:pStyle w:val="a3"/>
        <w:numPr>
          <w:ilvl w:val="2"/>
          <w:numId w:val="62"/>
        </w:numPr>
        <w:ind w:firstLineChars="0"/>
      </w:pPr>
      <w:r>
        <w:rPr>
          <w:rFonts w:hint="eastAsia"/>
        </w:rPr>
        <w:t>因此，虽然国际法允许各国行使普遍管辖权，但在国内法的最新发展中，其范围往往变得更窄，并且非常少的条约规定了普遍管辖权</w:t>
      </w:r>
    </w:p>
    <w:p w14:paraId="7B578FA9" w14:textId="0DFF6556" w:rsidR="001A0D10" w:rsidRDefault="001A0D10" w:rsidP="00D13B0F">
      <w:pPr>
        <w:pStyle w:val="a3"/>
        <w:numPr>
          <w:ilvl w:val="2"/>
          <w:numId w:val="62"/>
        </w:numPr>
        <w:ind w:firstLineChars="0"/>
      </w:pPr>
      <w:r>
        <w:rPr>
          <w:rFonts w:hint="eastAsia"/>
        </w:rPr>
        <w:t>例如，</w:t>
      </w:r>
      <w:r>
        <w:rPr>
          <w:rFonts w:hint="eastAsia"/>
        </w:rPr>
        <w:t xml:space="preserve">1999 </w:t>
      </w:r>
      <w:r>
        <w:rPr>
          <w:rFonts w:hint="eastAsia"/>
        </w:rPr>
        <w:t>年《制止向恐怖主义提供资助的国际公约》条约规定了引渡或起诉的义务（</w:t>
      </w:r>
      <w:r>
        <w:rPr>
          <w:rFonts w:hint="eastAsia"/>
        </w:rPr>
        <w:t>aut dedere</w:t>
      </w:r>
      <w:r>
        <w:rPr>
          <w:rFonts w:hint="eastAsia"/>
        </w:rPr>
        <w:t>、</w:t>
      </w:r>
      <w:r>
        <w:rPr>
          <w:rFonts w:hint="eastAsia"/>
        </w:rPr>
        <w:t>aut judicare</w:t>
      </w:r>
      <w:r>
        <w:rPr>
          <w:rFonts w:hint="eastAsia"/>
        </w:rPr>
        <w:t>）</w:t>
      </w:r>
    </w:p>
    <w:p w14:paraId="19DF40E7" w14:textId="65CFB391" w:rsidR="0066513B" w:rsidRDefault="0066513B" w:rsidP="00D13B0F">
      <w:pPr>
        <w:pStyle w:val="a3"/>
        <w:numPr>
          <w:ilvl w:val="1"/>
          <w:numId w:val="62"/>
        </w:numPr>
        <w:ind w:firstLineChars="0"/>
      </w:pPr>
      <w:r>
        <w:rPr>
          <w:rFonts w:hint="eastAsia"/>
        </w:rPr>
        <w:t>练习：</w:t>
      </w:r>
      <w:r>
        <w:t>Could you tell me what happens when, for instance, a Japanese diplomat is killed by a Portuguese person in Argentina. Who can prosecute?</w:t>
      </w:r>
    </w:p>
    <w:p w14:paraId="2AA14259" w14:textId="0036F2AE" w:rsidR="0069671D" w:rsidRDefault="00CC2625" w:rsidP="00D13B0F">
      <w:pPr>
        <w:pStyle w:val="a3"/>
        <w:numPr>
          <w:ilvl w:val="0"/>
          <w:numId w:val="62"/>
        </w:numPr>
        <w:ind w:firstLineChars="0"/>
      </w:pPr>
      <w:r>
        <w:rPr>
          <w:rFonts w:hint="eastAsia"/>
        </w:rPr>
        <w:t>原则的总结：从</w:t>
      </w:r>
      <w:r w:rsidRPr="0071549A">
        <w:rPr>
          <w:rFonts w:hint="eastAsia"/>
          <w:u w:val="single"/>
        </w:rPr>
        <w:t>国内法</w:t>
      </w:r>
      <w:r>
        <w:rPr>
          <w:rFonts w:hint="eastAsia"/>
        </w:rPr>
        <w:t>到学术总结</w:t>
      </w:r>
      <w:r w:rsidR="00087F42">
        <w:rPr>
          <w:rFonts w:hint="eastAsia"/>
        </w:rPr>
        <w:t>，没有一个条约规定</w:t>
      </w:r>
      <w:r w:rsidR="00AB6073">
        <w:rPr>
          <w:rFonts w:hint="eastAsia"/>
        </w:rPr>
        <w:t>管辖原则</w:t>
      </w:r>
    </w:p>
    <w:p w14:paraId="18532B16" w14:textId="77777777" w:rsidR="0069671D" w:rsidRPr="000B1E69" w:rsidRDefault="0069671D" w:rsidP="000B1E69"/>
    <w:p w14:paraId="150C1C51" w14:textId="17CD3D9D" w:rsidR="002F6865" w:rsidRDefault="002F6865" w:rsidP="002F6865">
      <w:pPr>
        <w:pStyle w:val="2"/>
      </w:pPr>
      <w:r>
        <w:rPr>
          <w:rFonts w:hint="eastAsia"/>
        </w:rPr>
        <w:t>二、域外管辖（</w:t>
      </w:r>
      <w:r>
        <w:rPr>
          <w:rFonts w:hint="eastAsia"/>
        </w:rPr>
        <w:t>extraterritorial jurisdiction</w:t>
      </w:r>
      <w:r w:rsidR="00EC51D2">
        <w:rPr>
          <w:rFonts w:hint="eastAsia"/>
        </w:rPr>
        <w:t>）</w:t>
      </w:r>
    </w:p>
    <w:p w14:paraId="04FBC704" w14:textId="0027A92D" w:rsidR="00F507E9" w:rsidRDefault="00F507E9" w:rsidP="00D13B0F">
      <w:pPr>
        <w:pStyle w:val="a3"/>
        <w:numPr>
          <w:ilvl w:val="0"/>
          <w:numId w:val="63"/>
        </w:numPr>
        <w:ind w:firstLineChars="0"/>
      </w:pPr>
      <w:r>
        <w:rPr>
          <w:rFonts w:hint="eastAsia"/>
        </w:rPr>
        <w:t xml:space="preserve">1. </w:t>
      </w:r>
      <w:r>
        <w:rPr>
          <w:rFonts w:hint="eastAsia"/>
        </w:rPr>
        <w:t>反垄断法与域外管辖</w:t>
      </w:r>
    </w:p>
    <w:p w14:paraId="4C487B9A" w14:textId="3BA9C2D6" w:rsidR="006A4F14" w:rsidRDefault="006A4F14" w:rsidP="00D13B0F">
      <w:pPr>
        <w:pStyle w:val="a3"/>
        <w:numPr>
          <w:ilvl w:val="1"/>
          <w:numId w:val="63"/>
        </w:numPr>
        <w:ind w:firstLineChars="0"/>
      </w:pPr>
      <w:r>
        <w:rPr>
          <w:rFonts w:hint="eastAsia"/>
        </w:rPr>
        <w:t>Effect doctrine</w:t>
      </w:r>
      <w:r>
        <w:rPr>
          <w:rFonts w:hint="eastAsia"/>
        </w:rPr>
        <w:t>：如果其他地方实施的行为（并在其他地方被视为合法）会影响美国市场，美国法院就会对这些行为实施管辖</w:t>
      </w:r>
    </w:p>
    <w:p w14:paraId="47359E57" w14:textId="0E5E67E0" w:rsidR="006A4F14" w:rsidRDefault="006A4F14" w:rsidP="00D13B0F">
      <w:pPr>
        <w:pStyle w:val="a3"/>
        <w:numPr>
          <w:ilvl w:val="1"/>
          <w:numId w:val="63"/>
        </w:numPr>
        <w:ind w:firstLineChars="0"/>
      </w:pPr>
      <w:r>
        <w:rPr>
          <w:rFonts w:hint="eastAsia"/>
        </w:rPr>
        <w:t>Blocking statutes</w:t>
      </w:r>
      <w:r>
        <w:rPr>
          <w:rFonts w:hint="eastAsia"/>
        </w:rPr>
        <w:t>：欧洲国家抵制美国反垄断法中域外管辖的做法，通过国内法案的形式，为欧洲公司提供拒绝配合美国司法程序的正当化理由</w:t>
      </w:r>
    </w:p>
    <w:p w14:paraId="0C91DE8B" w14:textId="2D3B047D" w:rsidR="006A4F14" w:rsidRDefault="006A4F14" w:rsidP="00D13B0F">
      <w:pPr>
        <w:pStyle w:val="a3"/>
        <w:numPr>
          <w:ilvl w:val="1"/>
          <w:numId w:val="63"/>
        </w:numPr>
        <w:ind w:firstLineChars="0"/>
      </w:pPr>
      <w:r>
        <w:t>Joined cases 89, 104, 114, 116, 117 and 125–129/85, Ahlstro ̈m and others v. Commission [1988] ECR 5193 (Woodpulp).</w:t>
      </w:r>
    </w:p>
    <w:p w14:paraId="4A0E8D97" w14:textId="07346221" w:rsidR="00F507E9" w:rsidRDefault="00F507E9" w:rsidP="00D13B0F">
      <w:pPr>
        <w:pStyle w:val="a3"/>
        <w:numPr>
          <w:ilvl w:val="0"/>
          <w:numId w:val="63"/>
        </w:numPr>
        <w:ind w:firstLineChars="0"/>
      </w:pPr>
      <w:r>
        <w:rPr>
          <w:rFonts w:hint="eastAsia"/>
        </w:rPr>
        <w:t xml:space="preserve">2. </w:t>
      </w:r>
      <w:r>
        <w:rPr>
          <w:rFonts w:hint="eastAsia"/>
        </w:rPr>
        <w:t>欧洲人权法公约下的域外管辖</w:t>
      </w:r>
    </w:p>
    <w:p w14:paraId="72540298" w14:textId="77777777" w:rsidR="006028FC" w:rsidRDefault="006028FC" w:rsidP="00D13B0F">
      <w:pPr>
        <w:pStyle w:val="a3"/>
        <w:numPr>
          <w:ilvl w:val="1"/>
          <w:numId w:val="63"/>
        </w:numPr>
        <w:ind w:firstLineChars="0"/>
      </w:pPr>
      <w:r>
        <w:rPr>
          <w:rFonts w:hint="eastAsia"/>
        </w:rPr>
        <w:t>欧洲人权公约第一条：</w:t>
      </w:r>
    </w:p>
    <w:p w14:paraId="7FA55185" w14:textId="2998F894" w:rsidR="006028FC" w:rsidRDefault="006028FC" w:rsidP="00D13B0F">
      <w:pPr>
        <w:pStyle w:val="a3"/>
        <w:numPr>
          <w:ilvl w:val="2"/>
          <w:numId w:val="63"/>
        </w:numPr>
        <w:ind w:firstLineChars="0"/>
      </w:pPr>
      <w:r>
        <w:t xml:space="preserve">The High Contracting Parties shall secure to everyone </w:t>
      </w:r>
      <w:r w:rsidRPr="00AC25FC">
        <w:rPr>
          <w:u w:val="single"/>
        </w:rPr>
        <w:t>within their jurisdiction</w:t>
      </w:r>
      <w:r>
        <w:t xml:space="preserve"> the rights and freedoms defined in Section I of this Convention.</w:t>
      </w:r>
      <w:r w:rsidR="00950B41">
        <w:t xml:space="preserve"> </w:t>
      </w:r>
      <w:r w:rsidR="00950B41">
        <w:rPr>
          <w:rFonts w:hint="eastAsia"/>
        </w:rPr>
        <w:t>(</w:t>
      </w:r>
      <w:r w:rsidR="006A384C">
        <w:rPr>
          <w:rFonts w:hint="eastAsia"/>
        </w:rPr>
        <w:t>jurisdiction</w:t>
      </w:r>
      <w:r w:rsidR="006A384C">
        <w:rPr>
          <w:rFonts w:hint="eastAsia"/>
        </w:rPr>
        <w:t>大于领土）</w:t>
      </w:r>
    </w:p>
    <w:p w14:paraId="75F5CB86" w14:textId="3DD7D524" w:rsidR="0034774C" w:rsidRDefault="0034774C" w:rsidP="00D13B0F">
      <w:pPr>
        <w:pStyle w:val="a3"/>
        <w:numPr>
          <w:ilvl w:val="1"/>
          <w:numId w:val="63"/>
        </w:numPr>
        <w:ind w:firstLineChars="0"/>
      </w:pPr>
      <w:r>
        <w:rPr>
          <w:rFonts w:hint="eastAsia"/>
        </w:rPr>
        <w:t>如何理解欧洲人权法院在两个案件中的判决：</w:t>
      </w:r>
    </w:p>
    <w:p w14:paraId="718DC63E" w14:textId="7984D77A" w:rsidR="0034774C" w:rsidRDefault="0034774C" w:rsidP="00D13B0F">
      <w:pPr>
        <w:pStyle w:val="a3"/>
        <w:numPr>
          <w:ilvl w:val="2"/>
          <w:numId w:val="63"/>
        </w:numPr>
        <w:ind w:firstLineChars="0"/>
      </w:pPr>
      <w:r>
        <w:rPr>
          <w:rFonts w:hint="eastAsia"/>
        </w:rPr>
        <w:t>如果是从公约创设的权利这一角度去理解：</w:t>
      </w:r>
    </w:p>
    <w:p w14:paraId="66FB2E62" w14:textId="7EAEC36D" w:rsidR="0034774C" w:rsidRDefault="0034774C" w:rsidP="00D13B0F">
      <w:pPr>
        <w:pStyle w:val="a3"/>
        <w:numPr>
          <w:ilvl w:val="3"/>
          <w:numId w:val="63"/>
        </w:numPr>
        <w:ind w:firstLineChars="0"/>
      </w:pPr>
      <w:r>
        <w:rPr>
          <w:rFonts w:hint="eastAsia"/>
        </w:rPr>
        <w:t>在</w:t>
      </w:r>
      <w:r>
        <w:rPr>
          <w:rFonts w:hint="eastAsia"/>
        </w:rPr>
        <w:t>Loizidou</w:t>
      </w:r>
      <w:r>
        <w:rPr>
          <w:rFonts w:hint="eastAsia"/>
        </w:rPr>
        <w:t>中，塞浦路斯和土耳其都是欧洲人权公约的缔约国。</w:t>
      </w:r>
    </w:p>
    <w:p w14:paraId="3B570FA6" w14:textId="102D8841" w:rsidR="0034774C" w:rsidRDefault="0034774C" w:rsidP="00D13B0F">
      <w:pPr>
        <w:pStyle w:val="a3"/>
        <w:numPr>
          <w:ilvl w:val="3"/>
          <w:numId w:val="63"/>
        </w:numPr>
        <w:ind w:firstLineChars="0"/>
      </w:pPr>
      <w:r>
        <w:rPr>
          <w:rFonts w:hint="eastAsia"/>
        </w:rPr>
        <w:t>在</w:t>
      </w:r>
      <w:r>
        <w:rPr>
          <w:rFonts w:hint="eastAsia"/>
        </w:rPr>
        <w:t>Bankovic</w:t>
      </w:r>
      <w:r>
        <w:rPr>
          <w:rFonts w:hint="eastAsia"/>
        </w:rPr>
        <w:t>案中，前南斯拉夫不是欧洲人权公约缔约国。</w:t>
      </w:r>
    </w:p>
    <w:p w14:paraId="6B529DB0" w14:textId="4A30287E" w:rsidR="00E06D29" w:rsidRDefault="00E06D29" w:rsidP="00D13B0F">
      <w:pPr>
        <w:pStyle w:val="a3"/>
        <w:numPr>
          <w:ilvl w:val="2"/>
          <w:numId w:val="63"/>
        </w:numPr>
        <w:ind w:firstLineChars="0"/>
      </w:pPr>
      <w:r>
        <w:rPr>
          <w:rFonts w:hint="eastAsia"/>
        </w:rPr>
        <w:t>如果从公约创设的义务的角度去理解</w:t>
      </w:r>
    </w:p>
    <w:p w14:paraId="35329E27" w14:textId="625C5027" w:rsidR="00E06D29" w:rsidRDefault="00E06D29" w:rsidP="00D13B0F">
      <w:pPr>
        <w:pStyle w:val="a3"/>
        <w:numPr>
          <w:ilvl w:val="3"/>
          <w:numId w:val="63"/>
        </w:numPr>
        <w:ind w:firstLineChars="0"/>
      </w:pPr>
      <w:r>
        <w:rPr>
          <w:rFonts w:hint="eastAsia"/>
        </w:rPr>
        <w:t>不管前南斯拉夫是不是欧洲人权公约的缔约国，比利时等国都有义务在其</w:t>
      </w:r>
      <w:r>
        <w:rPr>
          <w:rFonts w:hint="eastAsia"/>
        </w:rPr>
        <w:t>jurisdiction</w:t>
      </w:r>
      <w:r>
        <w:rPr>
          <w:rFonts w:hint="eastAsia"/>
        </w:rPr>
        <w:t>以内承担欧走人权公约下的义务。</w:t>
      </w:r>
    </w:p>
    <w:p w14:paraId="3DD0D8CA" w14:textId="4F7A1E94" w:rsidR="00E06D29" w:rsidRDefault="00E06D29" w:rsidP="00D13B0F">
      <w:pPr>
        <w:pStyle w:val="a3"/>
        <w:numPr>
          <w:ilvl w:val="3"/>
          <w:numId w:val="63"/>
        </w:numPr>
        <w:ind w:firstLineChars="0"/>
      </w:pPr>
      <w:r>
        <w:rPr>
          <w:rFonts w:hint="eastAsia"/>
        </w:rPr>
        <w:t>那么，欧洲人权公约的域外管辖范围就很广了。</w:t>
      </w:r>
    </w:p>
    <w:p w14:paraId="30A3BF30" w14:textId="2A04631C" w:rsidR="000B1E69" w:rsidRDefault="00F507E9" w:rsidP="00D13B0F">
      <w:pPr>
        <w:pStyle w:val="a3"/>
        <w:numPr>
          <w:ilvl w:val="0"/>
          <w:numId w:val="63"/>
        </w:numPr>
        <w:ind w:firstLineChars="0"/>
      </w:pPr>
      <w:r>
        <w:rPr>
          <w:rFonts w:hint="eastAsia"/>
        </w:rPr>
        <w:lastRenderedPageBreak/>
        <w:t xml:space="preserve">3. </w:t>
      </w:r>
      <w:r>
        <w:rPr>
          <w:rFonts w:hint="eastAsia"/>
        </w:rPr>
        <w:t>域外管辖的其他情况与问题</w:t>
      </w:r>
    </w:p>
    <w:p w14:paraId="055B02F1" w14:textId="72D301F6" w:rsidR="00E54BED" w:rsidRDefault="00E54BED" w:rsidP="00D13B0F">
      <w:pPr>
        <w:pStyle w:val="a3"/>
        <w:numPr>
          <w:ilvl w:val="1"/>
          <w:numId w:val="63"/>
        </w:numPr>
        <w:ind w:firstLineChars="0"/>
      </w:pPr>
      <w:r>
        <w:t>当军队驻扎在国外并卷入常见犯罪时</w:t>
      </w:r>
    </w:p>
    <w:p w14:paraId="2D505BFB" w14:textId="3CB0E326" w:rsidR="009831A2" w:rsidRPr="004836D5" w:rsidRDefault="002863F5" w:rsidP="00D13B0F">
      <w:pPr>
        <w:pStyle w:val="a3"/>
        <w:numPr>
          <w:ilvl w:val="2"/>
          <w:numId w:val="63"/>
        </w:numPr>
        <w:ind w:firstLineChars="0"/>
        <w:rPr>
          <w:rFonts w:ascii="宋体" w:hAnsi="宋体"/>
        </w:rPr>
      </w:pPr>
      <w:r w:rsidRPr="002863F5">
        <w:rPr>
          <w:rFonts w:ascii="宋体" w:hAnsi="宋体" w:hint="eastAsia"/>
        </w:rPr>
        <w:t>例如美军在沖縄</w:t>
      </w:r>
      <w:r>
        <w:rPr>
          <w:rFonts w:ascii="宋体" w:hAnsi="宋体" w:hint="eastAsia"/>
        </w:rPr>
        <w:t>的强奸</w:t>
      </w:r>
      <w:r w:rsidR="00273920">
        <w:rPr>
          <w:rFonts w:ascii="宋体" w:hAnsi="宋体" w:hint="eastAsia"/>
        </w:rPr>
        <w:t>案，不同于并行管辖，因为双方都不希望对方管辖</w:t>
      </w:r>
    </w:p>
    <w:p w14:paraId="453112EA" w14:textId="77777777" w:rsidR="009831A2" w:rsidRPr="000B1E69" w:rsidRDefault="009831A2" w:rsidP="000B1E69"/>
    <w:p w14:paraId="0CA713B1" w14:textId="10641227" w:rsidR="002F6865" w:rsidRDefault="002F6865" w:rsidP="002F6865">
      <w:pPr>
        <w:pStyle w:val="2"/>
      </w:pPr>
      <w:r>
        <w:rPr>
          <w:rFonts w:hint="eastAsia"/>
        </w:rPr>
        <w:t>三、并行管辖（</w:t>
      </w:r>
      <w:r>
        <w:rPr>
          <w:rFonts w:hint="eastAsia"/>
        </w:rPr>
        <w:t>concurrent jurisdiction</w:t>
      </w:r>
      <w:r w:rsidR="00EC51D2">
        <w:rPr>
          <w:rFonts w:hint="eastAsia"/>
        </w:rPr>
        <w:t>）</w:t>
      </w:r>
    </w:p>
    <w:p w14:paraId="21F41380" w14:textId="73255FC5" w:rsidR="00A227A1" w:rsidRDefault="00A227A1" w:rsidP="00D13B0F">
      <w:pPr>
        <w:pStyle w:val="a3"/>
        <w:numPr>
          <w:ilvl w:val="0"/>
          <w:numId w:val="64"/>
        </w:numPr>
        <w:ind w:firstLineChars="0"/>
      </w:pPr>
      <w:r>
        <w:rPr>
          <w:rFonts w:hint="eastAsia"/>
        </w:rPr>
        <w:t xml:space="preserve">1. </w:t>
      </w:r>
      <w:r>
        <w:rPr>
          <w:rFonts w:hint="eastAsia"/>
        </w:rPr>
        <w:t>概念</w:t>
      </w:r>
    </w:p>
    <w:p w14:paraId="7BD7F56F" w14:textId="79EE9DAB" w:rsidR="00ED37BC" w:rsidRDefault="00ED37BC" w:rsidP="00D13B0F">
      <w:pPr>
        <w:pStyle w:val="a3"/>
        <w:numPr>
          <w:ilvl w:val="1"/>
          <w:numId w:val="64"/>
        </w:numPr>
        <w:ind w:firstLineChars="0"/>
      </w:pPr>
      <w:r>
        <w:rPr>
          <w:rFonts w:hint="eastAsia"/>
        </w:rPr>
        <w:t>要注意看具体国家国内法的规定，这些所谓的原则只是学者根据各国的国内法总结出来的</w:t>
      </w:r>
    </w:p>
    <w:p w14:paraId="2B9CE36D" w14:textId="2AECBF30" w:rsidR="00A227A1" w:rsidRDefault="00A227A1" w:rsidP="00D13B0F">
      <w:pPr>
        <w:pStyle w:val="a3"/>
        <w:numPr>
          <w:ilvl w:val="0"/>
          <w:numId w:val="64"/>
        </w:numPr>
        <w:ind w:firstLineChars="0"/>
      </w:pPr>
      <w:r>
        <w:rPr>
          <w:rFonts w:hint="eastAsia"/>
        </w:rPr>
        <w:t xml:space="preserve">2. </w:t>
      </w:r>
      <w:r>
        <w:rPr>
          <w:rFonts w:hint="eastAsia"/>
        </w:rPr>
        <w:t>实践：引渡</w:t>
      </w:r>
    </w:p>
    <w:p w14:paraId="6E025F15" w14:textId="33B720CB" w:rsidR="00394A07" w:rsidRDefault="00394A07" w:rsidP="00D13B0F">
      <w:pPr>
        <w:pStyle w:val="a3"/>
        <w:numPr>
          <w:ilvl w:val="1"/>
          <w:numId w:val="64"/>
        </w:numPr>
        <w:ind w:firstLineChars="0"/>
      </w:pPr>
      <w:r>
        <w:rPr>
          <w:rFonts w:hint="eastAsia"/>
        </w:rPr>
        <w:t>引渡条约的一些共同特征</w:t>
      </w:r>
      <w:r w:rsidR="008B507E">
        <w:rPr>
          <w:rFonts w:hint="eastAsia"/>
        </w:rPr>
        <w:t>：</w:t>
      </w:r>
    </w:p>
    <w:p w14:paraId="6C06AB00" w14:textId="77777777" w:rsidR="00394A07" w:rsidRDefault="00394A07" w:rsidP="00D13B0F">
      <w:pPr>
        <w:pStyle w:val="a3"/>
        <w:numPr>
          <w:ilvl w:val="2"/>
          <w:numId w:val="64"/>
        </w:numPr>
        <w:ind w:firstLineChars="0"/>
      </w:pPr>
      <w:r>
        <w:rPr>
          <w:rFonts w:hint="eastAsia"/>
        </w:rPr>
        <w:t>i.</w:t>
      </w:r>
      <w:r>
        <w:rPr>
          <w:rFonts w:hint="eastAsia"/>
        </w:rPr>
        <w:t>有一份可引渡的罪行清单，通常是严重的罪行。</w:t>
      </w:r>
    </w:p>
    <w:p w14:paraId="2F995C05" w14:textId="370535B9" w:rsidR="00394A07" w:rsidRDefault="00394A07" w:rsidP="00D13B0F">
      <w:pPr>
        <w:pStyle w:val="a3"/>
        <w:numPr>
          <w:ilvl w:val="2"/>
          <w:numId w:val="64"/>
        </w:numPr>
        <w:ind w:firstLineChars="0"/>
      </w:pPr>
      <w:r>
        <w:rPr>
          <w:rFonts w:hint="eastAsia"/>
        </w:rPr>
        <w:t>ii.</w:t>
      </w:r>
      <w:r>
        <w:rPr>
          <w:rFonts w:hint="eastAsia"/>
        </w:rPr>
        <w:t>有双重犯罪条款，只有在两国都属于犯罪行为的情况下才应准予引渡。</w:t>
      </w:r>
    </w:p>
    <w:p w14:paraId="2B50A72F" w14:textId="0EDC1A1F" w:rsidR="00394A07" w:rsidRDefault="00394A07" w:rsidP="00D13B0F">
      <w:pPr>
        <w:pStyle w:val="a3"/>
        <w:numPr>
          <w:ilvl w:val="2"/>
          <w:numId w:val="64"/>
        </w:numPr>
        <w:ind w:firstLineChars="0"/>
      </w:pPr>
      <w:r>
        <w:rPr>
          <w:rFonts w:hint="eastAsia"/>
        </w:rPr>
        <w:t>iii.</w:t>
      </w:r>
      <w:r>
        <w:rPr>
          <w:rFonts w:hint="eastAsia"/>
        </w:rPr>
        <w:t>尊重特殊性原则（</w:t>
      </w:r>
      <w:r>
        <w:rPr>
          <w:rFonts w:hint="eastAsia"/>
        </w:rPr>
        <w:t>principle of speciality</w:t>
      </w:r>
      <w:r>
        <w:rPr>
          <w:rFonts w:hint="eastAsia"/>
        </w:rPr>
        <w:t>）</w:t>
      </w:r>
      <w:r w:rsidR="00276CCA">
        <w:rPr>
          <w:rFonts w:hint="eastAsia"/>
        </w:rPr>
        <w:t>：</w:t>
      </w:r>
      <w:r>
        <w:rPr>
          <w:rFonts w:hint="eastAsia"/>
        </w:rPr>
        <w:t>引渡请求和随后的起诉必须是相同的罪行指控。</w:t>
      </w:r>
    </w:p>
    <w:p w14:paraId="502A92AF" w14:textId="7570A7AD" w:rsidR="00394A07" w:rsidRDefault="00394A07" w:rsidP="00D13B0F">
      <w:pPr>
        <w:pStyle w:val="a3"/>
        <w:numPr>
          <w:ilvl w:val="2"/>
          <w:numId w:val="64"/>
        </w:numPr>
        <w:ind w:firstLineChars="0"/>
      </w:pPr>
      <w:r>
        <w:rPr>
          <w:rFonts w:hint="eastAsia"/>
        </w:rPr>
        <w:t>iv.</w:t>
      </w:r>
      <w:r w:rsidRPr="00092E29">
        <w:rPr>
          <w:rFonts w:hint="eastAsia"/>
          <w:u w:val="single"/>
        </w:rPr>
        <w:t>政治例外</w:t>
      </w:r>
      <w:r w:rsidR="00CD23E9">
        <w:rPr>
          <w:rFonts w:hint="eastAsia"/>
        </w:rPr>
        <w:t>：</w:t>
      </w:r>
      <w:r>
        <w:rPr>
          <w:rFonts w:hint="eastAsia"/>
        </w:rPr>
        <w:t>排除政治犯罪的引渡</w:t>
      </w:r>
      <w:r w:rsidR="007634DC">
        <w:rPr>
          <w:rFonts w:hint="eastAsia"/>
        </w:rPr>
        <w:t>（但是政治犯罪的界定有分歧）</w:t>
      </w:r>
      <w:r>
        <w:rPr>
          <w:rFonts w:hint="eastAsia"/>
        </w:rPr>
        <w:t>。</w:t>
      </w:r>
    </w:p>
    <w:p w14:paraId="15429B8F" w14:textId="1E555069" w:rsidR="00394A07" w:rsidRDefault="00394A07" w:rsidP="00D13B0F">
      <w:pPr>
        <w:pStyle w:val="a3"/>
        <w:numPr>
          <w:ilvl w:val="2"/>
          <w:numId w:val="64"/>
        </w:numPr>
        <w:ind w:firstLineChars="0"/>
      </w:pPr>
      <w:r>
        <w:rPr>
          <w:rFonts w:hint="eastAsia"/>
        </w:rPr>
        <w:t>v.</w:t>
      </w:r>
      <w:r>
        <w:rPr>
          <w:rFonts w:hint="eastAsia"/>
        </w:rPr>
        <w:t>另一个相关的例外是与死刑有关的例外（</w:t>
      </w:r>
      <w:r>
        <w:rPr>
          <w:rFonts w:hint="eastAsia"/>
        </w:rPr>
        <w:t>Soering vs United Kingdom</w:t>
      </w:r>
      <w:r>
        <w:rPr>
          <w:rFonts w:hint="eastAsia"/>
        </w:rPr>
        <w:t>）</w:t>
      </w:r>
    </w:p>
    <w:p w14:paraId="576F5027" w14:textId="375672AC" w:rsidR="00394A07" w:rsidRDefault="00394A07" w:rsidP="00D13B0F">
      <w:pPr>
        <w:pStyle w:val="a3"/>
        <w:numPr>
          <w:ilvl w:val="2"/>
          <w:numId w:val="64"/>
        </w:numPr>
        <w:ind w:firstLineChars="0"/>
      </w:pPr>
      <w:r>
        <w:rPr>
          <w:rFonts w:hint="eastAsia"/>
        </w:rPr>
        <w:t>vi.</w:t>
      </w:r>
      <w:r>
        <w:rPr>
          <w:rFonts w:hint="eastAsia"/>
        </w:rPr>
        <w:t>一些条约包括“引渡或起诉”条款</w:t>
      </w:r>
    </w:p>
    <w:p w14:paraId="7647054F" w14:textId="27562381" w:rsidR="000B1E69" w:rsidRDefault="00A227A1" w:rsidP="00D13B0F">
      <w:pPr>
        <w:pStyle w:val="a3"/>
        <w:numPr>
          <w:ilvl w:val="0"/>
          <w:numId w:val="64"/>
        </w:numPr>
        <w:ind w:firstLineChars="0"/>
      </w:pPr>
      <w:r>
        <w:rPr>
          <w:rFonts w:hint="eastAsia"/>
        </w:rPr>
        <w:t xml:space="preserve">3. </w:t>
      </w:r>
      <w:r>
        <w:rPr>
          <w:rFonts w:hint="eastAsia"/>
        </w:rPr>
        <w:t>绕过引渡程序的实践</w:t>
      </w:r>
    </w:p>
    <w:p w14:paraId="630B1472" w14:textId="364D7AA8" w:rsidR="007634DC" w:rsidRDefault="007634DC" w:rsidP="00D13B0F">
      <w:pPr>
        <w:pStyle w:val="a3"/>
        <w:numPr>
          <w:ilvl w:val="1"/>
          <w:numId w:val="64"/>
        </w:numPr>
        <w:ind w:firstLineChars="0"/>
      </w:pPr>
      <w:r>
        <w:rPr>
          <w:rFonts w:hint="eastAsia"/>
        </w:rPr>
        <w:t>阿道夫·艾希曼（</w:t>
      </w:r>
      <w:r>
        <w:rPr>
          <w:rFonts w:hint="eastAsia"/>
        </w:rPr>
        <w:t>Adolf Eichmann</w:t>
      </w:r>
      <w:r>
        <w:rPr>
          <w:rFonts w:hint="eastAsia"/>
        </w:rPr>
        <w:t>）在阿根廷被以色列特工绑架</w:t>
      </w:r>
    </w:p>
    <w:p w14:paraId="5567484F" w14:textId="79734BBF" w:rsidR="00011805" w:rsidRDefault="00011805" w:rsidP="00D13B0F">
      <w:pPr>
        <w:pStyle w:val="a3"/>
        <w:numPr>
          <w:ilvl w:val="2"/>
          <w:numId w:val="64"/>
        </w:numPr>
        <w:ind w:firstLineChars="0"/>
      </w:pPr>
      <w:r>
        <w:rPr>
          <w:rFonts w:hint="eastAsia"/>
        </w:rPr>
        <w:t>因为艾希曼罪行过于恶劣，国际社会</w:t>
      </w:r>
      <w:r w:rsidR="005A696D">
        <w:rPr>
          <w:rFonts w:hint="eastAsia"/>
        </w:rPr>
        <w:t>默许了这种“绑架”</w:t>
      </w:r>
    </w:p>
    <w:p w14:paraId="3B1C39D9" w14:textId="67B7CA6D" w:rsidR="007634DC" w:rsidRDefault="007634DC" w:rsidP="00D13B0F">
      <w:pPr>
        <w:pStyle w:val="a3"/>
        <w:numPr>
          <w:ilvl w:val="1"/>
          <w:numId w:val="64"/>
        </w:numPr>
        <w:ind w:firstLineChars="0"/>
      </w:pPr>
      <w:r>
        <w:rPr>
          <w:rFonts w:hint="eastAsia"/>
        </w:rPr>
        <w:t>阿尔瓦雷斯·马钦（</w:t>
      </w:r>
      <w:r>
        <w:rPr>
          <w:rFonts w:hint="eastAsia"/>
        </w:rPr>
        <w:t>Alvarez Machain</w:t>
      </w:r>
      <w:r>
        <w:rPr>
          <w:rFonts w:hint="eastAsia"/>
        </w:rPr>
        <w:t>）</w:t>
      </w:r>
    </w:p>
    <w:p w14:paraId="10DD9FAD" w14:textId="4DF75C91" w:rsidR="001375F1" w:rsidRDefault="001375F1" w:rsidP="00D13B0F">
      <w:pPr>
        <w:pStyle w:val="a3"/>
        <w:numPr>
          <w:ilvl w:val="2"/>
          <w:numId w:val="64"/>
        </w:numPr>
        <w:ind w:firstLineChars="0"/>
      </w:pPr>
      <w:r>
        <w:rPr>
          <w:rFonts w:hint="eastAsia"/>
        </w:rPr>
        <w:t>美国法院许可了这种行为，认为在国外的绑架不影响在国内的正常逮捕程序</w:t>
      </w:r>
    </w:p>
    <w:p w14:paraId="7B832E49" w14:textId="4BA5AEB6" w:rsidR="007634DC" w:rsidRDefault="007634DC" w:rsidP="00D13B0F">
      <w:pPr>
        <w:pStyle w:val="a3"/>
        <w:numPr>
          <w:ilvl w:val="2"/>
          <w:numId w:val="64"/>
        </w:numPr>
        <w:ind w:firstLineChars="0"/>
      </w:pPr>
      <w:r>
        <w:rPr>
          <w:rFonts w:hint="eastAsia"/>
        </w:rPr>
        <w:t>虽然阿尔瓦雷斯·马钦的行为显然是可怕的，但它们与大屠杀的主要策划者之一艾希曼的行为无法相比</w:t>
      </w:r>
    </w:p>
    <w:p w14:paraId="06702407" w14:textId="75D36AB5" w:rsidR="007634DC" w:rsidRDefault="007634DC" w:rsidP="00D13B0F">
      <w:pPr>
        <w:pStyle w:val="a3"/>
        <w:numPr>
          <w:ilvl w:val="2"/>
          <w:numId w:val="64"/>
        </w:numPr>
        <w:ind w:firstLineChars="0"/>
      </w:pPr>
      <w:r>
        <w:rPr>
          <w:rFonts w:hint="eastAsia"/>
        </w:rPr>
        <w:t>美国和墨西哥双方之间存在有效的引渡协议，这种情况使最高法院在可行的法律程序存在的情况下纵容非法行为更加蒙上阴影。</w:t>
      </w:r>
    </w:p>
    <w:p w14:paraId="2BBD7700" w14:textId="76ABBB1C" w:rsidR="000B1E69" w:rsidRDefault="007634DC" w:rsidP="00D13B0F">
      <w:pPr>
        <w:pStyle w:val="a3"/>
        <w:numPr>
          <w:ilvl w:val="1"/>
          <w:numId w:val="64"/>
        </w:numPr>
        <w:ind w:firstLineChars="0"/>
      </w:pPr>
      <w:r>
        <w:rPr>
          <w:rFonts w:hint="eastAsia"/>
        </w:rPr>
        <w:t>国家绑架事件相对经常发生</w:t>
      </w:r>
    </w:p>
    <w:p w14:paraId="552D55FF" w14:textId="77777777" w:rsidR="000B1E69" w:rsidRPr="000B1E69" w:rsidRDefault="000B1E69" w:rsidP="000B1E69"/>
    <w:p w14:paraId="78A774A7" w14:textId="01DEC1CF" w:rsidR="00BB6EB9" w:rsidRDefault="002F6865" w:rsidP="002F6865">
      <w:pPr>
        <w:pStyle w:val="2"/>
      </w:pPr>
      <w:r>
        <w:rPr>
          <w:rFonts w:hint="eastAsia"/>
        </w:rPr>
        <w:t>四、豁免（</w:t>
      </w:r>
      <w:r>
        <w:rPr>
          <w:rFonts w:hint="eastAsia"/>
        </w:rPr>
        <w:t>immunity</w:t>
      </w:r>
      <w:r w:rsidR="000B1E69">
        <w:rPr>
          <w:rFonts w:hint="eastAsia"/>
        </w:rPr>
        <w:t>）</w:t>
      </w:r>
    </w:p>
    <w:p w14:paraId="1A925EF7" w14:textId="2E135543" w:rsidR="00976CE5" w:rsidRDefault="00976CE5" w:rsidP="00D13B0F">
      <w:pPr>
        <w:pStyle w:val="a3"/>
        <w:numPr>
          <w:ilvl w:val="0"/>
          <w:numId w:val="65"/>
        </w:numPr>
        <w:ind w:firstLineChars="0"/>
      </w:pPr>
      <w:r>
        <w:rPr>
          <w:rFonts w:hint="eastAsia"/>
        </w:rPr>
        <w:t xml:space="preserve">1. </w:t>
      </w:r>
      <w:r>
        <w:rPr>
          <w:rFonts w:hint="eastAsia"/>
        </w:rPr>
        <w:t>主权豁免</w:t>
      </w:r>
      <w:r w:rsidR="002615BD">
        <w:rPr>
          <w:rFonts w:hint="eastAsia"/>
        </w:rPr>
        <w:t>（并未在条约里规定）</w:t>
      </w:r>
    </w:p>
    <w:p w14:paraId="3AC28477" w14:textId="77777777" w:rsidR="00976CE5" w:rsidRDefault="00976CE5" w:rsidP="00D13B0F">
      <w:pPr>
        <w:pStyle w:val="a3"/>
        <w:numPr>
          <w:ilvl w:val="1"/>
          <w:numId w:val="65"/>
        </w:numPr>
        <w:ind w:firstLineChars="0"/>
      </w:pPr>
      <w:r>
        <w:rPr>
          <w:rFonts w:hint="eastAsia"/>
        </w:rPr>
        <w:t>豁免的初衷是为了确保谈判和外交关系的顺利进行</w:t>
      </w:r>
    </w:p>
    <w:p w14:paraId="3E4590BC" w14:textId="0E296D04" w:rsidR="00976CE5" w:rsidRDefault="00976CE5" w:rsidP="00D13B0F">
      <w:pPr>
        <w:pStyle w:val="a3"/>
        <w:numPr>
          <w:ilvl w:val="2"/>
          <w:numId w:val="65"/>
        </w:numPr>
        <w:ind w:firstLineChars="0"/>
      </w:pPr>
      <w:r>
        <w:rPr>
          <w:rFonts w:hint="eastAsia"/>
        </w:rPr>
        <w:t>国家被认为享有绝对豁免权，不得在其他国家的法院受到起诉或起诉</w:t>
      </w:r>
    </w:p>
    <w:p w14:paraId="47F9D348" w14:textId="6D97C0CA" w:rsidR="00976CE5" w:rsidRDefault="00976CE5" w:rsidP="00D13B0F">
      <w:pPr>
        <w:pStyle w:val="a3"/>
        <w:numPr>
          <w:ilvl w:val="1"/>
          <w:numId w:val="65"/>
        </w:numPr>
        <w:ind w:firstLineChars="0"/>
      </w:pPr>
      <w:r>
        <w:rPr>
          <w:rFonts w:hint="eastAsia"/>
        </w:rPr>
        <w:t>当国家进入私人领域：国家将保留对政府行为（</w:t>
      </w:r>
      <w:r>
        <w:rPr>
          <w:rFonts w:hint="eastAsia"/>
        </w:rPr>
        <w:t>acta jure imperii</w:t>
      </w:r>
      <w:r>
        <w:rPr>
          <w:rFonts w:hint="eastAsia"/>
        </w:rPr>
        <w:t>）的豁免权，但不保留对商业性质行为（</w:t>
      </w:r>
      <w:r>
        <w:rPr>
          <w:rFonts w:hint="eastAsia"/>
        </w:rPr>
        <w:t>acta jure gestionis</w:t>
      </w:r>
      <w:r>
        <w:rPr>
          <w:rFonts w:hint="eastAsia"/>
        </w:rPr>
        <w:t>）的豁免权</w:t>
      </w:r>
    </w:p>
    <w:p w14:paraId="76CC4490" w14:textId="4CC2567C" w:rsidR="00976CE5" w:rsidRDefault="00976CE5" w:rsidP="00D13B0F">
      <w:pPr>
        <w:pStyle w:val="a3"/>
        <w:numPr>
          <w:ilvl w:val="1"/>
          <w:numId w:val="65"/>
        </w:numPr>
        <w:ind w:firstLineChars="0"/>
      </w:pPr>
      <w:r>
        <w:rPr>
          <w:rFonts w:hint="eastAsia"/>
        </w:rPr>
        <w:t>如何区分</w:t>
      </w:r>
      <w:r>
        <w:rPr>
          <w:rFonts w:hint="eastAsia"/>
        </w:rPr>
        <w:t>acta jure imperii</w:t>
      </w:r>
      <w:r>
        <w:rPr>
          <w:rFonts w:hint="eastAsia"/>
        </w:rPr>
        <w:t>和</w:t>
      </w:r>
      <w:r>
        <w:rPr>
          <w:rFonts w:hint="eastAsia"/>
        </w:rPr>
        <w:t xml:space="preserve"> acta jure gestionis</w:t>
      </w:r>
      <w:r>
        <w:rPr>
          <w:rFonts w:hint="eastAsia"/>
        </w:rPr>
        <w:t>？</w:t>
      </w:r>
    </w:p>
    <w:p w14:paraId="567CAC49" w14:textId="7BEE5BCC" w:rsidR="00412ADB" w:rsidRDefault="00412ADB" w:rsidP="00D13B0F">
      <w:pPr>
        <w:pStyle w:val="a3"/>
        <w:numPr>
          <w:ilvl w:val="2"/>
          <w:numId w:val="65"/>
        </w:numPr>
        <w:ind w:firstLineChars="0"/>
      </w:pPr>
      <w:r>
        <w:rPr>
          <w:rFonts w:hint="eastAsia"/>
        </w:rPr>
        <w:t>目的测试</w:t>
      </w:r>
      <w:r w:rsidR="00844A36">
        <w:rPr>
          <w:rFonts w:hint="eastAsia"/>
        </w:rPr>
        <w:t>：不可行，例如为军队买靴子、为政府人员买电脑</w:t>
      </w:r>
      <w:r w:rsidR="00145E96">
        <w:rPr>
          <w:rFonts w:hint="eastAsia"/>
        </w:rPr>
        <w:t>等</w:t>
      </w:r>
    </w:p>
    <w:p w14:paraId="47C4390C" w14:textId="5CA32901" w:rsidR="00412ADB" w:rsidRDefault="00412ADB" w:rsidP="00D13B0F">
      <w:pPr>
        <w:pStyle w:val="a3"/>
        <w:numPr>
          <w:ilvl w:val="2"/>
          <w:numId w:val="65"/>
        </w:numPr>
        <w:ind w:firstLineChars="0"/>
      </w:pPr>
      <w:r>
        <w:rPr>
          <w:rFonts w:hint="eastAsia"/>
        </w:rPr>
        <w:t>行为性质测试</w:t>
      </w:r>
    </w:p>
    <w:p w14:paraId="7C51DCD4" w14:textId="7ED4C8C2" w:rsidR="00976CE5" w:rsidRDefault="00976CE5" w:rsidP="00D13B0F">
      <w:pPr>
        <w:pStyle w:val="a3"/>
        <w:numPr>
          <w:ilvl w:val="0"/>
          <w:numId w:val="65"/>
        </w:numPr>
        <w:ind w:firstLineChars="0"/>
      </w:pPr>
      <w:r>
        <w:rPr>
          <w:rFonts w:hint="eastAsia"/>
        </w:rPr>
        <w:t xml:space="preserve">2. </w:t>
      </w:r>
      <w:r>
        <w:rPr>
          <w:rFonts w:hint="eastAsia"/>
        </w:rPr>
        <w:t>国家元首和政府首脑豁免</w:t>
      </w:r>
    </w:p>
    <w:p w14:paraId="7CCE001F" w14:textId="77777777" w:rsidR="00B40550" w:rsidRDefault="00B40550" w:rsidP="00D13B0F">
      <w:pPr>
        <w:pStyle w:val="a3"/>
        <w:numPr>
          <w:ilvl w:val="1"/>
          <w:numId w:val="65"/>
        </w:numPr>
        <w:ind w:firstLineChars="0"/>
      </w:pPr>
      <w:r>
        <w:rPr>
          <w:rFonts w:hint="eastAsia"/>
        </w:rPr>
        <w:t>概念：在任时和离任后</w:t>
      </w:r>
    </w:p>
    <w:p w14:paraId="05E7A8C4" w14:textId="7E46F1EF" w:rsidR="00B40550" w:rsidRDefault="00B40550" w:rsidP="00D13B0F">
      <w:pPr>
        <w:pStyle w:val="a3"/>
        <w:numPr>
          <w:ilvl w:val="1"/>
          <w:numId w:val="65"/>
        </w:numPr>
        <w:ind w:firstLineChars="0"/>
      </w:pPr>
      <w:r>
        <w:rPr>
          <w:rFonts w:hint="eastAsia"/>
        </w:rPr>
        <w:t>各国可以决定取消其代表的豁免权。</w:t>
      </w:r>
    </w:p>
    <w:p w14:paraId="2342124A" w14:textId="10F9D280" w:rsidR="00B40550" w:rsidRDefault="00B40550" w:rsidP="00D13B0F">
      <w:pPr>
        <w:pStyle w:val="a3"/>
        <w:numPr>
          <w:ilvl w:val="1"/>
          <w:numId w:val="65"/>
        </w:numPr>
        <w:ind w:firstLineChars="0"/>
      </w:pPr>
      <w:r>
        <w:rPr>
          <w:rFonts w:hint="eastAsia"/>
        </w:rPr>
        <w:t>国际刑法的兴起与对政治领导人行为的严格审核</w:t>
      </w:r>
    </w:p>
    <w:p w14:paraId="38C4655E" w14:textId="24EC8C85" w:rsidR="00B40550" w:rsidRDefault="00B40550" w:rsidP="00D13B0F">
      <w:pPr>
        <w:pStyle w:val="a3"/>
        <w:numPr>
          <w:ilvl w:val="1"/>
          <w:numId w:val="65"/>
        </w:numPr>
        <w:ind w:firstLineChars="0"/>
      </w:pPr>
      <w:r>
        <w:rPr>
          <w:rFonts w:hint="eastAsia"/>
        </w:rPr>
        <w:t>例外：前南斯拉夫问题国际刑事法庭和卢旺达问题国际刑事法庭</w:t>
      </w:r>
    </w:p>
    <w:p w14:paraId="6171A1BC" w14:textId="67B8F019" w:rsidR="00B40550" w:rsidRDefault="00B40550" w:rsidP="00D13B0F">
      <w:pPr>
        <w:pStyle w:val="a3"/>
        <w:numPr>
          <w:ilvl w:val="2"/>
          <w:numId w:val="65"/>
        </w:numPr>
        <w:ind w:firstLineChars="0"/>
      </w:pPr>
      <w:r>
        <w:lastRenderedPageBreak/>
        <w:t>Slobodan Milosevic</w:t>
      </w:r>
    </w:p>
    <w:p w14:paraId="5F569A4A" w14:textId="752DDDB9" w:rsidR="00B40550" w:rsidRDefault="00B40550" w:rsidP="00D13B0F">
      <w:pPr>
        <w:pStyle w:val="a3"/>
        <w:numPr>
          <w:ilvl w:val="2"/>
          <w:numId w:val="65"/>
        </w:numPr>
        <w:ind w:firstLineChars="0"/>
      </w:pPr>
      <w:r>
        <w:t>Jean Kambanda</w:t>
      </w:r>
    </w:p>
    <w:p w14:paraId="4426B390" w14:textId="44FC42B8" w:rsidR="00B40550" w:rsidRDefault="00B40550" w:rsidP="00D13B0F">
      <w:pPr>
        <w:pStyle w:val="a3"/>
        <w:numPr>
          <w:ilvl w:val="1"/>
          <w:numId w:val="65"/>
        </w:numPr>
        <w:ind w:firstLineChars="0"/>
      </w:pPr>
      <w:r>
        <w:rPr>
          <w:rFonts w:hint="eastAsia"/>
        </w:rPr>
        <w:t>例外：皮诺切特案。</w:t>
      </w:r>
    </w:p>
    <w:p w14:paraId="56AC2CBD" w14:textId="68712A05" w:rsidR="000B1E69" w:rsidRDefault="00976CE5" w:rsidP="00D13B0F">
      <w:pPr>
        <w:pStyle w:val="a3"/>
        <w:numPr>
          <w:ilvl w:val="0"/>
          <w:numId w:val="65"/>
        </w:numPr>
        <w:ind w:firstLineChars="0"/>
      </w:pPr>
      <w:r>
        <w:rPr>
          <w:rFonts w:hint="eastAsia"/>
        </w:rPr>
        <w:t xml:space="preserve">3. </w:t>
      </w:r>
      <w:r>
        <w:rPr>
          <w:rFonts w:hint="eastAsia"/>
        </w:rPr>
        <w:t>外交豁免</w:t>
      </w:r>
      <w:r w:rsidR="007014F2">
        <w:rPr>
          <w:rFonts w:hint="eastAsia"/>
        </w:rPr>
        <w:t>（有条约）</w:t>
      </w:r>
    </w:p>
    <w:p w14:paraId="2BA4F7C8" w14:textId="742198C5" w:rsidR="007014F2" w:rsidRDefault="007014F2" w:rsidP="00D13B0F">
      <w:pPr>
        <w:pStyle w:val="a3"/>
        <w:numPr>
          <w:ilvl w:val="1"/>
          <w:numId w:val="65"/>
        </w:numPr>
        <w:ind w:firstLineChars="0"/>
      </w:pPr>
      <w:r>
        <w:rPr>
          <w:rFonts w:hint="eastAsia"/>
        </w:rPr>
        <w:t>概念：为了能够在国外代表本国，外交官、其直系亲属和在使馆工作的其他人享有某些特权和豁免</w:t>
      </w:r>
    </w:p>
    <w:p w14:paraId="1A9530FA" w14:textId="4EA4F1B4" w:rsidR="007014F2" w:rsidRDefault="007014F2" w:rsidP="00D13B0F">
      <w:pPr>
        <w:pStyle w:val="a3"/>
        <w:numPr>
          <w:ilvl w:val="1"/>
          <w:numId w:val="65"/>
        </w:numPr>
        <w:ind w:firstLineChars="0"/>
      </w:pPr>
      <w:r>
        <w:rPr>
          <w:rFonts w:hint="eastAsia"/>
        </w:rPr>
        <w:t>法律：涵盖外交官、其直系亲属和其他使馆人员的习惯规则现已大部分编</w:t>
      </w:r>
      <w:r>
        <w:rPr>
          <w:rFonts w:hint="eastAsia"/>
        </w:rPr>
        <w:t>1961</w:t>
      </w:r>
      <w:r>
        <w:rPr>
          <w:rFonts w:hint="eastAsia"/>
        </w:rPr>
        <w:t>年《维也纳外交关系公约》</w:t>
      </w:r>
      <w:r w:rsidR="00B43149">
        <w:rPr>
          <w:rFonts w:hint="eastAsia"/>
        </w:rPr>
        <w:t>（</w:t>
      </w:r>
      <w:r>
        <w:rPr>
          <w:rFonts w:hint="eastAsia"/>
        </w:rPr>
        <w:t>196</w:t>
      </w:r>
      <w:r w:rsidR="00B43149">
        <w:t>4</w:t>
      </w:r>
      <w:r>
        <w:rPr>
          <w:rFonts w:hint="eastAsia"/>
        </w:rPr>
        <w:t>年生效，经</w:t>
      </w:r>
      <w:r>
        <w:rPr>
          <w:rFonts w:hint="eastAsia"/>
        </w:rPr>
        <w:t>193</w:t>
      </w:r>
      <w:r>
        <w:rPr>
          <w:rFonts w:hint="eastAsia"/>
        </w:rPr>
        <w:t>个国家批准，几乎所有现有国家）</w:t>
      </w:r>
    </w:p>
    <w:p w14:paraId="6884AC34" w14:textId="721DC055" w:rsidR="007014F2" w:rsidRDefault="007014F2" w:rsidP="00D13B0F">
      <w:pPr>
        <w:pStyle w:val="a3"/>
        <w:numPr>
          <w:ilvl w:val="1"/>
          <w:numId w:val="65"/>
        </w:numPr>
        <w:ind w:firstLineChars="0"/>
      </w:pPr>
      <w:r>
        <w:rPr>
          <w:rFonts w:hint="eastAsia"/>
        </w:rPr>
        <w:t>驱逐</w:t>
      </w:r>
    </w:p>
    <w:p w14:paraId="7A687CC7" w14:textId="51571DF6" w:rsidR="003075D0" w:rsidRDefault="003075D0" w:rsidP="00D13B0F">
      <w:pPr>
        <w:pStyle w:val="a3"/>
        <w:numPr>
          <w:ilvl w:val="2"/>
          <w:numId w:val="65"/>
        </w:numPr>
        <w:ind w:firstLineChars="0"/>
      </w:pPr>
      <w:r>
        <w:rPr>
          <w:rFonts w:hint="eastAsia"/>
        </w:rPr>
        <w:t>“不受欢迎的人”</w:t>
      </w:r>
    </w:p>
    <w:p w14:paraId="44CF285F" w14:textId="26A3CA84" w:rsidR="007014F2" w:rsidRDefault="007014F2" w:rsidP="00D13B0F">
      <w:pPr>
        <w:pStyle w:val="a3"/>
        <w:numPr>
          <w:ilvl w:val="1"/>
          <w:numId w:val="65"/>
        </w:numPr>
        <w:ind w:firstLineChars="0"/>
      </w:pPr>
      <w:r>
        <w:rPr>
          <w:rFonts w:hint="eastAsia"/>
        </w:rPr>
        <w:t>外交使团（使馆）神圣不可侵犯</w:t>
      </w:r>
    </w:p>
    <w:p w14:paraId="5A4CAA6A" w14:textId="7A0F799A" w:rsidR="007014F2" w:rsidRDefault="007014F2" w:rsidP="00D13B0F">
      <w:pPr>
        <w:pStyle w:val="a3"/>
        <w:numPr>
          <w:ilvl w:val="1"/>
          <w:numId w:val="65"/>
        </w:numPr>
        <w:ind w:firstLineChars="0"/>
      </w:pPr>
      <w:r>
        <w:rPr>
          <w:rFonts w:hint="eastAsia"/>
        </w:rPr>
        <w:t>外交代表（及其家庭成员）的豁免权（</w:t>
      </w:r>
      <w:r>
        <w:rPr>
          <w:rFonts w:hint="eastAsia"/>
        </w:rPr>
        <w:t xml:space="preserve">VCDR </w:t>
      </w:r>
      <w:r>
        <w:rPr>
          <w:rFonts w:hint="eastAsia"/>
        </w:rPr>
        <w:t>第</w:t>
      </w:r>
      <w:r>
        <w:rPr>
          <w:rFonts w:hint="eastAsia"/>
        </w:rPr>
        <w:t xml:space="preserve"> 31 </w:t>
      </w:r>
      <w:r>
        <w:rPr>
          <w:rFonts w:hint="eastAsia"/>
        </w:rPr>
        <w:t>条）</w:t>
      </w:r>
    </w:p>
    <w:p w14:paraId="3EB8F3F1" w14:textId="2B39033F" w:rsidR="004D4230" w:rsidRDefault="004D4230" w:rsidP="00D13B0F">
      <w:pPr>
        <w:pStyle w:val="a3"/>
        <w:numPr>
          <w:ilvl w:val="2"/>
          <w:numId w:val="65"/>
        </w:numPr>
        <w:ind w:firstLineChars="0"/>
      </w:pPr>
      <w:r>
        <w:rPr>
          <w:rFonts w:hint="eastAsia"/>
        </w:rPr>
        <w:t>Basfar</w:t>
      </w:r>
      <w:r>
        <w:t xml:space="preserve"> </w:t>
      </w:r>
      <w:r>
        <w:rPr>
          <w:rFonts w:hint="eastAsia"/>
        </w:rPr>
        <w:t>vs</w:t>
      </w:r>
      <w:r>
        <w:t xml:space="preserve"> </w:t>
      </w:r>
      <w:r>
        <w:rPr>
          <w:rFonts w:hint="eastAsia"/>
        </w:rPr>
        <w:t>Wong</w:t>
      </w:r>
      <w:r>
        <w:t xml:space="preserve"> 2022</w:t>
      </w:r>
    </w:p>
    <w:p w14:paraId="5865F74E" w14:textId="3E9E6139" w:rsidR="007014F2" w:rsidRDefault="007014F2" w:rsidP="00D13B0F">
      <w:pPr>
        <w:pStyle w:val="a3"/>
        <w:numPr>
          <w:ilvl w:val="1"/>
          <w:numId w:val="65"/>
        </w:numPr>
        <w:ind w:firstLineChars="0"/>
      </w:pPr>
      <w:r>
        <w:rPr>
          <w:rFonts w:hint="eastAsia"/>
        </w:rPr>
        <w:t>所有特权和豁免均遵守国籍歧视原则</w:t>
      </w:r>
      <w:r w:rsidR="004521D7">
        <w:rPr>
          <w:rFonts w:hint="eastAsia"/>
        </w:rPr>
        <w:t>（</w:t>
      </w:r>
      <w:r>
        <w:rPr>
          <w:rFonts w:hint="eastAsia"/>
        </w:rPr>
        <w:t>principle of nationality discrimination</w:t>
      </w:r>
      <w:r w:rsidR="004521D7">
        <w:rPr>
          <w:rFonts w:hint="eastAsia"/>
        </w:rPr>
        <w:t>）</w:t>
      </w:r>
    </w:p>
    <w:p w14:paraId="1452DC26" w14:textId="49D45135" w:rsidR="000B1E69" w:rsidRDefault="000B1E69" w:rsidP="000B1E69"/>
    <w:p w14:paraId="713C28F4" w14:textId="673006B4" w:rsidR="000B1E69" w:rsidRPr="000B1E69" w:rsidRDefault="00FB2940" w:rsidP="00FB2940">
      <w:pPr>
        <w:pStyle w:val="1"/>
      </w:pPr>
      <w:r>
        <w:rPr>
          <w:rFonts w:hint="eastAsia"/>
        </w:rPr>
        <w:t>第六讲</w:t>
      </w:r>
      <w:r>
        <w:rPr>
          <w:rFonts w:hint="eastAsia"/>
        </w:rPr>
        <w:t xml:space="preserve"> </w:t>
      </w:r>
      <w:r>
        <w:t>国际法与国内法的关系</w:t>
      </w:r>
    </w:p>
    <w:p w14:paraId="7F5D759D" w14:textId="1271AF8C" w:rsidR="00F24EA1" w:rsidRDefault="00F24EA1" w:rsidP="00F24EA1">
      <w:pPr>
        <w:pStyle w:val="2"/>
      </w:pPr>
      <w:r>
        <w:rPr>
          <w:rFonts w:hint="eastAsia"/>
        </w:rPr>
        <w:t>一、国际法视角下的二者关系</w:t>
      </w:r>
    </w:p>
    <w:p w14:paraId="6D171BB2" w14:textId="77777777" w:rsidR="00ED4022" w:rsidRDefault="00ED4022" w:rsidP="00D13B0F">
      <w:pPr>
        <w:pStyle w:val="a3"/>
        <w:numPr>
          <w:ilvl w:val="0"/>
          <w:numId w:val="66"/>
        </w:numPr>
        <w:ind w:firstLineChars="0"/>
      </w:pPr>
      <w:r>
        <w:rPr>
          <w:rFonts w:hint="eastAsia"/>
        </w:rPr>
        <w:t>《维也纳条约法公约》第</w:t>
      </w:r>
      <w:r>
        <w:rPr>
          <w:rFonts w:hint="eastAsia"/>
        </w:rPr>
        <w:t>27</w:t>
      </w:r>
      <w:r>
        <w:rPr>
          <w:rFonts w:hint="eastAsia"/>
        </w:rPr>
        <w:t>条和第</w:t>
      </w:r>
      <w:r>
        <w:rPr>
          <w:rFonts w:hint="eastAsia"/>
        </w:rPr>
        <w:t>46</w:t>
      </w:r>
      <w:r>
        <w:rPr>
          <w:rFonts w:hint="eastAsia"/>
        </w:rPr>
        <w:t>条的内容可以这样理解：</w:t>
      </w:r>
    </w:p>
    <w:p w14:paraId="349AC332" w14:textId="1EF59C2E" w:rsidR="00ED4022" w:rsidRDefault="00ED4022" w:rsidP="00D13B0F">
      <w:pPr>
        <w:pStyle w:val="a3"/>
        <w:numPr>
          <w:ilvl w:val="0"/>
          <w:numId w:val="66"/>
        </w:numPr>
        <w:ind w:firstLineChars="0"/>
      </w:pPr>
      <w:r>
        <w:rPr>
          <w:rFonts w:hint="eastAsia"/>
        </w:rPr>
        <w:t>第</w:t>
      </w:r>
      <w:r>
        <w:rPr>
          <w:rFonts w:hint="eastAsia"/>
        </w:rPr>
        <w:t>27</w:t>
      </w:r>
      <w:r>
        <w:rPr>
          <w:rFonts w:hint="eastAsia"/>
        </w:rPr>
        <w:t>条：“内部法律与遵守条约”</w:t>
      </w:r>
    </w:p>
    <w:p w14:paraId="01D8B81A" w14:textId="7A5FA4AA" w:rsidR="00ED4022" w:rsidRDefault="00ED4022" w:rsidP="00D13B0F">
      <w:pPr>
        <w:pStyle w:val="a3"/>
        <w:numPr>
          <w:ilvl w:val="1"/>
          <w:numId w:val="66"/>
        </w:numPr>
        <w:ind w:firstLineChars="0"/>
      </w:pPr>
      <w:r>
        <w:rPr>
          <w:rFonts w:hint="eastAsia"/>
        </w:rPr>
        <w:t>这条规定意味着，一个国家不能以其国内法律的规定为借口，来证明自己未能履行条约义务。简单来说，如果一个国家同意了一个国际条约，它就不能说由于自己的国内法律不允许，所以不能遵守这个条约。</w:t>
      </w:r>
    </w:p>
    <w:p w14:paraId="721B6AB3" w14:textId="3AF72BFF" w:rsidR="00ED4022" w:rsidRDefault="00ED4022" w:rsidP="00D13B0F">
      <w:pPr>
        <w:pStyle w:val="a3"/>
        <w:numPr>
          <w:ilvl w:val="0"/>
          <w:numId w:val="66"/>
        </w:numPr>
        <w:ind w:firstLineChars="0"/>
      </w:pPr>
      <w:r>
        <w:rPr>
          <w:rFonts w:hint="eastAsia"/>
        </w:rPr>
        <w:t>第</w:t>
      </w:r>
      <w:r>
        <w:rPr>
          <w:rFonts w:hint="eastAsia"/>
        </w:rPr>
        <w:t>46</w:t>
      </w:r>
      <w:r>
        <w:rPr>
          <w:rFonts w:hint="eastAsia"/>
        </w:rPr>
        <w:t>条：“内部法律关于缔结条约的能力规定”</w:t>
      </w:r>
    </w:p>
    <w:p w14:paraId="20D94A25" w14:textId="375F982D" w:rsidR="00ED4022" w:rsidRDefault="00ED4022" w:rsidP="00D13B0F">
      <w:pPr>
        <w:pStyle w:val="a3"/>
        <w:numPr>
          <w:ilvl w:val="1"/>
          <w:numId w:val="66"/>
        </w:numPr>
        <w:ind w:firstLineChars="0"/>
      </w:pPr>
      <w:r>
        <w:rPr>
          <w:rFonts w:hint="eastAsia"/>
        </w:rPr>
        <w:t>第</w:t>
      </w:r>
      <w:r>
        <w:rPr>
          <w:rFonts w:hint="eastAsia"/>
        </w:rPr>
        <w:t>1</w:t>
      </w:r>
      <w:r>
        <w:rPr>
          <w:rFonts w:hint="eastAsia"/>
        </w:rPr>
        <w:t>款：一个国家不能以其同意受条约约束是违反了其内部法律中关于缔结条约能力的规定为由，来宣称其同意无效，除非这种违反是显而易见的，并涉及到该国内部法律中的一个基本重要规则。换句话说，除非违反了某些非常重要的国内法规，否则国家不能因为国内法律的原因而不遵守它已经同意的国际条约。</w:t>
      </w:r>
    </w:p>
    <w:p w14:paraId="424357CD" w14:textId="2BD5E507" w:rsidR="00974E6A" w:rsidRDefault="00ED4022" w:rsidP="00D13B0F">
      <w:pPr>
        <w:pStyle w:val="a3"/>
        <w:numPr>
          <w:ilvl w:val="1"/>
          <w:numId w:val="66"/>
        </w:numPr>
        <w:ind w:firstLineChars="0"/>
      </w:pPr>
      <w:r>
        <w:rPr>
          <w:rFonts w:hint="eastAsia"/>
        </w:rPr>
        <w:t>第</w:t>
      </w:r>
      <w:r>
        <w:rPr>
          <w:rFonts w:hint="eastAsia"/>
        </w:rPr>
        <w:t>2</w:t>
      </w:r>
      <w:r>
        <w:rPr>
          <w:rFonts w:hint="eastAsia"/>
        </w:rPr>
        <w:t>款：如果违反是在正常实践和诚信行事的任何国家都能明显看出来的，那么这种违反就是显而易见的。这意味着，只有当国家违反国际条约的行为对其他国家来说非常明显和不合理时，这种违反才被认为是显而易见的。</w:t>
      </w:r>
    </w:p>
    <w:p w14:paraId="47C00B65" w14:textId="59F7C519" w:rsidR="00EA02E5" w:rsidRDefault="00EA02E5" w:rsidP="00D13B0F">
      <w:pPr>
        <w:pStyle w:val="a3"/>
        <w:numPr>
          <w:ilvl w:val="0"/>
          <w:numId w:val="66"/>
        </w:numPr>
        <w:ind w:firstLineChars="0"/>
      </w:pPr>
      <w:r>
        <w:rPr>
          <w:rFonts w:hint="eastAsia"/>
        </w:rPr>
        <w:t>当国内法和国际法冲突时，它的存在就意味着违反国际法吗？还是国际法的法益受到侵害时才算违反？</w:t>
      </w:r>
    </w:p>
    <w:p w14:paraId="6D076BCC" w14:textId="07DEBD82" w:rsidR="007552D8" w:rsidRDefault="007552D8" w:rsidP="00D13B0F">
      <w:pPr>
        <w:pStyle w:val="a3"/>
        <w:numPr>
          <w:ilvl w:val="1"/>
          <w:numId w:val="66"/>
        </w:numPr>
        <w:ind w:firstLineChars="0"/>
      </w:pPr>
      <w:r>
        <w:rPr>
          <w:rFonts w:hint="eastAsia"/>
        </w:rPr>
        <w:t>It</w:t>
      </w:r>
      <w:r>
        <w:t xml:space="preserve"> </w:t>
      </w:r>
      <w:r>
        <w:rPr>
          <w:rFonts w:hint="eastAsia"/>
        </w:rPr>
        <w:t>depends</w:t>
      </w:r>
      <w:r>
        <w:rPr>
          <w:rFonts w:hint="eastAsia"/>
        </w:rPr>
        <w:t>：</w:t>
      </w:r>
      <w:r w:rsidR="00810D9E">
        <w:rPr>
          <w:rFonts w:hint="eastAsia"/>
        </w:rPr>
        <w:t>如果国际法要求国家积极立法，那么前者；如果没有这样的要求，那就要看后者。</w:t>
      </w:r>
    </w:p>
    <w:p w14:paraId="0718D456" w14:textId="7AB5B347" w:rsidR="009B574E" w:rsidRDefault="009B574E" w:rsidP="00D13B0F">
      <w:pPr>
        <w:pStyle w:val="a3"/>
        <w:numPr>
          <w:ilvl w:val="0"/>
          <w:numId w:val="66"/>
        </w:numPr>
        <w:ind w:firstLineChars="0"/>
      </w:pPr>
      <w:r>
        <w:t>国内法在国际司法过程中</w:t>
      </w:r>
    </w:p>
    <w:p w14:paraId="58703D8E" w14:textId="0C2F8666" w:rsidR="00EA1C75" w:rsidRDefault="00EA1C75" w:rsidP="00D13B0F">
      <w:pPr>
        <w:pStyle w:val="a3"/>
        <w:numPr>
          <w:ilvl w:val="1"/>
          <w:numId w:val="66"/>
        </w:numPr>
        <w:ind w:firstLineChars="0"/>
      </w:pPr>
      <w:r>
        <w:t>Certain German Interests in Polish Upper Silesia</w:t>
      </w:r>
    </w:p>
    <w:p w14:paraId="5755ABFC" w14:textId="77777777" w:rsidR="00EA1C75" w:rsidRDefault="00EA1C75" w:rsidP="00D13B0F">
      <w:pPr>
        <w:pStyle w:val="a3"/>
        <w:numPr>
          <w:ilvl w:val="1"/>
          <w:numId w:val="66"/>
        </w:numPr>
        <w:ind w:firstLineChars="0"/>
      </w:pPr>
      <w:r>
        <w:rPr>
          <w:rFonts w:hint="eastAsia"/>
        </w:rPr>
        <w:t>“从国际法和作为其机构的法院的角度来看，地方法律只是表达国家意愿和活动的事实，就像法律判决或行政措施一样。法院当然没有义务去解释波兰法律本身；但这并不妨碍法院对波兰是否按照其在《日内瓦公约》下对德国的义务应用该法律的问题作出裁决。”</w:t>
      </w:r>
    </w:p>
    <w:p w14:paraId="27AB9C50" w14:textId="7B134A0E" w:rsidR="000D7933" w:rsidRDefault="00EA1C75" w:rsidP="00D13B0F">
      <w:pPr>
        <w:pStyle w:val="a3"/>
        <w:numPr>
          <w:ilvl w:val="1"/>
          <w:numId w:val="66"/>
        </w:numPr>
        <w:ind w:firstLineChars="0"/>
      </w:pPr>
      <w:r>
        <w:rPr>
          <w:rFonts w:hint="eastAsia"/>
        </w:rPr>
        <w:t>意思是，在国际法和国际法院的视角下，一个国家的内部法律</w:t>
      </w:r>
      <w:r w:rsidR="00B40175">
        <w:rPr>
          <w:rFonts w:hint="eastAsia"/>
        </w:rPr>
        <w:t>（地方法律）</w:t>
      </w:r>
      <w:r>
        <w:rPr>
          <w:rFonts w:hint="eastAsia"/>
        </w:rPr>
        <w:t>只是显示国家意图和行动的一种方式。国际法院不需要去解释一个国家的具体法律，但是</w:t>
      </w:r>
      <w:r>
        <w:rPr>
          <w:rFonts w:hint="eastAsia"/>
        </w:rPr>
        <w:lastRenderedPageBreak/>
        <w:t>法院可以判断这个国家在应用自己的法律时，是否符合它在国际条约（如日内瓦公约）中对另一个国家（在这个案例中是德国）的义务。简而言之，法院关注的是国家是否在应用其内部法律时遵守了其国际法上的承诺和义务。</w:t>
      </w:r>
    </w:p>
    <w:p w14:paraId="11212548" w14:textId="167F165C" w:rsidR="003E4F10" w:rsidRDefault="003E4F10" w:rsidP="00D13B0F">
      <w:pPr>
        <w:pStyle w:val="a3"/>
        <w:numPr>
          <w:ilvl w:val="0"/>
          <w:numId w:val="66"/>
        </w:numPr>
        <w:ind w:firstLineChars="0"/>
      </w:pPr>
      <w:r>
        <w:rPr>
          <w:rFonts w:hint="eastAsia"/>
        </w:rPr>
        <w:t>国内法作为国际司法过程中的“事实”的六重含义：</w:t>
      </w:r>
      <w:r w:rsidR="00983B21">
        <w:rPr>
          <w:rFonts w:hint="eastAsia"/>
        </w:rPr>
        <w:t>（国内法在国际法中是什么）</w:t>
      </w:r>
    </w:p>
    <w:p w14:paraId="77A93677" w14:textId="2F1A336C" w:rsidR="003E4F10" w:rsidRDefault="003E4F10" w:rsidP="00D13B0F">
      <w:pPr>
        <w:pStyle w:val="a3"/>
        <w:numPr>
          <w:ilvl w:val="1"/>
          <w:numId w:val="66"/>
        </w:numPr>
        <w:ind w:firstLineChars="0"/>
      </w:pPr>
      <w:r>
        <w:rPr>
          <w:rFonts w:hint="eastAsia"/>
        </w:rPr>
        <w:t>国内法本身可能构成对条约或习惯规则的违反，或是成为一国违反国际规则的证据</w:t>
      </w:r>
    </w:p>
    <w:p w14:paraId="33B3BA8E" w14:textId="1FC9ED03" w:rsidR="003E4F10" w:rsidRDefault="003E4F10" w:rsidP="00D13B0F">
      <w:pPr>
        <w:pStyle w:val="a3"/>
        <w:numPr>
          <w:ilvl w:val="1"/>
          <w:numId w:val="66"/>
        </w:numPr>
        <w:ind w:firstLineChars="0"/>
      </w:pPr>
      <w:r>
        <w:rPr>
          <w:rFonts w:hint="eastAsia"/>
        </w:rPr>
        <w:t>尽管对于一个事项可能存在国内法和国际法，国内法可能是处理所涉国际法律问题的‘</w:t>
      </w:r>
      <w:r>
        <w:rPr>
          <w:rFonts w:hint="eastAsia"/>
        </w:rPr>
        <w:t>applicable law</w:t>
      </w:r>
      <w:r>
        <w:rPr>
          <w:rFonts w:hint="eastAsia"/>
        </w:rPr>
        <w:t>’</w:t>
      </w:r>
    </w:p>
    <w:p w14:paraId="3FB739C3" w14:textId="4424B4E4" w:rsidR="003E4F10" w:rsidRDefault="003E4F10" w:rsidP="00D13B0F">
      <w:pPr>
        <w:pStyle w:val="a3"/>
        <w:numPr>
          <w:ilvl w:val="1"/>
          <w:numId w:val="66"/>
        </w:numPr>
        <w:ind w:firstLineChars="0"/>
      </w:pPr>
      <w:r>
        <w:rPr>
          <w:rFonts w:hint="eastAsia"/>
        </w:rPr>
        <w:t>虽然国际法中也‘</w:t>
      </w:r>
      <w:r>
        <w:rPr>
          <w:rFonts w:hint="eastAsia"/>
        </w:rPr>
        <w:t>jura novit curia</w:t>
      </w:r>
      <w:r>
        <w:rPr>
          <w:rFonts w:hint="eastAsia"/>
        </w:rPr>
        <w:t>’</w:t>
      </w:r>
      <w:r>
        <w:rPr>
          <w:rFonts w:hint="eastAsia"/>
        </w:rPr>
        <w:t>(the court knows the law)</w:t>
      </w:r>
      <w:r>
        <w:rPr>
          <w:rFonts w:hint="eastAsia"/>
        </w:rPr>
        <w:t>的原则，但是对于国际法院来说他们并非自然而然的知道国内法，可以说这一原则并不适用。国际法庭一般要求当事方提供国内法的证据，或者自己作研究去寻找国内法。</w:t>
      </w:r>
    </w:p>
    <w:p w14:paraId="63D53E08" w14:textId="745E06F4" w:rsidR="003E4F10" w:rsidRDefault="003E4F10" w:rsidP="00D13B0F">
      <w:pPr>
        <w:pStyle w:val="a3"/>
        <w:numPr>
          <w:ilvl w:val="1"/>
          <w:numId w:val="66"/>
        </w:numPr>
        <w:ind w:firstLineChars="0"/>
      </w:pPr>
      <w:r>
        <w:rPr>
          <w:rFonts w:hint="eastAsia"/>
        </w:rPr>
        <w:t>国际法院不是国内最高法院的上诉法院，因此即使国际法院需要</w:t>
      </w:r>
      <w:r>
        <w:rPr>
          <w:rFonts w:hint="eastAsia"/>
        </w:rPr>
        <w:t>apply</w:t>
      </w:r>
      <w:r>
        <w:rPr>
          <w:rFonts w:hint="eastAsia"/>
        </w:rPr>
        <w:t>国内法，也需要按照所涉国家对该法的实施去实施该法。只有在极其特殊的情况下，比如国内法院对于国家基于国际法律义务的条款解释存在问题，国际法院才会给出与国内法院不同的实施。</w:t>
      </w:r>
    </w:p>
    <w:p w14:paraId="13C108AE" w14:textId="701CAC92" w:rsidR="00994E48" w:rsidRDefault="00994E48" w:rsidP="00D13B0F">
      <w:pPr>
        <w:pStyle w:val="a3"/>
        <w:numPr>
          <w:ilvl w:val="1"/>
          <w:numId w:val="66"/>
        </w:numPr>
        <w:ind w:firstLineChars="0"/>
      </w:pPr>
      <w:r>
        <w:rPr>
          <w:rFonts w:hint="eastAsia"/>
        </w:rPr>
        <w:t>国际法院不能判决一个国内法律规则无效，也不能判决国内法律规则不符合国内宪政</w:t>
      </w:r>
    </w:p>
    <w:p w14:paraId="563DB39A" w14:textId="405C7A88" w:rsidR="00994E48" w:rsidRDefault="00994E48" w:rsidP="00D13B0F">
      <w:pPr>
        <w:pStyle w:val="a3"/>
        <w:numPr>
          <w:ilvl w:val="1"/>
          <w:numId w:val="66"/>
        </w:numPr>
        <w:ind w:firstLineChars="0"/>
      </w:pPr>
      <w:r>
        <w:rPr>
          <w:rFonts w:hint="eastAsia"/>
        </w:rPr>
        <w:t>虽然国际法院一般不实施国内法，并不能认为国际法院就完全不实施国内法。当当事方要求国际法院在处理特定案情时实施国内法时，国际法院会实施国内法。</w:t>
      </w:r>
    </w:p>
    <w:p w14:paraId="3F7615CD" w14:textId="70C1D05C" w:rsidR="00F24EA1" w:rsidRDefault="00F24EA1" w:rsidP="00F24EA1">
      <w:pPr>
        <w:pStyle w:val="2"/>
      </w:pPr>
      <w:r>
        <w:rPr>
          <w:rFonts w:hint="eastAsia"/>
        </w:rPr>
        <w:t>二、国内法视角下的二者关系</w:t>
      </w:r>
    </w:p>
    <w:p w14:paraId="59BE7592" w14:textId="77777777" w:rsidR="00E041EE" w:rsidRDefault="00E041EE" w:rsidP="00D13B0F">
      <w:pPr>
        <w:pStyle w:val="a3"/>
        <w:numPr>
          <w:ilvl w:val="0"/>
          <w:numId w:val="67"/>
        </w:numPr>
        <w:ind w:firstLineChars="0"/>
      </w:pPr>
      <w:r>
        <w:rPr>
          <w:rFonts w:hint="eastAsia"/>
        </w:rPr>
        <w:t xml:space="preserve">1. </w:t>
      </w:r>
      <w:r>
        <w:rPr>
          <w:rFonts w:hint="eastAsia"/>
        </w:rPr>
        <w:t>历史与辩论</w:t>
      </w:r>
    </w:p>
    <w:p w14:paraId="7AB159FF" w14:textId="77777777" w:rsidR="00E041EE" w:rsidRDefault="00E041EE" w:rsidP="00D13B0F">
      <w:pPr>
        <w:pStyle w:val="a3"/>
        <w:numPr>
          <w:ilvl w:val="1"/>
          <w:numId w:val="67"/>
        </w:numPr>
        <w:ind w:firstLineChars="0"/>
      </w:pPr>
      <w:r>
        <w:rPr>
          <w:rFonts w:hint="eastAsia"/>
        </w:rPr>
        <w:t>历史上：</w:t>
      </w:r>
    </w:p>
    <w:p w14:paraId="00D6846D" w14:textId="77777777" w:rsidR="00E041EE" w:rsidRDefault="00E041EE" w:rsidP="00D13B0F">
      <w:pPr>
        <w:pStyle w:val="a3"/>
        <w:numPr>
          <w:ilvl w:val="2"/>
          <w:numId w:val="67"/>
        </w:numPr>
        <w:ind w:firstLineChars="0"/>
      </w:pPr>
      <w:r>
        <w:rPr>
          <w:rFonts w:hint="eastAsia"/>
        </w:rPr>
        <w:t xml:space="preserve">- </w:t>
      </w:r>
      <w:r>
        <w:rPr>
          <w:rFonts w:hint="eastAsia"/>
        </w:rPr>
        <w:t>国际法和国内法一般被视为独立的体系。</w:t>
      </w:r>
    </w:p>
    <w:p w14:paraId="40A2F595" w14:textId="77777777" w:rsidR="00E041EE" w:rsidRDefault="00E041EE" w:rsidP="00D13B0F">
      <w:pPr>
        <w:pStyle w:val="a3"/>
        <w:numPr>
          <w:ilvl w:val="2"/>
          <w:numId w:val="67"/>
        </w:numPr>
        <w:ind w:firstLineChars="0"/>
      </w:pPr>
      <w:r>
        <w:rPr>
          <w:rFonts w:hint="eastAsia"/>
        </w:rPr>
        <w:t xml:space="preserve">- </w:t>
      </w:r>
      <w:r>
        <w:rPr>
          <w:rFonts w:hint="eastAsia"/>
        </w:rPr>
        <w:t>国际法是国家之间的法律关系，与国内法毫无干戈</w:t>
      </w:r>
    </w:p>
    <w:p w14:paraId="074FF631" w14:textId="216D74D2" w:rsidR="00E041EE" w:rsidRDefault="00E041EE" w:rsidP="00D13B0F">
      <w:pPr>
        <w:pStyle w:val="a3"/>
        <w:numPr>
          <w:ilvl w:val="2"/>
          <w:numId w:val="67"/>
        </w:numPr>
        <w:ind w:firstLineChars="0"/>
      </w:pPr>
      <w:r>
        <w:rPr>
          <w:rFonts w:hint="eastAsia"/>
        </w:rPr>
        <w:t xml:space="preserve">- </w:t>
      </w:r>
      <w:r>
        <w:rPr>
          <w:rFonts w:hint="eastAsia"/>
        </w:rPr>
        <w:t>国际法一般不关注个人，即便关注个人了，也是外交豁免等有具体国际法律规则的领域。个人权益通过其国家得到保护</w:t>
      </w:r>
    </w:p>
    <w:p w14:paraId="56634E16" w14:textId="272D16CA" w:rsidR="00F24EA1" w:rsidRDefault="00E041EE" w:rsidP="00D13B0F">
      <w:pPr>
        <w:pStyle w:val="a3"/>
        <w:numPr>
          <w:ilvl w:val="2"/>
          <w:numId w:val="67"/>
        </w:numPr>
        <w:ind w:firstLineChars="0"/>
      </w:pPr>
      <w:r>
        <w:rPr>
          <w:rFonts w:hint="eastAsia"/>
        </w:rPr>
        <w:t xml:space="preserve">- </w:t>
      </w:r>
      <w:r>
        <w:rPr>
          <w:rFonts w:hint="eastAsia"/>
        </w:rPr>
        <w:t>传统国际法学者，比如瓦泰尔，在论述中没有关于国际法对国内法影响的论述。</w:t>
      </w:r>
    </w:p>
    <w:p w14:paraId="1B14CB55" w14:textId="62B7E534" w:rsidR="00F21001" w:rsidRDefault="00F21001" w:rsidP="00D13B0F">
      <w:pPr>
        <w:pStyle w:val="a3"/>
        <w:numPr>
          <w:ilvl w:val="1"/>
          <w:numId w:val="67"/>
        </w:numPr>
        <w:ind w:firstLineChars="0"/>
      </w:pPr>
      <w:r>
        <w:rPr>
          <w:rFonts w:hint="eastAsia"/>
        </w:rPr>
        <w:t>时代的发展：</w:t>
      </w:r>
    </w:p>
    <w:p w14:paraId="07C93787" w14:textId="77777777" w:rsidR="00F21001" w:rsidRDefault="00F21001" w:rsidP="00D13B0F">
      <w:pPr>
        <w:pStyle w:val="a3"/>
        <w:numPr>
          <w:ilvl w:val="2"/>
          <w:numId w:val="67"/>
        </w:numPr>
        <w:ind w:firstLineChars="0"/>
      </w:pPr>
      <w:r>
        <w:rPr>
          <w:rFonts w:hint="eastAsia"/>
        </w:rPr>
        <w:t>二元论兴起：</w:t>
      </w:r>
    </w:p>
    <w:p w14:paraId="4D63D9A2" w14:textId="24740D19" w:rsidR="00F21001" w:rsidRDefault="00F21001" w:rsidP="00D13B0F">
      <w:pPr>
        <w:pStyle w:val="a3"/>
        <w:numPr>
          <w:ilvl w:val="3"/>
          <w:numId w:val="67"/>
        </w:numPr>
        <w:ind w:firstLineChars="0"/>
      </w:pPr>
      <w:r>
        <w:rPr>
          <w:rFonts w:hint="eastAsia"/>
        </w:rPr>
        <w:t>国际法和国内法是独立的系统</w:t>
      </w:r>
    </w:p>
    <w:p w14:paraId="5D99667A" w14:textId="6334624C" w:rsidR="00F21001" w:rsidRDefault="00F21001" w:rsidP="00D13B0F">
      <w:pPr>
        <w:pStyle w:val="a3"/>
        <w:numPr>
          <w:ilvl w:val="3"/>
          <w:numId w:val="67"/>
        </w:numPr>
        <w:ind w:firstLineChars="0"/>
      </w:pPr>
      <w:r>
        <w:rPr>
          <w:rFonts w:hint="eastAsia"/>
        </w:rPr>
        <w:t>通过</w:t>
      </w:r>
      <w:r w:rsidRPr="000D24A4">
        <w:rPr>
          <w:rFonts w:hint="eastAsia"/>
          <w:b/>
          <w:bCs/>
          <w:u w:val="single"/>
        </w:rPr>
        <w:t>转化</w:t>
      </w:r>
      <w:r>
        <w:rPr>
          <w:rFonts w:hint="eastAsia"/>
        </w:rPr>
        <w:t>（</w:t>
      </w:r>
      <w:r>
        <w:rPr>
          <w:rFonts w:hint="eastAsia"/>
        </w:rPr>
        <w:t>transformation</w:t>
      </w:r>
      <w:r>
        <w:rPr>
          <w:rFonts w:hint="eastAsia"/>
        </w:rPr>
        <w:t>）的方式，国际法律规则可以在国内法律体系中获得法律效力</w:t>
      </w:r>
    </w:p>
    <w:p w14:paraId="60FD4836" w14:textId="3D1E69CD" w:rsidR="00F21001" w:rsidRDefault="00F21001" w:rsidP="00D13B0F">
      <w:pPr>
        <w:pStyle w:val="a3"/>
        <w:numPr>
          <w:ilvl w:val="3"/>
          <w:numId w:val="67"/>
        </w:numPr>
        <w:ind w:firstLineChars="0"/>
      </w:pPr>
      <w:r>
        <w:rPr>
          <w:rFonts w:hint="eastAsia"/>
        </w:rPr>
        <w:t>代表学者：</w:t>
      </w:r>
      <w:r>
        <w:rPr>
          <w:rFonts w:hint="eastAsia"/>
        </w:rPr>
        <w:t>Heinrich Triepel</w:t>
      </w:r>
    </w:p>
    <w:p w14:paraId="6FC81D0D" w14:textId="77777777" w:rsidR="00F21001" w:rsidRDefault="00F21001" w:rsidP="00D13B0F">
      <w:pPr>
        <w:pStyle w:val="a3"/>
        <w:numPr>
          <w:ilvl w:val="2"/>
          <w:numId w:val="67"/>
        </w:numPr>
        <w:ind w:firstLineChars="0"/>
      </w:pPr>
      <w:r>
        <w:rPr>
          <w:rFonts w:hint="eastAsia"/>
        </w:rPr>
        <w:t>一元论——对二元论的批判</w:t>
      </w:r>
    </w:p>
    <w:p w14:paraId="6B0F68F7" w14:textId="364C68C6" w:rsidR="00F21001" w:rsidRDefault="00F21001" w:rsidP="00D13B0F">
      <w:pPr>
        <w:pStyle w:val="a3"/>
        <w:numPr>
          <w:ilvl w:val="3"/>
          <w:numId w:val="67"/>
        </w:numPr>
        <w:ind w:firstLineChars="0"/>
      </w:pPr>
      <w:r>
        <w:rPr>
          <w:rFonts w:hint="eastAsia"/>
        </w:rPr>
        <w:t>国际法和国内法是同一法律系统中的不同分支</w:t>
      </w:r>
    </w:p>
    <w:p w14:paraId="493AC5A3" w14:textId="6ACD1F7F" w:rsidR="00F21001" w:rsidRDefault="00F21001" w:rsidP="00D13B0F">
      <w:pPr>
        <w:pStyle w:val="a3"/>
        <w:numPr>
          <w:ilvl w:val="3"/>
          <w:numId w:val="67"/>
        </w:numPr>
        <w:ind w:firstLineChars="0"/>
      </w:pPr>
      <w:r>
        <w:rPr>
          <w:rFonts w:hint="eastAsia"/>
        </w:rPr>
        <w:t>国家之所以能够存在，就是因为有国际法</w:t>
      </w:r>
    </w:p>
    <w:p w14:paraId="60C73F94" w14:textId="20EEB099" w:rsidR="00F21001" w:rsidRDefault="00F21001" w:rsidP="00D13B0F">
      <w:pPr>
        <w:pStyle w:val="a3"/>
        <w:numPr>
          <w:ilvl w:val="3"/>
          <w:numId w:val="67"/>
        </w:numPr>
        <w:ind w:firstLineChars="0"/>
      </w:pPr>
      <w:r>
        <w:rPr>
          <w:rFonts w:hint="eastAsia"/>
        </w:rPr>
        <w:t>国际法律规范本身也是不完整的，要真的产生效用，还需要依赖于国内法</w:t>
      </w:r>
    </w:p>
    <w:p w14:paraId="07D00998" w14:textId="605A01D1" w:rsidR="00E041EE" w:rsidRDefault="00F21001" w:rsidP="00D13B0F">
      <w:pPr>
        <w:pStyle w:val="a3"/>
        <w:numPr>
          <w:ilvl w:val="3"/>
          <w:numId w:val="67"/>
        </w:numPr>
        <w:ind w:firstLineChars="0"/>
      </w:pPr>
      <w:r>
        <w:rPr>
          <w:rFonts w:hint="eastAsia"/>
        </w:rPr>
        <w:t>代表学者：</w:t>
      </w:r>
      <w:r>
        <w:rPr>
          <w:rFonts w:hint="eastAsia"/>
        </w:rPr>
        <w:t>Hans Kelsen</w:t>
      </w:r>
    </w:p>
    <w:p w14:paraId="59B7D8C6" w14:textId="77777777" w:rsidR="00CC5F40" w:rsidRDefault="00CC5F40" w:rsidP="00D13B0F">
      <w:pPr>
        <w:pStyle w:val="a3"/>
        <w:numPr>
          <w:ilvl w:val="0"/>
          <w:numId w:val="67"/>
        </w:numPr>
        <w:ind w:firstLineChars="0"/>
      </w:pPr>
      <w:r>
        <w:rPr>
          <w:rFonts w:hint="eastAsia"/>
        </w:rPr>
        <w:t xml:space="preserve">2. </w:t>
      </w:r>
      <w:r>
        <w:rPr>
          <w:rFonts w:hint="eastAsia"/>
        </w:rPr>
        <w:t>学说争议</w:t>
      </w:r>
    </w:p>
    <w:p w14:paraId="7D0409E7" w14:textId="347511A8" w:rsidR="00CC5F40" w:rsidRDefault="00CC5F40" w:rsidP="00D13B0F">
      <w:pPr>
        <w:pStyle w:val="a3"/>
        <w:numPr>
          <w:ilvl w:val="1"/>
          <w:numId w:val="67"/>
        </w:numPr>
        <w:ind w:firstLineChars="0"/>
      </w:pPr>
      <w:r>
        <w:rPr>
          <w:rFonts w:hint="eastAsia"/>
        </w:rPr>
        <w:t>二元论</w:t>
      </w:r>
      <w:r>
        <w:rPr>
          <w:rFonts w:hint="eastAsia"/>
        </w:rPr>
        <w:t>(Dualism)</w:t>
      </w:r>
      <w:r>
        <w:rPr>
          <w:rFonts w:hint="eastAsia"/>
        </w:rPr>
        <w:t>：</w:t>
      </w:r>
    </w:p>
    <w:p w14:paraId="1EFCEB4A" w14:textId="68C72A47" w:rsidR="00CC5F40" w:rsidRDefault="00CC5F40" w:rsidP="00D13B0F">
      <w:pPr>
        <w:pStyle w:val="a3"/>
        <w:numPr>
          <w:ilvl w:val="2"/>
          <w:numId w:val="67"/>
        </w:numPr>
        <w:ind w:firstLineChars="0"/>
      </w:pPr>
      <w:r>
        <w:rPr>
          <w:rFonts w:hint="eastAsia"/>
        </w:rPr>
        <w:t>二元论：国际法和国内法是两个独立的系统，彼此独立存在。</w:t>
      </w:r>
    </w:p>
    <w:p w14:paraId="612CD94B" w14:textId="164C7C9E" w:rsidR="00CC5F40" w:rsidRDefault="00CC5F40" w:rsidP="00D13B0F">
      <w:pPr>
        <w:pStyle w:val="a3"/>
        <w:numPr>
          <w:ilvl w:val="2"/>
          <w:numId w:val="67"/>
        </w:numPr>
        <w:ind w:firstLineChars="0"/>
      </w:pPr>
      <w:r>
        <w:rPr>
          <w:rFonts w:hint="eastAsia"/>
        </w:rPr>
        <w:t>国际法和国内法被视为两个截然不同的法律领域，而且彼此之间关系不大。</w:t>
      </w:r>
    </w:p>
    <w:p w14:paraId="1099094F" w14:textId="5D0D6A39" w:rsidR="00CC5F40" w:rsidRDefault="00CC5F40" w:rsidP="00D13B0F">
      <w:pPr>
        <w:pStyle w:val="a3"/>
        <w:numPr>
          <w:ilvl w:val="2"/>
          <w:numId w:val="67"/>
        </w:numPr>
        <w:ind w:firstLineChars="0"/>
      </w:pPr>
      <w:r>
        <w:rPr>
          <w:rFonts w:hint="eastAsia"/>
        </w:rPr>
        <w:t>国内法将处理私人合同和个人犯罪……</w:t>
      </w:r>
    </w:p>
    <w:p w14:paraId="5A06E73A" w14:textId="2F85CC9F" w:rsidR="00CC5F40" w:rsidRDefault="00CC5F40" w:rsidP="00D13B0F">
      <w:pPr>
        <w:pStyle w:val="a3"/>
        <w:numPr>
          <w:ilvl w:val="2"/>
          <w:numId w:val="67"/>
        </w:numPr>
        <w:ind w:firstLineChars="0"/>
      </w:pPr>
      <w:r>
        <w:rPr>
          <w:rFonts w:hint="eastAsia"/>
        </w:rPr>
        <w:lastRenderedPageBreak/>
        <w:t>国际法将处理战争或国家对领土的收购</w:t>
      </w:r>
      <w:r>
        <w:rPr>
          <w:rFonts w:hint="eastAsia"/>
        </w:rPr>
        <w:t>......</w:t>
      </w:r>
    </w:p>
    <w:p w14:paraId="45FF371C" w14:textId="33F65451" w:rsidR="00CC5F40" w:rsidRDefault="00CC5F40" w:rsidP="00D13B0F">
      <w:pPr>
        <w:pStyle w:val="a3"/>
        <w:numPr>
          <w:ilvl w:val="2"/>
          <w:numId w:val="67"/>
        </w:numPr>
        <w:ind w:firstLineChars="0"/>
      </w:pPr>
      <w:r>
        <w:rPr>
          <w:rFonts w:hint="eastAsia"/>
        </w:rPr>
        <w:t>一项国际规则要在国内法律秩序中生效，就需要将其转化为该法律秩序认可的那种规则。</w:t>
      </w:r>
    </w:p>
    <w:p w14:paraId="6AF20091" w14:textId="7D66FC66" w:rsidR="00CC5F40" w:rsidRDefault="00CC5F40" w:rsidP="00D13B0F">
      <w:pPr>
        <w:pStyle w:val="a3"/>
        <w:numPr>
          <w:ilvl w:val="2"/>
          <w:numId w:val="67"/>
        </w:numPr>
        <w:ind w:firstLineChars="0"/>
      </w:pPr>
      <w:r>
        <w:rPr>
          <w:rFonts w:hint="eastAsia"/>
        </w:rPr>
        <w:t>二元论下：</w:t>
      </w:r>
      <w:r>
        <w:rPr>
          <w:rFonts w:hint="eastAsia"/>
        </w:rPr>
        <w:t>theory of transformation</w:t>
      </w:r>
      <w:r>
        <w:rPr>
          <w:rFonts w:hint="eastAsia"/>
        </w:rPr>
        <w:t>（转化）</w:t>
      </w:r>
    </w:p>
    <w:p w14:paraId="610C9AE2" w14:textId="26551698" w:rsidR="00CC5F40" w:rsidRDefault="00CC5F40" w:rsidP="00D13B0F">
      <w:pPr>
        <w:pStyle w:val="a3"/>
        <w:numPr>
          <w:ilvl w:val="3"/>
          <w:numId w:val="67"/>
        </w:numPr>
        <w:ind w:firstLineChars="0"/>
      </w:pPr>
      <w:r>
        <w:rPr>
          <w:rFonts w:hint="eastAsia"/>
        </w:rPr>
        <w:t>有新条约时，改写现有的国内法</w:t>
      </w:r>
    </w:p>
    <w:p w14:paraId="7804A802" w14:textId="3B8874B8" w:rsidR="00CC5F40" w:rsidRDefault="00CC5F40" w:rsidP="00D13B0F">
      <w:pPr>
        <w:pStyle w:val="a3"/>
        <w:numPr>
          <w:ilvl w:val="3"/>
          <w:numId w:val="67"/>
        </w:numPr>
        <w:ind w:firstLineChars="0"/>
      </w:pPr>
      <w:r>
        <w:rPr>
          <w:rFonts w:hint="eastAsia"/>
        </w:rPr>
        <w:t>立法者只需通过一项法律，条约附于其上</w:t>
      </w:r>
    </w:p>
    <w:p w14:paraId="426D71B5" w14:textId="11089A91" w:rsidR="003E4BC4" w:rsidRDefault="003E4BC4" w:rsidP="00D13B0F">
      <w:pPr>
        <w:pStyle w:val="a3"/>
        <w:numPr>
          <w:ilvl w:val="1"/>
          <w:numId w:val="67"/>
        </w:numPr>
        <w:ind w:firstLineChars="0"/>
      </w:pPr>
      <w:r>
        <w:rPr>
          <w:rFonts w:hint="eastAsia"/>
        </w:rPr>
        <w:t>一元论</w:t>
      </w:r>
      <w:r>
        <w:rPr>
          <w:rFonts w:hint="eastAsia"/>
        </w:rPr>
        <w:t>(Monism)</w:t>
      </w:r>
    </w:p>
    <w:p w14:paraId="2A44AF0A" w14:textId="490C5811" w:rsidR="003E4BC4" w:rsidRDefault="003E4BC4" w:rsidP="00D13B0F">
      <w:pPr>
        <w:pStyle w:val="a3"/>
        <w:numPr>
          <w:ilvl w:val="2"/>
          <w:numId w:val="67"/>
        </w:numPr>
        <w:ind w:firstLineChars="0"/>
      </w:pPr>
      <w:r>
        <w:rPr>
          <w:rFonts w:hint="eastAsia"/>
        </w:rPr>
        <w:t>国际法与国内法是同一个法律体系，是一个法律概念或一个法律体系的两种表现，具有一系列共性或统一性。</w:t>
      </w:r>
    </w:p>
    <w:p w14:paraId="19624270" w14:textId="1CCBEFB7" w:rsidR="003E4BC4" w:rsidRDefault="003E4BC4" w:rsidP="00D13B0F">
      <w:pPr>
        <w:pStyle w:val="a3"/>
        <w:numPr>
          <w:ilvl w:val="2"/>
          <w:numId w:val="67"/>
        </w:numPr>
        <w:ind w:firstLineChars="0"/>
      </w:pPr>
      <w:r>
        <w:rPr>
          <w:rFonts w:hint="eastAsia"/>
        </w:rPr>
        <w:t>在法的主体方面，国际法与国内法没有本质不同，真正的主体都是个人，只不过在国际关系中个人行为的后果被归因于国家。</w:t>
      </w:r>
    </w:p>
    <w:p w14:paraId="0EDCBABB" w14:textId="6AD0A896" w:rsidR="003E4BC4" w:rsidRDefault="003E4BC4" w:rsidP="00D13B0F">
      <w:pPr>
        <w:pStyle w:val="a3"/>
        <w:numPr>
          <w:ilvl w:val="2"/>
          <w:numId w:val="67"/>
        </w:numPr>
        <w:ind w:firstLineChars="0"/>
      </w:pPr>
      <w:r>
        <w:rPr>
          <w:rFonts w:hint="eastAsia"/>
        </w:rPr>
        <w:t>在法的性质方面，国际法与国内法都是独立于法律主体意志的对法律主体有拘束力的律令。</w:t>
      </w:r>
    </w:p>
    <w:p w14:paraId="4830ED22" w14:textId="22A7067F" w:rsidR="003E4BC4" w:rsidRDefault="003E4BC4" w:rsidP="00D13B0F">
      <w:pPr>
        <w:pStyle w:val="a3"/>
        <w:numPr>
          <w:ilvl w:val="2"/>
          <w:numId w:val="67"/>
        </w:numPr>
        <w:ind w:firstLineChars="0"/>
      </w:pPr>
      <w:r>
        <w:rPr>
          <w:rFonts w:hint="eastAsia"/>
        </w:rPr>
        <w:t>由于国际法与国内法是一个法律体系，国际法无须转化就可以在国内法院直接适用。</w:t>
      </w:r>
    </w:p>
    <w:p w14:paraId="6965C1AA" w14:textId="77C060A6" w:rsidR="009E0352" w:rsidRDefault="009E0352" w:rsidP="00D13B0F">
      <w:pPr>
        <w:pStyle w:val="a3"/>
        <w:numPr>
          <w:ilvl w:val="2"/>
          <w:numId w:val="67"/>
        </w:numPr>
        <w:ind w:firstLineChars="0"/>
      </w:pPr>
      <w:r>
        <w:rPr>
          <w:rFonts w:hint="eastAsia"/>
        </w:rPr>
        <w:t>一元论下：</w:t>
      </w:r>
      <w:r>
        <w:rPr>
          <w:rFonts w:hint="eastAsia"/>
        </w:rPr>
        <w:t>theory of incorporation</w:t>
      </w:r>
      <w:r>
        <w:rPr>
          <w:rFonts w:hint="eastAsia"/>
        </w:rPr>
        <w:t>（并入）</w:t>
      </w:r>
    </w:p>
    <w:p w14:paraId="0D5DCEB9" w14:textId="44A38640" w:rsidR="009E0352" w:rsidRDefault="009E0352" w:rsidP="00D13B0F">
      <w:pPr>
        <w:pStyle w:val="a3"/>
        <w:numPr>
          <w:ilvl w:val="2"/>
          <w:numId w:val="67"/>
        </w:numPr>
        <w:ind w:firstLineChars="0"/>
      </w:pPr>
      <w:r>
        <w:rPr>
          <w:rFonts w:hint="eastAsia"/>
        </w:rPr>
        <w:t>国际法与国内法作为一个法律体系的不同组成部分，在效力关系上有高低之分。</w:t>
      </w:r>
    </w:p>
    <w:p w14:paraId="62D05184" w14:textId="5CEB4293" w:rsidR="009E0352" w:rsidRDefault="009E0352" w:rsidP="00D13B0F">
      <w:pPr>
        <w:pStyle w:val="a3"/>
        <w:numPr>
          <w:ilvl w:val="3"/>
          <w:numId w:val="67"/>
        </w:numPr>
        <w:ind w:firstLineChars="0"/>
      </w:pPr>
      <w:r>
        <w:rPr>
          <w:rFonts w:hint="eastAsia"/>
        </w:rPr>
        <w:t>认为国内法在效力上高于国际法的观点</w:t>
      </w:r>
    </w:p>
    <w:p w14:paraId="6CD42BA3" w14:textId="05D813DD" w:rsidR="009E0352" w:rsidRDefault="009E0352" w:rsidP="00D13B0F">
      <w:pPr>
        <w:pStyle w:val="a3"/>
        <w:numPr>
          <w:ilvl w:val="4"/>
          <w:numId w:val="67"/>
        </w:numPr>
        <w:ind w:firstLineChars="0"/>
      </w:pPr>
      <w:r>
        <w:rPr>
          <w:rFonts w:hint="eastAsia"/>
        </w:rPr>
        <w:t>国家主权是绝对的，国家的意志是至高无上的。</w:t>
      </w:r>
    </w:p>
    <w:p w14:paraId="229B01A1" w14:textId="1293F63B" w:rsidR="009E0352" w:rsidRDefault="009E0352" w:rsidP="00D13B0F">
      <w:pPr>
        <w:pStyle w:val="a3"/>
        <w:numPr>
          <w:ilvl w:val="4"/>
          <w:numId w:val="67"/>
        </w:numPr>
        <w:ind w:firstLineChars="0"/>
      </w:pPr>
      <w:r>
        <w:rPr>
          <w:rFonts w:hint="eastAsia"/>
        </w:rPr>
        <w:t>国际法是国家对其主权意志“自我限制”的表现。</w:t>
      </w:r>
    </w:p>
    <w:p w14:paraId="4CF89B80" w14:textId="0009F2AD" w:rsidR="009E0352" w:rsidRDefault="009E0352" w:rsidP="00D13B0F">
      <w:pPr>
        <w:pStyle w:val="a3"/>
        <w:numPr>
          <w:ilvl w:val="4"/>
          <w:numId w:val="67"/>
        </w:numPr>
        <w:ind w:firstLineChars="0"/>
      </w:pPr>
      <w:r>
        <w:rPr>
          <w:rFonts w:hint="eastAsia"/>
        </w:rPr>
        <w:t>国际法的效力来自国内的宪法，国家的缔约权是由国内的宪法直接授予的，国际法实际上是国内法中的“对外公法”。</w:t>
      </w:r>
    </w:p>
    <w:p w14:paraId="78725E61" w14:textId="20D909A6" w:rsidR="009E0352" w:rsidRDefault="009E0352" w:rsidP="00D13B0F">
      <w:pPr>
        <w:pStyle w:val="a3"/>
        <w:numPr>
          <w:ilvl w:val="3"/>
          <w:numId w:val="67"/>
        </w:numPr>
        <w:ind w:firstLineChars="0"/>
      </w:pPr>
      <w:r>
        <w:rPr>
          <w:rFonts w:hint="eastAsia"/>
        </w:rPr>
        <w:t>认为国际法在效力上高于国内法的观点</w:t>
      </w:r>
    </w:p>
    <w:p w14:paraId="569BAA1F" w14:textId="49B68E82" w:rsidR="009E0352" w:rsidRDefault="009E0352" w:rsidP="00D13B0F">
      <w:pPr>
        <w:pStyle w:val="a3"/>
        <w:numPr>
          <w:ilvl w:val="4"/>
          <w:numId w:val="67"/>
        </w:numPr>
        <w:ind w:firstLineChars="0"/>
      </w:pPr>
      <w:r>
        <w:rPr>
          <w:rFonts w:hint="eastAsia"/>
        </w:rPr>
        <w:t>国际法决定国际关系和国际秩序。</w:t>
      </w:r>
    </w:p>
    <w:p w14:paraId="2CDA3CE8" w14:textId="5C66B389" w:rsidR="009E0352" w:rsidRDefault="009E0352" w:rsidP="00D13B0F">
      <w:pPr>
        <w:pStyle w:val="a3"/>
        <w:numPr>
          <w:ilvl w:val="4"/>
          <w:numId w:val="67"/>
        </w:numPr>
        <w:ind w:firstLineChars="0"/>
      </w:pPr>
      <w:r>
        <w:rPr>
          <w:rFonts w:hint="eastAsia"/>
        </w:rPr>
        <w:t>国际法优先于国内法适合人类发展需要。</w:t>
      </w:r>
    </w:p>
    <w:p w14:paraId="7CB0F467" w14:textId="410EC29B" w:rsidR="009E0352" w:rsidRDefault="009E0352" w:rsidP="00D13B0F">
      <w:pPr>
        <w:pStyle w:val="a3"/>
        <w:numPr>
          <w:ilvl w:val="4"/>
          <w:numId w:val="67"/>
        </w:numPr>
        <w:ind w:firstLineChars="0"/>
      </w:pPr>
      <w:r>
        <w:rPr>
          <w:rFonts w:hint="eastAsia"/>
        </w:rPr>
        <w:t>国内法的效力来自国际法。</w:t>
      </w:r>
    </w:p>
    <w:p w14:paraId="02CEA42B" w14:textId="42AF59EC" w:rsidR="005D44C3" w:rsidRDefault="005D44C3" w:rsidP="00D13B0F">
      <w:pPr>
        <w:pStyle w:val="a3"/>
        <w:numPr>
          <w:ilvl w:val="0"/>
          <w:numId w:val="67"/>
        </w:numPr>
        <w:ind w:firstLineChars="0"/>
      </w:pPr>
      <w:r>
        <w:rPr>
          <w:rFonts w:hint="eastAsia"/>
        </w:rPr>
        <w:t xml:space="preserve">3. </w:t>
      </w:r>
      <w:r>
        <w:rPr>
          <w:rFonts w:hint="eastAsia"/>
        </w:rPr>
        <w:t>理论照进现实</w:t>
      </w:r>
      <w:r w:rsidR="004C1566">
        <w:rPr>
          <w:rFonts w:hint="eastAsia"/>
        </w:rPr>
        <w:t>：</w:t>
      </w:r>
      <w:r>
        <w:rPr>
          <w:rFonts w:hint="eastAsia"/>
        </w:rPr>
        <w:t>协调论——当前的实践：</w:t>
      </w:r>
    </w:p>
    <w:p w14:paraId="4C7CB68D" w14:textId="4A4F2363" w:rsidR="005D44C3" w:rsidRDefault="005D44C3" w:rsidP="00D13B0F">
      <w:pPr>
        <w:pStyle w:val="a3"/>
        <w:numPr>
          <w:ilvl w:val="1"/>
          <w:numId w:val="67"/>
        </w:numPr>
        <w:ind w:firstLineChars="0"/>
      </w:pPr>
      <w:r>
        <w:rPr>
          <w:rFonts w:hint="eastAsia"/>
        </w:rPr>
        <w:t>国际法与国内法是相互联系的，不是彼此对立的；</w:t>
      </w:r>
    </w:p>
    <w:p w14:paraId="1423327F" w14:textId="744471EA" w:rsidR="005D44C3" w:rsidRDefault="005D44C3" w:rsidP="00D13B0F">
      <w:pPr>
        <w:pStyle w:val="a3"/>
        <w:numPr>
          <w:ilvl w:val="1"/>
          <w:numId w:val="67"/>
        </w:numPr>
        <w:ind w:firstLineChars="0"/>
      </w:pPr>
      <w:r>
        <w:rPr>
          <w:rFonts w:hint="eastAsia"/>
        </w:rPr>
        <w:t>国际法和国内法的关系问题，归根到底，是国家如何在国内执行国际法的问题，也就是国家履行依国际法承担的义务的问题；</w:t>
      </w:r>
    </w:p>
    <w:p w14:paraId="43AEF894" w14:textId="3D12BC9C" w:rsidR="005D44C3" w:rsidRDefault="005D44C3" w:rsidP="00D13B0F">
      <w:pPr>
        <w:pStyle w:val="a3"/>
        <w:numPr>
          <w:ilvl w:val="1"/>
          <w:numId w:val="67"/>
        </w:numPr>
        <w:ind w:firstLineChars="0"/>
      </w:pPr>
      <w:r>
        <w:rPr>
          <w:rFonts w:hint="eastAsia"/>
        </w:rPr>
        <w:t>因为国家是制定国内法的，同时也是参与制定国际法的，并且国家的对外政策影响其对国际法的立场；</w:t>
      </w:r>
    </w:p>
    <w:p w14:paraId="6E4C95DD" w14:textId="5E864C8C" w:rsidR="005D44C3" w:rsidRDefault="005D44C3" w:rsidP="00D13B0F">
      <w:pPr>
        <w:pStyle w:val="a3"/>
        <w:numPr>
          <w:ilvl w:val="1"/>
          <w:numId w:val="67"/>
        </w:numPr>
        <w:ind w:firstLineChars="0"/>
      </w:pPr>
      <w:r>
        <w:rPr>
          <w:rFonts w:hint="eastAsia"/>
        </w:rPr>
        <w:t>国家既然承认了国际法规范，就有义务使它的国内法符合于它依国际法所承担的义务。</w:t>
      </w:r>
    </w:p>
    <w:p w14:paraId="61338D8B" w14:textId="77777777" w:rsidR="002C4644" w:rsidRPr="00F24EA1" w:rsidRDefault="002C4644" w:rsidP="002C4644"/>
    <w:p w14:paraId="302F266D" w14:textId="5104060E" w:rsidR="00F24EA1" w:rsidRDefault="00F24EA1" w:rsidP="00F24EA1">
      <w:pPr>
        <w:pStyle w:val="2"/>
      </w:pPr>
      <w:r>
        <w:rPr>
          <w:rFonts w:hint="eastAsia"/>
        </w:rPr>
        <w:t>三、国际法在国内的适用</w:t>
      </w:r>
    </w:p>
    <w:p w14:paraId="7E6976F7" w14:textId="77777777" w:rsidR="006B55A5" w:rsidRDefault="006B55A5" w:rsidP="00D13B0F">
      <w:pPr>
        <w:pStyle w:val="a3"/>
        <w:numPr>
          <w:ilvl w:val="0"/>
          <w:numId w:val="68"/>
        </w:numPr>
        <w:ind w:firstLineChars="0"/>
      </w:pPr>
      <w:r>
        <w:rPr>
          <w:rFonts w:hint="eastAsia"/>
        </w:rPr>
        <w:t xml:space="preserve">1. </w:t>
      </w:r>
      <w:r>
        <w:rPr>
          <w:rFonts w:hint="eastAsia"/>
        </w:rPr>
        <w:t>习惯国际法</w:t>
      </w:r>
    </w:p>
    <w:p w14:paraId="226933BC" w14:textId="6F87A9DD" w:rsidR="00F24EA1" w:rsidRDefault="006B55A5" w:rsidP="00D13B0F">
      <w:pPr>
        <w:pStyle w:val="a3"/>
        <w:numPr>
          <w:ilvl w:val="1"/>
          <w:numId w:val="68"/>
        </w:numPr>
        <w:ind w:firstLineChars="0"/>
      </w:pPr>
      <w:r>
        <w:rPr>
          <w:rFonts w:hint="eastAsia"/>
        </w:rPr>
        <w:t>大多数国家的占主导地位的理论和实践，都承认习惯国际法是其法律体系的一部分，不须经转化或特定的纳入程序即可在国内发生法律效力，可以在国内法院作为裁判依据。</w:t>
      </w:r>
      <w:r w:rsidR="00312C38">
        <w:rPr>
          <w:rFonts w:hint="eastAsia"/>
        </w:rPr>
        <w:t>但是</w:t>
      </w:r>
      <w:r w:rsidR="004F6BF7">
        <w:rPr>
          <w:rFonts w:hint="eastAsia"/>
        </w:rPr>
        <w:t>，</w:t>
      </w:r>
      <w:r w:rsidR="00312C38">
        <w:rPr>
          <w:rFonts w:hint="eastAsia"/>
        </w:rPr>
        <w:t>什么是习惯国际法各个国家有不同的解释。</w:t>
      </w:r>
    </w:p>
    <w:p w14:paraId="6065B4A3" w14:textId="77777777" w:rsidR="004F74AC" w:rsidRDefault="004F74AC" w:rsidP="00D13B0F">
      <w:pPr>
        <w:pStyle w:val="a3"/>
        <w:numPr>
          <w:ilvl w:val="0"/>
          <w:numId w:val="68"/>
        </w:numPr>
        <w:ind w:firstLineChars="0"/>
      </w:pPr>
      <w:r>
        <w:rPr>
          <w:rFonts w:hint="eastAsia"/>
        </w:rPr>
        <w:t xml:space="preserve">2. </w:t>
      </w:r>
      <w:r>
        <w:rPr>
          <w:rFonts w:hint="eastAsia"/>
        </w:rPr>
        <w:t>国际条约</w:t>
      </w:r>
    </w:p>
    <w:p w14:paraId="38CFB997" w14:textId="5D4D530F" w:rsidR="004F74AC" w:rsidRDefault="004F74AC" w:rsidP="00D13B0F">
      <w:pPr>
        <w:pStyle w:val="a3"/>
        <w:numPr>
          <w:ilvl w:val="1"/>
          <w:numId w:val="68"/>
        </w:numPr>
        <w:ind w:firstLineChars="0"/>
      </w:pPr>
      <w:r>
        <w:rPr>
          <w:rFonts w:hint="eastAsia"/>
        </w:rPr>
        <w:t>转化方式</w:t>
      </w:r>
    </w:p>
    <w:p w14:paraId="543D4A36" w14:textId="75B9A0D9" w:rsidR="004F74AC" w:rsidRDefault="004F74AC" w:rsidP="00D13B0F">
      <w:pPr>
        <w:pStyle w:val="a3"/>
        <w:numPr>
          <w:ilvl w:val="2"/>
          <w:numId w:val="68"/>
        </w:numPr>
        <w:ind w:firstLineChars="0"/>
      </w:pPr>
      <w:r>
        <w:rPr>
          <w:rFonts w:hint="eastAsia"/>
        </w:rPr>
        <w:lastRenderedPageBreak/>
        <w:t>转化方式是指为使在国际法上对本国有效的条约在国内法律体系中生效，需要通过立法机关的立法程序将国际条约转变为自己国家的国内法。</w:t>
      </w:r>
    </w:p>
    <w:p w14:paraId="4E54CCB6" w14:textId="661821A0" w:rsidR="004F74AC" w:rsidRDefault="004F74AC" w:rsidP="00D13B0F">
      <w:pPr>
        <w:pStyle w:val="a3"/>
        <w:numPr>
          <w:ilvl w:val="1"/>
          <w:numId w:val="68"/>
        </w:numPr>
        <w:ind w:firstLineChars="0"/>
      </w:pPr>
      <w:r>
        <w:rPr>
          <w:rFonts w:hint="eastAsia"/>
        </w:rPr>
        <w:t>并入方式</w:t>
      </w:r>
    </w:p>
    <w:p w14:paraId="3F5E573E" w14:textId="1EACC249" w:rsidR="004F74AC" w:rsidRDefault="004F74AC" w:rsidP="00D13B0F">
      <w:pPr>
        <w:pStyle w:val="a3"/>
        <w:numPr>
          <w:ilvl w:val="2"/>
          <w:numId w:val="68"/>
        </w:numPr>
        <w:ind w:firstLineChars="0"/>
      </w:pPr>
      <w:r>
        <w:rPr>
          <w:rFonts w:hint="eastAsia"/>
        </w:rPr>
        <w:t>并入方式是指通过宪法或法律的统一规定，从总体上将条约合并到一国法律体系中，无须采取立法的转化。</w:t>
      </w:r>
    </w:p>
    <w:p w14:paraId="64A62E7A" w14:textId="6D6FC6C4" w:rsidR="00D022EA" w:rsidRDefault="00D022EA" w:rsidP="00D13B0F">
      <w:pPr>
        <w:pStyle w:val="a3"/>
        <w:numPr>
          <w:ilvl w:val="1"/>
          <w:numId w:val="68"/>
        </w:numPr>
        <w:ind w:firstLineChars="0"/>
      </w:pPr>
      <w:r>
        <w:rPr>
          <w:rFonts w:hint="eastAsia"/>
        </w:rPr>
        <w:t>结论：国际法在国内法中的地位取决于国内法的规定。</w:t>
      </w:r>
    </w:p>
    <w:p w14:paraId="5ED30C34" w14:textId="77777777" w:rsidR="002664CF" w:rsidRDefault="002664CF" w:rsidP="00D13B0F">
      <w:pPr>
        <w:pStyle w:val="a3"/>
        <w:numPr>
          <w:ilvl w:val="0"/>
          <w:numId w:val="68"/>
        </w:numPr>
        <w:ind w:firstLineChars="0"/>
      </w:pPr>
      <w:r>
        <w:rPr>
          <w:rFonts w:hint="eastAsia"/>
        </w:rPr>
        <w:t xml:space="preserve">3. </w:t>
      </w:r>
      <w:r>
        <w:rPr>
          <w:rFonts w:hint="eastAsia"/>
        </w:rPr>
        <w:t>欧盟法与成员国国内法的关系的特殊性</w:t>
      </w:r>
    </w:p>
    <w:p w14:paraId="3D708AFD" w14:textId="2A762F39" w:rsidR="002664CF" w:rsidRDefault="002664CF" w:rsidP="00D13B0F">
      <w:pPr>
        <w:pStyle w:val="a3"/>
        <w:numPr>
          <w:ilvl w:val="1"/>
          <w:numId w:val="68"/>
        </w:numPr>
        <w:ind w:firstLineChars="0"/>
      </w:pPr>
      <w:r>
        <w:rPr>
          <w:rFonts w:hint="eastAsia"/>
        </w:rPr>
        <w:t>问题一：欧盟各国国内法遵循欧盟法，这一事实</w:t>
      </w:r>
      <w:r>
        <w:rPr>
          <w:rFonts w:hint="eastAsia"/>
        </w:rPr>
        <w:t>/</w:t>
      </w:r>
      <w:r>
        <w:rPr>
          <w:rFonts w:hint="eastAsia"/>
        </w:rPr>
        <w:t>法律，是依照欧盟法，还是依照国内法规定？</w:t>
      </w:r>
    </w:p>
    <w:p w14:paraId="12FE589B" w14:textId="7FC69B3A" w:rsidR="009A3DD7" w:rsidRDefault="009A3DD7" w:rsidP="00D13B0F">
      <w:pPr>
        <w:pStyle w:val="a3"/>
        <w:numPr>
          <w:ilvl w:val="2"/>
          <w:numId w:val="68"/>
        </w:numPr>
        <w:ind w:firstLineChars="0"/>
      </w:pPr>
      <w:r>
        <w:rPr>
          <w:rFonts w:hint="eastAsia"/>
        </w:rPr>
        <w:t>由欧盟法规定而不是由国内法规定。</w:t>
      </w:r>
    </w:p>
    <w:p w14:paraId="0AB35621" w14:textId="7AEC8B4D" w:rsidR="008C7B0A" w:rsidRDefault="008C7B0A" w:rsidP="00D13B0F">
      <w:pPr>
        <w:pStyle w:val="a3"/>
        <w:numPr>
          <w:ilvl w:val="2"/>
          <w:numId w:val="68"/>
        </w:numPr>
        <w:ind w:firstLineChars="0"/>
      </w:pPr>
      <w:r w:rsidRPr="000E4A5F">
        <w:rPr>
          <w:rFonts w:hint="eastAsia"/>
          <w:u w:val="single"/>
        </w:rPr>
        <w:t>欧洲经济共同体构建了一种新的国际法秩序</w:t>
      </w:r>
      <w:r>
        <w:rPr>
          <w:rFonts w:hint="eastAsia"/>
        </w:rPr>
        <w:t>，为此，成员国限制了自己的主权权利，尽管这些限制仅在有限的领域内。这个法律秩序的主体不仅包括成员国，还包括它们的国民。欧洲共同体的法律独立于成员国的立法，不仅对个人施加义务，而且旨在赋予他们权利，这些权利成为他们法律遗产的一部分。这些权利不仅在条约中明确授予时产生，也在条约以明确的方式对个人以及成员国和共同体的机构施加义务时产生。</w:t>
      </w:r>
    </w:p>
    <w:p w14:paraId="013DF5A3" w14:textId="0799CF2A" w:rsidR="008C7B0A" w:rsidRDefault="008C7B0A" w:rsidP="00D13B0F">
      <w:pPr>
        <w:pStyle w:val="a3"/>
        <w:numPr>
          <w:ilvl w:val="2"/>
          <w:numId w:val="68"/>
        </w:numPr>
        <w:ind w:firstLineChars="0"/>
      </w:pPr>
      <w:r>
        <w:rPr>
          <w:rFonts w:hint="eastAsia"/>
        </w:rPr>
        <w:t>简单来说，这意味着欧洲经济共同体创造了一种特殊的法律体系，成员国为了共同体的利益而限制了自己的一部分主权。这个体系不仅对成员国有约束力，也直接对其国民产生影响，给予他们某些权利和义务，这些权利和义务是独立于各自国家法律之外的。</w:t>
      </w:r>
    </w:p>
    <w:p w14:paraId="300E9FA5" w14:textId="7CD6FED3" w:rsidR="002664CF" w:rsidRDefault="002664CF" w:rsidP="00D13B0F">
      <w:pPr>
        <w:pStyle w:val="a3"/>
        <w:numPr>
          <w:ilvl w:val="1"/>
          <w:numId w:val="68"/>
        </w:numPr>
        <w:ind w:firstLineChars="0"/>
      </w:pPr>
      <w:r>
        <w:rPr>
          <w:rFonts w:hint="eastAsia"/>
        </w:rPr>
        <w:t>问题二：国际法如何纳入欧洲法框架中？是纳入欧盟法框架中，然后自然而然的纳入欧洲各国法律系统中吗？</w:t>
      </w:r>
    </w:p>
    <w:p w14:paraId="6FEC7F17" w14:textId="74975A16" w:rsidR="00D13B0F" w:rsidRDefault="00D13B0F" w:rsidP="00D13B0F">
      <w:pPr>
        <w:pStyle w:val="a3"/>
        <w:numPr>
          <w:ilvl w:val="2"/>
          <w:numId w:val="68"/>
        </w:numPr>
        <w:ind w:firstLineChars="0"/>
      </w:pPr>
      <w:r>
        <w:rPr>
          <w:rFonts w:hint="eastAsia"/>
        </w:rPr>
        <w:t>尽管在欧洲内部，从欧盟法到欧洲各国国内法是一元论；但是在国际法问题上，可以认为欧盟采用了二元论的思路</w:t>
      </w:r>
    </w:p>
    <w:p w14:paraId="5ED47DA7" w14:textId="467359CF" w:rsidR="00D13B0F" w:rsidRDefault="00D13B0F" w:rsidP="00D13B0F">
      <w:pPr>
        <w:pStyle w:val="a3"/>
        <w:numPr>
          <w:ilvl w:val="2"/>
          <w:numId w:val="68"/>
        </w:numPr>
        <w:ind w:firstLineChars="0"/>
      </w:pPr>
      <w:r>
        <w:rPr>
          <w:rFonts w:hint="eastAsia"/>
        </w:rPr>
        <w:t>欧盟法本身在国际法的适用问题上没有明确表述</w:t>
      </w:r>
    </w:p>
    <w:p w14:paraId="18E569E1" w14:textId="5DFF2E10" w:rsidR="00D13B0F" w:rsidRDefault="00D13B0F" w:rsidP="00D13B0F">
      <w:pPr>
        <w:pStyle w:val="a3"/>
        <w:numPr>
          <w:ilvl w:val="2"/>
          <w:numId w:val="68"/>
        </w:numPr>
        <w:ind w:firstLineChars="0"/>
      </w:pPr>
      <w:r>
        <w:rPr>
          <w:rFonts w:hint="eastAsia"/>
        </w:rPr>
        <w:t>在国际法的适用问题上，欧洲法院担任守门员的作用，来具体决定</w:t>
      </w:r>
    </w:p>
    <w:p w14:paraId="5EFADD49" w14:textId="37329B27" w:rsidR="00D13B0F" w:rsidRPr="00F24EA1" w:rsidRDefault="00D13B0F" w:rsidP="00D13B0F">
      <w:pPr>
        <w:pStyle w:val="a3"/>
        <w:numPr>
          <w:ilvl w:val="2"/>
          <w:numId w:val="68"/>
        </w:numPr>
        <w:ind w:firstLineChars="0"/>
      </w:pPr>
      <w:r>
        <w:rPr>
          <w:rFonts w:hint="eastAsia"/>
        </w:rPr>
        <w:t>对于欧盟是成员的条约，欧洲法院没有自动适用条约条款。</w:t>
      </w:r>
    </w:p>
    <w:p w14:paraId="1BE1EBFB" w14:textId="38F2754F" w:rsidR="00F24EA1" w:rsidRDefault="00F24EA1" w:rsidP="00F24EA1">
      <w:pPr>
        <w:pStyle w:val="2"/>
      </w:pPr>
      <w:r>
        <w:rPr>
          <w:rFonts w:hint="eastAsia"/>
        </w:rPr>
        <w:t>四、中国的实践</w:t>
      </w:r>
    </w:p>
    <w:p w14:paraId="52D01D0F" w14:textId="7925B7CC" w:rsidR="00D4244D" w:rsidRDefault="00BC1E4F" w:rsidP="00BC1E4F">
      <w:pPr>
        <w:pStyle w:val="3"/>
      </w:pPr>
      <w:r>
        <w:rPr>
          <w:rFonts w:hint="eastAsia"/>
        </w:rPr>
        <w:t>1</w:t>
      </w:r>
      <w:r>
        <w:t xml:space="preserve">. </w:t>
      </w:r>
      <w:r w:rsidR="00D4244D">
        <w:rPr>
          <w:rFonts w:hint="eastAsia"/>
        </w:rPr>
        <w:t>法律中的相关内容</w:t>
      </w:r>
    </w:p>
    <w:p w14:paraId="22B01FAB" w14:textId="77777777" w:rsidR="00547766" w:rsidRDefault="00547766" w:rsidP="00621ADB">
      <w:pPr>
        <w:pStyle w:val="a3"/>
        <w:numPr>
          <w:ilvl w:val="0"/>
          <w:numId w:val="69"/>
        </w:numPr>
        <w:ind w:firstLineChars="0"/>
      </w:pPr>
      <w:r>
        <w:rPr>
          <w:rFonts w:hint="eastAsia"/>
        </w:rPr>
        <w:t>《宪法》</w:t>
      </w:r>
    </w:p>
    <w:p w14:paraId="59BB9B17" w14:textId="77777777" w:rsidR="00547766" w:rsidRDefault="00547766" w:rsidP="00621ADB">
      <w:pPr>
        <w:pStyle w:val="a3"/>
        <w:numPr>
          <w:ilvl w:val="1"/>
          <w:numId w:val="69"/>
        </w:numPr>
        <w:ind w:firstLineChars="0"/>
      </w:pPr>
      <w:r>
        <w:rPr>
          <w:rFonts w:hint="eastAsia"/>
        </w:rPr>
        <w:t>a.</w:t>
      </w:r>
      <w:r>
        <w:rPr>
          <w:rFonts w:hint="eastAsia"/>
        </w:rPr>
        <w:t>没有规定国际法在中国国内法体系中的地位</w:t>
      </w:r>
    </w:p>
    <w:p w14:paraId="46470449" w14:textId="75B27673" w:rsidR="00547766" w:rsidRDefault="00547766" w:rsidP="00621ADB">
      <w:pPr>
        <w:pStyle w:val="a3"/>
        <w:numPr>
          <w:ilvl w:val="1"/>
          <w:numId w:val="69"/>
        </w:numPr>
        <w:ind w:firstLineChars="0"/>
      </w:pPr>
      <w:r>
        <w:rPr>
          <w:rFonts w:hint="eastAsia"/>
        </w:rPr>
        <w:t>b.</w:t>
      </w:r>
      <w:r>
        <w:rPr>
          <w:rFonts w:hint="eastAsia"/>
        </w:rPr>
        <w:t>第六十七条第十五款：全国人民代表大会常务委员会“决定同外国缔结的条约和重要协定的批准和废除”。</w:t>
      </w:r>
    </w:p>
    <w:p w14:paraId="5A77193B" w14:textId="1A1293DB" w:rsidR="00547766" w:rsidRDefault="00547766" w:rsidP="00621ADB">
      <w:pPr>
        <w:pStyle w:val="a3"/>
        <w:numPr>
          <w:ilvl w:val="1"/>
          <w:numId w:val="69"/>
        </w:numPr>
        <w:ind w:firstLineChars="0"/>
      </w:pPr>
      <w:r>
        <w:rPr>
          <w:rFonts w:hint="eastAsia"/>
        </w:rPr>
        <w:t>没有必要在宪法中加入“中国遵守国际法”，因为宪法是对内的宪政构造</w:t>
      </w:r>
    </w:p>
    <w:p w14:paraId="55BF09DB" w14:textId="7715A7AD" w:rsidR="00A17897" w:rsidRDefault="00261C8C" w:rsidP="00621ADB">
      <w:pPr>
        <w:pStyle w:val="a3"/>
        <w:numPr>
          <w:ilvl w:val="0"/>
          <w:numId w:val="69"/>
        </w:numPr>
        <w:ind w:firstLineChars="0"/>
      </w:pPr>
      <w:r>
        <w:rPr>
          <w:noProof/>
        </w:rPr>
        <w:drawing>
          <wp:inline distT="0" distB="0" distL="0" distR="0" wp14:anchorId="1D89D096" wp14:editId="2BED63D7">
            <wp:extent cx="3347499" cy="1579245"/>
            <wp:effectExtent l="0" t="0" r="571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9685" cy="1599147"/>
                    </a:xfrm>
                    <a:prstGeom prst="rect">
                      <a:avLst/>
                    </a:prstGeom>
                  </pic:spPr>
                </pic:pic>
              </a:graphicData>
            </a:graphic>
          </wp:inline>
        </w:drawing>
      </w:r>
    </w:p>
    <w:p w14:paraId="14CE8B3D" w14:textId="2D592152" w:rsidR="00261C8C" w:rsidRDefault="002B45DE" w:rsidP="00621ADB">
      <w:pPr>
        <w:pStyle w:val="a3"/>
        <w:numPr>
          <w:ilvl w:val="0"/>
          <w:numId w:val="69"/>
        </w:numPr>
        <w:ind w:firstLineChars="0"/>
      </w:pPr>
      <w:r>
        <w:rPr>
          <w:noProof/>
        </w:rPr>
        <w:lastRenderedPageBreak/>
        <w:drawing>
          <wp:inline distT="0" distB="0" distL="0" distR="0" wp14:anchorId="5DA3F013" wp14:editId="19C40BDC">
            <wp:extent cx="3764943" cy="1966595"/>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1604" cy="1990968"/>
                    </a:xfrm>
                    <a:prstGeom prst="rect">
                      <a:avLst/>
                    </a:prstGeom>
                  </pic:spPr>
                </pic:pic>
              </a:graphicData>
            </a:graphic>
          </wp:inline>
        </w:drawing>
      </w:r>
    </w:p>
    <w:p w14:paraId="4F600FC5" w14:textId="7E8EE969" w:rsidR="00B321CF" w:rsidRDefault="00B321CF" w:rsidP="00621ADB">
      <w:pPr>
        <w:pStyle w:val="a3"/>
        <w:numPr>
          <w:ilvl w:val="0"/>
          <w:numId w:val="69"/>
        </w:numPr>
        <w:ind w:firstLineChars="0"/>
      </w:pPr>
      <w:r>
        <w:rPr>
          <w:noProof/>
        </w:rPr>
        <w:drawing>
          <wp:inline distT="0" distB="0" distL="0" distR="0" wp14:anchorId="2C80457E" wp14:editId="6110970A">
            <wp:extent cx="3681454" cy="21727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4299" cy="2197991"/>
                    </a:xfrm>
                    <a:prstGeom prst="rect">
                      <a:avLst/>
                    </a:prstGeom>
                  </pic:spPr>
                </pic:pic>
              </a:graphicData>
            </a:graphic>
          </wp:inline>
        </w:drawing>
      </w:r>
    </w:p>
    <w:p w14:paraId="428215ED" w14:textId="16848B3E" w:rsidR="00E74F2F" w:rsidRDefault="00E74F2F" w:rsidP="00621ADB">
      <w:pPr>
        <w:pStyle w:val="a3"/>
        <w:numPr>
          <w:ilvl w:val="0"/>
          <w:numId w:val="69"/>
        </w:numPr>
        <w:ind w:firstLineChars="0"/>
      </w:pPr>
      <w:r>
        <w:rPr>
          <w:rFonts w:hint="eastAsia"/>
        </w:rPr>
        <w:t>总结：</w:t>
      </w:r>
    </w:p>
    <w:p w14:paraId="4FD9B50C" w14:textId="74858D13" w:rsidR="00E74F2F" w:rsidRDefault="00E74F2F" w:rsidP="00621ADB">
      <w:pPr>
        <w:pStyle w:val="a3"/>
        <w:numPr>
          <w:ilvl w:val="1"/>
          <w:numId w:val="69"/>
        </w:numPr>
        <w:ind w:firstLineChars="0"/>
      </w:pPr>
      <w:r>
        <w:rPr>
          <w:rFonts w:hint="eastAsia"/>
        </w:rPr>
        <w:t>谁缔结？</w:t>
      </w:r>
    </w:p>
    <w:p w14:paraId="6E035F41" w14:textId="58E7E738" w:rsidR="00E74F2F" w:rsidRDefault="00E74F2F" w:rsidP="00621ADB">
      <w:pPr>
        <w:pStyle w:val="a3"/>
        <w:numPr>
          <w:ilvl w:val="1"/>
          <w:numId w:val="69"/>
        </w:numPr>
        <w:ind w:firstLineChars="0"/>
      </w:pPr>
      <w:r>
        <w:rPr>
          <w:rFonts w:hint="eastAsia"/>
        </w:rPr>
        <w:t>谁批准？</w:t>
      </w:r>
    </w:p>
    <w:p w14:paraId="126A2EE9" w14:textId="75DE7C3F" w:rsidR="00E74F2F" w:rsidRDefault="00E74F2F" w:rsidP="00621ADB">
      <w:pPr>
        <w:pStyle w:val="a3"/>
        <w:numPr>
          <w:ilvl w:val="1"/>
          <w:numId w:val="69"/>
        </w:numPr>
        <w:ind w:firstLineChars="0"/>
      </w:pPr>
      <w:r>
        <w:rPr>
          <w:rFonts w:hint="eastAsia"/>
        </w:rPr>
        <w:t>有没有直接适用的条约</w:t>
      </w:r>
      <w:r>
        <w:t>/</w:t>
      </w:r>
      <w:r>
        <w:rPr>
          <w:rFonts w:hint="eastAsia"/>
        </w:rPr>
        <w:t>协定？</w:t>
      </w:r>
    </w:p>
    <w:p w14:paraId="73517BF6" w14:textId="3AE4BE14" w:rsidR="00E74F2F" w:rsidRDefault="00E74F2F" w:rsidP="00621ADB">
      <w:pPr>
        <w:pStyle w:val="a3"/>
        <w:numPr>
          <w:ilvl w:val="2"/>
          <w:numId w:val="69"/>
        </w:numPr>
        <w:ind w:firstLineChars="0"/>
      </w:pPr>
      <w:r>
        <w:rPr>
          <w:rFonts w:hint="eastAsia"/>
        </w:rPr>
        <w:t>以政府部门名义签订，可直接适用</w:t>
      </w:r>
    </w:p>
    <w:p w14:paraId="0E966283" w14:textId="78E8FBDA" w:rsidR="00E74F2F" w:rsidRDefault="00E74F2F" w:rsidP="00621ADB">
      <w:pPr>
        <w:pStyle w:val="a3"/>
        <w:numPr>
          <w:ilvl w:val="1"/>
          <w:numId w:val="69"/>
        </w:numPr>
        <w:ind w:firstLineChars="0"/>
      </w:pPr>
      <w:r>
        <w:rPr>
          <w:rFonts w:hint="eastAsia"/>
        </w:rPr>
        <w:t>哪些条约和协定需要谁批准？</w:t>
      </w:r>
    </w:p>
    <w:p w14:paraId="4B9D6D56" w14:textId="6347E1BF" w:rsidR="00E74F2F" w:rsidRDefault="00E74F2F" w:rsidP="00621ADB">
      <w:pPr>
        <w:pStyle w:val="a3"/>
        <w:numPr>
          <w:ilvl w:val="1"/>
          <w:numId w:val="69"/>
        </w:numPr>
        <w:ind w:firstLineChars="0"/>
      </w:pPr>
      <w:r>
        <w:rPr>
          <w:rFonts w:hint="eastAsia"/>
        </w:rPr>
        <w:t>直接适用的协定是否需要经过国内特别规定的处理</w:t>
      </w:r>
    </w:p>
    <w:p w14:paraId="0E9361D0" w14:textId="3824BE6E" w:rsidR="009E5BCC" w:rsidRDefault="009E5BCC" w:rsidP="00621ADB">
      <w:pPr>
        <w:pStyle w:val="a3"/>
        <w:numPr>
          <w:ilvl w:val="0"/>
          <w:numId w:val="69"/>
        </w:numPr>
        <w:ind w:firstLineChars="0"/>
      </w:pPr>
      <w:r>
        <w:rPr>
          <w:rFonts w:hint="eastAsia"/>
        </w:rPr>
        <w:t>《中华人民共和国立法法》第九十二条</w:t>
      </w:r>
    </w:p>
    <w:p w14:paraId="105B045F" w14:textId="5B211617" w:rsidR="009E5BCC" w:rsidRDefault="009E5BCC" w:rsidP="00621ADB">
      <w:pPr>
        <w:pStyle w:val="a3"/>
        <w:numPr>
          <w:ilvl w:val="1"/>
          <w:numId w:val="69"/>
        </w:numPr>
        <w:ind w:firstLineChars="0"/>
      </w:pPr>
      <w:r>
        <w:rPr>
          <w:rFonts w:hint="eastAsia"/>
        </w:rPr>
        <w:t>同一机关制定的法律、行政法规、地方性法规、自治条例和单行条例、规章，特别规定与一般规定不一致的，适用特别规定；新的规定与旧的规定不一致的，适用新的规定。</w:t>
      </w:r>
    </w:p>
    <w:p w14:paraId="57AC394C" w14:textId="07EB47C7" w:rsidR="009E5BCC" w:rsidRDefault="009E5BCC" w:rsidP="00621ADB">
      <w:pPr>
        <w:pStyle w:val="a3"/>
        <w:numPr>
          <w:ilvl w:val="1"/>
          <w:numId w:val="69"/>
        </w:numPr>
        <w:ind w:firstLineChars="0"/>
      </w:pPr>
      <w:r>
        <w:rPr>
          <w:rFonts w:hint="eastAsia"/>
        </w:rPr>
        <w:t>《立法法》这一规定对人大常委会批准的条约来说，直接适用。</w:t>
      </w:r>
    </w:p>
    <w:p w14:paraId="14F79E18" w14:textId="6EE4CCF8" w:rsidR="00D4244D" w:rsidRDefault="00BC1E4F" w:rsidP="00BC1E4F">
      <w:pPr>
        <w:pStyle w:val="3"/>
      </w:pPr>
      <w:r>
        <w:rPr>
          <w:rFonts w:hint="eastAsia"/>
        </w:rPr>
        <w:t>2</w:t>
      </w:r>
      <w:r>
        <w:t xml:space="preserve">. </w:t>
      </w:r>
      <w:r w:rsidR="00D4244D">
        <w:rPr>
          <w:rFonts w:hint="eastAsia"/>
        </w:rPr>
        <w:t>条约如何成为中国法律的方式</w:t>
      </w:r>
    </w:p>
    <w:p w14:paraId="45ACCAE2" w14:textId="77777777" w:rsidR="002D7F5E" w:rsidRDefault="002D7F5E" w:rsidP="00621ADB">
      <w:pPr>
        <w:pStyle w:val="a3"/>
        <w:numPr>
          <w:ilvl w:val="0"/>
          <w:numId w:val="69"/>
        </w:numPr>
        <w:ind w:firstLineChars="0"/>
      </w:pPr>
      <w:r>
        <w:rPr>
          <w:rFonts w:hint="eastAsia"/>
        </w:rPr>
        <w:t xml:space="preserve">2.1 </w:t>
      </w:r>
      <w:r>
        <w:rPr>
          <w:rFonts w:hint="eastAsia"/>
        </w:rPr>
        <w:t>纳入</w:t>
      </w:r>
    </w:p>
    <w:p w14:paraId="442E181C" w14:textId="7A0860C1" w:rsidR="002D7F5E" w:rsidRDefault="002D7F5E" w:rsidP="00621ADB">
      <w:pPr>
        <w:pStyle w:val="a3"/>
        <w:numPr>
          <w:ilvl w:val="1"/>
          <w:numId w:val="69"/>
        </w:numPr>
        <w:ind w:firstLineChars="0"/>
      </w:pPr>
      <w:r>
        <w:rPr>
          <w:rFonts w:hint="eastAsia"/>
        </w:rPr>
        <w:t>原《民法通则》第</w:t>
      </w:r>
      <w:r>
        <w:rPr>
          <w:rFonts w:hint="eastAsia"/>
        </w:rPr>
        <w:t>142</w:t>
      </w:r>
      <w:r>
        <w:rPr>
          <w:rFonts w:hint="eastAsia"/>
        </w:rPr>
        <w:t>条：“中华人民共和国缔结或者参加的国际条约同中华人民共和国的民事法律有不同规定的，适用国际条约的规定，但中华人民共和国声明保留的条款除外。”</w:t>
      </w:r>
    </w:p>
    <w:p w14:paraId="70DB2E28" w14:textId="64AB8D4D" w:rsidR="002D7F5E" w:rsidRDefault="002D7F5E" w:rsidP="00621ADB">
      <w:pPr>
        <w:pStyle w:val="a3"/>
        <w:numPr>
          <w:ilvl w:val="1"/>
          <w:numId w:val="69"/>
        </w:numPr>
        <w:ind w:firstLineChars="0"/>
      </w:pPr>
      <w:r>
        <w:rPr>
          <w:rFonts w:hint="eastAsia"/>
        </w:rPr>
        <w:t>《民事诉讼法》第</w:t>
      </w:r>
      <w:r>
        <w:rPr>
          <w:rFonts w:hint="eastAsia"/>
        </w:rPr>
        <w:t>267</w:t>
      </w:r>
      <w:r>
        <w:rPr>
          <w:rFonts w:hint="eastAsia"/>
        </w:rPr>
        <w:t>条：“中华人民共和国缔结或者参加的国际条约同本法有不同规定的，适用该国际条约的规定，但中华人民共和国声明保留的条款除外。”</w:t>
      </w:r>
    </w:p>
    <w:p w14:paraId="7D19185B" w14:textId="14144BAC" w:rsidR="002D7F5E" w:rsidRDefault="002D7F5E" w:rsidP="00621ADB">
      <w:pPr>
        <w:pStyle w:val="a3"/>
        <w:numPr>
          <w:ilvl w:val="1"/>
          <w:numId w:val="69"/>
        </w:numPr>
        <w:ind w:firstLineChars="0"/>
      </w:pPr>
      <w:r>
        <w:rPr>
          <w:rFonts w:hint="eastAsia"/>
        </w:rPr>
        <w:t>《海商法》第</w:t>
      </w:r>
      <w:r>
        <w:rPr>
          <w:rFonts w:hint="eastAsia"/>
        </w:rPr>
        <w:t>268</w:t>
      </w:r>
      <w:r>
        <w:rPr>
          <w:rFonts w:hint="eastAsia"/>
        </w:rPr>
        <w:t>条：“中华人民共和国缔结或者参加的国际条约同本法有不同规定的，适用国际条约的规定；但是，中华人民共和国声明保留的条款除外。”</w:t>
      </w:r>
    </w:p>
    <w:p w14:paraId="70EE87D0" w14:textId="0A15E505" w:rsidR="002D7F5E" w:rsidRDefault="002D7F5E" w:rsidP="00621ADB">
      <w:pPr>
        <w:pStyle w:val="a3"/>
        <w:numPr>
          <w:ilvl w:val="1"/>
          <w:numId w:val="69"/>
        </w:numPr>
        <w:ind w:firstLineChars="0"/>
      </w:pPr>
      <w:r>
        <w:rPr>
          <w:rFonts w:hint="eastAsia"/>
        </w:rPr>
        <w:t>《民用航空法》第</w:t>
      </w:r>
      <w:r>
        <w:rPr>
          <w:rFonts w:hint="eastAsia"/>
        </w:rPr>
        <w:t>184</w:t>
      </w:r>
      <w:r>
        <w:rPr>
          <w:rFonts w:hint="eastAsia"/>
        </w:rPr>
        <w:t>条：“中华人民共和国缔结或者参加的国际条约同本法有不同规定的，适用国际条约的规定；但是，中华人民共和国声明保留的条款除外。中</w:t>
      </w:r>
      <w:r>
        <w:rPr>
          <w:rFonts w:hint="eastAsia"/>
        </w:rPr>
        <w:lastRenderedPageBreak/>
        <w:t>华人民共和国法律和中华人民共和国缔结或者参加的国际条约没有规定的，可以适用国际惯例。</w:t>
      </w:r>
      <w:r w:rsidR="00705D81">
        <w:rPr>
          <w:rFonts w:hint="eastAsia"/>
        </w:rPr>
        <w:t>”</w:t>
      </w:r>
    </w:p>
    <w:p w14:paraId="6C35F466" w14:textId="77777777" w:rsidR="00A9115D" w:rsidRDefault="00A9115D" w:rsidP="00621ADB">
      <w:pPr>
        <w:pStyle w:val="a3"/>
        <w:numPr>
          <w:ilvl w:val="0"/>
          <w:numId w:val="69"/>
        </w:numPr>
        <w:ind w:firstLineChars="0"/>
      </w:pPr>
      <w:r>
        <w:rPr>
          <w:rFonts w:hint="eastAsia"/>
        </w:rPr>
        <w:t xml:space="preserve">2. 2 </w:t>
      </w:r>
      <w:r>
        <w:rPr>
          <w:rFonts w:hint="eastAsia"/>
        </w:rPr>
        <w:t>转化</w:t>
      </w:r>
    </w:p>
    <w:p w14:paraId="6CEDEB02" w14:textId="77777777" w:rsidR="00A9115D" w:rsidRDefault="00A9115D" w:rsidP="00621ADB">
      <w:pPr>
        <w:pStyle w:val="a3"/>
        <w:numPr>
          <w:ilvl w:val="1"/>
          <w:numId w:val="69"/>
        </w:numPr>
        <w:ind w:firstLineChars="0"/>
      </w:pPr>
      <w:r>
        <w:rPr>
          <w:rFonts w:hint="eastAsia"/>
        </w:rPr>
        <w:t>例</w:t>
      </w:r>
      <w:r>
        <w:rPr>
          <w:rFonts w:hint="eastAsia"/>
        </w:rPr>
        <w:t>1: 1979</w:t>
      </w:r>
      <w:r>
        <w:rPr>
          <w:rFonts w:hint="eastAsia"/>
        </w:rPr>
        <w:t>《消除对妇女一切形式歧视公约》</w:t>
      </w:r>
    </w:p>
    <w:p w14:paraId="7E5D929A" w14:textId="72D6ED1C" w:rsidR="00A9115D" w:rsidRDefault="00A9115D" w:rsidP="00621ADB">
      <w:pPr>
        <w:pStyle w:val="a3"/>
        <w:numPr>
          <w:ilvl w:val="2"/>
          <w:numId w:val="69"/>
        </w:numPr>
        <w:ind w:firstLineChars="0"/>
      </w:pPr>
      <w:r>
        <w:rPr>
          <w:rFonts w:hint="eastAsia"/>
        </w:rPr>
        <w:t>中国于</w:t>
      </w:r>
      <w:r>
        <w:rPr>
          <w:rFonts w:hint="eastAsia"/>
        </w:rPr>
        <w:t>1980</w:t>
      </w:r>
      <w:r>
        <w:rPr>
          <w:rFonts w:hint="eastAsia"/>
        </w:rPr>
        <w:t>年批准该公约；公约于</w:t>
      </w:r>
      <w:r>
        <w:rPr>
          <w:rFonts w:hint="eastAsia"/>
        </w:rPr>
        <w:t>1981</w:t>
      </w:r>
      <w:r>
        <w:rPr>
          <w:rFonts w:hint="eastAsia"/>
        </w:rPr>
        <w:t>年生效</w:t>
      </w:r>
    </w:p>
    <w:p w14:paraId="08EC51A5" w14:textId="25A27487" w:rsidR="00A9115D" w:rsidRDefault="00A9115D" w:rsidP="00621ADB">
      <w:pPr>
        <w:pStyle w:val="a3"/>
        <w:numPr>
          <w:ilvl w:val="2"/>
          <w:numId w:val="69"/>
        </w:numPr>
        <w:ind w:firstLineChars="0"/>
      </w:pPr>
      <w:r>
        <w:rPr>
          <w:rFonts w:hint="eastAsia"/>
        </w:rPr>
        <w:t>《公约》仅呼吁或承诺采取一切措施消除歧视，将具体实施措施留给缔约国自行规定</w:t>
      </w:r>
    </w:p>
    <w:p w14:paraId="6D04EC79" w14:textId="63CCD0C5" w:rsidR="00A9115D" w:rsidRDefault="00A9115D" w:rsidP="00621ADB">
      <w:pPr>
        <w:pStyle w:val="a3"/>
        <w:numPr>
          <w:ilvl w:val="2"/>
          <w:numId w:val="69"/>
        </w:numPr>
        <w:ind w:firstLineChars="0"/>
      </w:pPr>
      <w:r>
        <w:rPr>
          <w:rFonts w:hint="eastAsia"/>
        </w:rPr>
        <w:t>中国需通过立法履行条约下的义务</w:t>
      </w:r>
    </w:p>
    <w:p w14:paraId="04FF9AEE" w14:textId="683558FD" w:rsidR="00A9115D" w:rsidRDefault="00A9115D" w:rsidP="00621ADB">
      <w:pPr>
        <w:pStyle w:val="a3"/>
        <w:numPr>
          <w:ilvl w:val="2"/>
          <w:numId w:val="69"/>
        </w:numPr>
        <w:ind w:firstLineChars="0"/>
      </w:pPr>
      <w:r>
        <w:rPr>
          <w:rFonts w:hint="eastAsia"/>
        </w:rPr>
        <w:t>1992</w:t>
      </w:r>
      <w:r>
        <w:rPr>
          <w:rFonts w:hint="eastAsia"/>
        </w:rPr>
        <w:t>年全国人大通过《妇女权益保障法》，该法不要求直接适用公约，而是通过转化的方法落实了公约义务。</w:t>
      </w:r>
    </w:p>
    <w:p w14:paraId="05C036B5" w14:textId="02E0FB65" w:rsidR="00BE36B1" w:rsidRDefault="00BE36B1" w:rsidP="00621ADB">
      <w:pPr>
        <w:pStyle w:val="a3"/>
        <w:numPr>
          <w:ilvl w:val="1"/>
          <w:numId w:val="69"/>
        </w:numPr>
        <w:ind w:firstLineChars="0"/>
      </w:pPr>
      <w:r>
        <w:rPr>
          <w:rFonts w:hint="eastAsia"/>
        </w:rPr>
        <w:t>例</w:t>
      </w:r>
      <w:r>
        <w:rPr>
          <w:rFonts w:hint="eastAsia"/>
        </w:rPr>
        <w:t>2: 1972</w:t>
      </w:r>
      <w:r>
        <w:rPr>
          <w:rFonts w:hint="eastAsia"/>
        </w:rPr>
        <w:t>《关于禁止研制、生产和储存细菌和生化武器及其销毁公约》</w:t>
      </w:r>
    </w:p>
    <w:p w14:paraId="39FF64B8" w14:textId="77777777" w:rsidR="00BE36B1" w:rsidRDefault="00BE36B1" w:rsidP="00621ADB">
      <w:pPr>
        <w:pStyle w:val="a3"/>
        <w:numPr>
          <w:ilvl w:val="2"/>
          <w:numId w:val="69"/>
        </w:numPr>
        <w:ind w:firstLineChars="0"/>
      </w:pPr>
      <w:r>
        <w:rPr>
          <w:rFonts w:hint="eastAsia"/>
        </w:rPr>
        <w:t>公约第一条，明确了禁止性义务：</w:t>
      </w:r>
    </w:p>
    <w:p w14:paraId="15C7ABB5" w14:textId="77777777" w:rsidR="00BE36B1" w:rsidRDefault="00BE36B1" w:rsidP="00621ADB">
      <w:pPr>
        <w:pStyle w:val="a3"/>
        <w:numPr>
          <w:ilvl w:val="2"/>
          <w:numId w:val="69"/>
        </w:numPr>
        <w:ind w:firstLineChars="0"/>
      </w:pPr>
      <w:r>
        <w:rPr>
          <w:rFonts w:hint="eastAsia"/>
        </w:rPr>
        <w:t>第一条：</w:t>
      </w:r>
      <w:r>
        <w:rPr>
          <w:rFonts w:hint="eastAsia"/>
        </w:rPr>
        <w:t xml:space="preserve">1. </w:t>
      </w:r>
      <w:r>
        <w:rPr>
          <w:rFonts w:hint="eastAsia"/>
        </w:rPr>
        <w:t>本公约每一缔约国承诺在任何情况下决不：</w:t>
      </w:r>
    </w:p>
    <w:p w14:paraId="797937E3" w14:textId="059BC52C" w:rsidR="00BE36B1" w:rsidRDefault="00BE36B1" w:rsidP="00621ADB">
      <w:pPr>
        <w:pStyle w:val="a3"/>
        <w:numPr>
          <w:ilvl w:val="2"/>
          <w:numId w:val="69"/>
        </w:numPr>
        <w:ind w:firstLineChars="0"/>
      </w:pPr>
      <w:r>
        <w:rPr>
          <w:rFonts w:hint="eastAsia"/>
        </w:rPr>
        <w:t>（</w:t>
      </w:r>
      <w:r>
        <w:rPr>
          <w:rFonts w:hint="eastAsia"/>
        </w:rPr>
        <w:t>a</w:t>
      </w:r>
      <w:r>
        <w:rPr>
          <w:rFonts w:hint="eastAsia"/>
        </w:rPr>
        <w:t>）发展、生产、以其他方式获取、储存或保有化学武器，或者直接或间接向任何一方转让化学武器；</w:t>
      </w:r>
    </w:p>
    <w:p w14:paraId="3A61FE3F" w14:textId="77777777" w:rsidR="00BE36B1" w:rsidRDefault="00BE36B1" w:rsidP="00621ADB">
      <w:pPr>
        <w:pStyle w:val="a3"/>
        <w:numPr>
          <w:ilvl w:val="2"/>
          <w:numId w:val="69"/>
        </w:numPr>
        <w:ind w:firstLineChars="0"/>
      </w:pPr>
      <w:r>
        <w:rPr>
          <w:rFonts w:hint="eastAsia"/>
        </w:rPr>
        <w:t>（</w:t>
      </w:r>
      <w:r>
        <w:rPr>
          <w:rFonts w:hint="eastAsia"/>
        </w:rPr>
        <w:t>b</w:t>
      </w:r>
      <w:r>
        <w:rPr>
          <w:rFonts w:hint="eastAsia"/>
        </w:rPr>
        <w:t>）使用化学武器；</w:t>
      </w:r>
    </w:p>
    <w:p w14:paraId="5C637740" w14:textId="77777777" w:rsidR="00BE36B1" w:rsidRDefault="00BE36B1" w:rsidP="00621ADB">
      <w:pPr>
        <w:pStyle w:val="a3"/>
        <w:numPr>
          <w:ilvl w:val="2"/>
          <w:numId w:val="69"/>
        </w:numPr>
        <w:ind w:firstLineChars="0"/>
      </w:pPr>
      <w:r>
        <w:rPr>
          <w:rFonts w:hint="eastAsia"/>
        </w:rPr>
        <w:t>（</w:t>
      </w:r>
      <w:r>
        <w:rPr>
          <w:rFonts w:hint="eastAsia"/>
        </w:rPr>
        <w:t>c</w:t>
      </w:r>
      <w:r>
        <w:rPr>
          <w:rFonts w:hint="eastAsia"/>
        </w:rPr>
        <w:t>）为使用化学武器进行任何军事准备；</w:t>
      </w:r>
    </w:p>
    <w:p w14:paraId="38E8F285" w14:textId="77777777" w:rsidR="00BE36B1" w:rsidRDefault="00BE36B1" w:rsidP="00621ADB">
      <w:pPr>
        <w:pStyle w:val="a3"/>
        <w:numPr>
          <w:ilvl w:val="2"/>
          <w:numId w:val="69"/>
        </w:numPr>
        <w:ind w:firstLineChars="0"/>
      </w:pPr>
      <w:r>
        <w:rPr>
          <w:rFonts w:hint="eastAsia"/>
        </w:rPr>
        <w:t>（</w:t>
      </w:r>
      <w:r>
        <w:rPr>
          <w:rFonts w:hint="eastAsia"/>
        </w:rPr>
        <w:t>d</w:t>
      </w:r>
      <w:r>
        <w:rPr>
          <w:rFonts w:hint="eastAsia"/>
        </w:rPr>
        <w:t>）以任何方式协助、鼓励或诱使任何一方从事本公约禁止一缔约国从事的任何活动。</w:t>
      </w:r>
    </w:p>
    <w:p w14:paraId="0D23DA5F" w14:textId="55D71FB9" w:rsidR="00BE36B1" w:rsidRDefault="00BE36B1" w:rsidP="00621ADB">
      <w:pPr>
        <w:pStyle w:val="a3"/>
        <w:numPr>
          <w:ilvl w:val="2"/>
          <w:numId w:val="69"/>
        </w:numPr>
        <w:ind w:firstLineChars="0"/>
      </w:pPr>
      <w:r>
        <w:rPr>
          <w:rFonts w:hint="eastAsia"/>
        </w:rPr>
        <w:t>2.</w:t>
      </w:r>
      <w:r>
        <w:rPr>
          <w:rFonts w:hint="eastAsia"/>
        </w:rPr>
        <w:t>每一缔约国承诺按照本公约的规定销毁其所拥有或占有的或位于其管辖或控制下的任何地方的化学武器。</w:t>
      </w:r>
    </w:p>
    <w:p w14:paraId="62B316E6" w14:textId="09549871" w:rsidR="00BE36B1" w:rsidRDefault="00BE36B1" w:rsidP="00621ADB">
      <w:pPr>
        <w:pStyle w:val="a3"/>
        <w:numPr>
          <w:ilvl w:val="2"/>
          <w:numId w:val="69"/>
        </w:numPr>
        <w:ind w:firstLineChars="0"/>
      </w:pPr>
      <w:r>
        <w:rPr>
          <w:rFonts w:hint="eastAsia"/>
        </w:rPr>
        <w:t>3.</w:t>
      </w:r>
      <w:r>
        <w:rPr>
          <w:rFonts w:hint="eastAsia"/>
        </w:rPr>
        <w:t>每一缔约国承诺按照本公约的规定销毁其遗留在另一缔约国领土上的所有化学武器。</w:t>
      </w:r>
    </w:p>
    <w:p w14:paraId="2493A02E" w14:textId="1AD5C2C3" w:rsidR="00BE36B1" w:rsidRDefault="00BE36B1" w:rsidP="00621ADB">
      <w:pPr>
        <w:pStyle w:val="a3"/>
        <w:numPr>
          <w:ilvl w:val="2"/>
          <w:numId w:val="69"/>
        </w:numPr>
        <w:ind w:firstLineChars="0"/>
      </w:pPr>
      <w:r>
        <w:rPr>
          <w:rFonts w:hint="eastAsia"/>
        </w:rPr>
        <w:t>4.</w:t>
      </w:r>
      <w:r>
        <w:rPr>
          <w:rFonts w:hint="eastAsia"/>
        </w:rPr>
        <w:t>每一缔约国承诺按照本公约的规定销毁其所拥有或占有的或位于其管辖或控制下的任何地方的任何化学武器生产设施。</w:t>
      </w:r>
    </w:p>
    <w:p w14:paraId="61A3D3F3" w14:textId="31EDDC70" w:rsidR="00BE36B1" w:rsidRDefault="00BE36B1" w:rsidP="00621ADB">
      <w:pPr>
        <w:pStyle w:val="a3"/>
        <w:numPr>
          <w:ilvl w:val="2"/>
          <w:numId w:val="69"/>
        </w:numPr>
        <w:ind w:firstLineChars="0"/>
      </w:pPr>
      <w:r>
        <w:rPr>
          <w:rFonts w:hint="eastAsia"/>
        </w:rPr>
        <w:t>5.</w:t>
      </w:r>
      <w:r>
        <w:rPr>
          <w:rFonts w:hint="eastAsia"/>
        </w:rPr>
        <w:t>每一缔约国承诺不把控暴剂用作战争手段。</w:t>
      </w:r>
    </w:p>
    <w:p w14:paraId="4F3769F4" w14:textId="77777777" w:rsidR="00EC1372" w:rsidRDefault="00EC1372" w:rsidP="00621ADB">
      <w:pPr>
        <w:pStyle w:val="a3"/>
        <w:numPr>
          <w:ilvl w:val="2"/>
          <w:numId w:val="69"/>
        </w:numPr>
        <w:ind w:firstLineChars="0"/>
      </w:pPr>
      <w:r>
        <w:rPr>
          <w:rFonts w:hint="eastAsia"/>
        </w:rPr>
        <w:t>中国于</w:t>
      </w:r>
      <w:r>
        <w:rPr>
          <w:rFonts w:hint="eastAsia"/>
        </w:rPr>
        <w:t>1984</w:t>
      </w:r>
      <w:r>
        <w:rPr>
          <w:rFonts w:hint="eastAsia"/>
        </w:rPr>
        <w:t>年加入该公约</w:t>
      </w:r>
    </w:p>
    <w:p w14:paraId="0D2E7C06" w14:textId="010856DF" w:rsidR="00EC1372" w:rsidRDefault="00EC1372" w:rsidP="00621ADB">
      <w:pPr>
        <w:pStyle w:val="a3"/>
        <w:numPr>
          <w:ilvl w:val="2"/>
          <w:numId w:val="69"/>
        </w:numPr>
        <w:ind w:firstLineChars="0"/>
      </w:pPr>
      <w:r>
        <w:rPr>
          <w:rFonts w:hint="eastAsia"/>
        </w:rPr>
        <w:t>中国</w:t>
      </w:r>
      <w:r>
        <w:rPr>
          <w:rFonts w:hint="eastAsia"/>
        </w:rPr>
        <w:t>2001</w:t>
      </w:r>
      <w:r>
        <w:rPr>
          <w:rFonts w:hint="eastAsia"/>
        </w:rPr>
        <w:t>年《刑法》第三修正案：针对《刑法》第</w:t>
      </w:r>
      <w:r>
        <w:rPr>
          <w:rFonts w:hint="eastAsia"/>
        </w:rPr>
        <w:t>125</w:t>
      </w:r>
      <w:r>
        <w:rPr>
          <w:rFonts w:hint="eastAsia"/>
        </w:rPr>
        <w:t>条，宣布生产、销售、购买、运输、储存、递送、盗窃和抢劫此类物质应该判处</w:t>
      </w:r>
      <w:r>
        <w:rPr>
          <w:rFonts w:hint="eastAsia"/>
        </w:rPr>
        <w:t>3-10</w:t>
      </w:r>
      <w:r>
        <w:rPr>
          <w:rFonts w:hint="eastAsia"/>
        </w:rPr>
        <w:t>年有期徒刑，如果情节严重，可能判处</w:t>
      </w:r>
      <w:r>
        <w:rPr>
          <w:rFonts w:hint="eastAsia"/>
        </w:rPr>
        <w:t>10</w:t>
      </w:r>
      <w:r>
        <w:rPr>
          <w:rFonts w:hint="eastAsia"/>
        </w:rPr>
        <w:t>年以上有期徒刑直至无期徒刑，甚至死刑。</w:t>
      </w:r>
    </w:p>
    <w:p w14:paraId="0BACA2F9" w14:textId="77777777" w:rsidR="00800B74" w:rsidRDefault="00800B74" w:rsidP="00621ADB">
      <w:pPr>
        <w:pStyle w:val="a3"/>
        <w:numPr>
          <w:ilvl w:val="1"/>
          <w:numId w:val="69"/>
        </w:numPr>
        <w:ind w:firstLineChars="0"/>
      </w:pPr>
      <w:r>
        <w:rPr>
          <w:rFonts w:hint="eastAsia"/>
        </w:rPr>
        <w:t>例</w:t>
      </w:r>
      <w:r>
        <w:rPr>
          <w:rFonts w:hint="eastAsia"/>
        </w:rPr>
        <w:t xml:space="preserve">3: </w:t>
      </w:r>
    </w:p>
    <w:p w14:paraId="3B05362C" w14:textId="3DF0602D" w:rsidR="00800B74" w:rsidRDefault="00800B74" w:rsidP="00621ADB">
      <w:pPr>
        <w:pStyle w:val="a3"/>
        <w:numPr>
          <w:ilvl w:val="2"/>
          <w:numId w:val="69"/>
        </w:numPr>
        <w:ind w:firstLineChars="0"/>
      </w:pPr>
      <w:r>
        <w:rPr>
          <w:rFonts w:hint="eastAsia"/>
        </w:rPr>
        <w:t>最高人民法院</w:t>
      </w:r>
      <w:r>
        <w:rPr>
          <w:rFonts w:hint="eastAsia"/>
        </w:rPr>
        <w:t>1998</w:t>
      </w:r>
      <w:r>
        <w:rPr>
          <w:rFonts w:hint="eastAsia"/>
        </w:rPr>
        <w:t>年发布《关于执行</w:t>
      </w:r>
      <w:r>
        <w:rPr>
          <w:rFonts w:hint="eastAsia"/>
        </w:rPr>
        <w:t>&lt;</w:t>
      </w:r>
      <w:r>
        <w:rPr>
          <w:rFonts w:hint="eastAsia"/>
        </w:rPr>
        <w:t>中华人民共和国刑事诉讼法</w:t>
      </w:r>
      <w:r>
        <w:rPr>
          <w:rFonts w:hint="eastAsia"/>
        </w:rPr>
        <w:t>&gt;</w:t>
      </w:r>
      <w:r>
        <w:rPr>
          <w:rFonts w:hint="eastAsia"/>
        </w:rPr>
        <w:t>若干问题的司法解释》，第</w:t>
      </w:r>
      <w:r>
        <w:rPr>
          <w:rFonts w:hint="eastAsia"/>
        </w:rPr>
        <w:t>7</w:t>
      </w:r>
      <w:r>
        <w:rPr>
          <w:rFonts w:hint="eastAsia"/>
        </w:rPr>
        <w:t>条宣布，</w:t>
      </w:r>
      <w:r w:rsidRPr="00923505">
        <w:rPr>
          <w:rFonts w:hint="eastAsia"/>
          <w:u w:val="single"/>
        </w:rPr>
        <w:t>中国对国际条约所规定的罪行在所承担的条约义务范围内行事刑事管辖权</w:t>
      </w:r>
      <w:r>
        <w:rPr>
          <w:rFonts w:hint="eastAsia"/>
        </w:rPr>
        <w:t>。</w:t>
      </w:r>
    </w:p>
    <w:p w14:paraId="51FC14D8" w14:textId="77777777" w:rsidR="00800B74" w:rsidRDefault="00800B74" w:rsidP="00621ADB">
      <w:pPr>
        <w:pStyle w:val="a3"/>
        <w:numPr>
          <w:ilvl w:val="2"/>
          <w:numId w:val="69"/>
        </w:numPr>
        <w:ind w:firstLineChars="0"/>
      </w:pPr>
      <w:r>
        <w:rPr>
          <w:rFonts w:hint="eastAsia"/>
        </w:rPr>
        <w:t>全国人大常委会</w:t>
      </w:r>
      <w:r>
        <w:rPr>
          <w:rFonts w:hint="eastAsia"/>
        </w:rPr>
        <w:t>1987</w:t>
      </w:r>
      <w:r>
        <w:rPr>
          <w:rFonts w:hint="eastAsia"/>
        </w:rPr>
        <w:t>年，关于对国际条约规定的罪行行使刑事管辖权的决定：</w:t>
      </w:r>
    </w:p>
    <w:p w14:paraId="2858604F" w14:textId="3B3069C0" w:rsidR="00800B74" w:rsidRDefault="00800B74" w:rsidP="00621ADB">
      <w:pPr>
        <w:pStyle w:val="a3"/>
        <w:numPr>
          <w:ilvl w:val="2"/>
          <w:numId w:val="69"/>
        </w:numPr>
        <w:ind w:firstLineChars="0"/>
      </w:pPr>
      <w:r>
        <w:rPr>
          <w:rFonts w:hint="eastAsia"/>
        </w:rPr>
        <w:t>中国政府有权“在中国缔结或加入的国际条约的义务范围内行使刑事管辖权”，决定后附加了一系列条约规定的列表，这些规定都要求缔约国在其领土内行事刑事管辖权。</w:t>
      </w:r>
    </w:p>
    <w:p w14:paraId="1BC1CEAD" w14:textId="2BA320B7" w:rsidR="00A9115D" w:rsidRDefault="00800B74" w:rsidP="00621ADB">
      <w:pPr>
        <w:pStyle w:val="a3"/>
        <w:numPr>
          <w:ilvl w:val="2"/>
          <w:numId w:val="69"/>
        </w:numPr>
        <w:ind w:firstLineChars="0"/>
      </w:pPr>
      <w:r>
        <w:rPr>
          <w:rFonts w:hint="eastAsia"/>
        </w:rPr>
        <w:t>带来的问题：</w:t>
      </w:r>
      <w:r w:rsidRPr="00F04C73">
        <w:rPr>
          <w:rFonts w:hint="eastAsia"/>
          <w:u w:val="single"/>
        </w:rPr>
        <w:t>国内法没有规定的国际罪行，在履行惩罚罪行的条约义务时，需要修改现有国内法条文，通过转化的方式适用条约</w:t>
      </w:r>
      <w:r>
        <w:rPr>
          <w:rFonts w:hint="eastAsia"/>
        </w:rPr>
        <w:t>。具体如何操作存在争议。</w:t>
      </w:r>
    </w:p>
    <w:p w14:paraId="493B7C21" w14:textId="77777777" w:rsidR="00A9115D" w:rsidRDefault="00A9115D" w:rsidP="00A9115D"/>
    <w:p w14:paraId="27895F40" w14:textId="4D7293F1" w:rsidR="00E35B98" w:rsidRDefault="00AB12ED" w:rsidP="00E35B98">
      <w:pPr>
        <w:pStyle w:val="3"/>
      </w:pPr>
      <w:r>
        <w:rPr>
          <w:rFonts w:hint="eastAsia"/>
        </w:rPr>
        <w:t>3</w:t>
      </w:r>
      <w:r>
        <w:t xml:space="preserve">. </w:t>
      </w:r>
      <w:r w:rsidR="00D4244D">
        <w:rPr>
          <w:rFonts w:hint="eastAsia"/>
        </w:rPr>
        <w:t>条约成为法律一部分以后的适用方式</w:t>
      </w:r>
    </w:p>
    <w:p w14:paraId="7C88CA45" w14:textId="77777777" w:rsidR="00E35B98" w:rsidRDefault="00E35B98" w:rsidP="00621ADB">
      <w:pPr>
        <w:pStyle w:val="a3"/>
        <w:numPr>
          <w:ilvl w:val="0"/>
          <w:numId w:val="69"/>
        </w:numPr>
        <w:ind w:firstLineChars="0"/>
      </w:pPr>
      <w:r>
        <w:rPr>
          <w:rFonts w:hint="eastAsia"/>
        </w:rPr>
        <w:t xml:space="preserve">3.1 </w:t>
      </w:r>
      <w:r>
        <w:rPr>
          <w:rFonts w:hint="eastAsia"/>
        </w:rPr>
        <w:t>政府部门以</w:t>
      </w:r>
      <w:r w:rsidRPr="00D237B6">
        <w:rPr>
          <w:rFonts w:hint="eastAsia"/>
          <w:u w:val="single"/>
        </w:rPr>
        <w:t>行政方式</w:t>
      </w:r>
      <w:r>
        <w:rPr>
          <w:rFonts w:hint="eastAsia"/>
        </w:rPr>
        <w:t>适用条约条款的内容</w:t>
      </w:r>
    </w:p>
    <w:p w14:paraId="26C4BDFE" w14:textId="0DBCD2D0" w:rsidR="00E35B98" w:rsidRDefault="00E35B98" w:rsidP="00621ADB">
      <w:pPr>
        <w:pStyle w:val="a3"/>
        <w:numPr>
          <w:ilvl w:val="1"/>
          <w:numId w:val="69"/>
        </w:numPr>
        <w:ind w:firstLineChars="0"/>
      </w:pPr>
      <w:r>
        <w:rPr>
          <w:rFonts w:hint="eastAsia"/>
        </w:rPr>
        <w:t>1992</w:t>
      </w:r>
      <w:r>
        <w:rPr>
          <w:rFonts w:hint="eastAsia"/>
        </w:rPr>
        <w:t>《联合国关于气候变化框架公约》</w:t>
      </w:r>
    </w:p>
    <w:p w14:paraId="64B975BD" w14:textId="5EECAD91" w:rsidR="00E35B98" w:rsidRDefault="00E35B98" w:rsidP="00621ADB">
      <w:pPr>
        <w:pStyle w:val="a3"/>
        <w:numPr>
          <w:ilvl w:val="2"/>
          <w:numId w:val="69"/>
        </w:numPr>
        <w:ind w:firstLineChars="0"/>
      </w:pPr>
      <w:r>
        <w:rPr>
          <w:rFonts w:hint="eastAsia"/>
        </w:rPr>
        <w:lastRenderedPageBreak/>
        <w:t>中国</w:t>
      </w:r>
      <w:r>
        <w:rPr>
          <w:rFonts w:hint="eastAsia"/>
        </w:rPr>
        <w:t>1993</w:t>
      </w:r>
      <w:r>
        <w:rPr>
          <w:rFonts w:hint="eastAsia"/>
        </w:rPr>
        <w:t>年</w:t>
      </w:r>
      <w:r>
        <w:rPr>
          <w:rFonts w:hint="eastAsia"/>
        </w:rPr>
        <w:t>1</w:t>
      </w:r>
      <w:r>
        <w:rPr>
          <w:rFonts w:hint="eastAsia"/>
        </w:rPr>
        <w:t>月</w:t>
      </w:r>
      <w:r>
        <w:rPr>
          <w:rFonts w:hint="eastAsia"/>
        </w:rPr>
        <w:t>5</w:t>
      </w:r>
      <w:r>
        <w:rPr>
          <w:rFonts w:hint="eastAsia"/>
        </w:rPr>
        <w:t>日批准，</w:t>
      </w:r>
      <w:r>
        <w:rPr>
          <w:rFonts w:hint="eastAsia"/>
        </w:rPr>
        <w:t>1994</w:t>
      </w:r>
      <w:r>
        <w:rPr>
          <w:rFonts w:hint="eastAsia"/>
        </w:rPr>
        <w:t>年</w:t>
      </w:r>
      <w:r>
        <w:rPr>
          <w:rFonts w:hint="eastAsia"/>
        </w:rPr>
        <w:t>3</w:t>
      </w:r>
      <w:r>
        <w:rPr>
          <w:rFonts w:hint="eastAsia"/>
        </w:rPr>
        <w:t>月</w:t>
      </w:r>
      <w:r>
        <w:rPr>
          <w:rFonts w:hint="eastAsia"/>
        </w:rPr>
        <w:t>21</w:t>
      </w:r>
      <w:r>
        <w:rPr>
          <w:rFonts w:hint="eastAsia"/>
        </w:rPr>
        <w:t>起对中国生效</w:t>
      </w:r>
    </w:p>
    <w:p w14:paraId="39E6C3E7" w14:textId="701288AA" w:rsidR="00E35B98" w:rsidRDefault="00E35B98" w:rsidP="00621ADB">
      <w:pPr>
        <w:pStyle w:val="a3"/>
        <w:numPr>
          <w:ilvl w:val="1"/>
          <w:numId w:val="69"/>
        </w:numPr>
        <w:ind w:firstLineChars="0"/>
      </w:pPr>
      <w:r>
        <w:rPr>
          <w:rFonts w:hint="eastAsia"/>
        </w:rPr>
        <w:t>1997</w:t>
      </w:r>
      <w:r>
        <w:rPr>
          <w:rFonts w:hint="eastAsia"/>
        </w:rPr>
        <w:t>《京都议定书》</w:t>
      </w:r>
    </w:p>
    <w:p w14:paraId="64F65280" w14:textId="51759EF1" w:rsidR="00E35B98" w:rsidRDefault="00E35B98" w:rsidP="00621ADB">
      <w:pPr>
        <w:pStyle w:val="a3"/>
        <w:numPr>
          <w:ilvl w:val="2"/>
          <w:numId w:val="69"/>
        </w:numPr>
        <w:ind w:firstLineChars="0"/>
      </w:pPr>
      <w:r>
        <w:rPr>
          <w:rFonts w:hint="eastAsia"/>
        </w:rPr>
        <w:t>中国</w:t>
      </w:r>
      <w:r>
        <w:rPr>
          <w:rFonts w:hint="eastAsia"/>
        </w:rPr>
        <w:t>2002</w:t>
      </w:r>
      <w:r>
        <w:rPr>
          <w:rFonts w:hint="eastAsia"/>
        </w:rPr>
        <w:t>年</w:t>
      </w:r>
      <w:r>
        <w:rPr>
          <w:rFonts w:hint="eastAsia"/>
        </w:rPr>
        <w:t>8</w:t>
      </w:r>
      <w:r>
        <w:rPr>
          <w:rFonts w:hint="eastAsia"/>
        </w:rPr>
        <w:t>月</w:t>
      </w:r>
      <w:r>
        <w:rPr>
          <w:rFonts w:hint="eastAsia"/>
        </w:rPr>
        <w:t>30</w:t>
      </w:r>
      <w:r>
        <w:rPr>
          <w:rFonts w:hint="eastAsia"/>
        </w:rPr>
        <w:t>日批准，</w:t>
      </w:r>
      <w:r>
        <w:rPr>
          <w:rFonts w:hint="eastAsia"/>
        </w:rPr>
        <w:t>2005</w:t>
      </w:r>
      <w:r>
        <w:rPr>
          <w:rFonts w:hint="eastAsia"/>
        </w:rPr>
        <w:t>年</w:t>
      </w:r>
      <w:r>
        <w:rPr>
          <w:rFonts w:hint="eastAsia"/>
        </w:rPr>
        <w:t>2</w:t>
      </w:r>
      <w:r>
        <w:rPr>
          <w:rFonts w:hint="eastAsia"/>
        </w:rPr>
        <w:t>月</w:t>
      </w:r>
      <w:r>
        <w:rPr>
          <w:rFonts w:hint="eastAsia"/>
        </w:rPr>
        <w:t>16</w:t>
      </w:r>
      <w:r>
        <w:rPr>
          <w:rFonts w:hint="eastAsia"/>
        </w:rPr>
        <w:t>日对中国生效</w:t>
      </w:r>
    </w:p>
    <w:p w14:paraId="09DC4BBB" w14:textId="5064970D" w:rsidR="00E35B98" w:rsidRDefault="00E35B98" w:rsidP="00621ADB">
      <w:pPr>
        <w:pStyle w:val="a3"/>
        <w:numPr>
          <w:ilvl w:val="1"/>
          <w:numId w:val="69"/>
        </w:numPr>
        <w:ind w:firstLineChars="0"/>
      </w:pPr>
      <w:r>
        <w:rPr>
          <w:rFonts w:hint="eastAsia"/>
        </w:rPr>
        <w:t>1990</w:t>
      </w:r>
      <w:r>
        <w:rPr>
          <w:rFonts w:hint="eastAsia"/>
        </w:rPr>
        <w:t>年，国务院建立了全球气候变化协调小组，负责政策制定和协调</w:t>
      </w:r>
    </w:p>
    <w:p w14:paraId="51601F94" w14:textId="2D6B2F0C" w:rsidR="00E35B98" w:rsidRDefault="00E35B98" w:rsidP="00621ADB">
      <w:pPr>
        <w:pStyle w:val="a3"/>
        <w:numPr>
          <w:ilvl w:val="1"/>
          <w:numId w:val="69"/>
        </w:numPr>
        <w:ind w:firstLineChars="0"/>
      </w:pPr>
      <w:r>
        <w:rPr>
          <w:rFonts w:hint="eastAsia"/>
        </w:rPr>
        <w:t>1998</w:t>
      </w:r>
      <w:r>
        <w:rPr>
          <w:rFonts w:hint="eastAsia"/>
        </w:rPr>
        <w:t>年，该工作组改组，由国家发改委领导，联合了</w:t>
      </w:r>
      <w:r>
        <w:rPr>
          <w:rFonts w:hint="eastAsia"/>
        </w:rPr>
        <w:t>13</w:t>
      </w:r>
      <w:r>
        <w:rPr>
          <w:rFonts w:hint="eastAsia"/>
        </w:rPr>
        <w:t>个部位的相关人员。工作组是中国环境政策的焦点，负责总管中国对相关条约的遵守</w:t>
      </w:r>
    </w:p>
    <w:p w14:paraId="50F45092" w14:textId="77777777" w:rsidR="00E35B98" w:rsidRDefault="00E35B98" w:rsidP="00621ADB">
      <w:pPr>
        <w:pStyle w:val="a3"/>
        <w:numPr>
          <w:ilvl w:val="0"/>
          <w:numId w:val="69"/>
        </w:numPr>
        <w:ind w:firstLineChars="0"/>
      </w:pPr>
      <w:r>
        <w:rPr>
          <w:rFonts w:hint="eastAsia"/>
        </w:rPr>
        <w:t xml:space="preserve">3.2 </w:t>
      </w:r>
      <w:r>
        <w:rPr>
          <w:rFonts w:hint="eastAsia"/>
        </w:rPr>
        <w:t>法院直接适用</w:t>
      </w:r>
    </w:p>
    <w:p w14:paraId="47C3DDD6" w14:textId="77777777" w:rsidR="00E35B98" w:rsidRDefault="00E35B98" w:rsidP="00621ADB">
      <w:pPr>
        <w:pStyle w:val="a3"/>
        <w:numPr>
          <w:ilvl w:val="1"/>
          <w:numId w:val="69"/>
        </w:numPr>
        <w:ind w:firstLineChars="0"/>
      </w:pPr>
      <w:r>
        <w:rPr>
          <w:rFonts w:hint="eastAsia"/>
        </w:rPr>
        <w:t>a.</w:t>
      </w:r>
      <w:r>
        <w:rPr>
          <w:rFonts w:hint="eastAsia"/>
        </w:rPr>
        <w:t>法院适用的依据</w:t>
      </w:r>
    </w:p>
    <w:p w14:paraId="40222AB1" w14:textId="77777777" w:rsidR="00E35B98" w:rsidRDefault="00E35B98" w:rsidP="00621ADB">
      <w:pPr>
        <w:pStyle w:val="a3"/>
        <w:numPr>
          <w:ilvl w:val="2"/>
          <w:numId w:val="69"/>
        </w:numPr>
        <w:ind w:firstLineChars="0"/>
      </w:pPr>
      <w:r>
        <w:rPr>
          <w:rFonts w:hint="eastAsia"/>
        </w:rPr>
        <w:t>i.</w:t>
      </w:r>
      <w:r>
        <w:rPr>
          <w:rFonts w:hint="eastAsia"/>
        </w:rPr>
        <w:t>法律条文明确要求遵守国际条约或协定</w:t>
      </w:r>
    </w:p>
    <w:p w14:paraId="299D0282" w14:textId="40D39173" w:rsidR="00E35B98" w:rsidRDefault="00E35B98" w:rsidP="00621ADB">
      <w:pPr>
        <w:pStyle w:val="a3"/>
        <w:numPr>
          <w:ilvl w:val="2"/>
          <w:numId w:val="69"/>
        </w:numPr>
        <w:ind w:firstLineChars="0"/>
      </w:pPr>
      <w:r>
        <w:rPr>
          <w:rFonts w:hint="eastAsia"/>
        </w:rPr>
        <w:t>ii.</w:t>
      </w:r>
      <w:r>
        <w:rPr>
          <w:rFonts w:hint="eastAsia"/>
        </w:rPr>
        <w:t>最高人民法院颁布司法解释要求下级法院遵守中国批准或加入的国家条约——依据：《中华人民共和国人民法院组织法》第十八条：“最高人民法院可以对属于审判工作中具体应用法律的问题进行解释。最高人民法院可以发布指导性案例。”</w:t>
      </w:r>
    </w:p>
    <w:p w14:paraId="0775F931" w14:textId="77777777" w:rsidR="00E35B98" w:rsidRDefault="00E35B98" w:rsidP="00621ADB">
      <w:pPr>
        <w:pStyle w:val="a3"/>
        <w:numPr>
          <w:ilvl w:val="1"/>
          <w:numId w:val="69"/>
        </w:numPr>
        <w:ind w:firstLineChars="0"/>
      </w:pPr>
      <w:r>
        <w:rPr>
          <w:rFonts w:hint="eastAsia"/>
        </w:rPr>
        <w:t xml:space="preserve">b. </w:t>
      </w:r>
      <w:r>
        <w:rPr>
          <w:rFonts w:hint="eastAsia"/>
        </w:rPr>
        <w:t>实践</w:t>
      </w:r>
    </w:p>
    <w:p w14:paraId="27EC5AD8" w14:textId="688540EF" w:rsidR="00E35B98" w:rsidRDefault="00E35B98" w:rsidP="00621ADB">
      <w:pPr>
        <w:pStyle w:val="a3"/>
        <w:numPr>
          <w:ilvl w:val="2"/>
          <w:numId w:val="69"/>
        </w:numPr>
        <w:ind w:firstLineChars="0"/>
      </w:pPr>
      <w:r>
        <w:rPr>
          <w:rFonts w:hint="eastAsia"/>
        </w:rPr>
        <w:t>在《关于国际贸易案件若干问题的司法解释》中，最高人民法院要求各级法院在法律或规章的规定有两种或多种合理解释时，采纳与中国缔结或加入的条约中相关解释相一致的解释，除非中国政府对条约解释做出保留。</w:t>
      </w:r>
    </w:p>
    <w:p w14:paraId="08209F8E" w14:textId="77777777" w:rsidR="00E35B98" w:rsidRDefault="00E35B98" w:rsidP="00AB12ED"/>
    <w:p w14:paraId="06E2711A" w14:textId="4B6AD125" w:rsidR="00D4244D" w:rsidRDefault="00AB12ED" w:rsidP="00AB12ED">
      <w:pPr>
        <w:pStyle w:val="3"/>
      </w:pPr>
      <w:r>
        <w:rPr>
          <w:rFonts w:hint="eastAsia"/>
        </w:rPr>
        <w:t>4</w:t>
      </w:r>
      <w:r>
        <w:t xml:space="preserve">. </w:t>
      </w:r>
      <w:r w:rsidR="00D4244D">
        <w:rPr>
          <w:rFonts w:hint="eastAsia"/>
        </w:rPr>
        <w:t>惯例以及习惯国际法</w:t>
      </w:r>
    </w:p>
    <w:p w14:paraId="2B976FD2" w14:textId="77777777" w:rsidR="00AB12ED" w:rsidRDefault="00AB12ED" w:rsidP="00621ADB">
      <w:pPr>
        <w:pStyle w:val="a3"/>
        <w:numPr>
          <w:ilvl w:val="0"/>
          <w:numId w:val="69"/>
        </w:numPr>
        <w:ind w:firstLineChars="0"/>
      </w:pPr>
      <w:r>
        <w:rPr>
          <w:rFonts w:hint="eastAsia"/>
        </w:rPr>
        <w:t xml:space="preserve">4.1 </w:t>
      </w:r>
      <w:r>
        <w:rPr>
          <w:rFonts w:hint="eastAsia"/>
        </w:rPr>
        <w:t>习惯国际法在中国适用的方式</w:t>
      </w:r>
    </w:p>
    <w:p w14:paraId="5F4FE2FB" w14:textId="5A22449E" w:rsidR="00AB12ED" w:rsidRDefault="00AB12ED" w:rsidP="00621ADB">
      <w:pPr>
        <w:pStyle w:val="a3"/>
        <w:numPr>
          <w:ilvl w:val="1"/>
          <w:numId w:val="69"/>
        </w:numPr>
        <w:ind w:firstLineChars="0"/>
      </w:pPr>
      <w:r>
        <w:rPr>
          <w:rFonts w:hint="eastAsia"/>
        </w:rPr>
        <w:t>原则上，习惯国际法是各国反复适用的国际法规范，它在我国国内发生效力的方式同各国实践相一致，是不需要任何法律程序的。</w:t>
      </w:r>
    </w:p>
    <w:p w14:paraId="70FF43F5" w14:textId="77777777" w:rsidR="00AB12ED" w:rsidRDefault="00AB12ED" w:rsidP="00621ADB">
      <w:pPr>
        <w:pStyle w:val="a3"/>
        <w:numPr>
          <w:ilvl w:val="0"/>
          <w:numId w:val="69"/>
        </w:numPr>
        <w:ind w:firstLineChars="0"/>
      </w:pPr>
      <w:r>
        <w:rPr>
          <w:rFonts w:hint="eastAsia"/>
        </w:rPr>
        <w:t xml:space="preserve">4.2 </w:t>
      </w:r>
      <w:r>
        <w:rPr>
          <w:rFonts w:hint="eastAsia"/>
        </w:rPr>
        <w:t>惯例（</w:t>
      </w:r>
      <w:r>
        <w:rPr>
          <w:rFonts w:hint="eastAsia"/>
        </w:rPr>
        <w:t>usage</w:t>
      </w:r>
      <w:r>
        <w:rPr>
          <w:rFonts w:hint="eastAsia"/>
        </w:rPr>
        <w:t>），国际惯例（</w:t>
      </w:r>
      <w:r>
        <w:rPr>
          <w:rFonts w:hint="eastAsia"/>
        </w:rPr>
        <w:t>international usage</w:t>
      </w:r>
      <w:r>
        <w:rPr>
          <w:rFonts w:hint="eastAsia"/>
        </w:rPr>
        <w:t>）</w:t>
      </w:r>
    </w:p>
    <w:p w14:paraId="0BDF0F09" w14:textId="77777777" w:rsidR="00AB12ED" w:rsidRDefault="00AB12ED" w:rsidP="00621ADB">
      <w:pPr>
        <w:pStyle w:val="a3"/>
        <w:numPr>
          <w:ilvl w:val="1"/>
          <w:numId w:val="69"/>
        </w:numPr>
        <w:ind w:firstLineChars="0"/>
      </w:pPr>
      <w:r>
        <w:rPr>
          <w:rFonts w:hint="eastAsia"/>
        </w:rPr>
        <w:t xml:space="preserve">a. </w:t>
      </w:r>
      <w:r>
        <w:rPr>
          <w:rFonts w:hint="eastAsia"/>
        </w:rPr>
        <w:t>国内</w:t>
      </w:r>
      <w:r>
        <w:rPr>
          <w:rFonts w:hint="eastAsia"/>
        </w:rPr>
        <w:t>/</w:t>
      </w:r>
      <w:r>
        <w:rPr>
          <w:rFonts w:hint="eastAsia"/>
        </w:rPr>
        <w:t>国际法表述中的国际惯例：</w:t>
      </w:r>
    </w:p>
    <w:p w14:paraId="350B2207" w14:textId="70F7968D" w:rsidR="00AB12ED" w:rsidRDefault="00AB12ED" w:rsidP="00621ADB">
      <w:pPr>
        <w:pStyle w:val="a3"/>
        <w:numPr>
          <w:ilvl w:val="2"/>
          <w:numId w:val="69"/>
        </w:numPr>
        <w:ind w:firstLineChars="0"/>
      </w:pPr>
      <w:r>
        <w:rPr>
          <w:rFonts w:hint="eastAsia"/>
        </w:rPr>
        <w:t>《海商法》：“中华人民共和国法律和中华人民共和国缔结或者参加的国际条约没有规定的，可以适用国际惯例”。</w:t>
      </w:r>
    </w:p>
    <w:p w14:paraId="086042F0" w14:textId="4A533A2E" w:rsidR="00AB12ED" w:rsidRDefault="00AB12ED" w:rsidP="00621ADB">
      <w:pPr>
        <w:pStyle w:val="a3"/>
        <w:numPr>
          <w:ilvl w:val="2"/>
          <w:numId w:val="69"/>
        </w:numPr>
        <w:ind w:firstLineChars="0"/>
      </w:pPr>
      <w:r>
        <w:rPr>
          <w:rFonts w:hint="eastAsia"/>
        </w:rPr>
        <w:t>1980</w:t>
      </w:r>
      <w:r>
        <w:rPr>
          <w:rFonts w:hint="eastAsia"/>
        </w:rPr>
        <w:t>《联合国国际货物销售合同公约》第</w:t>
      </w:r>
      <w:r>
        <w:rPr>
          <w:rFonts w:hint="eastAsia"/>
        </w:rPr>
        <w:t>9</w:t>
      </w:r>
      <w:r>
        <w:rPr>
          <w:rFonts w:hint="eastAsia"/>
        </w:rPr>
        <w:t>条第</w:t>
      </w:r>
      <w:r>
        <w:rPr>
          <w:rFonts w:hint="eastAsia"/>
        </w:rPr>
        <w:t>1</w:t>
      </w:r>
      <w:r>
        <w:rPr>
          <w:rFonts w:hint="eastAsia"/>
        </w:rPr>
        <w:t>款：“</w:t>
      </w:r>
      <w:r>
        <w:rPr>
          <w:rFonts w:hint="eastAsia"/>
        </w:rPr>
        <w:t>The parties are bound by any usage</w:t>
      </w:r>
      <w:r>
        <w:t xml:space="preserve">to which they have agreed and by any practices which they have established between </w:t>
      </w:r>
      <w:r>
        <w:rPr>
          <w:rFonts w:hint="eastAsia"/>
        </w:rPr>
        <w:t>themselves.</w:t>
      </w:r>
      <w:r>
        <w:rPr>
          <w:rFonts w:hint="eastAsia"/>
        </w:rPr>
        <w:t>”（“双方当事人业已同意的任何惯例和他们之间确立的任何习惯做法，对双方当事人均有约束力。”）</w:t>
      </w:r>
    </w:p>
    <w:p w14:paraId="6FF4A15D" w14:textId="77777777" w:rsidR="00AB12ED" w:rsidRDefault="00AB12ED" w:rsidP="00621ADB">
      <w:pPr>
        <w:pStyle w:val="a3"/>
        <w:numPr>
          <w:ilvl w:val="1"/>
          <w:numId w:val="69"/>
        </w:numPr>
        <w:ind w:firstLineChars="0"/>
      </w:pPr>
      <w:r>
        <w:rPr>
          <w:rFonts w:hint="eastAsia"/>
        </w:rPr>
        <w:t xml:space="preserve">b. </w:t>
      </w:r>
      <w:r>
        <w:rPr>
          <w:rFonts w:hint="eastAsia"/>
        </w:rPr>
        <w:t>《海商法》和《联合国国际货物销售合同公约》均没有明确“惯例”所指。</w:t>
      </w:r>
    </w:p>
    <w:p w14:paraId="16DF651F" w14:textId="77777777" w:rsidR="00AB12ED" w:rsidRDefault="00AB12ED" w:rsidP="00621ADB">
      <w:pPr>
        <w:pStyle w:val="a3"/>
        <w:numPr>
          <w:ilvl w:val="1"/>
          <w:numId w:val="69"/>
        </w:numPr>
        <w:ind w:firstLineChars="0"/>
      </w:pPr>
      <w:r>
        <w:rPr>
          <w:rFonts w:hint="eastAsia"/>
        </w:rPr>
        <w:t xml:space="preserve">c. </w:t>
      </w:r>
      <w:r>
        <w:rPr>
          <w:rFonts w:hint="eastAsia"/>
        </w:rPr>
        <w:t>观点：贾兵兵——对惯例的理解取决于法律语境。</w:t>
      </w:r>
    </w:p>
    <w:p w14:paraId="13372550" w14:textId="53EB26D0" w:rsidR="00AB12ED" w:rsidRDefault="00AB12ED" w:rsidP="00621ADB">
      <w:pPr>
        <w:pStyle w:val="a3"/>
        <w:numPr>
          <w:ilvl w:val="2"/>
          <w:numId w:val="69"/>
        </w:numPr>
        <w:ind w:firstLineChars="0"/>
      </w:pPr>
      <w:r>
        <w:rPr>
          <w:rFonts w:hint="eastAsia"/>
        </w:rPr>
        <w:t>涉及公法时：理解成习惯国际法</w:t>
      </w:r>
    </w:p>
    <w:p w14:paraId="6FAF432D" w14:textId="5CBA7A40" w:rsidR="00AB12ED" w:rsidRDefault="00AB12ED" w:rsidP="00621ADB">
      <w:pPr>
        <w:pStyle w:val="a3"/>
        <w:numPr>
          <w:ilvl w:val="2"/>
          <w:numId w:val="69"/>
        </w:numPr>
        <w:ind w:firstLineChars="0"/>
      </w:pPr>
      <w:r>
        <w:rPr>
          <w:rFonts w:hint="eastAsia"/>
        </w:rPr>
        <w:t>涉及国际商业交往时：国际商业交往中为企业、公司所熟知的意义。</w:t>
      </w:r>
    </w:p>
    <w:p w14:paraId="488B3283" w14:textId="3CB40D1B" w:rsidR="00F24EA1" w:rsidRDefault="00AB12ED" w:rsidP="00AB12ED">
      <w:pPr>
        <w:pStyle w:val="3"/>
      </w:pPr>
      <w:r>
        <w:rPr>
          <w:rFonts w:hint="eastAsia"/>
        </w:rPr>
        <w:t>5</w:t>
      </w:r>
      <w:r>
        <w:t xml:space="preserve">. </w:t>
      </w:r>
      <w:r w:rsidR="00D4244D">
        <w:rPr>
          <w:rFonts w:hint="eastAsia"/>
        </w:rPr>
        <w:t>国际法与中国法冲突的解决</w:t>
      </w:r>
    </w:p>
    <w:p w14:paraId="64908EB8" w14:textId="77777777" w:rsidR="007C682E" w:rsidRDefault="007C682E" w:rsidP="00621ADB">
      <w:pPr>
        <w:pStyle w:val="a3"/>
        <w:numPr>
          <w:ilvl w:val="0"/>
          <w:numId w:val="72"/>
        </w:numPr>
        <w:ind w:firstLineChars="0"/>
      </w:pPr>
      <w:r>
        <w:rPr>
          <w:rFonts w:hint="eastAsia"/>
        </w:rPr>
        <w:t xml:space="preserve">5.1 </w:t>
      </w:r>
      <w:r>
        <w:rPr>
          <w:rFonts w:hint="eastAsia"/>
        </w:rPr>
        <w:t>习惯国际法与中国法冲突的解决</w:t>
      </w:r>
    </w:p>
    <w:p w14:paraId="1D1098C3" w14:textId="3019B987" w:rsidR="007C682E" w:rsidRDefault="007C682E" w:rsidP="00621ADB">
      <w:pPr>
        <w:pStyle w:val="a3"/>
        <w:numPr>
          <w:ilvl w:val="1"/>
          <w:numId w:val="72"/>
        </w:numPr>
        <w:ind w:firstLineChars="0"/>
      </w:pPr>
      <w:r>
        <w:rPr>
          <w:rFonts w:hint="eastAsia"/>
        </w:rPr>
        <w:t>我国在立法活动中一般都要考虑习惯国际法的相关规范。所以，应当把我国法律与习惯国际法做一致的解释。</w:t>
      </w:r>
    </w:p>
    <w:p w14:paraId="20C125AB" w14:textId="77777777" w:rsidR="007C682E" w:rsidRDefault="007C682E" w:rsidP="00621ADB">
      <w:pPr>
        <w:pStyle w:val="a3"/>
        <w:numPr>
          <w:ilvl w:val="0"/>
          <w:numId w:val="72"/>
        </w:numPr>
        <w:ind w:firstLineChars="0"/>
      </w:pPr>
      <w:r>
        <w:rPr>
          <w:rFonts w:hint="eastAsia"/>
        </w:rPr>
        <w:t xml:space="preserve">5.2 </w:t>
      </w:r>
      <w:r>
        <w:rPr>
          <w:rFonts w:hint="eastAsia"/>
        </w:rPr>
        <w:t>国际条约与中国法冲突的解决</w:t>
      </w:r>
    </w:p>
    <w:p w14:paraId="5E14C44F" w14:textId="7310B166" w:rsidR="007C682E" w:rsidRDefault="007C682E" w:rsidP="00621ADB">
      <w:pPr>
        <w:pStyle w:val="a3"/>
        <w:numPr>
          <w:ilvl w:val="1"/>
          <w:numId w:val="72"/>
        </w:numPr>
        <w:ind w:firstLineChars="0"/>
      </w:pPr>
      <w:r>
        <w:rPr>
          <w:rFonts w:hint="eastAsia"/>
        </w:rPr>
        <w:t>1987</w:t>
      </w:r>
      <w:r>
        <w:rPr>
          <w:rFonts w:hint="eastAsia"/>
        </w:rPr>
        <w:t>年</w:t>
      </w:r>
      <w:r>
        <w:rPr>
          <w:rFonts w:hint="eastAsia"/>
        </w:rPr>
        <w:t>8</w:t>
      </w:r>
      <w:r>
        <w:rPr>
          <w:rFonts w:hint="eastAsia"/>
        </w:rPr>
        <w:t>月外交部、最高人民法院、最高人民检察院、公安部、国家安全部、司法部《关于处理涉外案件若干问题的规定》：“涉外案件应依照我国法律规定办理，以维护我国主权。同时亦应恪守我国参加和签订的多边和双边条约的有关规定。当国内法以及某些内部规定同我国所承担的义务发生冲突时，应适用国际条约的有关</w:t>
      </w:r>
      <w:r>
        <w:rPr>
          <w:rFonts w:hint="eastAsia"/>
        </w:rPr>
        <w:lastRenderedPageBreak/>
        <w:t>规定。根据一般的国际法原则，我国不应以国内法规定为由拒绝履行所承担的国际条约规定的义务。”</w:t>
      </w:r>
    </w:p>
    <w:p w14:paraId="519B7322" w14:textId="3DEA2BD1" w:rsidR="00F13AD0" w:rsidRDefault="007C682E" w:rsidP="00621ADB">
      <w:pPr>
        <w:pStyle w:val="a3"/>
        <w:numPr>
          <w:ilvl w:val="1"/>
          <w:numId w:val="72"/>
        </w:numPr>
        <w:ind w:firstLineChars="0"/>
      </w:pPr>
      <w:r>
        <w:rPr>
          <w:rFonts w:hint="eastAsia"/>
        </w:rPr>
        <w:t>条约优先于国内法的原则是我国处理条约与国内法冲突问题的一般原则。</w:t>
      </w:r>
    </w:p>
    <w:p w14:paraId="3DDE2575" w14:textId="77777777" w:rsidR="00F13AD0" w:rsidRPr="001B1593" w:rsidRDefault="00F13AD0" w:rsidP="00F24EA1"/>
    <w:p w14:paraId="4526C17E" w14:textId="1F1DAB20" w:rsidR="00F24EA1" w:rsidRDefault="00F24EA1" w:rsidP="00F24EA1">
      <w:pPr>
        <w:pStyle w:val="2"/>
      </w:pPr>
      <w:r>
        <w:rPr>
          <w:rFonts w:hint="eastAsia"/>
        </w:rPr>
        <w:t>五、英国的实践</w:t>
      </w:r>
    </w:p>
    <w:p w14:paraId="42131738" w14:textId="2A72DEAE" w:rsidR="00D4244D" w:rsidRDefault="00A9281D" w:rsidP="00A9281D">
      <w:pPr>
        <w:pStyle w:val="3"/>
      </w:pPr>
      <w:r>
        <w:rPr>
          <w:rFonts w:hint="eastAsia"/>
        </w:rPr>
        <w:t>1</w:t>
      </w:r>
      <w:r>
        <w:t xml:space="preserve">. </w:t>
      </w:r>
      <w:r w:rsidR="00D4244D">
        <w:rPr>
          <w:rFonts w:hint="eastAsia"/>
        </w:rPr>
        <w:t>条约</w:t>
      </w:r>
    </w:p>
    <w:p w14:paraId="12B8DE43" w14:textId="77777777" w:rsidR="005A79BC" w:rsidRDefault="005A79BC" w:rsidP="00621ADB">
      <w:pPr>
        <w:pStyle w:val="a3"/>
        <w:numPr>
          <w:ilvl w:val="0"/>
          <w:numId w:val="70"/>
        </w:numPr>
        <w:ind w:firstLineChars="0"/>
      </w:pPr>
      <w:r>
        <w:rPr>
          <w:rFonts w:hint="eastAsia"/>
        </w:rPr>
        <w:t>未经转化纳入英国法的条约——非自执行原则（</w:t>
      </w:r>
      <w:r>
        <w:rPr>
          <w:rFonts w:hint="eastAsia"/>
        </w:rPr>
        <w:t>principle of no direct effect</w:t>
      </w:r>
      <w:r>
        <w:rPr>
          <w:rFonts w:hint="eastAsia"/>
        </w:rPr>
        <w:t>）</w:t>
      </w:r>
    </w:p>
    <w:p w14:paraId="59337E57" w14:textId="645C9B23" w:rsidR="005A79BC" w:rsidRDefault="005A79BC" w:rsidP="00621ADB">
      <w:pPr>
        <w:pStyle w:val="a3"/>
        <w:numPr>
          <w:ilvl w:val="1"/>
          <w:numId w:val="70"/>
        </w:numPr>
        <w:ind w:firstLineChars="0"/>
      </w:pPr>
      <w:r>
        <w:rPr>
          <w:rFonts w:hint="eastAsia"/>
        </w:rPr>
        <w:t>缔结和批准条约的权力专属皇家；</w:t>
      </w:r>
    </w:p>
    <w:p w14:paraId="5B2CA644" w14:textId="4E54554B" w:rsidR="005A79BC" w:rsidRDefault="005A79BC" w:rsidP="00621ADB">
      <w:pPr>
        <w:pStyle w:val="a3"/>
        <w:numPr>
          <w:ilvl w:val="1"/>
          <w:numId w:val="70"/>
        </w:numPr>
        <w:ind w:firstLineChars="0"/>
      </w:pPr>
      <w:r>
        <w:rPr>
          <w:rFonts w:hint="eastAsia"/>
        </w:rPr>
        <w:t>基于民主宪政原则，在国内法和国际法关系问题上，英国法确立了“二元主义”——</w:t>
      </w:r>
      <w:r w:rsidRPr="00271230">
        <w:rPr>
          <w:rFonts w:hint="eastAsia"/>
          <w:u w:val="single"/>
        </w:rPr>
        <w:t>没有经过国内转化的国际条约不得在法院实施</w:t>
      </w:r>
      <w:r>
        <w:rPr>
          <w:rFonts w:hint="eastAsia"/>
        </w:rPr>
        <w:t>。</w:t>
      </w:r>
    </w:p>
    <w:p w14:paraId="1458F9D0" w14:textId="7E96226A" w:rsidR="00730790" w:rsidRDefault="00730790" w:rsidP="00621ADB">
      <w:pPr>
        <w:pStyle w:val="a3"/>
        <w:numPr>
          <w:ilvl w:val="2"/>
          <w:numId w:val="70"/>
        </w:numPr>
        <w:ind w:firstLineChars="0"/>
      </w:pPr>
      <w:r>
        <w:rPr>
          <w:rFonts w:hint="eastAsia"/>
        </w:rPr>
        <w:t>国际法只是条约义务，担负条约义务不意味着</w:t>
      </w:r>
      <w:r w:rsidR="00614319">
        <w:rPr>
          <w:rFonts w:hint="eastAsia"/>
        </w:rPr>
        <w:t>自动</w:t>
      </w:r>
      <w:r>
        <w:rPr>
          <w:rFonts w:hint="eastAsia"/>
        </w:rPr>
        <w:t>在国内</w:t>
      </w:r>
      <w:r w:rsidR="00614319">
        <w:rPr>
          <w:rFonts w:hint="eastAsia"/>
        </w:rPr>
        <w:t>执行</w:t>
      </w:r>
      <w:r>
        <w:rPr>
          <w:rFonts w:hint="eastAsia"/>
        </w:rPr>
        <w:t>。</w:t>
      </w:r>
    </w:p>
    <w:p w14:paraId="5AF35E76" w14:textId="165101B1" w:rsidR="005A79BC" w:rsidRDefault="005A79BC" w:rsidP="00621ADB">
      <w:pPr>
        <w:pStyle w:val="a3"/>
        <w:numPr>
          <w:ilvl w:val="1"/>
          <w:numId w:val="70"/>
        </w:numPr>
        <w:ind w:firstLineChars="0"/>
      </w:pPr>
      <w:r>
        <w:rPr>
          <w:rFonts w:hint="eastAsia"/>
        </w:rPr>
        <w:t>二元主义集中体现在</w:t>
      </w:r>
      <w:r>
        <w:rPr>
          <w:rFonts w:hint="eastAsia"/>
        </w:rPr>
        <w:t>Thomas v. Baptiste</w:t>
      </w:r>
      <w:r>
        <w:rPr>
          <w:rFonts w:hint="eastAsia"/>
        </w:rPr>
        <w:t>一案中：</w:t>
      </w:r>
    </w:p>
    <w:p w14:paraId="06C2C4F4" w14:textId="51483AC7" w:rsidR="00D916F4" w:rsidRPr="00D916F4" w:rsidRDefault="00C360A5" w:rsidP="00621ADB">
      <w:pPr>
        <w:pStyle w:val="a3"/>
        <w:numPr>
          <w:ilvl w:val="2"/>
          <w:numId w:val="70"/>
        </w:numPr>
        <w:ind w:firstLineChars="0"/>
      </w:pPr>
      <w:r>
        <w:rPr>
          <w:rFonts w:hint="eastAsia"/>
        </w:rPr>
        <w:t>“</w:t>
      </w:r>
      <w:r w:rsidR="00D916F4" w:rsidRPr="00D916F4">
        <w:rPr>
          <w:rFonts w:hint="eastAsia"/>
        </w:rPr>
        <w:t>法官们认识到国际公约不改变国内法原则的宪法重要性，除非通过立法将其纳入国内法。制定条约</w:t>
      </w:r>
      <w:r w:rsidR="001B512C">
        <w:rPr>
          <w:rFonts w:hint="eastAsia"/>
        </w:rPr>
        <w:t>……</w:t>
      </w:r>
      <w:r w:rsidR="00D916F4" w:rsidRPr="00D916F4">
        <w:rPr>
          <w:rFonts w:hint="eastAsia"/>
        </w:rPr>
        <w:t>是行政政府的行为，而不是立法机构的行为。因此，条约条款不能改变国内法，也不能剥夺主体的现有法律权利，除非并直至由立法机关或在其授权下颁布为国内法。一旦颁布，</w:t>
      </w:r>
      <w:r w:rsidR="00D916F4" w:rsidRPr="00B2666C">
        <w:rPr>
          <w:rFonts w:hint="eastAsia"/>
          <w:u w:val="single"/>
        </w:rPr>
        <w:t>法院将执行国内立法，而非条约条款</w:t>
      </w:r>
      <w:r w:rsidR="00D916F4" w:rsidRPr="00D916F4">
        <w:rPr>
          <w:rFonts w:hint="eastAsia"/>
        </w:rPr>
        <w:t>。</w:t>
      </w:r>
      <w:r>
        <w:rPr>
          <w:rFonts w:hint="eastAsia"/>
        </w:rPr>
        <w:t>”</w:t>
      </w:r>
    </w:p>
    <w:p w14:paraId="13D57EBF" w14:textId="4A5F9C18" w:rsidR="00A9281D" w:rsidRDefault="005A79BC" w:rsidP="00621ADB">
      <w:pPr>
        <w:pStyle w:val="a3"/>
        <w:numPr>
          <w:ilvl w:val="1"/>
          <w:numId w:val="70"/>
        </w:numPr>
        <w:ind w:firstLineChars="0"/>
      </w:pPr>
      <w:r>
        <w:rPr>
          <w:rFonts w:hint="eastAsia"/>
        </w:rPr>
        <w:t>因此，英国法中没有自执行和非自执行条约之分。所有的条约都非自执行。</w:t>
      </w:r>
    </w:p>
    <w:p w14:paraId="1A1AABD6" w14:textId="77777777" w:rsidR="00FE7EA1" w:rsidRDefault="00FE7EA1" w:rsidP="00621ADB">
      <w:pPr>
        <w:pStyle w:val="a3"/>
        <w:numPr>
          <w:ilvl w:val="0"/>
          <w:numId w:val="70"/>
        </w:numPr>
        <w:ind w:firstLineChars="0"/>
      </w:pPr>
      <w:r>
        <w:rPr>
          <w:rFonts w:hint="eastAsia"/>
        </w:rPr>
        <w:t>经转化纳入英国法的条约</w:t>
      </w:r>
    </w:p>
    <w:p w14:paraId="0C3EFFF2" w14:textId="742172E5" w:rsidR="00FE7EA1" w:rsidRDefault="00FE7EA1" w:rsidP="00621ADB">
      <w:pPr>
        <w:pStyle w:val="a3"/>
        <w:numPr>
          <w:ilvl w:val="1"/>
          <w:numId w:val="70"/>
        </w:numPr>
        <w:ind w:firstLineChars="0"/>
      </w:pPr>
      <w:r>
        <w:rPr>
          <w:rFonts w:hint="eastAsia"/>
        </w:rPr>
        <w:t>以英国法的形式在国内法院实施。</w:t>
      </w:r>
    </w:p>
    <w:p w14:paraId="67ED9A2A" w14:textId="5C49107B" w:rsidR="00FE7EA1" w:rsidRDefault="00FE7EA1" w:rsidP="00621ADB">
      <w:pPr>
        <w:pStyle w:val="a3"/>
        <w:numPr>
          <w:ilvl w:val="1"/>
          <w:numId w:val="70"/>
        </w:numPr>
        <w:ind w:firstLineChars="0"/>
      </w:pPr>
      <w:r>
        <w:rPr>
          <w:rFonts w:hint="eastAsia"/>
        </w:rPr>
        <w:t>可被议会通过制定新的法规的形式推翻，因为和任何国内法都一样。</w:t>
      </w:r>
    </w:p>
    <w:p w14:paraId="21402064" w14:textId="18136A0A" w:rsidR="00FE7EA1" w:rsidRDefault="00FE7EA1" w:rsidP="00621ADB">
      <w:pPr>
        <w:pStyle w:val="a3"/>
        <w:numPr>
          <w:ilvl w:val="1"/>
          <w:numId w:val="70"/>
        </w:numPr>
        <w:ind w:firstLineChars="0"/>
      </w:pPr>
      <w:r>
        <w:rPr>
          <w:rFonts w:hint="eastAsia"/>
        </w:rPr>
        <w:t>三种类型的转化性立法：</w:t>
      </w:r>
    </w:p>
    <w:p w14:paraId="34275BB8" w14:textId="5FE7E626" w:rsidR="00FE7EA1" w:rsidRDefault="00FE7EA1" w:rsidP="00621ADB">
      <w:pPr>
        <w:pStyle w:val="a3"/>
        <w:numPr>
          <w:ilvl w:val="2"/>
          <w:numId w:val="70"/>
        </w:numPr>
        <w:ind w:firstLineChars="0"/>
      </w:pPr>
      <w:r>
        <w:rPr>
          <w:rFonts w:hint="eastAsia"/>
        </w:rPr>
        <w:t>将条约并入议会法案，通常作为法案的附件颁布；</w:t>
      </w:r>
    </w:p>
    <w:p w14:paraId="5D0B103B" w14:textId="4EEC8F06" w:rsidR="00FE7EA1" w:rsidRDefault="00FE7EA1" w:rsidP="00621ADB">
      <w:pPr>
        <w:pStyle w:val="a3"/>
        <w:numPr>
          <w:ilvl w:val="2"/>
          <w:numId w:val="70"/>
        </w:numPr>
        <w:ind w:firstLineChars="0"/>
      </w:pPr>
      <w:r>
        <w:rPr>
          <w:rFonts w:hint="eastAsia"/>
        </w:rPr>
        <w:t>以议会法案的形式授权政府部门履行未来同种类和性质的条约，不需要每次订立新约都通过立法来转化条约</w:t>
      </w:r>
    </w:p>
    <w:p w14:paraId="50F420CE" w14:textId="6C2A3FE9" w:rsidR="00FE7EA1" w:rsidRDefault="00FE7EA1" w:rsidP="00621ADB">
      <w:pPr>
        <w:pStyle w:val="a3"/>
        <w:numPr>
          <w:ilvl w:val="2"/>
          <w:numId w:val="70"/>
        </w:numPr>
        <w:ind w:firstLineChars="0"/>
      </w:pPr>
      <w:r>
        <w:rPr>
          <w:rFonts w:hint="eastAsia"/>
        </w:rPr>
        <w:t>以议会法案的形式规定授权的框架，授权主体（比如国王）可以通过二级立法使某一类别的条约生效</w:t>
      </w:r>
    </w:p>
    <w:p w14:paraId="45DFF3C3" w14:textId="2AD64FA8" w:rsidR="00DA6EE1" w:rsidRDefault="00DA6EE1" w:rsidP="00621ADB">
      <w:pPr>
        <w:pStyle w:val="a3"/>
        <w:numPr>
          <w:ilvl w:val="3"/>
          <w:numId w:val="70"/>
        </w:numPr>
        <w:ind w:firstLineChars="0"/>
      </w:pPr>
      <w:r>
        <w:rPr>
          <w:rFonts w:hint="eastAsia"/>
        </w:rPr>
        <w:t>联合国成立后，英国在</w:t>
      </w:r>
      <w:r>
        <w:rPr>
          <w:rFonts w:hint="eastAsia"/>
        </w:rPr>
        <w:t>1946</w:t>
      </w:r>
      <w:r>
        <w:rPr>
          <w:rFonts w:hint="eastAsia"/>
        </w:rPr>
        <w:t>年通过了《联合国法案》，授权国王在枢密院（</w:t>
      </w:r>
      <w:r>
        <w:rPr>
          <w:rFonts w:hint="eastAsia"/>
        </w:rPr>
        <w:t>Privy Council</w:t>
      </w:r>
      <w:r>
        <w:rPr>
          <w:rFonts w:hint="eastAsia"/>
        </w:rPr>
        <w:t>）颁布法令，来执行联合国安理会决议中的措施。</w:t>
      </w:r>
    </w:p>
    <w:p w14:paraId="3B976225" w14:textId="71241359" w:rsidR="00DA6EE1" w:rsidRDefault="00DA6EE1" w:rsidP="00621ADB">
      <w:pPr>
        <w:pStyle w:val="a3"/>
        <w:numPr>
          <w:ilvl w:val="3"/>
          <w:numId w:val="70"/>
        </w:numPr>
        <w:ind w:firstLineChars="0"/>
      </w:pPr>
      <w:r>
        <w:rPr>
          <w:rFonts w:hint="eastAsia"/>
        </w:rPr>
        <w:t>在这一框架下，英国大量执行了安理会在《联合国宪章》第七章下的决议。</w:t>
      </w:r>
    </w:p>
    <w:p w14:paraId="75B89872" w14:textId="6454C167" w:rsidR="00DA6EE1" w:rsidRDefault="00DA6EE1" w:rsidP="00621ADB">
      <w:pPr>
        <w:pStyle w:val="a3"/>
        <w:numPr>
          <w:ilvl w:val="3"/>
          <w:numId w:val="70"/>
        </w:numPr>
        <w:ind w:firstLineChars="0"/>
      </w:pPr>
      <w:r>
        <w:rPr>
          <w:rFonts w:hint="eastAsia"/>
        </w:rPr>
        <w:t>比如第七章第四十一条：“安全理事会得决定所应采武力以外之办法，以实施其决议，并得促请联合国会员国执行此项办法。此项办法得包括经济关系、铁路、海运、航空、邮、电、无线电、及其他交通工具、之局部或全部停止，以及外交关系之断绝。”</w:t>
      </w:r>
    </w:p>
    <w:p w14:paraId="48F56EDC" w14:textId="02D95A02" w:rsidR="00DA6EE1" w:rsidRDefault="00DA6EE1" w:rsidP="00621ADB">
      <w:pPr>
        <w:pStyle w:val="a3"/>
        <w:numPr>
          <w:ilvl w:val="3"/>
          <w:numId w:val="70"/>
        </w:numPr>
        <w:ind w:firstLineChars="0"/>
      </w:pPr>
      <w:r>
        <w:rPr>
          <w:rFonts w:hint="eastAsia"/>
        </w:rPr>
        <w:t>第四十二条：“安全理事会如认第四十一条所规定之办法为不足或已经证明为不足时，得采取必要之空海陆军行动，以维持或恢复国际和平及安全。此项行动得包括联合国会员国之空海陆军示威、封锁、及其他军事举动。”</w:t>
      </w:r>
    </w:p>
    <w:p w14:paraId="2BE2B1AD" w14:textId="3931AC2F" w:rsidR="00DA6EE1" w:rsidRDefault="00DA6EE1" w:rsidP="00621ADB">
      <w:pPr>
        <w:pStyle w:val="a3"/>
        <w:numPr>
          <w:ilvl w:val="3"/>
          <w:numId w:val="70"/>
        </w:numPr>
        <w:ind w:firstLineChars="0"/>
      </w:pPr>
      <w:r>
        <w:rPr>
          <w:rFonts w:hint="eastAsia"/>
        </w:rPr>
        <w:t>议会的法案能够推翻这一类法令。当这类法令的执行影响英国公民的权利和义务，也需要提请议会批准。</w:t>
      </w:r>
    </w:p>
    <w:p w14:paraId="716EA47F" w14:textId="006C2E72" w:rsidR="00D4244D" w:rsidRDefault="00A9281D" w:rsidP="00A9281D">
      <w:pPr>
        <w:pStyle w:val="3"/>
      </w:pPr>
      <w:r>
        <w:rPr>
          <w:rFonts w:hint="eastAsia"/>
        </w:rPr>
        <w:t>2</w:t>
      </w:r>
      <w:r>
        <w:t xml:space="preserve">. </w:t>
      </w:r>
      <w:r w:rsidR="00D4244D">
        <w:rPr>
          <w:rFonts w:hint="eastAsia"/>
        </w:rPr>
        <w:t>习惯国际法</w:t>
      </w:r>
    </w:p>
    <w:p w14:paraId="429E9EE9" w14:textId="43B158D4" w:rsidR="0072143E" w:rsidRDefault="0072143E" w:rsidP="00621ADB">
      <w:pPr>
        <w:pStyle w:val="a3"/>
        <w:numPr>
          <w:ilvl w:val="0"/>
          <w:numId w:val="70"/>
        </w:numPr>
        <w:ind w:firstLineChars="0"/>
      </w:pPr>
      <w:r>
        <w:rPr>
          <w:rFonts w:hint="eastAsia"/>
        </w:rPr>
        <w:t>在普通法传统中，一般认为习惯国际法可以直接纳入普通法国家的国内法。</w:t>
      </w:r>
    </w:p>
    <w:p w14:paraId="5C68B83D" w14:textId="20E9C9AF" w:rsidR="0072143E" w:rsidRDefault="0072143E" w:rsidP="00621ADB">
      <w:pPr>
        <w:pStyle w:val="a3"/>
        <w:numPr>
          <w:ilvl w:val="0"/>
          <w:numId w:val="70"/>
        </w:numPr>
        <w:ind w:firstLineChars="0"/>
      </w:pPr>
      <w:r>
        <w:rPr>
          <w:rFonts w:hint="eastAsia"/>
        </w:rPr>
        <w:t>在英国，习惯国际法一般被认为是英国国内法的一部分，除非习惯法与议会法案相抵触。</w:t>
      </w:r>
    </w:p>
    <w:p w14:paraId="3870D15B" w14:textId="214F3F64" w:rsidR="0072143E" w:rsidRDefault="0072143E" w:rsidP="00621ADB">
      <w:pPr>
        <w:pStyle w:val="a3"/>
        <w:numPr>
          <w:ilvl w:val="0"/>
          <w:numId w:val="70"/>
        </w:numPr>
        <w:ind w:firstLineChars="0"/>
      </w:pPr>
      <w:r>
        <w:rPr>
          <w:rFonts w:hint="eastAsia"/>
        </w:rPr>
        <w:t>如何理解“习惯法是英国法的一部分”</w:t>
      </w:r>
    </w:p>
    <w:p w14:paraId="5B1C57B0" w14:textId="3D3714BF" w:rsidR="0072143E" w:rsidRDefault="0072143E" w:rsidP="00621ADB">
      <w:pPr>
        <w:pStyle w:val="a3"/>
        <w:numPr>
          <w:ilvl w:val="1"/>
          <w:numId w:val="70"/>
        </w:numPr>
        <w:ind w:firstLineChars="0"/>
      </w:pPr>
      <w:r>
        <w:rPr>
          <w:rFonts w:hint="eastAsia"/>
        </w:rPr>
        <w:lastRenderedPageBreak/>
        <w:t>并非源自其它国家、法律传统的习惯法是英国普通法的一部分</w:t>
      </w:r>
    </w:p>
    <w:p w14:paraId="3F98DBD2" w14:textId="44F74493" w:rsidR="0072143E" w:rsidRDefault="0072143E" w:rsidP="00621ADB">
      <w:pPr>
        <w:pStyle w:val="a3"/>
        <w:numPr>
          <w:ilvl w:val="1"/>
          <w:numId w:val="70"/>
        </w:numPr>
        <w:ind w:firstLineChars="0"/>
      </w:pPr>
      <w:r>
        <w:rPr>
          <w:rFonts w:hint="eastAsia"/>
        </w:rPr>
        <w:t>因为英国普通法是‘</w:t>
      </w:r>
      <w:r>
        <w:rPr>
          <w:rFonts w:hint="eastAsia"/>
        </w:rPr>
        <w:t>law of the land</w:t>
      </w:r>
      <w:r>
        <w:rPr>
          <w:rFonts w:hint="eastAsia"/>
        </w:rPr>
        <w:t>’（是</w:t>
      </w:r>
      <w:r>
        <w:rPr>
          <w:rFonts w:hint="eastAsia"/>
        </w:rPr>
        <w:t>Westminster</w:t>
      </w:r>
      <w:r>
        <w:rPr>
          <w:rFonts w:hint="eastAsia"/>
        </w:rPr>
        <w:t>的法庭实施的法律，与管辖海商纠纷、对外贸易等的</w:t>
      </w:r>
      <w:r>
        <w:rPr>
          <w:rFonts w:hint="eastAsia"/>
        </w:rPr>
        <w:t>civil law</w:t>
      </w:r>
      <w:r>
        <w:rPr>
          <w:rFonts w:hint="eastAsia"/>
        </w:rPr>
        <w:t>不同），因此其它国家的习惯不可能是英国法的一部分。</w:t>
      </w:r>
    </w:p>
    <w:p w14:paraId="1F6FDA2D" w14:textId="4608ECA4" w:rsidR="0072143E" w:rsidRDefault="0072143E" w:rsidP="00621ADB">
      <w:pPr>
        <w:pStyle w:val="a3"/>
        <w:numPr>
          <w:ilvl w:val="1"/>
          <w:numId w:val="70"/>
        </w:numPr>
        <w:ind w:firstLineChars="0"/>
      </w:pPr>
      <w:r>
        <w:rPr>
          <w:rFonts w:hint="eastAsia"/>
        </w:rPr>
        <w:t>因此，英国认为正确的理解是：</w:t>
      </w:r>
      <w:r w:rsidRPr="00922CEB">
        <w:rPr>
          <w:rFonts w:hint="eastAsia"/>
          <w:u w:val="single"/>
        </w:rPr>
        <w:t>并非习惯法构成英国法的一部分，而是习惯法是法庭在适用法律时可以实施的英国法的一个渊源</w:t>
      </w:r>
      <w:r w:rsidRPr="00FC2634">
        <w:rPr>
          <w:rFonts w:ascii="Garamond" w:hAnsi="Garamond"/>
        </w:rPr>
        <w:t>（</w:t>
      </w:r>
      <w:r w:rsidRPr="00FC2634">
        <w:rPr>
          <w:rFonts w:ascii="Garamond" w:hAnsi="Garamond"/>
          <w:u w:val="single"/>
        </w:rPr>
        <w:t>not a part of it, but a source of it</w:t>
      </w:r>
      <w:r w:rsidR="00652B70">
        <w:rPr>
          <w:rFonts w:ascii="Garamond" w:hAnsi="Garamond" w:hint="eastAsia"/>
        </w:rPr>
        <w:t>）</w:t>
      </w:r>
      <w:r>
        <w:rPr>
          <w:rFonts w:hint="eastAsia"/>
        </w:rPr>
        <w:t>。</w:t>
      </w:r>
    </w:p>
    <w:p w14:paraId="513E82B6" w14:textId="69228DA9" w:rsidR="00A9281D" w:rsidRDefault="0072143E" w:rsidP="00621ADB">
      <w:pPr>
        <w:pStyle w:val="a3"/>
        <w:numPr>
          <w:ilvl w:val="0"/>
          <w:numId w:val="70"/>
        </w:numPr>
        <w:ind w:firstLineChars="0"/>
      </w:pPr>
      <w:r>
        <w:rPr>
          <w:rFonts w:hint="eastAsia"/>
        </w:rPr>
        <w:t>习惯法在效力上与国内法案相同，也就是说，议会通过的新法案与习惯法相冲突的情况下，新通过的法案优先于习惯法。</w:t>
      </w:r>
    </w:p>
    <w:p w14:paraId="503AB4CE" w14:textId="66295BE7" w:rsidR="00F24EA1" w:rsidRDefault="00A9281D" w:rsidP="00A9281D">
      <w:pPr>
        <w:pStyle w:val="3"/>
      </w:pPr>
      <w:r>
        <w:rPr>
          <w:rFonts w:hint="eastAsia"/>
        </w:rPr>
        <w:t>3</w:t>
      </w:r>
      <w:r>
        <w:t xml:space="preserve">. </w:t>
      </w:r>
      <w:r w:rsidR="00D4244D">
        <w:rPr>
          <w:rFonts w:hint="eastAsia"/>
        </w:rPr>
        <w:t>不可诉与司法克制</w:t>
      </w:r>
    </w:p>
    <w:p w14:paraId="15936669" w14:textId="77777777" w:rsidR="00813BBF" w:rsidRDefault="00813BBF" w:rsidP="00621ADB">
      <w:pPr>
        <w:pStyle w:val="a3"/>
        <w:numPr>
          <w:ilvl w:val="0"/>
          <w:numId w:val="70"/>
        </w:numPr>
        <w:ind w:firstLineChars="0"/>
      </w:pPr>
      <w:r>
        <w:rPr>
          <w:rFonts w:hint="eastAsia"/>
        </w:rPr>
        <w:t>什么是不可诉（</w:t>
      </w:r>
      <w:r>
        <w:rPr>
          <w:rFonts w:hint="eastAsia"/>
        </w:rPr>
        <w:t>non-justiciability</w:t>
      </w:r>
      <w:r>
        <w:rPr>
          <w:rFonts w:hint="eastAsia"/>
        </w:rPr>
        <w:t>）：</w:t>
      </w:r>
    </w:p>
    <w:p w14:paraId="52CC79DF" w14:textId="6EB94C66" w:rsidR="00813BBF" w:rsidRDefault="00813BBF" w:rsidP="00621ADB">
      <w:pPr>
        <w:pStyle w:val="a3"/>
        <w:numPr>
          <w:ilvl w:val="1"/>
          <w:numId w:val="70"/>
        </w:numPr>
        <w:ind w:firstLineChars="0"/>
      </w:pPr>
      <w:r>
        <w:rPr>
          <w:rFonts w:hint="eastAsia"/>
        </w:rPr>
        <w:t>王室特权（</w:t>
      </w:r>
      <w:r>
        <w:rPr>
          <w:rFonts w:hint="eastAsia"/>
        </w:rPr>
        <w:t>prerogative</w:t>
      </w:r>
      <w:r>
        <w:rPr>
          <w:rFonts w:hint="eastAsia"/>
        </w:rPr>
        <w:t>），司法管辖豁免；</w:t>
      </w:r>
    </w:p>
    <w:p w14:paraId="5BB7A5C7" w14:textId="3DCC1A6F" w:rsidR="00A9281D" w:rsidRDefault="00813BBF" w:rsidP="00621ADB">
      <w:pPr>
        <w:pStyle w:val="a3"/>
        <w:numPr>
          <w:ilvl w:val="1"/>
          <w:numId w:val="70"/>
        </w:numPr>
        <w:ind w:firstLineChars="0"/>
      </w:pPr>
      <w:r>
        <w:rPr>
          <w:rFonts w:hint="eastAsia"/>
        </w:rPr>
        <w:t>未经转化纳入英国法的国际法不能作为在国内法庭起诉和国内法庭判决的依据。</w:t>
      </w:r>
    </w:p>
    <w:p w14:paraId="2BF4E240" w14:textId="77777777" w:rsidR="00006A5C" w:rsidRDefault="00006A5C" w:rsidP="00621ADB">
      <w:pPr>
        <w:pStyle w:val="a3"/>
        <w:numPr>
          <w:ilvl w:val="0"/>
          <w:numId w:val="70"/>
        </w:numPr>
        <w:ind w:firstLineChars="0"/>
      </w:pPr>
      <w:r>
        <w:rPr>
          <w:rFonts w:hint="eastAsia"/>
        </w:rPr>
        <w:t>不可诉的限缩：</w:t>
      </w:r>
    </w:p>
    <w:p w14:paraId="7CB1AC76" w14:textId="597300DC" w:rsidR="00F90014" w:rsidRDefault="00F90014" w:rsidP="00621ADB">
      <w:pPr>
        <w:pStyle w:val="a3"/>
        <w:numPr>
          <w:ilvl w:val="1"/>
          <w:numId w:val="70"/>
        </w:numPr>
        <w:ind w:firstLineChars="0"/>
      </w:pPr>
      <w:r>
        <w:rPr>
          <w:rFonts w:hint="eastAsia"/>
        </w:rPr>
        <w:t>法庭将未经转化的国际法纳入考量——国内法庭的国际司法实践</w:t>
      </w:r>
    </w:p>
    <w:p w14:paraId="5A1ED822" w14:textId="195B203C" w:rsidR="00F90014" w:rsidRDefault="00F90014" w:rsidP="00621ADB">
      <w:pPr>
        <w:pStyle w:val="a3"/>
        <w:numPr>
          <w:ilvl w:val="2"/>
          <w:numId w:val="70"/>
        </w:numPr>
        <w:ind w:firstLineChars="0"/>
      </w:pPr>
      <w:r>
        <w:rPr>
          <w:rFonts w:hint="eastAsia"/>
        </w:rPr>
        <w:t>比如，</w:t>
      </w:r>
      <w:r>
        <w:t xml:space="preserve">Occidental Exploration, Court of Appeal: </w:t>
      </w:r>
      <w:r>
        <w:rPr>
          <w:rFonts w:hint="eastAsia"/>
        </w:rPr>
        <w:t>权利人可以依据英国和厄瓜多尔的双边投资协定的仲裁裁决，在英国国内法体系中提起法律诉求。尽管双边投资协定不是英国法，并不妨碍权利人据此在国内法庭中提起诉求。</w:t>
      </w:r>
    </w:p>
    <w:p w14:paraId="7336B41B" w14:textId="76EAB441" w:rsidR="00940C36" w:rsidRDefault="00940C36" w:rsidP="00621ADB">
      <w:pPr>
        <w:pStyle w:val="a3"/>
        <w:numPr>
          <w:ilvl w:val="1"/>
          <w:numId w:val="70"/>
        </w:numPr>
        <w:ind w:firstLineChars="0"/>
      </w:pPr>
      <w:r>
        <w:rPr>
          <w:rFonts w:hint="eastAsia"/>
        </w:rPr>
        <w:t>王室特权受到限缩（见：</w:t>
      </w:r>
      <w:r>
        <w:rPr>
          <w:rFonts w:hint="eastAsia"/>
        </w:rPr>
        <w:t>Masterman, The Separation of Powers in the Contemporary Constitution (2011) 89-114</w:t>
      </w:r>
      <w:r>
        <w:rPr>
          <w:rFonts w:hint="eastAsia"/>
        </w:rPr>
        <w:t>）</w:t>
      </w:r>
    </w:p>
    <w:p w14:paraId="013771A9" w14:textId="15A2C487" w:rsidR="00940C36" w:rsidRDefault="00940C36" w:rsidP="00621ADB">
      <w:pPr>
        <w:pStyle w:val="a3"/>
        <w:numPr>
          <w:ilvl w:val="2"/>
          <w:numId w:val="70"/>
        </w:numPr>
        <w:ind w:firstLineChars="0"/>
      </w:pPr>
      <w:r>
        <w:rPr>
          <w:rFonts w:hint="eastAsia"/>
        </w:rPr>
        <w:t>比如，</w:t>
      </w:r>
      <w:r>
        <w:rPr>
          <w:rFonts w:hint="eastAsia"/>
        </w:rPr>
        <w:t>Shergill v. Khaira</w:t>
      </w:r>
      <w:r>
        <w:rPr>
          <w:rFonts w:hint="eastAsia"/>
        </w:rPr>
        <w:t>，</w:t>
      </w:r>
      <w:r>
        <w:rPr>
          <w:rFonts w:hint="eastAsia"/>
        </w:rPr>
        <w:t xml:space="preserve">Supreme Court: </w:t>
      </w:r>
      <w:r>
        <w:rPr>
          <w:rFonts w:hint="eastAsia"/>
        </w:rPr>
        <w:t>“</w:t>
      </w:r>
      <w:r w:rsidRPr="00940C36">
        <w:rPr>
          <w:rFonts w:hint="eastAsia"/>
        </w:rPr>
        <w:t>当法院拒绝</w:t>
      </w:r>
      <w:r w:rsidR="0024013A">
        <w:rPr>
          <w:rFonts w:hint="eastAsia"/>
        </w:rPr>
        <w:t>……</w:t>
      </w:r>
      <w:r w:rsidRPr="00940C36">
        <w:rPr>
          <w:rFonts w:hint="eastAsia"/>
        </w:rPr>
        <w:t>审查王国政府在外交事务中行使特权时，法院通常会拒绝，理由是无论是公法还是私法都不涉及公民的法律权利</w:t>
      </w:r>
      <w:r w:rsidR="0024013A">
        <w:rPr>
          <w:rFonts w:hint="eastAsia"/>
        </w:rPr>
        <w:t>……</w:t>
      </w:r>
      <w:r w:rsidRPr="00940C36">
        <w:rPr>
          <w:rFonts w:hint="eastAsia"/>
        </w:rPr>
        <w:t>但是，如果可诉的合法期望或公约权利取决于这些事项，法院确实会对这些事项进行裁决。如果主张的私法责任取决于此类事项，则同样适用。</w:t>
      </w:r>
      <w:r>
        <w:rPr>
          <w:rFonts w:hint="eastAsia"/>
        </w:rPr>
        <w:t>”</w:t>
      </w:r>
    </w:p>
    <w:p w14:paraId="0FCD9890" w14:textId="77777777" w:rsidR="00204D27" w:rsidRDefault="00204D27" w:rsidP="00621ADB">
      <w:pPr>
        <w:pStyle w:val="a3"/>
        <w:numPr>
          <w:ilvl w:val="0"/>
          <w:numId w:val="70"/>
        </w:numPr>
        <w:ind w:firstLineChars="0"/>
      </w:pPr>
      <w:r>
        <w:rPr>
          <w:rFonts w:hint="eastAsia"/>
        </w:rPr>
        <w:t>司法克制（</w:t>
      </w:r>
      <w:r>
        <w:rPr>
          <w:rFonts w:hint="eastAsia"/>
        </w:rPr>
        <w:t>judicial restraint</w:t>
      </w:r>
      <w:r>
        <w:rPr>
          <w:rFonts w:hint="eastAsia"/>
        </w:rPr>
        <w:t>）</w:t>
      </w:r>
    </w:p>
    <w:p w14:paraId="5D628F99" w14:textId="25888F8B" w:rsidR="00204D27" w:rsidRDefault="00204D27" w:rsidP="00621ADB">
      <w:pPr>
        <w:pStyle w:val="a3"/>
        <w:numPr>
          <w:ilvl w:val="1"/>
          <w:numId w:val="70"/>
        </w:numPr>
        <w:ind w:firstLineChars="0"/>
      </w:pPr>
      <w:r>
        <w:rPr>
          <w:rFonts w:hint="eastAsia"/>
        </w:rPr>
        <w:t>什么是司法克制：</w:t>
      </w:r>
    </w:p>
    <w:p w14:paraId="292BBEC5" w14:textId="5ADB851E" w:rsidR="00204D27" w:rsidRDefault="00204D27" w:rsidP="00621ADB">
      <w:pPr>
        <w:pStyle w:val="a3"/>
        <w:numPr>
          <w:ilvl w:val="1"/>
          <w:numId w:val="70"/>
        </w:numPr>
        <w:ind w:firstLineChars="0"/>
      </w:pPr>
      <w:r>
        <w:rPr>
          <w:rFonts w:hint="eastAsia"/>
        </w:rPr>
        <w:t>法庭不对他国之间的国际法律冲突作出裁决。</w:t>
      </w:r>
    </w:p>
    <w:p w14:paraId="54044C6C" w14:textId="406A9C96" w:rsidR="00204D27" w:rsidRDefault="00204D27" w:rsidP="00621ADB">
      <w:pPr>
        <w:pStyle w:val="a3"/>
        <w:numPr>
          <w:ilvl w:val="1"/>
          <w:numId w:val="70"/>
        </w:numPr>
        <w:ind w:firstLineChars="0"/>
      </w:pPr>
      <w:r>
        <w:t>Lord Wilberforce in Buttes Gas case:</w:t>
      </w:r>
      <w:r>
        <w:rPr>
          <w:rFonts w:hint="eastAsia"/>
        </w:rPr>
        <w:t>“</w:t>
      </w:r>
      <w:r w:rsidRPr="00204D27">
        <w:rPr>
          <w:rFonts w:hint="eastAsia"/>
        </w:rPr>
        <w:t>关键问题是</w:t>
      </w:r>
      <w:r w:rsidR="00B43A93">
        <w:rPr>
          <w:rFonts w:hint="eastAsia"/>
        </w:rPr>
        <w:t>……</w:t>
      </w:r>
      <w:r w:rsidRPr="00204D27">
        <w:rPr>
          <w:rFonts w:hint="eastAsia"/>
        </w:rPr>
        <w:t>英国法律中是否存在一项更普遍的原则，即法院不对外国主权国家的交易作出裁决</w:t>
      </w:r>
      <w:r w:rsidR="00B43A93">
        <w:rPr>
          <w:rFonts w:hint="eastAsia"/>
        </w:rPr>
        <w:t>……</w:t>
      </w:r>
      <w:r w:rsidRPr="00204D27">
        <w:rPr>
          <w:rFonts w:hint="eastAsia"/>
        </w:rPr>
        <w:t>我认为，存在这样一项普遍原则，而且长期以来一直如此</w:t>
      </w:r>
      <w:r w:rsidR="00B43A93">
        <w:rPr>
          <w:rFonts w:hint="eastAsia"/>
        </w:rPr>
        <w:t>……</w:t>
      </w:r>
      <w:r w:rsidRPr="00204D27">
        <w:rPr>
          <w:rFonts w:hint="eastAsia"/>
        </w:rPr>
        <w:t>这不是一项自由裁量权，而是司法程序的性质本身所固有的</w:t>
      </w:r>
      <w:r w:rsidR="00B43A93">
        <w:rPr>
          <w:rFonts w:hint="eastAsia"/>
        </w:rPr>
        <w:t>……</w:t>
      </w:r>
      <w:r w:rsidRPr="00204D27">
        <w:rPr>
          <w:rFonts w:hint="eastAsia"/>
        </w:rPr>
        <w:t>我认为，原则已明确规定，英国法院不对凭借主权权力在国外作出的行为作出裁决。</w:t>
      </w:r>
      <w:r>
        <w:rPr>
          <w:rFonts w:hint="eastAsia"/>
        </w:rPr>
        <w:t>”</w:t>
      </w:r>
    </w:p>
    <w:p w14:paraId="490F2180" w14:textId="140CB213" w:rsidR="000E385E" w:rsidRDefault="000E385E" w:rsidP="00621ADB">
      <w:pPr>
        <w:pStyle w:val="a3"/>
        <w:numPr>
          <w:ilvl w:val="1"/>
          <w:numId w:val="70"/>
        </w:numPr>
        <w:ind w:firstLineChars="0"/>
      </w:pPr>
      <w:r>
        <w:rPr>
          <w:rFonts w:hint="eastAsia"/>
        </w:rPr>
        <w:t>司法克制不是绝对的，法庭可以依据具体情况做出判断。但是一旦做出判断后，就不可更改，即便当事国坚持主张国内法庭管辖，法庭也不能管辖和裁决。</w:t>
      </w:r>
    </w:p>
    <w:p w14:paraId="612D099E" w14:textId="3EA30016" w:rsidR="000E385E" w:rsidRDefault="000E385E" w:rsidP="00621ADB">
      <w:pPr>
        <w:pStyle w:val="a3"/>
        <w:numPr>
          <w:ilvl w:val="1"/>
          <w:numId w:val="70"/>
        </w:numPr>
        <w:ind w:firstLineChars="0"/>
      </w:pPr>
      <w:r w:rsidRPr="000E385E">
        <w:rPr>
          <w:rFonts w:hint="eastAsia"/>
          <w:u w:val="single"/>
        </w:rPr>
        <w:t>司法克制和</w:t>
      </w:r>
      <w:r w:rsidRPr="003A2668">
        <w:rPr>
          <w:rFonts w:hint="eastAsia"/>
          <w:b/>
          <w:bCs/>
          <w:u w:val="single"/>
        </w:rPr>
        <w:t>主权豁免</w:t>
      </w:r>
      <w:r w:rsidRPr="000E385E">
        <w:rPr>
          <w:rFonts w:hint="eastAsia"/>
          <w:u w:val="single"/>
        </w:rPr>
        <w:t>的区别</w:t>
      </w:r>
      <w:r>
        <w:rPr>
          <w:rFonts w:hint="eastAsia"/>
        </w:rPr>
        <w:t>：司法克制指一个法庭不能就外国在外国国土（或和另外他国之间）上的行为进行司法裁决，而非外国在本国的行为进行裁决。</w:t>
      </w:r>
    </w:p>
    <w:p w14:paraId="17D6D3E2" w14:textId="6AA9D7AB" w:rsidR="000E385E" w:rsidRDefault="000E385E" w:rsidP="00621ADB">
      <w:pPr>
        <w:pStyle w:val="a3"/>
        <w:numPr>
          <w:ilvl w:val="0"/>
          <w:numId w:val="70"/>
        </w:numPr>
        <w:ind w:firstLineChars="0"/>
      </w:pPr>
      <w:r>
        <w:rPr>
          <w:rFonts w:hint="eastAsia"/>
        </w:rPr>
        <w:t>司法克制的例外：</w:t>
      </w:r>
    </w:p>
    <w:p w14:paraId="24D5229E" w14:textId="500F3AA4" w:rsidR="000E385E" w:rsidRDefault="000E385E" w:rsidP="00621ADB">
      <w:pPr>
        <w:pStyle w:val="a3"/>
        <w:numPr>
          <w:ilvl w:val="1"/>
          <w:numId w:val="70"/>
        </w:numPr>
        <w:ind w:firstLineChars="0"/>
      </w:pPr>
      <w:r>
        <w:rPr>
          <w:rFonts w:hint="eastAsia"/>
        </w:rPr>
        <w:t>当视外国政府行为为合法直接与英国公共政策违背时，英国国内法庭可以裁决外国政府行为。</w:t>
      </w:r>
    </w:p>
    <w:p w14:paraId="243F6210" w14:textId="5E1F779D" w:rsidR="003A136A" w:rsidRPr="003A136A" w:rsidRDefault="000E385E" w:rsidP="00621ADB">
      <w:pPr>
        <w:pStyle w:val="a3"/>
        <w:numPr>
          <w:ilvl w:val="1"/>
          <w:numId w:val="70"/>
        </w:numPr>
        <w:ind w:firstLineChars="0"/>
      </w:pPr>
      <w:r>
        <w:t>Kuwait Airways Corp v. Iraqi Airways Co</w:t>
      </w:r>
      <w:r>
        <w:rPr>
          <w:rFonts w:hint="eastAsia"/>
        </w:rPr>
        <w:t>，关于伊拉克入侵科威特后，伊拉克侵占科威特飞机的行为</w:t>
      </w:r>
      <w:r w:rsidR="0002396A">
        <w:rPr>
          <w:rFonts w:hint="eastAsia"/>
        </w:rPr>
        <w:t>，</w:t>
      </w:r>
      <w:r w:rsidR="003A136A" w:rsidRPr="003A136A">
        <w:t xml:space="preserve">Steyn </w:t>
      </w:r>
      <w:r w:rsidR="003A136A" w:rsidRPr="003A136A">
        <w:rPr>
          <w:rFonts w:hint="eastAsia"/>
        </w:rPr>
        <w:t>勋爵：国际法承认，国内法院可以适当拒绝实施外国违反国际法的立法和其他行为。</w:t>
      </w:r>
    </w:p>
    <w:p w14:paraId="5505FD09" w14:textId="51547B7F" w:rsidR="000E385E" w:rsidRPr="00204D27" w:rsidRDefault="000E385E" w:rsidP="00621ADB">
      <w:pPr>
        <w:pStyle w:val="a3"/>
        <w:numPr>
          <w:ilvl w:val="1"/>
          <w:numId w:val="70"/>
        </w:numPr>
        <w:ind w:firstLineChars="0"/>
      </w:pPr>
      <w:r>
        <w:rPr>
          <w:rFonts w:hint="eastAsia"/>
        </w:rPr>
        <w:t>外国政府的国内法律行为和国际法律行为，都可能在违反英国公共政策时，受到英国国内法庭的司法裁决</w:t>
      </w:r>
      <w:r w:rsidR="0002396A">
        <w:rPr>
          <w:rFonts w:hint="eastAsia"/>
        </w:rPr>
        <w:t>。</w:t>
      </w:r>
    </w:p>
    <w:p w14:paraId="0179D680" w14:textId="77777777" w:rsidR="00DF311B" w:rsidRPr="00DF311B" w:rsidRDefault="00DF311B" w:rsidP="00F24EA1"/>
    <w:p w14:paraId="05793955" w14:textId="7AD9D949" w:rsidR="00BB6EB9" w:rsidRDefault="00F24EA1" w:rsidP="00F24EA1">
      <w:pPr>
        <w:pStyle w:val="2"/>
      </w:pPr>
      <w:r>
        <w:rPr>
          <w:rFonts w:hint="eastAsia"/>
        </w:rPr>
        <w:t>六、美国的实践</w:t>
      </w:r>
    </w:p>
    <w:p w14:paraId="1D5E821B" w14:textId="3E3A5843" w:rsidR="00D4244D" w:rsidRDefault="00A21A54" w:rsidP="0059729F">
      <w:pPr>
        <w:pStyle w:val="3"/>
      </w:pPr>
      <w:r>
        <w:rPr>
          <w:rFonts w:hint="eastAsia"/>
        </w:rPr>
        <w:t>1</w:t>
      </w:r>
      <w:r>
        <w:t xml:space="preserve">. </w:t>
      </w:r>
      <w:r w:rsidR="00D4244D">
        <w:rPr>
          <w:rFonts w:hint="eastAsia"/>
        </w:rPr>
        <w:t>条约</w:t>
      </w:r>
    </w:p>
    <w:p w14:paraId="7AE2E039" w14:textId="77777777" w:rsidR="0059729F" w:rsidRDefault="0059729F" w:rsidP="00621ADB">
      <w:pPr>
        <w:pStyle w:val="a3"/>
        <w:numPr>
          <w:ilvl w:val="0"/>
          <w:numId w:val="71"/>
        </w:numPr>
        <w:ind w:firstLineChars="0"/>
      </w:pPr>
      <w:r>
        <w:rPr>
          <w:rFonts w:hint="eastAsia"/>
        </w:rPr>
        <w:t xml:space="preserve">1.1 </w:t>
      </w:r>
      <w:r>
        <w:rPr>
          <w:rFonts w:hint="eastAsia"/>
        </w:rPr>
        <w:t>美国宪法中关于国际条约的表述</w:t>
      </w:r>
    </w:p>
    <w:p w14:paraId="6CC0E656" w14:textId="0BC0E34D" w:rsidR="0059729F" w:rsidRDefault="0059729F" w:rsidP="00621ADB">
      <w:pPr>
        <w:pStyle w:val="a3"/>
        <w:numPr>
          <w:ilvl w:val="1"/>
          <w:numId w:val="71"/>
        </w:numPr>
        <w:ind w:firstLineChars="0"/>
      </w:pPr>
      <w:r>
        <w:t>Article VI SS2 of the Constitution</w:t>
      </w:r>
      <w:r w:rsidR="00CE5CF3">
        <w:rPr>
          <w:rFonts w:hint="eastAsia"/>
        </w:rPr>
        <w:t>：</w:t>
      </w:r>
    </w:p>
    <w:p w14:paraId="40DBA9CC" w14:textId="59DD31BF" w:rsidR="002510AC" w:rsidRPr="002510AC" w:rsidRDefault="002510AC" w:rsidP="00621ADB">
      <w:pPr>
        <w:pStyle w:val="a3"/>
        <w:numPr>
          <w:ilvl w:val="1"/>
          <w:numId w:val="71"/>
        </w:numPr>
        <w:ind w:firstLineChars="0"/>
      </w:pPr>
      <w:r w:rsidRPr="002510AC">
        <w:rPr>
          <w:rFonts w:hint="eastAsia"/>
        </w:rPr>
        <w:t>在美国授权下订立或将要订立的所有条约均为美国的最高法律，各州的法官均受其约束，尽管任何州的宪法或法律中有任何与此相反的规定。</w:t>
      </w:r>
    </w:p>
    <w:p w14:paraId="5F58DCED" w14:textId="15CA42A2" w:rsidR="00A21A54" w:rsidRDefault="0059729F" w:rsidP="00621ADB">
      <w:pPr>
        <w:pStyle w:val="a3"/>
        <w:numPr>
          <w:ilvl w:val="1"/>
          <w:numId w:val="71"/>
        </w:numPr>
        <w:ind w:firstLineChars="0"/>
      </w:pPr>
      <w:r>
        <w:t>The Supremacy Clause</w:t>
      </w:r>
      <w:r w:rsidR="003663AC">
        <w:rPr>
          <w:rFonts w:hint="eastAsia"/>
        </w:rPr>
        <w:t>：</w:t>
      </w:r>
      <w:r>
        <w:rPr>
          <w:rFonts w:hint="eastAsia"/>
        </w:rPr>
        <w:t>国际条约实际上与联邦立法（</w:t>
      </w:r>
      <w:r>
        <w:rPr>
          <w:rFonts w:hint="eastAsia"/>
        </w:rPr>
        <w:t>federal legislation</w:t>
      </w:r>
      <w:r>
        <w:rPr>
          <w:rFonts w:hint="eastAsia"/>
        </w:rPr>
        <w:t>）在效力上等同，在效力上高于各州的立法。</w:t>
      </w:r>
    </w:p>
    <w:p w14:paraId="424B08B5" w14:textId="342B2FE5" w:rsidR="002510AC" w:rsidRDefault="002510AC" w:rsidP="00621ADB">
      <w:pPr>
        <w:pStyle w:val="a3"/>
        <w:numPr>
          <w:ilvl w:val="1"/>
          <w:numId w:val="71"/>
        </w:numPr>
        <w:ind w:firstLineChars="0"/>
      </w:pPr>
      <w:r>
        <w:rPr>
          <w:rFonts w:hint="eastAsia"/>
        </w:rPr>
        <w:t>United States v Belmont</w:t>
      </w:r>
      <w:r>
        <w:rPr>
          <w:rFonts w:hint="eastAsia"/>
        </w:rPr>
        <w:t>一案中，</w:t>
      </w:r>
      <w:r>
        <w:rPr>
          <w:rFonts w:hint="eastAsia"/>
        </w:rPr>
        <w:t>Justice Sutherland</w:t>
      </w:r>
      <w:r>
        <w:rPr>
          <w:rFonts w:hint="eastAsia"/>
        </w:rPr>
        <w:t>明确说明：“</w:t>
      </w:r>
      <w:r w:rsidRPr="002510AC">
        <w:rPr>
          <w:rFonts w:hint="eastAsia"/>
        </w:rPr>
        <w:t>很明显，美国对外权力的行使不考虑各州的法律或政策</w:t>
      </w:r>
      <w:r w:rsidR="0018616A">
        <w:rPr>
          <w:rFonts w:hint="eastAsia"/>
        </w:rPr>
        <w:t>……</w:t>
      </w:r>
      <w:r w:rsidRPr="002510AC">
        <w:rPr>
          <w:rFonts w:hint="eastAsia"/>
        </w:rPr>
        <w:t>虽然《宪法》</w:t>
      </w:r>
      <w:r w:rsidRPr="002510AC">
        <w:t>[</w:t>
      </w:r>
      <w:r w:rsidRPr="002510AC">
        <w:rPr>
          <w:rFonts w:hint="eastAsia"/>
        </w:rPr>
        <w:t>第六条</w:t>
      </w:r>
      <w:r w:rsidRPr="002510AC">
        <w:t>]</w:t>
      </w:r>
      <w:r w:rsidRPr="002510AC">
        <w:rPr>
          <w:rFonts w:hint="eastAsia"/>
        </w:rPr>
        <w:t>的明文规定了条约方面的这一规则，但在所有国际契约和协定方面也将产生同样的规则，因为国际事务的全部权力属于国家政府，不受也不能受各州的任何限制或干涉</w:t>
      </w:r>
      <w:r w:rsidR="0018616A">
        <w:rPr>
          <w:rFonts w:hint="eastAsia"/>
        </w:rPr>
        <w:t>……</w:t>
      </w:r>
      <w:r w:rsidRPr="002510AC">
        <w:rPr>
          <w:rFonts w:hint="eastAsia"/>
        </w:rPr>
        <w:t>在所有国际谈判和契约方面，以及在我们的一般对外关系方面，州界消失了。</w:t>
      </w:r>
      <w:r>
        <w:rPr>
          <w:rFonts w:hint="eastAsia"/>
        </w:rPr>
        <w:t>”</w:t>
      </w:r>
    </w:p>
    <w:p w14:paraId="6E3790AD" w14:textId="77777777" w:rsidR="00916515" w:rsidRDefault="00916515" w:rsidP="00621ADB">
      <w:pPr>
        <w:pStyle w:val="a3"/>
        <w:numPr>
          <w:ilvl w:val="1"/>
          <w:numId w:val="71"/>
        </w:numPr>
        <w:ind w:firstLineChars="0"/>
      </w:pPr>
      <w:r>
        <w:rPr>
          <w:rFonts w:hint="eastAsia"/>
        </w:rPr>
        <w:t>条约“生效”的程序</w:t>
      </w:r>
    </w:p>
    <w:p w14:paraId="1C3CA76F" w14:textId="0DC09456" w:rsidR="00916515" w:rsidRDefault="00916515" w:rsidP="00621ADB">
      <w:pPr>
        <w:pStyle w:val="a3"/>
        <w:numPr>
          <w:ilvl w:val="2"/>
          <w:numId w:val="71"/>
        </w:numPr>
        <w:ind w:firstLineChars="0"/>
      </w:pPr>
      <w:r>
        <w:rPr>
          <w:rFonts w:hint="eastAsia"/>
        </w:rPr>
        <w:t>总统</w:t>
      </w:r>
      <w:r>
        <w:rPr>
          <w:rFonts w:hint="eastAsia"/>
        </w:rPr>
        <w:t>propose</w:t>
      </w:r>
      <w:r>
        <w:rPr>
          <w:rFonts w:hint="eastAsia"/>
        </w:rPr>
        <w:t>，</w:t>
      </w:r>
      <w:r>
        <w:rPr>
          <w:rFonts w:hint="eastAsia"/>
        </w:rPr>
        <w:t>senate</w:t>
      </w:r>
      <w:r>
        <w:rPr>
          <w:rFonts w:hint="eastAsia"/>
        </w:rPr>
        <w:t>批准（</w:t>
      </w:r>
      <w:r>
        <w:rPr>
          <w:rFonts w:hint="eastAsia"/>
        </w:rPr>
        <w:t>2/3</w:t>
      </w:r>
      <w:r>
        <w:rPr>
          <w:rFonts w:hint="eastAsia"/>
        </w:rPr>
        <w:t>多数）或拒绝决议（</w:t>
      </w:r>
      <w:r>
        <w:rPr>
          <w:rFonts w:hint="eastAsia"/>
        </w:rPr>
        <w:t>resolution</w:t>
      </w:r>
      <w:r>
        <w:rPr>
          <w:rFonts w:hint="eastAsia"/>
        </w:rPr>
        <w:t>）或置之不理，条约批准在双方按照条约规定完成批准程序后完成，条约成为美国法的渊源</w:t>
      </w:r>
    </w:p>
    <w:p w14:paraId="77D93FAD" w14:textId="5EFD57EF" w:rsidR="00916515" w:rsidRDefault="00916515" w:rsidP="00621ADB">
      <w:pPr>
        <w:pStyle w:val="a3"/>
        <w:numPr>
          <w:ilvl w:val="2"/>
          <w:numId w:val="71"/>
        </w:numPr>
        <w:ind w:firstLineChars="0"/>
      </w:pPr>
      <w:r>
        <w:rPr>
          <w:rFonts w:hint="eastAsia"/>
        </w:rPr>
        <w:t>总统</w:t>
      </w:r>
      <w:r>
        <w:rPr>
          <w:rFonts w:hint="eastAsia"/>
        </w:rPr>
        <w:t>propose</w:t>
      </w:r>
      <w:r>
        <w:rPr>
          <w:rFonts w:hint="eastAsia"/>
        </w:rPr>
        <w:t>条约的权力和</w:t>
      </w:r>
      <w:r>
        <w:rPr>
          <w:rFonts w:hint="eastAsia"/>
        </w:rPr>
        <w:t>House of Representatives</w:t>
      </w:r>
      <w:r>
        <w:rPr>
          <w:rFonts w:hint="eastAsia"/>
        </w:rPr>
        <w:t>的立法权是平行的，因此缔结的条约和联邦立法可能冲突</w:t>
      </w:r>
    </w:p>
    <w:p w14:paraId="0B950F56" w14:textId="77777777" w:rsidR="00581554" w:rsidRDefault="00581554" w:rsidP="00621ADB">
      <w:pPr>
        <w:pStyle w:val="a3"/>
        <w:numPr>
          <w:ilvl w:val="0"/>
          <w:numId w:val="71"/>
        </w:numPr>
        <w:ind w:firstLineChars="0"/>
      </w:pPr>
      <w:r>
        <w:rPr>
          <w:rFonts w:hint="eastAsia"/>
        </w:rPr>
        <w:t xml:space="preserve">1.2 </w:t>
      </w:r>
      <w:r>
        <w:rPr>
          <w:rFonts w:hint="eastAsia"/>
        </w:rPr>
        <w:t>自执行条约</w:t>
      </w:r>
      <w:r>
        <w:rPr>
          <w:rFonts w:hint="eastAsia"/>
        </w:rPr>
        <w:t>/</w:t>
      </w:r>
      <w:r>
        <w:rPr>
          <w:rFonts w:hint="eastAsia"/>
        </w:rPr>
        <w:t>条款</w:t>
      </w:r>
    </w:p>
    <w:p w14:paraId="181B03C1" w14:textId="1815FABE" w:rsidR="00581554" w:rsidRDefault="00581554" w:rsidP="00621ADB">
      <w:pPr>
        <w:pStyle w:val="a3"/>
        <w:numPr>
          <w:ilvl w:val="1"/>
          <w:numId w:val="71"/>
        </w:numPr>
        <w:ind w:firstLineChars="0"/>
      </w:pPr>
      <w:r>
        <w:rPr>
          <w:rFonts w:hint="eastAsia"/>
        </w:rPr>
        <w:t>尽管美国宪法明确了“直接适用”，但是哪些条约</w:t>
      </w:r>
      <w:r>
        <w:rPr>
          <w:rFonts w:hint="eastAsia"/>
        </w:rPr>
        <w:t>/</w:t>
      </w:r>
      <w:r>
        <w:rPr>
          <w:rFonts w:hint="eastAsia"/>
        </w:rPr>
        <w:t>条款以何种方式适用，也需要作以区分。可以说，美国也是一定意义上的二元论国家。</w:t>
      </w:r>
    </w:p>
    <w:p w14:paraId="5F6BCE91" w14:textId="0A916A78" w:rsidR="00581554" w:rsidRDefault="00581554" w:rsidP="00621ADB">
      <w:pPr>
        <w:pStyle w:val="a3"/>
        <w:numPr>
          <w:ilvl w:val="1"/>
          <w:numId w:val="71"/>
        </w:numPr>
        <w:ind w:firstLineChars="0"/>
      </w:pPr>
      <w:r>
        <w:rPr>
          <w:rFonts w:hint="eastAsia"/>
        </w:rPr>
        <w:t>区分的结果：自执行条约</w:t>
      </w:r>
      <w:r>
        <w:rPr>
          <w:rFonts w:hint="eastAsia"/>
        </w:rPr>
        <w:t>/</w:t>
      </w:r>
      <w:r>
        <w:rPr>
          <w:rFonts w:hint="eastAsia"/>
        </w:rPr>
        <w:t>条款</w:t>
      </w:r>
      <w:r w:rsidR="002260AF">
        <w:rPr>
          <w:rFonts w:hint="eastAsia"/>
        </w:rPr>
        <w:t xml:space="preserve"> </w:t>
      </w:r>
      <w:r>
        <w:rPr>
          <w:rFonts w:hint="eastAsia"/>
        </w:rPr>
        <w:t>+</w:t>
      </w:r>
      <w:r w:rsidR="002260AF">
        <w:t xml:space="preserve"> </w:t>
      </w:r>
      <w:r>
        <w:rPr>
          <w:rFonts w:hint="eastAsia"/>
        </w:rPr>
        <w:t>非自执行条约</w:t>
      </w:r>
      <w:r>
        <w:rPr>
          <w:rFonts w:hint="eastAsia"/>
        </w:rPr>
        <w:t>/</w:t>
      </w:r>
      <w:r>
        <w:rPr>
          <w:rFonts w:hint="eastAsia"/>
        </w:rPr>
        <w:t>条款</w:t>
      </w:r>
    </w:p>
    <w:p w14:paraId="4CE1C172" w14:textId="45F70FBB" w:rsidR="00581554" w:rsidRDefault="00581554" w:rsidP="00621ADB">
      <w:pPr>
        <w:pStyle w:val="a3"/>
        <w:numPr>
          <w:ilvl w:val="1"/>
          <w:numId w:val="71"/>
        </w:numPr>
        <w:ind w:firstLineChars="0"/>
      </w:pPr>
      <w:r>
        <w:rPr>
          <w:rFonts w:hint="eastAsia"/>
        </w:rPr>
        <w:t>自执行条款：在美国实践中，有一些条约</w:t>
      </w:r>
      <w:r>
        <w:rPr>
          <w:rFonts w:hint="eastAsia"/>
        </w:rPr>
        <w:t>/</w:t>
      </w:r>
      <w:r>
        <w:rPr>
          <w:rFonts w:hint="eastAsia"/>
        </w:rPr>
        <w:t>条款是自执行的，即无需立法、行政措施等来加以执行。</w:t>
      </w:r>
    </w:p>
    <w:p w14:paraId="38235ADE" w14:textId="55A70597" w:rsidR="00581554" w:rsidRDefault="00581554" w:rsidP="00621ADB">
      <w:pPr>
        <w:pStyle w:val="a3"/>
        <w:numPr>
          <w:ilvl w:val="2"/>
          <w:numId w:val="71"/>
        </w:numPr>
        <w:ind w:firstLineChars="0"/>
      </w:pPr>
      <w:r>
        <w:rPr>
          <w:rFonts w:hint="eastAsia"/>
        </w:rPr>
        <w:t>1892</w:t>
      </w:r>
      <w:r>
        <w:rPr>
          <w:rFonts w:hint="eastAsia"/>
        </w:rPr>
        <w:t>年，最高法院首席法官马歇尔在“福斯特和埃兰诉尼尔森”案中：“我们的宪法宣布条约是这片土地的法律，因此，当条约不需要立法性条款的帮助就能自动执行时，在法院里条约应被视为等同于立法机关的法案。但当条约引入了一个合同，当缔约任何一方答应从事一个特定行为时，条约针对的是政府部门，而非司法部门，而这时就需要立法机关执行这一合同，使它成为法院可以遵守的规则。”（</w:t>
      </w:r>
      <w:r>
        <w:rPr>
          <w:rFonts w:hint="eastAsia"/>
        </w:rPr>
        <w:t>Foster and Elam v. Neilson, 27 US(2 Pet) 253 at 314.</w:t>
      </w:r>
      <w:r>
        <w:rPr>
          <w:rFonts w:hint="eastAsia"/>
        </w:rPr>
        <w:t>）</w:t>
      </w:r>
    </w:p>
    <w:p w14:paraId="03AFDDDB" w14:textId="16EF7B79" w:rsidR="00585E2B" w:rsidRDefault="00585E2B" w:rsidP="00621ADB">
      <w:pPr>
        <w:pStyle w:val="a3"/>
        <w:numPr>
          <w:ilvl w:val="1"/>
          <w:numId w:val="71"/>
        </w:numPr>
        <w:ind w:firstLineChars="0"/>
      </w:pPr>
      <w:r>
        <w:rPr>
          <w:rFonts w:hint="eastAsia"/>
        </w:rPr>
        <w:t>如何确定条约</w:t>
      </w:r>
      <w:r>
        <w:rPr>
          <w:rFonts w:hint="eastAsia"/>
        </w:rPr>
        <w:t>/</w:t>
      </w:r>
      <w:r>
        <w:rPr>
          <w:rFonts w:hint="eastAsia"/>
        </w:rPr>
        <w:t>条款是否是自执行的：</w:t>
      </w:r>
    </w:p>
    <w:p w14:paraId="0CDEDA2D" w14:textId="2054CA83" w:rsidR="00585E2B" w:rsidRDefault="00585E2B" w:rsidP="00621ADB">
      <w:pPr>
        <w:pStyle w:val="a3"/>
        <w:numPr>
          <w:ilvl w:val="2"/>
          <w:numId w:val="71"/>
        </w:numPr>
        <w:ind w:firstLineChars="0"/>
      </w:pPr>
      <w:r>
        <w:rPr>
          <w:rFonts w:hint="eastAsia"/>
        </w:rPr>
        <w:t>依据政府意图来判断</w:t>
      </w:r>
    </w:p>
    <w:p w14:paraId="5C64ABFD" w14:textId="7700B7BD" w:rsidR="00585E2B" w:rsidRDefault="00585E2B" w:rsidP="00621ADB">
      <w:pPr>
        <w:pStyle w:val="a3"/>
        <w:numPr>
          <w:ilvl w:val="3"/>
          <w:numId w:val="71"/>
        </w:numPr>
        <w:ind w:firstLineChars="0"/>
      </w:pPr>
      <w:r>
        <w:rPr>
          <w:rFonts w:hint="eastAsia"/>
        </w:rPr>
        <w:t>比如需要美国出资的条约，那肯定需要国会拨款，就一定不是自执行的</w:t>
      </w:r>
    </w:p>
    <w:p w14:paraId="1D26F93B" w14:textId="181C0AA9" w:rsidR="00585E2B" w:rsidRDefault="00585E2B" w:rsidP="00621ADB">
      <w:pPr>
        <w:pStyle w:val="a3"/>
        <w:numPr>
          <w:ilvl w:val="3"/>
          <w:numId w:val="71"/>
        </w:numPr>
        <w:ind w:firstLineChars="0"/>
      </w:pPr>
      <w:r>
        <w:rPr>
          <w:rFonts w:hint="eastAsia"/>
        </w:rPr>
        <w:t>比如条约规定，缔约国需要通过国内立法的形式将国际罪行纳入国内法律。</w:t>
      </w:r>
    </w:p>
    <w:p w14:paraId="16886CD3" w14:textId="34DDBDF6" w:rsidR="00585E2B" w:rsidRDefault="00585E2B" w:rsidP="00621ADB">
      <w:pPr>
        <w:pStyle w:val="a3"/>
        <w:numPr>
          <w:ilvl w:val="3"/>
          <w:numId w:val="71"/>
        </w:numPr>
        <w:ind w:firstLineChars="0"/>
      </w:pPr>
      <w:r>
        <w:rPr>
          <w:rFonts w:hint="eastAsia"/>
        </w:rPr>
        <w:t>比如条约所规范的问题属于</w:t>
      </w:r>
      <w:r>
        <w:t>house of representatives</w:t>
      </w:r>
      <w:r>
        <w:rPr>
          <w:rFonts w:hint="eastAsia"/>
        </w:rPr>
        <w:t>根据《宪法》享有排它性立法权的领域之中。</w:t>
      </w:r>
    </w:p>
    <w:p w14:paraId="0AC3A642" w14:textId="1C6C03C0" w:rsidR="00585E2B" w:rsidRDefault="00585E2B" w:rsidP="00621ADB">
      <w:pPr>
        <w:pStyle w:val="a3"/>
        <w:numPr>
          <w:ilvl w:val="2"/>
          <w:numId w:val="71"/>
        </w:numPr>
        <w:ind w:firstLineChars="0"/>
      </w:pPr>
      <w:r>
        <w:rPr>
          <w:rFonts w:hint="eastAsia"/>
        </w:rPr>
        <w:t>条约是否创设私人权利</w:t>
      </w:r>
      <w:r w:rsidR="00C7573C">
        <w:rPr>
          <w:rFonts w:hint="eastAsia"/>
        </w:rPr>
        <w:t>，如果创设私人权利那就不是自执行的。</w:t>
      </w:r>
    </w:p>
    <w:p w14:paraId="0ECDF005" w14:textId="40D0A697" w:rsidR="00585E2B" w:rsidRDefault="00585E2B" w:rsidP="00621ADB">
      <w:pPr>
        <w:pStyle w:val="a3"/>
        <w:numPr>
          <w:ilvl w:val="2"/>
          <w:numId w:val="71"/>
        </w:numPr>
        <w:ind w:firstLineChars="0"/>
      </w:pPr>
      <w:r>
        <w:rPr>
          <w:rFonts w:hint="eastAsia"/>
        </w:rPr>
        <w:t>条约语言：如果是不确定的，宽泛的，鼓动性的，则不是自执行条款</w:t>
      </w:r>
    </w:p>
    <w:p w14:paraId="2A38AB8A" w14:textId="524427B0" w:rsidR="00585E2B" w:rsidRDefault="00585E2B" w:rsidP="00621ADB">
      <w:pPr>
        <w:pStyle w:val="a3"/>
        <w:numPr>
          <w:ilvl w:val="1"/>
          <w:numId w:val="71"/>
        </w:numPr>
        <w:ind w:firstLineChars="0"/>
      </w:pPr>
      <w:r>
        <w:rPr>
          <w:rFonts w:hint="eastAsia"/>
        </w:rPr>
        <w:t>对于非自执行条款，国会通过执行性立法后，法院会依据所立法案，而非待执行条约中，寻求可适用的规则。</w:t>
      </w:r>
    </w:p>
    <w:p w14:paraId="038E4987" w14:textId="2FFC2EE1" w:rsidR="00585E2B" w:rsidRDefault="00585E2B" w:rsidP="00621ADB">
      <w:pPr>
        <w:pStyle w:val="a3"/>
        <w:numPr>
          <w:ilvl w:val="1"/>
          <w:numId w:val="71"/>
        </w:numPr>
        <w:ind w:firstLineChars="0"/>
      </w:pPr>
      <w:r>
        <w:rPr>
          <w:rFonts w:hint="eastAsia"/>
        </w:rPr>
        <w:t>如果执行部门没有请求执行性立法，</w:t>
      </w:r>
      <w:r>
        <w:rPr>
          <w:rFonts w:hint="eastAsia"/>
        </w:rPr>
        <w:t>house of representatives</w:t>
      </w:r>
      <w:r>
        <w:rPr>
          <w:rFonts w:hint="eastAsia"/>
        </w:rPr>
        <w:t>也没有制定这样的立法，那么可以假定条约</w:t>
      </w:r>
      <w:r>
        <w:rPr>
          <w:rFonts w:hint="eastAsia"/>
        </w:rPr>
        <w:t>/</w:t>
      </w:r>
      <w:r>
        <w:rPr>
          <w:rFonts w:hint="eastAsia"/>
        </w:rPr>
        <w:t>条款是自执行的。</w:t>
      </w:r>
    </w:p>
    <w:p w14:paraId="7DB5F908" w14:textId="7123A7E6" w:rsidR="009F6764" w:rsidRDefault="009F6764" w:rsidP="00621ADB">
      <w:pPr>
        <w:pStyle w:val="a3"/>
        <w:numPr>
          <w:ilvl w:val="0"/>
          <w:numId w:val="71"/>
        </w:numPr>
        <w:ind w:firstLineChars="0"/>
      </w:pPr>
      <w:r>
        <w:lastRenderedPageBreak/>
        <w:t>Sosa v. Alvarez-Machain et al., 159 L. Ed. 2d718(2004); 127 ILR 769.</w:t>
      </w:r>
    </w:p>
    <w:p w14:paraId="5B9B6D49" w14:textId="44529F67" w:rsidR="009F6764" w:rsidRDefault="009F6764" w:rsidP="00621ADB">
      <w:pPr>
        <w:pStyle w:val="a3"/>
        <w:numPr>
          <w:ilvl w:val="1"/>
          <w:numId w:val="71"/>
        </w:numPr>
        <w:ind w:firstLineChars="0"/>
      </w:pPr>
      <w:r>
        <w:rPr>
          <w:rFonts w:hint="eastAsia"/>
        </w:rPr>
        <w:t>1992</w:t>
      </w:r>
      <w:r>
        <w:rPr>
          <w:rFonts w:hint="eastAsia"/>
        </w:rPr>
        <w:t>年，美国最高法院判决，将案件发回道地区法院重新审理，之后</w:t>
      </w:r>
      <w:r>
        <w:rPr>
          <w:rFonts w:hint="eastAsia"/>
        </w:rPr>
        <w:t>Alvarez</w:t>
      </w:r>
      <w:r>
        <w:rPr>
          <w:rFonts w:hint="eastAsia"/>
        </w:rPr>
        <w:t>因证据不足被宣告无罪；</w:t>
      </w:r>
    </w:p>
    <w:p w14:paraId="5AD317CC" w14:textId="6D74E623" w:rsidR="009F6764" w:rsidRDefault="009F6764" w:rsidP="00621ADB">
      <w:pPr>
        <w:pStyle w:val="a3"/>
        <w:numPr>
          <w:ilvl w:val="1"/>
          <w:numId w:val="71"/>
        </w:numPr>
        <w:ind w:firstLineChars="0"/>
      </w:pPr>
      <w:r>
        <w:rPr>
          <w:rFonts w:hint="eastAsia"/>
        </w:rPr>
        <w:t>1993</w:t>
      </w:r>
      <w:r>
        <w:rPr>
          <w:rFonts w:hint="eastAsia"/>
        </w:rPr>
        <w:t>年，</w:t>
      </w:r>
      <w:r>
        <w:rPr>
          <w:rFonts w:hint="eastAsia"/>
        </w:rPr>
        <w:t>Alvarez</w:t>
      </w:r>
      <w:r>
        <w:rPr>
          <w:rFonts w:hint="eastAsia"/>
        </w:rPr>
        <w:t>返回墨西哥后，向美国法院提起民事诉讼，依《联邦侵权索赔法案》要求美国政府就其被错误逮捕的事实对他予以赔偿，兵依照《外国人侵权法》状告绑架他的</w:t>
      </w:r>
      <w:r>
        <w:rPr>
          <w:rFonts w:hint="eastAsia"/>
        </w:rPr>
        <w:t>sosa</w:t>
      </w:r>
      <w:r>
        <w:rPr>
          <w:rFonts w:hint="eastAsia"/>
        </w:rPr>
        <w:t>等人犯下了任意逮捕和拘禁两项违反国际法的行为；</w:t>
      </w:r>
    </w:p>
    <w:p w14:paraId="789F4D32" w14:textId="7B50EB15" w:rsidR="009F6764" w:rsidRPr="002510AC" w:rsidRDefault="009F6764" w:rsidP="00621ADB">
      <w:pPr>
        <w:pStyle w:val="a3"/>
        <w:numPr>
          <w:ilvl w:val="1"/>
          <w:numId w:val="71"/>
        </w:numPr>
        <w:ind w:firstLineChars="0"/>
      </w:pPr>
      <w:r>
        <w:rPr>
          <w:rFonts w:hint="eastAsia"/>
        </w:rPr>
        <w:t>2004</w:t>
      </w:r>
      <w:r>
        <w:rPr>
          <w:rFonts w:hint="eastAsia"/>
        </w:rPr>
        <w:t>年</w:t>
      </w:r>
      <w:r>
        <w:rPr>
          <w:rFonts w:hint="eastAsia"/>
        </w:rPr>
        <w:t>7</w:t>
      </w:r>
      <w:r>
        <w:rPr>
          <w:rFonts w:hint="eastAsia"/>
        </w:rPr>
        <w:t>月</w:t>
      </w:r>
      <w:r>
        <w:rPr>
          <w:rFonts w:hint="eastAsia"/>
        </w:rPr>
        <w:t>29</w:t>
      </w:r>
      <w:r>
        <w:rPr>
          <w:rFonts w:hint="eastAsia"/>
        </w:rPr>
        <w:t>日，美国最高法院判决表示，美国签署并批准的《世界人权宣言》并未规定国际法上的义务；而美国参议院在</w:t>
      </w:r>
      <w:r>
        <w:rPr>
          <w:rFonts w:hint="eastAsia"/>
        </w:rPr>
        <w:t>1996</w:t>
      </w:r>
      <w:r>
        <w:rPr>
          <w:rFonts w:hint="eastAsia"/>
        </w:rPr>
        <w:t>年批准《公民与政治权利公约》时，就明确说明，该条约不能在美国境内自执行，因此它不能创设在美国联邦法院得到强制执行的义务</w:t>
      </w:r>
    </w:p>
    <w:p w14:paraId="4DB1FB3B" w14:textId="6F206116" w:rsidR="00D4244D" w:rsidRDefault="00A21A54" w:rsidP="00A21A54">
      <w:pPr>
        <w:pStyle w:val="3"/>
      </w:pPr>
      <w:r>
        <w:rPr>
          <w:rFonts w:hint="eastAsia"/>
        </w:rPr>
        <w:t>2</w:t>
      </w:r>
      <w:r>
        <w:t xml:space="preserve">. </w:t>
      </w:r>
      <w:r w:rsidR="00D4244D">
        <w:rPr>
          <w:rFonts w:hint="eastAsia"/>
        </w:rPr>
        <w:t>习惯国际法</w:t>
      </w:r>
    </w:p>
    <w:p w14:paraId="142161CE" w14:textId="77777777" w:rsidR="00065568" w:rsidRDefault="00065568" w:rsidP="00621ADB">
      <w:pPr>
        <w:pStyle w:val="a3"/>
        <w:numPr>
          <w:ilvl w:val="0"/>
          <w:numId w:val="71"/>
        </w:numPr>
        <w:ind w:firstLineChars="0"/>
      </w:pPr>
      <w:r>
        <w:t>美国对待习惯国际法是典型的一元论。这在哈瓦那号案中得到了体现和明确：</w:t>
      </w:r>
    </w:p>
    <w:p w14:paraId="02BCC789" w14:textId="59E4F32D" w:rsidR="00065568" w:rsidRDefault="00065568" w:rsidP="00621ADB">
      <w:pPr>
        <w:pStyle w:val="a3"/>
        <w:numPr>
          <w:ilvl w:val="1"/>
          <w:numId w:val="71"/>
        </w:numPr>
        <w:ind w:firstLineChars="0"/>
      </w:pPr>
      <w:r w:rsidRPr="00065568">
        <w:t>Paquete Habana, 175 US 677, 700(1900)</w:t>
      </w:r>
      <w:r w:rsidR="004F213A">
        <w:rPr>
          <w:rFonts w:hint="eastAsia"/>
        </w:rPr>
        <w:t>：</w:t>
      </w:r>
      <w:r w:rsidRPr="00065568">
        <w:rPr>
          <w:rFonts w:hint="eastAsia"/>
        </w:rPr>
        <w:t>国际法是我国法律的一部分，必须由具有适当司法管辖权的法院来确定和执行，只要取决于国际法的权利问题被正式提交给法院裁决。为此目的，如果没有条约，也没有控制性的行政立法行为或司法判决，则必须诉诸文明国家的习惯和惯例。</w:t>
      </w:r>
    </w:p>
    <w:p w14:paraId="65169CE5" w14:textId="77777777" w:rsidR="0019100C" w:rsidRDefault="0019100C" w:rsidP="00621ADB">
      <w:pPr>
        <w:pStyle w:val="a3"/>
        <w:numPr>
          <w:ilvl w:val="0"/>
          <w:numId w:val="71"/>
        </w:numPr>
        <w:ind w:firstLineChars="0"/>
      </w:pPr>
      <w:r>
        <w:rPr>
          <w:rFonts w:hint="eastAsia"/>
        </w:rPr>
        <w:t>这意味着：</w:t>
      </w:r>
    </w:p>
    <w:p w14:paraId="70F4CEC3" w14:textId="26441EAC" w:rsidR="0019100C" w:rsidRDefault="0019100C" w:rsidP="00621ADB">
      <w:pPr>
        <w:pStyle w:val="a3"/>
        <w:numPr>
          <w:ilvl w:val="1"/>
          <w:numId w:val="71"/>
        </w:numPr>
        <w:ind w:firstLineChars="0"/>
      </w:pPr>
      <w:r>
        <w:rPr>
          <w:rFonts w:hint="eastAsia"/>
        </w:rPr>
        <w:t xml:space="preserve">o </w:t>
      </w:r>
      <w:r>
        <w:rPr>
          <w:rFonts w:hint="eastAsia"/>
        </w:rPr>
        <w:t>法院可以依据习惯法解决纠纷</w:t>
      </w:r>
    </w:p>
    <w:p w14:paraId="5C496931" w14:textId="0DAB4A36" w:rsidR="0019100C" w:rsidRDefault="0019100C" w:rsidP="00621ADB">
      <w:pPr>
        <w:pStyle w:val="a3"/>
        <w:numPr>
          <w:ilvl w:val="1"/>
          <w:numId w:val="71"/>
        </w:numPr>
        <w:ind w:firstLineChars="0"/>
      </w:pPr>
      <w:r>
        <w:rPr>
          <w:rFonts w:hint="eastAsia"/>
        </w:rPr>
        <w:t xml:space="preserve">o </w:t>
      </w:r>
      <w:r>
        <w:rPr>
          <w:rFonts w:hint="eastAsia"/>
        </w:rPr>
        <w:t>习惯法是美国的联邦法，在效力上高于州法</w:t>
      </w:r>
    </w:p>
    <w:p w14:paraId="6F3D2B02" w14:textId="1D326A2D" w:rsidR="0019100C" w:rsidRDefault="0019100C" w:rsidP="00621ADB">
      <w:pPr>
        <w:pStyle w:val="a3"/>
        <w:numPr>
          <w:ilvl w:val="1"/>
          <w:numId w:val="71"/>
        </w:numPr>
        <w:ind w:firstLineChars="0"/>
      </w:pPr>
      <w:r>
        <w:rPr>
          <w:rFonts w:hint="eastAsia"/>
        </w:rPr>
        <w:t xml:space="preserve">o </w:t>
      </w:r>
      <w:r>
        <w:rPr>
          <w:rFonts w:hint="eastAsia"/>
        </w:rPr>
        <w:t>习惯法一般不赋予个人或公司特定的权利义务</w:t>
      </w:r>
    </w:p>
    <w:p w14:paraId="26C3F138" w14:textId="2A4AFB8B" w:rsidR="00CF096D" w:rsidRPr="00065568" w:rsidRDefault="0019100C" w:rsidP="00621ADB">
      <w:pPr>
        <w:pStyle w:val="a3"/>
        <w:numPr>
          <w:ilvl w:val="1"/>
          <w:numId w:val="71"/>
        </w:numPr>
        <w:ind w:firstLineChars="0"/>
      </w:pPr>
      <w:r>
        <w:rPr>
          <w:rFonts w:hint="eastAsia"/>
        </w:rPr>
        <w:t xml:space="preserve">o </w:t>
      </w:r>
      <w:r>
        <w:rPr>
          <w:rFonts w:hint="eastAsia"/>
        </w:rPr>
        <w:t>习惯法是美国法一部分，导致了关于习惯法与美国民主宪政原则相抵触的观点。</w:t>
      </w:r>
    </w:p>
    <w:p w14:paraId="3FFFF3D4" w14:textId="61D29A99" w:rsidR="00D4244D" w:rsidRDefault="00A21A54" w:rsidP="00A21A54">
      <w:pPr>
        <w:pStyle w:val="3"/>
      </w:pPr>
      <w:r>
        <w:rPr>
          <w:rFonts w:hint="eastAsia"/>
        </w:rPr>
        <w:t>3</w:t>
      </w:r>
      <w:r>
        <w:t xml:space="preserve">. </w:t>
      </w:r>
      <w:r w:rsidR="00D4244D">
        <w:rPr>
          <w:rFonts w:hint="eastAsia"/>
        </w:rPr>
        <w:t>政府机构协定</w:t>
      </w:r>
    </w:p>
    <w:p w14:paraId="0C00EA35" w14:textId="77777777" w:rsidR="00CF096D" w:rsidRDefault="00CF096D" w:rsidP="00621ADB">
      <w:pPr>
        <w:pStyle w:val="a3"/>
        <w:numPr>
          <w:ilvl w:val="0"/>
          <w:numId w:val="71"/>
        </w:numPr>
        <w:ind w:firstLineChars="0"/>
      </w:pPr>
      <w:r>
        <w:rPr>
          <w:rFonts w:hint="eastAsia"/>
        </w:rPr>
        <w:t>政府机构，比如</w:t>
      </w:r>
      <w:r>
        <w:rPr>
          <w:rFonts w:hint="eastAsia"/>
        </w:rPr>
        <w:t>EPA</w:t>
      </w:r>
      <w:r>
        <w:rPr>
          <w:rFonts w:hint="eastAsia"/>
        </w:rPr>
        <w:t>与外国政府机构签订的协定、承认外国新政府、建立外交关系、解决美国公民与外国政府间的求偿请求、与外国政府订立军事协定</w:t>
      </w:r>
    </w:p>
    <w:p w14:paraId="70B0789A" w14:textId="50DC5243" w:rsidR="00CF096D" w:rsidRDefault="00CF096D" w:rsidP="00621ADB">
      <w:pPr>
        <w:pStyle w:val="a3"/>
        <w:numPr>
          <w:ilvl w:val="1"/>
          <w:numId w:val="71"/>
        </w:numPr>
        <w:ind w:firstLineChars="0"/>
      </w:pPr>
      <w:r>
        <w:rPr>
          <w:rFonts w:hint="eastAsia"/>
        </w:rPr>
        <w:t>协定数量和范围巨大，未明确划分权限；</w:t>
      </w:r>
    </w:p>
    <w:p w14:paraId="1D0142EB" w14:textId="2E217119" w:rsidR="00CF096D" w:rsidRDefault="00CF096D" w:rsidP="00621ADB">
      <w:pPr>
        <w:pStyle w:val="a3"/>
        <w:numPr>
          <w:ilvl w:val="1"/>
          <w:numId w:val="71"/>
        </w:numPr>
        <w:ind w:firstLineChars="0"/>
      </w:pPr>
      <w:r>
        <w:rPr>
          <w:rFonts w:hint="eastAsia"/>
        </w:rPr>
        <w:t>协定与联邦法案和条约处于统一效力等级，但可以被联邦法案和条约取代；</w:t>
      </w:r>
    </w:p>
    <w:p w14:paraId="5470E36C" w14:textId="1A90AD49" w:rsidR="00CF096D" w:rsidRDefault="00CF096D" w:rsidP="00621ADB">
      <w:pPr>
        <w:pStyle w:val="a3"/>
        <w:numPr>
          <w:ilvl w:val="1"/>
          <w:numId w:val="71"/>
        </w:numPr>
        <w:ind w:firstLineChars="0"/>
      </w:pPr>
      <w:r>
        <w:rPr>
          <w:rFonts w:hint="eastAsia"/>
        </w:rPr>
        <w:t>协定无需参议院通过；</w:t>
      </w:r>
    </w:p>
    <w:p w14:paraId="6781DBD0" w14:textId="34D022DA" w:rsidR="00A21A54" w:rsidRDefault="00CF096D" w:rsidP="00621ADB">
      <w:pPr>
        <w:pStyle w:val="a3"/>
        <w:numPr>
          <w:ilvl w:val="1"/>
          <w:numId w:val="71"/>
        </w:numPr>
        <w:ind w:firstLineChars="0"/>
      </w:pPr>
      <w:r>
        <w:rPr>
          <w:rFonts w:hint="eastAsia"/>
        </w:rPr>
        <w:t>一般而言，协定签订后，政府机构会通过国内规制的形式，将协定转化成国内法规</w:t>
      </w:r>
    </w:p>
    <w:p w14:paraId="5939ED59" w14:textId="7BDA9A8B" w:rsidR="00D4244D" w:rsidRDefault="00A21A54" w:rsidP="00A21A54">
      <w:pPr>
        <w:pStyle w:val="3"/>
      </w:pPr>
      <w:r>
        <w:rPr>
          <w:rFonts w:hint="eastAsia"/>
        </w:rPr>
        <w:t>4</w:t>
      </w:r>
      <w:r>
        <w:t xml:space="preserve">. </w:t>
      </w:r>
      <w:r w:rsidR="00D4244D">
        <w:rPr>
          <w:rFonts w:hint="eastAsia"/>
        </w:rPr>
        <w:t>国际法在美国司法实践中的适用：</w:t>
      </w:r>
      <w:r w:rsidR="00D4244D">
        <w:rPr>
          <w:rFonts w:hint="eastAsia"/>
        </w:rPr>
        <w:t>Alien Tort Statute (ATS)</w:t>
      </w:r>
    </w:p>
    <w:p w14:paraId="2A5B7937" w14:textId="77777777" w:rsidR="00CA389D" w:rsidRDefault="00CA389D" w:rsidP="00621ADB">
      <w:pPr>
        <w:pStyle w:val="a3"/>
        <w:numPr>
          <w:ilvl w:val="0"/>
          <w:numId w:val="71"/>
        </w:numPr>
        <w:ind w:firstLineChars="0"/>
      </w:pPr>
      <w:r>
        <w:rPr>
          <w:rFonts w:hint="eastAsia"/>
        </w:rPr>
        <w:t>ATS</w:t>
      </w:r>
      <w:r>
        <w:rPr>
          <w:rFonts w:hint="eastAsia"/>
        </w:rPr>
        <w:t>源自</w:t>
      </w:r>
      <w:r>
        <w:rPr>
          <w:rFonts w:hint="eastAsia"/>
        </w:rPr>
        <w:t>Judiciary Act of 1789</w:t>
      </w:r>
      <w:r>
        <w:rPr>
          <w:rFonts w:hint="eastAsia"/>
        </w:rPr>
        <w:t>，在</w:t>
      </w:r>
      <w:r>
        <w:rPr>
          <w:rFonts w:hint="eastAsia"/>
        </w:rPr>
        <w:t>1980</w:t>
      </w:r>
      <w:r>
        <w:rPr>
          <w:rFonts w:hint="eastAsia"/>
        </w:rPr>
        <w:t>年代被重新发现</w:t>
      </w:r>
    </w:p>
    <w:p w14:paraId="1246027C" w14:textId="06FF5371" w:rsidR="00CA389D" w:rsidRDefault="00CA389D" w:rsidP="00621ADB">
      <w:pPr>
        <w:pStyle w:val="a3"/>
        <w:numPr>
          <w:ilvl w:val="0"/>
          <w:numId w:val="71"/>
        </w:numPr>
        <w:ind w:firstLineChars="0"/>
      </w:pPr>
      <w:r>
        <w:rPr>
          <w:rFonts w:hint="eastAsia"/>
        </w:rPr>
        <w:t>根据</w:t>
      </w:r>
      <w:r>
        <w:rPr>
          <w:rFonts w:hint="eastAsia"/>
        </w:rPr>
        <w:t>ATS</w:t>
      </w:r>
      <w:r>
        <w:rPr>
          <w:rFonts w:hint="eastAsia"/>
        </w:rPr>
        <w:t>：</w:t>
      </w:r>
    </w:p>
    <w:p w14:paraId="22D9F7CF" w14:textId="47D82465" w:rsidR="00CA389D" w:rsidRDefault="00CA389D" w:rsidP="00621ADB">
      <w:pPr>
        <w:pStyle w:val="a3"/>
        <w:numPr>
          <w:ilvl w:val="1"/>
          <w:numId w:val="71"/>
        </w:numPr>
        <w:ind w:firstLineChars="0"/>
      </w:pPr>
      <w:r>
        <w:rPr>
          <w:rFonts w:hint="eastAsia"/>
        </w:rPr>
        <w:t>（</w:t>
      </w:r>
      <w:r>
        <w:rPr>
          <w:rFonts w:hint="eastAsia"/>
        </w:rPr>
        <w:t>1</w:t>
      </w:r>
      <w:r>
        <w:rPr>
          <w:rFonts w:hint="eastAsia"/>
        </w:rPr>
        <w:t>）当原告是</w:t>
      </w:r>
      <w:r>
        <w:rPr>
          <w:rFonts w:hint="eastAsia"/>
        </w:rPr>
        <w:t>alien</w:t>
      </w:r>
    </w:p>
    <w:p w14:paraId="1F0492D9" w14:textId="728BE81E" w:rsidR="00CA389D" w:rsidRDefault="00CA389D" w:rsidP="00621ADB">
      <w:pPr>
        <w:pStyle w:val="a3"/>
        <w:numPr>
          <w:ilvl w:val="1"/>
          <w:numId w:val="71"/>
        </w:numPr>
        <w:ind w:firstLineChars="0"/>
      </w:pPr>
      <w:r>
        <w:rPr>
          <w:rFonts w:hint="eastAsia"/>
        </w:rPr>
        <w:t>（</w:t>
      </w:r>
      <w:r>
        <w:rPr>
          <w:rFonts w:hint="eastAsia"/>
        </w:rPr>
        <w:t>2</w:t>
      </w:r>
      <w:r>
        <w:rPr>
          <w:rFonts w:hint="eastAsia"/>
        </w:rPr>
        <w:t>）被告所涉纠纷为侵权行为（</w:t>
      </w:r>
      <w:r>
        <w:rPr>
          <w:rFonts w:hint="eastAsia"/>
        </w:rPr>
        <w:t>tort</w:t>
      </w:r>
      <w:r>
        <w:rPr>
          <w:rFonts w:hint="eastAsia"/>
        </w:rPr>
        <w:t>）</w:t>
      </w:r>
    </w:p>
    <w:p w14:paraId="0D824FB9" w14:textId="5C6C967F" w:rsidR="00CA389D" w:rsidRDefault="00CA389D" w:rsidP="00621ADB">
      <w:pPr>
        <w:pStyle w:val="a3"/>
        <w:numPr>
          <w:ilvl w:val="1"/>
          <w:numId w:val="71"/>
        </w:numPr>
        <w:ind w:firstLineChars="0"/>
      </w:pPr>
      <w:r>
        <w:rPr>
          <w:rFonts w:hint="eastAsia"/>
        </w:rPr>
        <w:t>（</w:t>
      </w:r>
      <w:r>
        <w:rPr>
          <w:rFonts w:hint="eastAsia"/>
        </w:rPr>
        <w:t>3</w:t>
      </w:r>
      <w:r>
        <w:rPr>
          <w:rFonts w:hint="eastAsia"/>
        </w:rPr>
        <w:t>）这一侵权行为违反了国际法，尤其包括习惯国际法时</w:t>
      </w:r>
    </w:p>
    <w:p w14:paraId="0C67BA7D" w14:textId="5A7FA536" w:rsidR="00A21A54" w:rsidRDefault="00CA389D" w:rsidP="00621ADB">
      <w:pPr>
        <w:pStyle w:val="a3"/>
        <w:numPr>
          <w:ilvl w:val="0"/>
          <w:numId w:val="71"/>
        </w:numPr>
        <w:ind w:firstLineChars="0"/>
      </w:pPr>
      <w:r>
        <w:rPr>
          <w:rFonts w:hint="eastAsia"/>
        </w:rPr>
        <w:t>联邦法院拥有管辖权</w:t>
      </w:r>
    </w:p>
    <w:p w14:paraId="0A43DC5E" w14:textId="026A07C9" w:rsidR="00BB6EB9" w:rsidRDefault="00A21A54" w:rsidP="00A21A54">
      <w:pPr>
        <w:pStyle w:val="3"/>
      </w:pPr>
      <w:r>
        <w:rPr>
          <w:rFonts w:hint="eastAsia"/>
        </w:rPr>
        <w:t>5</w:t>
      </w:r>
      <w:r>
        <w:t xml:space="preserve">. </w:t>
      </w:r>
      <w:r w:rsidR="00D4244D">
        <w:rPr>
          <w:rFonts w:hint="eastAsia"/>
        </w:rPr>
        <w:t>不可诉与政府行为</w:t>
      </w:r>
    </w:p>
    <w:p w14:paraId="7F802EE5" w14:textId="77777777" w:rsidR="002E5A77" w:rsidRDefault="002E5A77" w:rsidP="00621ADB">
      <w:pPr>
        <w:pStyle w:val="a3"/>
        <w:numPr>
          <w:ilvl w:val="0"/>
          <w:numId w:val="71"/>
        </w:numPr>
        <w:ind w:firstLineChars="0"/>
      </w:pPr>
      <w:r>
        <w:rPr>
          <w:rFonts w:hint="eastAsia"/>
        </w:rPr>
        <w:t xml:space="preserve">5.1 </w:t>
      </w:r>
      <w:r>
        <w:rPr>
          <w:rFonts w:hint="eastAsia"/>
        </w:rPr>
        <w:t>不可诉性</w:t>
      </w:r>
    </w:p>
    <w:p w14:paraId="6878E771" w14:textId="77777777" w:rsidR="002E5A77" w:rsidRDefault="002E5A77" w:rsidP="00621ADB">
      <w:pPr>
        <w:pStyle w:val="a3"/>
        <w:numPr>
          <w:ilvl w:val="1"/>
          <w:numId w:val="71"/>
        </w:numPr>
        <w:ind w:firstLineChars="0"/>
      </w:pPr>
      <w:r>
        <w:rPr>
          <w:rFonts w:hint="eastAsia"/>
        </w:rPr>
        <w:t>关于在何种情况下不可诉的表述：</w:t>
      </w:r>
    </w:p>
    <w:p w14:paraId="59C8BE86" w14:textId="7856E63E" w:rsidR="002E5A77" w:rsidRDefault="002E5A77" w:rsidP="00621ADB">
      <w:pPr>
        <w:pStyle w:val="a3"/>
        <w:numPr>
          <w:ilvl w:val="1"/>
          <w:numId w:val="71"/>
        </w:numPr>
        <w:ind w:firstLineChars="0"/>
      </w:pPr>
      <w:r w:rsidRPr="002E5A77">
        <w:t>Baker v. Carr, 369 US 186, 217(1962)</w:t>
      </w:r>
      <w:r w:rsidRPr="002E5A77">
        <w:rPr>
          <w:rFonts w:hint="eastAsia"/>
        </w:rPr>
        <w:t>：任何被认为涉及政治问题的案件表面上都有一个显著特点，即从文本上可以看出，宪法将该问题交由一个协调的政治部门处理；或者缺乏司法上可发现和可管理的标准来解决该问题；或者不可能在没有初步政策决定的情况下做出裁决，而这种政策决定显然是非司法酌处权的；或者法院不可能在不表示对政府各协调部门缺乏应有尊重的情况下进行独立解决；或者不寻常地需</w:t>
      </w:r>
      <w:r w:rsidRPr="002E5A77">
        <w:rPr>
          <w:rFonts w:hint="eastAsia"/>
        </w:rPr>
        <w:lastRenderedPageBreak/>
        <w:t>要不容置疑地坚持已经做出的政治决定；或者不同部门就一个问题做出多种表态可能造成尴尬。</w:t>
      </w:r>
    </w:p>
    <w:p w14:paraId="38CBCE63" w14:textId="403C8E93" w:rsidR="006D0542" w:rsidRDefault="006D0542" w:rsidP="00621ADB">
      <w:pPr>
        <w:pStyle w:val="a3"/>
        <w:numPr>
          <w:ilvl w:val="1"/>
          <w:numId w:val="71"/>
        </w:numPr>
        <w:ind w:firstLineChars="0"/>
      </w:pPr>
      <w:r w:rsidRPr="006D0542">
        <w:rPr>
          <w:rFonts w:hint="eastAsia"/>
        </w:rPr>
        <w:t>“不可诉”的实践——相对限缩</w:t>
      </w:r>
      <w:r>
        <w:rPr>
          <w:rFonts w:hint="eastAsia"/>
        </w:rPr>
        <w:t>：</w:t>
      </w:r>
    </w:p>
    <w:p w14:paraId="37A4ECE1" w14:textId="14FC64F7" w:rsidR="006D0542" w:rsidRDefault="006D0542" w:rsidP="00621ADB">
      <w:pPr>
        <w:pStyle w:val="a3"/>
        <w:numPr>
          <w:ilvl w:val="1"/>
          <w:numId w:val="71"/>
        </w:numPr>
        <w:ind w:firstLineChars="0"/>
      </w:pPr>
      <w:r>
        <w:t>Kadic v. Karadzic, 70 F3d 232, 249 (2d Cir, 1995)</w:t>
      </w:r>
      <w:r>
        <w:rPr>
          <w:rFonts w:hint="eastAsia"/>
        </w:rPr>
        <w:t>：</w:t>
      </w:r>
      <w:r w:rsidRPr="006D0542">
        <w:rPr>
          <w:rFonts w:hint="eastAsia"/>
        </w:rPr>
        <w:t>虽然我们也认识到在这种性质的案件中采取司法行动可能会产生不利影响，但我们不接受关于司法行动不适当的相当绝对的观点</w:t>
      </w:r>
      <w:r w:rsidR="00850A08">
        <w:rPr>
          <w:rFonts w:hint="eastAsia"/>
        </w:rPr>
        <w:t>……</w:t>
      </w:r>
      <w:r w:rsidRPr="006D0542">
        <w:rPr>
          <w:rFonts w:hint="eastAsia"/>
        </w:rPr>
        <w:t>并非每一个</w:t>
      </w:r>
      <w:r w:rsidR="00850A08">
        <w:rPr>
          <w:rFonts w:hint="eastAsia"/>
        </w:rPr>
        <w:t>“</w:t>
      </w:r>
      <w:r w:rsidRPr="006D0542">
        <w:rPr>
          <w:rFonts w:hint="eastAsia"/>
        </w:rPr>
        <w:t>触及外交关系</w:t>
      </w:r>
      <w:r w:rsidR="00850A08">
        <w:rPr>
          <w:rFonts w:hint="eastAsia"/>
        </w:rPr>
        <w:t>”</w:t>
      </w:r>
      <w:r w:rsidRPr="006D0542">
        <w:rPr>
          <w:rFonts w:hint="eastAsia"/>
        </w:rPr>
        <w:t>的案件都是不可审理的</w:t>
      </w:r>
      <w:r w:rsidR="00850A08">
        <w:rPr>
          <w:rFonts w:hint="eastAsia"/>
        </w:rPr>
        <w:t>……</w:t>
      </w:r>
      <w:r w:rsidRPr="006D0542">
        <w:rPr>
          <w:rFonts w:hint="eastAsia"/>
        </w:rPr>
        <w:t>法官不应条件反射地援引这些理论来避免在人权方面作出困难和有些敏感的决定。我们认为更可取的做法是</w:t>
      </w:r>
      <w:r w:rsidRPr="008B5080">
        <w:rPr>
          <w:rFonts w:hint="eastAsia"/>
          <w:u w:val="single"/>
        </w:rPr>
        <w:t>逐案仔细权衡相关因素</w:t>
      </w:r>
      <w:r w:rsidRPr="006D0542">
        <w:rPr>
          <w:rFonts w:hint="eastAsia"/>
        </w:rPr>
        <w:t>。这将允许司法机构根据国会的明确立法授权采取适当行动</w:t>
      </w:r>
      <w:r w:rsidR="00E03255">
        <w:rPr>
          <w:rFonts w:hint="eastAsia"/>
        </w:rPr>
        <w:t>……</w:t>
      </w:r>
      <w:r w:rsidRPr="006D0542">
        <w:rPr>
          <w:rFonts w:hint="eastAsia"/>
        </w:rPr>
        <w:t>而不损害政治部门在外交事务中的首要地位。</w:t>
      </w:r>
    </w:p>
    <w:p w14:paraId="7DB34529" w14:textId="77777777" w:rsidR="008B5080" w:rsidRDefault="008B5080" w:rsidP="00621ADB">
      <w:pPr>
        <w:pStyle w:val="a3"/>
        <w:numPr>
          <w:ilvl w:val="0"/>
          <w:numId w:val="71"/>
        </w:numPr>
        <w:ind w:firstLineChars="0"/>
      </w:pPr>
      <w:r>
        <w:rPr>
          <w:rFonts w:hint="eastAsia"/>
        </w:rPr>
        <w:t xml:space="preserve">5.2 </w:t>
      </w:r>
      <w:r>
        <w:rPr>
          <w:rFonts w:hint="eastAsia"/>
        </w:rPr>
        <w:t>政府行为</w:t>
      </w:r>
      <w:r>
        <w:rPr>
          <w:rFonts w:hint="eastAsia"/>
        </w:rPr>
        <w:t>/</w:t>
      </w:r>
      <w:r>
        <w:rPr>
          <w:rFonts w:hint="eastAsia"/>
        </w:rPr>
        <w:t>司法克制</w:t>
      </w:r>
    </w:p>
    <w:p w14:paraId="61712995" w14:textId="77777777" w:rsidR="008B5080" w:rsidRDefault="008B5080" w:rsidP="00621ADB">
      <w:pPr>
        <w:pStyle w:val="a3"/>
        <w:numPr>
          <w:ilvl w:val="1"/>
          <w:numId w:val="71"/>
        </w:numPr>
        <w:ind w:firstLineChars="0"/>
      </w:pPr>
      <w:r>
        <w:rPr>
          <w:rFonts w:hint="eastAsia"/>
        </w:rPr>
        <w:t>“政府行为”</w:t>
      </w:r>
      <w:r>
        <w:rPr>
          <w:rFonts w:hint="eastAsia"/>
        </w:rPr>
        <w:t>(doctrine of act of state)</w:t>
      </w:r>
      <w:r>
        <w:rPr>
          <w:rFonts w:hint="eastAsia"/>
        </w:rPr>
        <w:t>的源起：</w:t>
      </w:r>
    </w:p>
    <w:p w14:paraId="503A23F7" w14:textId="5BBAE22C" w:rsidR="008B5080" w:rsidRPr="008B5080" w:rsidRDefault="008B5080" w:rsidP="00621ADB">
      <w:pPr>
        <w:pStyle w:val="a3"/>
        <w:numPr>
          <w:ilvl w:val="2"/>
          <w:numId w:val="71"/>
        </w:numPr>
        <w:ind w:firstLineChars="0"/>
      </w:pPr>
      <w:r>
        <w:t>Underhill v. Hernandez, 168 US 250 (1897)</w:t>
      </w:r>
      <w:r>
        <w:rPr>
          <w:rFonts w:hint="eastAsia"/>
        </w:rPr>
        <w:t>：</w:t>
      </w:r>
      <w:r w:rsidRPr="008B5080">
        <w:rPr>
          <w:rFonts w:hint="eastAsia"/>
        </w:rPr>
        <w:t>每个主权国家都有义务尊重其他主权国家的独立，一国法院不得对另一国政府在其领土内的行为进行审判。因此类行为而产生的冤情，必须通过主权国家之间可利用的途径来解决。</w:t>
      </w:r>
    </w:p>
    <w:p w14:paraId="31BA09DC" w14:textId="1D975224" w:rsidR="008B5080" w:rsidRDefault="008B5080" w:rsidP="00621ADB">
      <w:pPr>
        <w:pStyle w:val="a3"/>
        <w:numPr>
          <w:ilvl w:val="2"/>
          <w:numId w:val="71"/>
        </w:numPr>
        <w:ind w:firstLineChars="0"/>
      </w:pPr>
      <w:r>
        <w:rPr>
          <w:rFonts w:hint="eastAsia"/>
        </w:rPr>
        <w:t>严格且明确的规定</w:t>
      </w:r>
    </w:p>
    <w:p w14:paraId="515ECD0E" w14:textId="77777777" w:rsidR="006F2E37" w:rsidRDefault="006F2E37" w:rsidP="00621ADB">
      <w:pPr>
        <w:pStyle w:val="a3"/>
        <w:numPr>
          <w:ilvl w:val="1"/>
          <w:numId w:val="71"/>
        </w:numPr>
        <w:ind w:firstLineChars="0"/>
      </w:pPr>
      <w:r>
        <w:rPr>
          <w:rFonts w:hint="eastAsia"/>
        </w:rPr>
        <w:t>政府行为——演变：逐渐灵活化</w:t>
      </w:r>
    </w:p>
    <w:p w14:paraId="6267612D" w14:textId="7BDAA744" w:rsidR="006F2E37" w:rsidRDefault="006F2E37" w:rsidP="00621ADB">
      <w:pPr>
        <w:pStyle w:val="a3"/>
        <w:numPr>
          <w:ilvl w:val="2"/>
          <w:numId w:val="71"/>
        </w:numPr>
        <w:ind w:firstLineChars="0"/>
      </w:pPr>
      <w:r>
        <w:t>Banco Nacional de Cuba v. Sabbatino, 376 US 398 (1964)</w:t>
      </w:r>
      <w:r>
        <w:rPr>
          <w:rFonts w:hint="eastAsia"/>
        </w:rPr>
        <w:t>认为主权‘</w:t>
      </w:r>
      <w:r>
        <w:t>bears on the wisdom of employing [it]’</w:t>
      </w:r>
      <w:r>
        <w:rPr>
          <w:rFonts w:hint="eastAsia"/>
        </w:rPr>
        <w:t>，从美国对外政策角度考虑“政府行为”；</w:t>
      </w:r>
    </w:p>
    <w:p w14:paraId="5136E64D" w14:textId="5A8B5693" w:rsidR="006F2E37" w:rsidRDefault="006F2E37" w:rsidP="00621ADB">
      <w:pPr>
        <w:pStyle w:val="a3"/>
        <w:numPr>
          <w:ilvl w:val="3"/>
          <w:numId w:val="71"/>
        </w:numPr>
        <w:ind w:firstLineChars="0"/>
      </w:pPr>
      <w:r>
        <w:rPr>
          <w:rFonts w:hint="eastAsia"/>
        </w:rPr>
        <w:t>推翻了</w:t>
      </w:r>
      <w:r>
        <w:t>Underhill v. Hernandez</w:t>
      </w:r>
      <w:r>
        <w:rPr>
          <w:rFonts w:hint="eastAsia"/>
        </w:rPr>
        <w:t>判决中绝对国家主权的概念。</w:t>
      </w:r>
    </w:p>
    <w:p w14:paraId="379FA6A8" w14:textId="50829A99" w:rsidR="00AD72A4" w:rsidRDefault="00AD72A4" w:rsidP="00621ADB">
      <w:pPr>
        <w:pStyle w:val="a3"/>
        <w:numPr>
          <w:ilvl w:val="2"/>
          <w:numId w:val="71"/>
        </w:numPr>
        <w:ind w:firstLineChars="0"/>
      </w:pPr>
      <w:r>
        <w:t>WS Kirkpatrick &amp; Co Inc v. Environmental Tectonics Corp International, 493 US 400 (1990)</w:t>
      </w:r>
    </w:p>
    <w:p w14:paraId="6031BFE6" w14:textId="53FEF3ED" w:rsidR="00AD72A4" w:rsidRDefault="00AD72A4" w:rsidP="00621ADB">
      <w:pPr>
        <w:pStyle w:val="a3"/>
        <w:numPr>
          <w:ilvl w:val="2"/>
          <w:numId w:val="71"/>
        </w:numPr>
        <w:ind w:firstLineChars="0"/>
      </w:pPr>
      <w:r>
        <w:rPr>
          <w:rFonts w:hint="eastAsia"/>
        </w:rPr>
        <w:t>案情梗概：两个美国供应商在尼日利亚空军基地建设项目中竞标，其中中标的一个供应商通过贿赂的方式获得了成功。另一个供应商将中标的供应商告至美国法庭，认为违反了反敲诈贿赂的法律。中标的供应商认为尼日利亚的做法是政府行为，因此美国法院应当司法克制。</w:t>
      </w:r>
    </w:p>
    <w:p w14:paraId="6F9BB55D" w14:textId="234F7AEC" w:rsidR="00AD72A4" w:rsidRDefault="00AD72A4" w:rsidP="00621ADB">
      <w:pPr>
        <w:pStyle w:val="a3"/>
        <w:numPr>
          <w:ilvl w:val="2"/>
          <w:numId w:val="71"/>
        </w:numPr>
        <w:ind w:firstLineChars="0"/>
      </w:pPr>
      <w:r>
        <w:rPr>
          <w:rFonts w:hint="eastAsia"/>
        </w:rPr>
        <w:t>法院判决认为：</w:t>
      </w:r>
    </w:p>
    <w:p w14:paraId="3F489C14" w14:textId="0CB78734" w:rsidR="00AD72A4" w:rsidRDefault="00AD72A4" w:rsidP="00621ADB">
      <w:pPr>
        <w:pStyle w:val="a3"/>
        <w:numPr>
          <w:ilvl w:val="2"/>
          <w:numId w:val="71"/>
        </w:numPr>
        <w:ind w:firstLineChars="0"/>
      </w:pPr>
      <w:r>
        <w:rPr>
          <w:rFonts w:hint="eastAsia"/>
        </w:rPr>
        <w:t>“政府行为”仅在美国法院需要依据所涉国家法律裁定一个政府的行为时才适用，换句话说，本案中美国法院依据美国法裁定外国政府行为时，不可适用；</w:t>
      </w:r>
    </w:p>
    <w:p w14:paraId="2E8535B9" w14:textId="280460AF" w:rsidR="00AD72A4" w:rsidRDefault="00AD72A4" w:rsidP="00621ADB">
      <w:pPr>
        <w:pStyle w:val="a3"/>
        <w:numPr>
          <w:ilvl w:val="2"/>
          <w:numId w:val="71"/>
        </w:numPr>
        <w:ind w:firstLineChars="0"/>
      </w:pPr>
      <w:r>
        <w:rPr>
          <w:rFonts w:hint="eastAsia"/>
        </w:rPr>
        <w:t>“政府行为”仅适用于政府官员或是公共行为（</w:t>
      </w:r>
      <w:r>
        <w:rPr>
          <w:rFonts w:hint="eastAsia"/>
        </w:rPr>
        <w:t>acts jure imperii</w:t>
      </w:r>
      <w:r>
        <w:rPr>
          <w:rFonts w:hint="eastAsia"/>
        </w:rPr>
        <w:t>），对政府在</w:t>
      </w:r>
      <w:r>
        <w:rPr>
          <w:rFonts w:hint="eastAsia"/>
        </w:rPr>
        <w:t>private capacity</w:t>
      </w:r>
      <w:r>
        <w:rPr>
          <w:rFonts w:hint="eastAsia"/>
        </w:rPr>
        <w:t>下的合同等行为不适用（</w:t>
      </w:r>
      <w:r>
        <w:rPr>
          <w:rFonts w:hint="eastAsia"/>
        </w:rPr>
        <w:t>acts jure gestionis</w:t>
      </w:r>
      <w:r>
        <w:rPr>
          <w:rFonts w:hint="eastAsia"/>
        </w:rPr>
        <w:t>）</w:t>
      </w:r>
    </w:p>
    <w:p w14:paraId="5B4FB807" w14:textId="77777777" w:rsidR="00FF419B" w:rsidRDefault="00FF419B" w:rsidP="00621ADB">
      <w:pPr>
        <w:pStyle w:val="a3"/>
        <w:numPr>
          <w:ilvl w:val="0"/>
          <w:numId w:val="71"/>
        </w:numPr>
        <w:ind w:firstLineChars="0"/>
      </w:pPr>
      <w:r>
        <w:rPr>
          <w:rFonts w:hint="eastAsia"/>
        </w:rPr>
        <w:t>政府行为</w:t>
      </w:r>
      <w:r>
        <w:rPr>
          <w:rFonts w:hint="eastAsia"/>
        </w:rPr>
        <w:t>doctrine</w:t>
      </w:r>
      <w:r>
        <w:rPr>
          <w:rFonts w:hint="eastAsia"/>
        </w:rPr>
        <w:t>的常见例外：</w:t>
      </w:r>
    </w:p>
    <w:p w14:paraId="550058A9" w14:textId="2162A5AB" w:rsidR="00FF419B" w:rsidRDefault="00FF419B" w:rsidP="00621ADB">
      <w:pPr>
        <w:pStyle w:val="a3"/>
        <w:numPr>
          <w:ilvl w:val="1"/>
          <w:numId w:val="71"/>
        </w:numPr>
        <w:ind w:firstLineChars="0"/>
      </w:pPr>
      <w:r>
        <w:rPr>
          <w:rFonts w:hint="eastAsia"/>
        </w:rPr>
        <w:t>例外一：美国法院分析判断条约或其他‘</w:t>
      </w:r>
      <w:r>
        <w:rPr>
          <w:rFonts w:hint="eastAsia"/>
        </w:rPr>
        <w:t xml:space="preserve">unambiguous instrument regarding controlling </w:t>
      </w:r>
      <w:r>
        <w:t>legal principles’ (Banco Nacional de Cuba v. Sabbatino, 376 US 398, 1964);</w:t>
      </w:r>
    </w:p>
    <w:p w14:paraId="0C8B3B68" w14:textId="2AC1A94F" w:rsidR="00FF419B" w:rsidRDefault="00FF419B" w:rsidP="00621ADB">
      <w:pPr>
        <w:pStyle w:val="a3"/>
        <w:numPr>
          <w:ilvl w:val="1"/>
          <w:numId w:val="71"/>
        </w:numPr>
        <w:ind w:firstLineChars="0"/>
      </w:pPr>
      <w:r>
        <w:rPr>
          <w:rFonts w:hint="eastAsia"/>
        </w:rPr>
        <w:t>例外二：</w:t>
      </w:r>
      <w:r w:rsidRPr="003156EF">
        <w:rPr>
          <w:rFonts w:hint="eastAsia"/>
          <w:u w:val="single"/>
        </w:rPr>
        <w:t>政府部门可以介入</w:t>
      </w:r>
      <w:r>
        <w:rPr>
          <w:rFonts w:hint="eastAsia"/>
        </w:rPr>
        <w:t>，为法庭是否适用这一</w:t>
      </w:r>
      <w:r>
        <w:rPr>
          <w:rFonts w:hint="eastAsia"/>
        </w:rPr>
        <w:t>doctrine</w:t>
      </w:r>
      <w:r>
        <w:rPr>
          <w:rFonts w:hint="eastAsia"/>
        </w:rPr>
        <w:t>提供指引</w:t>
      </w:r>
      <w:r>
        <w:rPr>
          <w:rFonts w:hint="eastAsia"/>
        </w:rPr>
        <w:t xml:space="preserve">(Bernstein </w:t>
      </w:r>
      <w:r>
        <w:t xml:space="preserve">exception, Berstein v. NV Nederlandsche-Amerikansche Stoomvart-Maatschappij, 210 F2d </w:t>
      </w:r>
      <w:r>
        <w:rPr>
          <w:rFonts w:hint="eastAsia"/>
        </w:rPr>
        <w:t xml:space="preserve">375 (2d Cir, 1954).) </w:t>
      </w:r>
      <w:r>
        <w:rPr>
          <w:rFonts w:hint="eastAsia"/>
        </w:rPr>
        <w:t>但是这一例外有争议，因为涉及宪政原则；</w:t>
      </w:r>
    </w:p>
    <w:p w14:paraId="5472B628" w14:textId="3C156E75" w:rsidR="00FF419B" w:rsidRDefault="00FF419B" w:rsidP="00621ADB">
      <w:pPr>
        <w:pStyle w:val="a3"/>
        <w:numPr>
          <w:ilvl w:val="1"/>
          <w:numId w:val="71"/>
        </w:numPr>
        <w:ind w:firstLineChars="0"/>
      </w:pPr>
      <w:r>
        <w:rPr>
          <w:rFonts w:hint="eastAsia"/>
        </w:rPr>
        <w:t>例外三：当政府行为是</w:t>
      </w:r>
      <w:r w:rsidRPr="007E40A1">
        <w:rPr>
          <w:rFonts w:hint="eastAsia"/>
          <w:b/>
          <w:bCs/>
          <w:u w:val="single"/>
        </w:rPr>
        <w:t>商事行为</w:t>
      </w:r>
      <w:r>
        <w:rPr>
          <w:rFonts w:hint="eastAsia"/>
        </w:rPr>
        <w:t>而非公务行为时；</w:t>
      </w:r>
    </w:p>
    <w:p w14:paraId="097A5DC2" w14:textId="224F1126" w:rsidR="00FF419B" w:rsidRDefault="00FF419B" w:rsidP="00621ADB">
      <w:pPr>
        <w:pStyle w:val="a3"/>
        <w:numPr>
          <w:ilvl w:val="1"/>
          <w:numId w:val="71"/>
        </w:numPr>
        <w:ind w:firstLineChars="0"/>
      </w:pPr>
      <w:r>
        <w:rPr>
          <w:rFonts w:hint="eastAsia"/>
        </w:rPr>
        <w:t>例外四：根据</w:t>
      </w:r>
      <w:r>
        <w:rPr>
          <w:rFonts w:hint="eastAsia"/>
        </w:rPr>
        <w:t xml:space="preserve">Federal Arbitration Act: </w:t>
      </w:r>
      <w:r>
        <w:rPr>
          <w:rFonts w:hint="eastAsia"/>
        </w:rPr>
        <w:t>‘</w:t>
      </w:r>
      <w:r>
        <w:rPr>
          <w:rFonts w:hint="eastAsia"/>
        </w:rPr>
        <w:t>enforcement of arbitration agreements</w:t>
      </w:r>
      <w:r w:rsidR="00512B7D">
        <w:t>…</w:t>
      </w:r>
      <w:r>
        <w:rPr>
          <w:rFonts w:hint="eastAsia"/>
        </w:rPr>
        <w:t xml:space="preserve">shall not be </w:t>
      </w:r>
      <w:r>
        <w:t>refused on the basis of the Act of State doctrine’;</w:t>
      </w:r>
      <w:r w:rsidR="00512B7D">
        <w:rPr>
          <w:rFonts w:hint="eastAsia"/>
        </w:rPr>
        <w:t>（</w:t>
      </w:r>
      <w:r w:rsidR="00512B7D" w:rsidRPr="00512B7D">
        <w:rPr>
          <w:rFonts w:hint="eastAsia"/>
        </w:rPr>
        <w:t>执行</w:t>
      </w:r>
      <w:r w:rsidR="00512B7D" w:rsidRPr="00552969">
        <w:rPr>
          <w:rFonts w:hint="eastAsia"/>
          <w:u w:val="single"/>
        </w:rPr>
        <w:t>仲裁协议</w:t>
      </w:r>
      <w:r w:rsidR="00512B7D">
        <w:rPr>
          <w:rFonts w:hint="eastAsia"/>
        </w:rPr>
        <w:t>……</w:t>
      </w:r>
      <w:r w:rsidR="00512B7D" w:rsidRPr="00512B7D">
        <w:rPr>
          <w:rFonts w:hint="eastAsia"/>
        </w:rPr>
        <w:t>不得以国家法案原则为由拒绝</w:t>
      </w:r>
      <w:r w:rsidR="00512B7D">
        <w:rPr>
          <w:rFonts w:hint="eastAsia"/>
        </w:rPr>
        <w:t>）</w:t>
      </w:r>
    </w:p>
    <w:p w14:paraId="5E8DB0B9" w14:textId="16D6D2C2" w:rsidR="00FF419B" w:rsidRDefault="00FF419B" w:rsidP="00621ADB">
      <w:pPr>
        <w:pStyle w:val="a3"/>
        <w:numPr>
          <w:ilvl w:val="1"/>
          <w:numId w:val="71"/>
        </w:numPr>
        <w:ind w:firstLineChars="0"/>
      </w:pPr>
      <w:r>
        <w:rPr>
          <w:rFonts w:hint="eastAsia"/>
        </w:rPr>
        <w:t>例外五：根据</w:t>
      </w:r>
      <w:r>
        <w:rPr>
          <w:rFonts w:hint="eastAsia"/>
        </w:rPr>
        <w:t>Senator Hickenlooper</w:t>
      </w:r>
      <w:r>
        <w:rPr>
          <w:rFonts w:hint="eastAsia"/>
        </w:rPr>
        <w:t>对</w:t>
      </w:r>
      <w:r>
        <w:rPr>
          <w:rFonts w:hint="eastAsia"/>
        </w:rPr>
        <w:t>Sabbatino</w:t>
      </w:r>
      <w:r>
        <w:rPr>
          <w:rFonts w:hint="eastAsia"/>
        </w:rPr>
        <w:t>一案提出并确立的提案</w:t>
      </w:r>
      <w:r>
        <w:rPr>
          <w:rFonts w:hint="eastAsia"/>
        </w:rPr>
        <w:t xml:space="preserve">(Second </w:t>
      </w:r>
      <w:r>
        <w:t xml:space="preserve">Hickenlooper Amendment): </w:t>
      </w:r>
      <w:r w:rsidR="00552969" w:rsidRPr="00552969">
        <w:rPr>
          <w:rFonts w:hint="eastAsia"/>
        </w:rPr>
        <w:t>国家行为原则不适用于有关</w:t>
      </w:r>
      <w:r w:rsidR="00552969" w:rsidRPr="001E304B">
        <w:rPr>
          <w:rFonts w:hint="eastAsia"/>
          <w:b/>
          <w:bCs/>
          <w:u w:val="single"/>
        </w:rPr>
        <w:t>违反国际法的征用</w:t>
      </w:r>
      <w:r w:rsidR="00552969" w:rsidRPr="00552969">
        <w:rPr>
          <w:rFonts w:hint="eastAsia"/>
        </w:rPr>
        <w:t>指控的申诉</w:t>
      </w:r>
    </w:p>
    <w:p w14:paraId="2B7EBEF9" w14:textId="02F9D3C9" w:rsidR="00FF419B" w:rsidRDefault="00FF419B" w:rsidP="00621ADB">
      <w:pPr>
        <w:pStyle w:val="a3"/>
        <w:numPr>
          <w:ilvl w:val="2"/>
          <w:numId w:val="71"/>
        </w:numPr>
        <w:ind w:firstLineChars="0"/>
      </w:pPr>
      <w:r>
        <w:rPr>
          <w:rFonts w:hint="eastAsia"/>
        </w:rPr>
        <w:lastRenderedPageBreak/>
        <w:t>在后续发展中有所限缩——仅当所涉被</w:t>
      </w:r>
      <w:r>
        <w:rPr>
          <w:rFonts w:hint="eastAsia"/>
        </w:rPr>
        <w:t>expropriated</w:t>
      </w:r>
      <w:r>
        <w:rPr>
          <w:rFonts w:hint="eastAsia"/>
        </w:rPr>
        <w:t>的财产在美国时适用；甚至仅对严格意义上的财产权适用，不对合同权利适用。</w:t>
      </w:r>
    </w:p>
    <w:p w14:paraId="4AFDF07E" w14:textId="018AD097" w:rsidR="00FF419B" w:rsidRPr="006D0542" w:rsidRDefault="00FF419B" w:rsidP="00621ADB">
      <w:pPr>
        <w:pStyle w:val="a3"/>
        <w:numPr>
          <w:ilvl w:val="1"/>
          <w:numId w:val="71"/>
        </w:numPr>
        <w:ind w:firstLineChars="0"/>
      </w:pPr>
      <w:r>
        <w:rPr>
          <w:rFonts w:hint="eastAsia"/>
        </w:rPr>
        <w:t>例外六：根据</w:t>
      </w:r>
      <w:r>
        <w:rPr>
          <w:rFonts w:hint="eastAsia"/>
        </w:rPr>
        <w:t>Torture Victims Protection Act</w:t>
      </w:r>
      <w:r>
        <w:rPr>
          <w:rFonts w:hint="eastAsia"/>
        </w:rPr>
        <w:t>，允许对以外国政府公务身份对个人实施了酷刑或域外谋杀的人提起诉讼。</w:t>
      </w:r>
    </w:p>
    <w:p w14:paraId="39303AE5" w14:textId="0A50316C" w:rsidR="00BB6EB9" w:rsidRPr="00FF419B" w:rsidRDefault="00BB6EB9" w:rsidP="009A4566"/>
    <w:p w14:paraId="4184A1A0" w14:textId="5A3A1C8D" w:rsidR="00BB6EB9" w:rsidRDefault="00C23401" w:rsidP="00C23401">
      <w:pPr>
        <w:pStyle w:val="1"/>
      </w:pPr>
      <w:r>
        <w:rPr>
          <w:rFonts w:hint="eastAsia"/>
        </w:rPr>
        <w:t>第七讲</w:t>
      </w:r>
      <w:r>
        <w:rPr>
          <w:rFonts w:hint="eastAsia"/>
        </w:rPr>
        <w:t xml:space="preserve"> </w:t>
      </w:r>
      <w:r>
        <w:rPr>
          <w:rFonts w:hint="eastAsia"/>
        </w:rPr>
        <w:t>国家责任法</w:t>
      </w:r>
    </w:p>
    <w:p w14:paraId="0266221F" w14:textId="774B2805" w:rsidR="00BD11CA" w:rsidRDefault="00BD11CA" w:rsidP="00621ADB">
      <w:pPr>
        <w:pStyle w:val="a3"/>
        <w:numPr>
          <w:ilvl w:val="0"/>
          <w:numId w:val="73"/>
        </w:numPr>
        <w:ind w:firstLineChars="0"/>
      </w:pPr>
      <w:r>
        <w:rPr>
          <w:rFonts w:hint="eastAsia"/>
        </w:rPr>
        <w:t>liability</w:t>
      </w:r>
      <w:r>
        <w:rPr>
          <w:rFonts w:hint="eastAsia"/>
        </w:rPr>
        <w:t>指金钱上的责任，并非非法行为造成对方损害；</w:t>
      </w:r>
      <w:r>
        <w:rPr>
          <w:rFonts w:hint="eastAsia"/>
        </w:rPr>
        <w:t>responsibility</w:t>
      </w:r>
      <w:r>
        <w:rPr>
          <w:rFonts w:hint="eastAsia"/>
        </w:rPr>
        <w:t>是非法行为的责任；</w:t>
      </w:r>
      <w:r>
        <w:rPr>
          <w:rFonts w:hint="eastAsia"/>
        </w:rPr>
        <w:t>accountability</w:t>
      </w:r>
      <w:r>
        <w:rPr>
          <w:rFonts w:hint="eastAsia"/>
        </w:rPr>
        <w:t>指广义上的负责，法律上、政治上、道德上。</w:t>
      </w:r>
    </w:p>
    <w:p w14:paraId="194B4493" w14:textId="208021D3" w:rsidR="00542CC0" w:rsidRPr="00BD11CA" w:rsidRDefault="00542CC0" w:rsidP="00621ADB">
      <w:pPr>
        <w:pStyle w:val="a3"/>
        <w:numPr>
          <w:ilvl w:val="0"/>
          <w:numId w:val="73"/>
        </w:numPr>
        <w:ind w:firstLineChars="0"/>
      </w:pPr>
      <w:r>
        <w:rPr>
          <w:rFonts w:hint="eastAsia"/>
        </w:rPr>
        <w:t>本章讲</w:t>
      </w:r>
      <w:r>
        <w:rPr>
          <w:rFonts w:hint="eastAsia"/>
        </w:rPr>
        <w:t>responsibility</w:t>
      </w:r>
    </w:p>
    <w:p w14:paraId="4680E3F9" w14:textId="198DE525" w:rsidR="00E8598E" w:rsidRDefault="00E8598E" w:rsidP="00E8598E">
      <w:pPr>
        <w:pStyle w:val="2"/>
      </w:pPr>
      <w:r>
        <w:rPr>
          <w:rFonts w:hint="eastAsia"/>
        </w:rPr>
        <w:t>一、国家责任法：确立与形成</w:t>
      </w:r>
    </w:p>
    <w:p w14:paraId="15588893" w14:textId="5B18F3A9" w:rsidR="00CB1578" w:rsidRDefault="00CB1578" w:rsidP="00621ADB">
      <w:pPr>
        <w:pStyle w:val="a3"/>
        <w:numPr>
          <w:ilvl w:val="0"/>
          <w:numId w:val="73"/>
        </w:numPr>
        <w:ind w:firstLineChars="0"/>
      </w:pPr>
      <w:r>
        <w:rPr>
          <w:rFonts w:hint="eastAsia"/>
        </w:rPr>
        <w:t>从习惯国际法到编纂</w:t>
      </w:r>
    </w:p>
    <w:p w14:paraId="3835A22D" w14:textId="5507CF74" w:rsidR="00CB1578" w:rsidRDefault="00CB1578" w:rsidP="00621ADB">
      <w:pPr>
        <w:pStyle w:val="a3"/>
        <w:numPr>
          <w:ilvl w:val="0"/>
          <w:numId w:val="73"/>
        </w:numPr>
        <w:ind w:firstLineChars="0"/>
      </w:pPr>
      <w:r>
        <w:rPr>
          <w:rFonts w:hint="eastAsia"/>
        </w:rPr>
        <w:t>国际法委员会：</w:t>
      </w:r>
      <w:r>
        <w:rPr>
          <w:rFonts w:hint="eastAsia"/>
        </w:rPr>
        <w:t>5</w:t>
      </w:r>
      <w:r>
        <w:rPr>
          <w:rFonts w:hint="eastAsia"/>
        </w:rPr>
        <w:t>位特别报告员，</w:t>
      </w:r>
      <w:r>
        <w:rPr>
          <w:rFonts w:hint="eastAsia"/>
        </w:rPr>
        <w:t>40</w:t>
      </w:r>
      <w:r>
        <w:rPr>
          <w:rFonts w:hint="eastAsia"/>
        </w:rPr>
        <w:t>多年的工作</w:t>
      </w:r>
    </w:p>
    <w:p w14:paraId="7C9B5A6F" w14:textId="388145B7" w:rsidR="00CB1578" w:rsidRDefault="003508D0" w:rsidP="00621ADB">
      <w:pPr>
        <w:pStyle w:val="a3"/>
        <w:numPr>
          <w:ilvl w:val="0"/>
          <w:numId w:val="73"/>
        </w:numPr>
        <w:ind w:firstLineChars="0"/>
      </w:pPr>
      <w:r>
        <w:rPr>
          <w:rFonts w:hint="eastAsia"/>
        </w:rPr>
        <w:t>突出贡献：</w:t>
      </w:r>
      <w:r w:rsidR="00CB1578">
        <w:rPr>
          <w:rFonts w:hint="eastAsia"/>
        </w:rPr>
        <w:t>J</w:t>
      </w:r>
      <w:r w:rsidR="00CB1578">
        <w:t>ames Crawford</w:t>
      </w:r>
    </w:p>
    <w:p w14:paraId="05855197" w14:textId="29F22F00" w:rsidR="00CB1578" w:rsidRDefault="00CB1578" w:rsidP="00621ADB">
      <w:pPr>
        <w:pStyle w:val="a3"/>
        <w:numPr>
          <w:ilvl w:val="0"/>
          <w:numId w:val="73"/>
        </w:numPr>
        <w:ind w:firstLineChars="0"/>
      </w:pPr>
      <w:r>
        <w:t>Draft articles on Responsibility of States for Internationally Wrongful Acts (2001)</w:t>
      </w:r>
    </w:p>
    <w:p w14:paraId="739C8066" w14:textId="7C49DC89" w:rsidR="00E8598E" w:rsidRDefault="00CB1578" w:rsidP="00621ADB">
      <w:pPr>
        <w:pStyle w:val="a3"/>
        <w:numPr>
          <w:ilvl w:val="0"/>
          <w:numId w:val="73"/>
        </w:numPr>
        <w:ind w:firstLineChars="0"/>
      </w:pPr>
      <w:r>
        <w:rPr>
          <w:rFonts w:hint="eastAsia"/>
        </w:rPr>
        <w:t>在大会决议中通过，</w:t>
      </w:r>
      <w:r w:rsidRPr="009757E8">
        <w:rPr>
          <w:rFonts w:hint="eastAsia"/>
          <w:u w:val="single"/>
        </w:rPr>
        <w:t>建议</w:t>
      </w:r>
      <w:r>
        <w:rPr>
          <w:rFonts w:hint="eastAsia"/>
        </w:rPr>
        <w:t>各国政府使用。</w:t>
      </w:r>
    </w:p>
    <w:p w14:paraId="389E7D44" w14:textId="4C2BC7E0" w:rsidR="00A62437" w:rsidRPr="000A2D44" w:rsidRDefault="00A62437" w:rsidP="00621ADB">
      <w:pPr>
        <w:pStyle w:val="a3"/>
        <w:numPr>
          <w:ilvl w:val="0"/>
          <w:numId w:val="73"/>
        </w:numPr>
        <w:ind w:firstLineChars="0"/>
        <w:rPr>
          <w:rFonts w:ascii="Georgia" w:hAnsi="Georgia"/>
          <w:u w:val="single"/>
        </w:rPr>
      </w:pPr>
      <w:r w:rsidRPr="000A2D44">
        <w:rPr>
          <w:rFonts w:ascii="Georgia" w:hAnsi="Georgia"/>
          <w:u w:val="single"/>
        </w:rPr>
        <w:t>ARSIWA</w:t>
      </w:r>
    </w:p>
    <w:p w14:paraId="7DEEA475" w14:textId="5D6279AE" w:rsidR="00A62437" w:rsidRDefault="00A62437" w:rsidP="00621ADB">
      <w:pPr>
        <w:pStyle w:val="a3"/>
        <w:numPr>
          <w:ilvl w:val="1"/>
          <w:numId w:val="73"/>
        </w:numPr>
        <w:ind w:firstLineChars="0"/>
      </w:pPr>
      <w:r>
        <w:rPr>
          <w:rFonts w:hint="eastAsia"/>
        </w:rPr>
        <w:t>不是条约</w:t>
      </w:r>
      <w:r w:rsidR="003567E3">
        <w:rPr>
          <w:rFonts w:hint="eastAsia"/>
        </w:rPr>
        <w:t>，建议性文本</w:t>
      </w:r>
      <w:r w:rsidR="006C5C43">
        <w:rPr>
          <w:rFonts w:hint="eastAsia"/>
        </w:rPr>
        <w:t>（</w:t>
      </w:r>
      <w:r w:rsidR="006C5C43">
        <w:t>Crawford</w:t>
      </w:r>
      <w:r w:rsidR="006C5C43">
        <w:rPr>
          <w:rFonts w:hint="eastAsia"/>
        </w:rPr>
        <w:t>有意为之，希望它以习惯法的形式融入国际法，而非条约的形式</w:t>
      </w:r>
      <w:r w:rsidR="00862F9A">
        <w:rPr>
          <w:rFonts w:hint="eastAsia"/>
        </w:rPr>
        <w:t>，因为国家订立条约时的磋商会</w:t>
      </w:r>
      <w:r w:rsidR="00B11ABB">
        <w:rPr>
          <w:rFonts w:hint="eastAsia"/>
        </w:rPr>
        <w:t>破坏</w:t>
      </w:r>
      <w:r w:rsidR="00862F9A">
        <w:rPr>
          <w:rFonts w:hint="eastAsia"/>
        </w:rPr>
        <w:t>它的完整性</w:t>
      </w:r>
      <w:r w:rsidR="006C5C43">
        <w:rPr>
          <w:rFonts w:hint="eastAsia"/>
        </w:rPr>
        <w:t>）</w:t>
      </w:r>
    </w:p>
    <w:p w14:paraId="6621F430" w14:textId="6717BE0E" w:rsidR="00A62437" w:rsidRDefault="00A62437" w:rsidP="00621ADB">
      <w:pPr>
        <w:pStyle w:val="a3"/>
        <w:numPr>
          <w:ilvl w:val="1"/>
          <w:numId w:val="73"/>
        </w:numPr>
        <w:ind w:firstLineChars="0"/>
      </w:pPr>
      <w:r>
        <w:rPr>
          <w:rFonts w:hint="eastAsia"/>
        </w:rPr>
        <w:t>着重依赖“一级规则”（</w:t>
      </w:r>
      <w:r>
        <w:rPr>
          <w:rFonts w:hint="eastAsia"/>
        </w:rPr>
        <w:t>primary rules</w:t>
      </w:r>
      <w:r>
        <w:rPr>
          <w:rFonts w:hint="eastAsia"/>
        </w:rPr>
        <w:t>）和“次级规则”（</w:t>
      </w:r>
      <w:r>
        <w:rPr>
          <w:rFonts w:hint="eastAsia"/>
        </w:rPr>
        <w:t>secondary rules</w:t>
      </w:r>
      <w:r>
        <w:rPr>
          <w:rFonts w:hint="eastAsia"/>
        </w:rPr>
        <w:t>）的区分。</w:t>
      </w:r>
    </w:p>
    <w:p w14:paraId="14E317B9" w14:textId="6B270968" w:rsidR="00DE03F8" w:rsidRDefault="00DE03F8" w:rsidP="00621ADB">
      <w:pPr>
        <w:pStyle w:val="a3"/>
        <w:numPr>
          <w:ilvl w:val="2"/>
          <w:numId w:val="73"/>
        </w:numPr>
        <w:ind w:firstLineChars="0"/>
      </w:pPr>
      <w:r>
        <w:rPr>
          <w:rFonts w:hint="eastAsia"/>
        </w:rPr>
        <w:t>次级规则是关于一级规则如何解释和如何执行的规则</w:t>
      </w:r>
    </w:p>
    <w:p w14:paraId="3FA1B8F1" w14:textId="3D541D76" w:rsidR="00A62437" w:rsidRDefault="00A62437" w:rsidP="00621ADB">
      <w:pPr>
        <w:pStyle w:val="a3"/>
        <w:numPr>
          <w:ilvl w:val="1"/>
          <w:numId w:val="73"/>
        </w:numPr>
        <w:ind w:firstLineChars="0"/>
      </w:pPr>
      <w:r>
        <w:rPr>
          <w:rFonts w:hint="eastAsia"/>
        </w:rPr>
        <w:t>条款草案只涉及国家责任的运作，而不涉及责任的内容</w:t>
      </w:r>
      <w:r w:rsidR="001A5FB6">
        <w:rPr>
          <w:rFonts w:hint="eastAsia"/>
        </w:rPr>
        <w:t>（二级规则）</w:t>
      </w:r>
      <w:r w:rsidR="00E1343D">
        <w:rPr>
          <w:rFonts w:hint="eastAsia"/>
        </w:rPr>
        <w:t>，回答的是当一级规则被违反时会发生什么</w:t>
      </w:r>
    </w:p>
    <w:p w14:paraId="469FBE02" w14:textId="6DA1C939" w:rsidR="00A62437" w:rsidRDefault="00A62437" w:rsidP="00621ADB">
      <w:pPr>
        <w:pStyle w:val="a3"/>
        <w:numPr>
          <w:ilvl w:val="1"/>
          <w:numId w:val="73"/>
        </w:numPr>
        <w:ind w:firstLineChars="0"/>
      </w:pPr>
      <w:r>
        <w:rPr>
          <w:rFonts w:hint="eastAsia"/>
        </w:rPr>
        <w:t>条款草案中的规则是一般性规则，因此国家之间还可以建立特殊规则</w:t>
      </w:r>
    </w:p>
    <w:p w14:paraId="72B172D6" w14:textId="43BDCE3D" w:rsidR="002C477E" w:rsidRDefault="002C477E" w:rsidP="00621ADB">
      <w:pPr>
        <w:pStyle w:val="a3"/>
        <w:numPr>
          <w:ilvl w:val="0"/>
          <w:numId w:val="73"/>
        </w:numPr>
        <w:ind w:firstLineChars="0"/>
      </w:pPr>
      <w:r>
        <w:rPr>
          <w:rFonts w:hint="eastAsia"/>
        </w:rPr>
        <w:t>两个基本原则：</w:t>
      </w:r>
    </w:p>
    <w:p w14:paraId="34D9FE04" w14:textId="77777777" w:rsidR="002C477E" w:rsidRDefault="002C477E" w:rsidP="00621ADB">
      <w:pPr>
        <w:pStyle w:val="a3"/>
        <w:numPr>
          <w:ilvl w:val="1"/>
          <w:numId w:val="73"/>
        </w:numPr>
        <w:ind w:firstLineChars="0"/>
      </w:pPr>
      <w:r>
        <w:rPr>
          <w:rFonts w:hint="eastAsia"/>
        </w:rPr>
        <w:t>原则一：存在国际不法行为（</w:t>
      </w:r>
      <w:r>
        <w:rPr>
          <w:rFonts w:hint="eastAsia"/>
        </w:rPr>
        <w:t>internationally wrongful act</w:t>
      </w:r>
      <w:r>
        <w:rPr>
          <w:rFonts w:hint="eastAsia"/>
        </w:rPr>
        <w:t>），即违反国际义务</w:t>
      </w:r>
    </w:p>
    <w:p w14:paraId="29F2A0B8" w14:textId="1C1819B1" w:rsidR="002C477E" w:rsidRDefault="002C477E" w:rsidP="00621ADB">
      <w:pPr>
        <w:pStyle w:val="a3"/>
        <w:numPr>
          <w:ilvl w:val="2"/>
          <w:numId w:val="73"/>
        </w:numPr>
        <w:ind w:firstLineChars="0"/>
      </w:pPr>
      <w:r>
        <w:rPr>
          <w:rFonts w:hint="eastAsia"/>
        </w:rPr>
        <w:t>意味着国家责任不是由严格责任制度引发的。</w:t>
      </w:r>
    </w:p>
    <w:p w14:paraId="5C0C6E56" w14:textId="4FB9067E" w:rsidR="002C477E" w:rsidRDefault="002C477E" w:rsidP="00621ADB">
      <w:pPr>
        <w:pStyle w:val="a3"/>
        <w:numPr>
          <w:ilvl w:val="2"/>
          <w:numId w:val="73"/>
        </w:numPr>
        <w:ind w:firstLineChars="0"/>
      </w:pPr>
      <w:r>
        <w:rPr>
          <w:rFonts w:hint="eastAsia"/>
        </w:rPr>
        <w:t>国家责任：必须是</w:t>
      </w:r>
      <w:r w:rsidRPr="008B0538">
        <w:rPr>
          <w:rFonts w:hint="eastAsia"/>
          <w:u w:val="single"/>
        </w:rPr>
        <w:t>不法的行为</w:t>
      </w:r>
    </w:p>
    <w:p w14:paraId="63F1BB9F" w14:textId="5879EE30" w:rsidR="002C477E" w:rsidRDefault="002C477E" w:rsidP="00621ADB">
      <w:pPr>
        <w:pStyle w:val="a3"/>
        <w:numPr>
          <w:ilvl w:val="2"/>
          <w:numId w:val="73"/>
        </w:numPr>
        <w:ind w:firstLineChars="0"/>
      </w:pPr>
      <w:r>
        <w:rPr>
          <w:rFonts w:hint="eastAsia"/>
        </w:rPr>
        <w:t>也有例外，但这只存在于之前提到的</w:t>
      </w:r>
      <w:r w:rsidRPr="00833243">
        <w:rPr>
          <w:rFonts w:hint="eastAsia"/>
          <w:u w:val="single"/>
        </w:rPr>
        <w:t>特殊法</w:t>
      </w:r>
      <w:r>
        <w:rPr>
          <w:rFonts w:hint="eastAsia"/>
        </w:rPr>
        <w:t>下的责任制度</w:t>
      </w:r>
    </w:p>
    <w:p w14:paraId="60D6D0E5" w14:textId="7A030BFF" w:rsidR="002C477E" w:rsidRDefault="002C477E" w:rsidP="00621ADB">
      <w:pPr>
        <w:pStyle w:val="a3"/>
        <w:numPr>
          <w:ilvl w:val="3"/>
          <w:numId w:val="73"/>
        </w:numPr>
        <w:ind w:firstLineChars="0"/>
      </w:pPr>
      <w:r>
        <w:rPr>
          <w:rFonts w:hint="eastAsia"/>
        </w:rPr>
        <w:t>根据《</w:t>
      </w:r>
      <w:r>
        <w:rPr>
          <w:rFonts w:hint="eastAsia"/>
        </w:rPr>
        <w:t>Convention on International Liability for Damage Caused by Space Objects</w:t>
      </w:r>
      <w:r>
        <w:rPr>
          <w:rFonts w:hint="eastAsia"/>
        </w:rPr>
        <w:t>》，国家有责任对送上轨道的卫星造成的损害负责。</w:t>
      </w:r>
    </w:p>
    <w:p w14:paraId="2C18DA21" w14:textId="551AE433" w:rsidR="002C477E" w:rsidRDefault="002C477E" w:rsidP="00621ADB">
      <w:pPr>
        <w:pStyle w:val="a3"/>
        <w:numPr>
          <w:ilvl w:val="1"/>
          <w:numId w:val="73"/>
        </w:numPr>
        <w:ind w:firstLineChars="0"/>
      </w:pPr>
      <w:r>
        <w:rPr>
          <w:rFonts w:hint="eastAsia"/>
        </w:rPr>
        <w:t>原则二：不法行为必须归因于国家。</w:t>
      </w:r>
    </w:p>
    <w:p w14:paraId="2E71F6C8" w14:textId="45FC42F3" w:rsidR="002C477E" w:rsidRDefault="002C477E" w:rsidP="00621ADB">
      <w:pPr>
        <w:pStyle w:val="a3"/>
        <w:numPr>
          <w:ilvl w:val="2"/>
          <w:numId w:val="73"/>
        </w:numPr>
        <w:ind w:firstLineChars="0"/>
      </w:pPr>
      <w:r>
        <w:rPr>
          <w:rFonts w:hint="eastAsia"/>
        </w:rPr>
        <w:t>需要规则来确立实际行为人通过国家这一法律虚构的什么行为，可以由国家来承担责任。</w:t>
      </w:r>
    </w:p>
    <w:p w14:paraId="639DD9D7" w14:textId="5E038941" w:rsidR="002C477E" w:rsidRPr="00E8598E" w:rsidRDefault="002C477E" w:rsidP="00621ADB">
      <w:pPr>
        <w:pStyle w:val="a3"/>
        <w:numPr>
          <w:ilvl w:val="2"/>
          <w:numId w:val="73"/>
        </w:numPr>
        <w:ind w:firstLineChars="0"/>
      </w:pPr>
      <w:r>
        <w:rPr>
          <w:rFonts w:hint="eastAsia"/>
        </w:rPr>
        <w:t>国家对其机关的越权行为（即超出其正当权限、越权或违反指示的行为）承担责任</w:t>
      </w:r>
      <w:r w:rsidR="004A2EFA">
        <w:rPr>
          <w:rFonts w:hint="eastAsia"/>
        </w:rPr>
        <w:t>，一般不对私人团体的行为负责</w:t>
      </w:r>
    </w:p>
    <w:p w14:paraId="59B69010" w14:textId="55F6BF97" w:rsidR="00E8598E" w:rsidRDefault="00E8598E" w:rsidP="00E8598E">
      <w:pPr>
        <w:pStyle w:val="2"/>
      </w:pPr>
      <w:r>
        <w:rPr>
          <w:rFonts w:hint="eastAsia"/>
        </w:rPr>
        <w:t>二、国家责任法（一）：归因</w:t>
      </w:r>
    </w:p>
    <w:p w14:paraId="69742947" w14:textId="0CC9427E" w:rsidR="00B90794" w:rsidRPr="00785E6B" w:rsidRDefault="00B90794" w:rsidP="00785E6B">
      <w:pPr>
        <w:pStyle w:val="3"/>
      </w:pPr>
      <w:r w:rsidRPr="00785E6B">
        <w:rPr>
          <w:rFonts w:hint="eastAsia"/>
        </w:rPr>
        <w:t xml:space="preserve">1. </w:t>
      </w:r>
      <w:r w:rsidRPr="00785E6B">
        <w:rPr>
          <w:rFonts w:hint="eastAsia"/>
        </w:rPr>
        <w:t>一般规则：第</w:t>
      </w:r>
      <w:r w:rsidRPr="00785E6B">
        <w:rPr>
          <w:rFonts w:hint="eastAsia"/>
        </w:rPr>
        <w:t>4</w:t>
      </w:r>
      <w:r w:rsidRPr="00785E6B">
        <w:rPr>
          <w:rFonts w:hint="eastAsia"/>
        </w:rPr>
        <w:t>、</w:t>
      </w:r>
      <w:r w:rsidRPr="00785E6B">
        <w:rPr>
          <w:rFonts w:hint="eastAsia"/>
        </w:rPr>
        <w:t>5</w:t>
      </w:r>
      <w:r w:rsidRPr="00785E6B">
        <w:rPr>
          <w:rFonts w:hint="eastAsia"/>
        </w:rPr>
        <w:t>、</w:t>
      </w:r>
      <w:r w:rsidRPr="00785E6B">
        <w:rPr>
          <w:rFonts w:hint="eastAsia"/>
        </w:rPr>
        <w:t>6</w:t>
      </w:r>
      <w:r w:rsidRPr="00785E6B">
        <w:rPr>
          <w:rFonts w:hint="eastAsia"/>
        </w:rPr>
        <w:t>、</w:t>
      </w:r>
      <w:r w:rsidRPr="00785E6B">
        <w:rPr>
          <w:rFonts w:hint="eastAsia"/>
        </w:rPr>
        <w:t>7</w:t>
      </w:r>
      <w:r w:rsidRPr="00785E6B">
        <w:rPr>
          <w:rFonts w:hint="eastAsia"/>
        </w:rPr>
        <w:t>条</w:t>
      </w:r>
    </w:p>
    <w:p w14:paraId="070CC6DD" w14:textId="77777777" w:rsidR="00F34178" w:rsidRDefault="00F34178" w:rsidP="00F34178">
      <w:pPr>
        <w:pBdr>
          <w:top w:val="single" w:sz="4" w:space="1" w:color="auto"/>
          <w:left w:val="single" w:sz="4" w:space="4" w:color="auto"/>
          <w:bottom w:val="single" w:sz="4" w:space="1" w:color="auto"/>
          <w:right w:val="single" w:sz="4" w:space="4" w:color="auto"/>
        </w:pBdr>
      </w:pPr>
      <w:r>
        <w:t xml:space="preserve">Article 4. Conduct of organs of a State </w:t>
      </w:r>
    </w:p>
    <w:p w14:paraId="78F9B2E9" w14:textId="26559990" w:rsidR="00F34178" w:rsidRDefault="00F34178" w:rsidP="00F34178">
      <w:pPr>
        <w:pBdr>
          <w:top w:val="single" w:sz="4" w:space="1" w:color="auto"/>
          <w:left w:val="single" w:sz="4" w:space="4" w:color="auto"/>
          <w:bottom w:val="single" w:sz="4" w:space="1" w:color="auto"/>
          <w:right w:val="single" w:sz="4" w:space="4" w:color="auto"/>
        </w:pBdr>
      </w:pPr>
      <w:r>
        <w:t xml:space="preserve">1. The conduct of any State organ shall be considered an act of that State under international law, whether the organ exercises legislative, executive, judicial or any other functions, whatever position </w:t>
      </w:r>
      <w:r>
        <w:lastRenderedPageBreak/>
        <w:t xml:space="preserve">it holds in the organization of the State, and whatever its character as an organ of the central Government or of a territorial unit of the State. </w:t>
      </w:r>
    </w:p>
    <w:p w14:paraId="20089CF7" w14:textId="2E971076" w:rsidR="00F34178" w:rsidRDefault="00F34178" w:rsidP="00F34178">
      <w:pPr>
        <w:pBdr>
          <w:top w:val="single" w:sz="4" w:space="1" w:color="auto"/>
          <w:left w:val="single" w:sz="4" w:space="4" w:color="auto"/>
          <w:bottom w:val="single" w:sz="4" w:space="1" w:color="auto"/>
          <w:right w:val="single" w:sz="4" w:space="4" w:color="auto"/>
        </w:pBdr>
      </w:pPr>
      <w:r>
        <w:t>2. An organ includes any person or entity which has that status in accordance with the internal law of the State.</w:t>
      </w:r>
    </w:p>
    <w:p w14:paraId="47295A5E" w14:textId="77777777" w:rsidR="003106C6" w:rsidRDefault="003106C6" w:rsidP="003106C6">
      <w:pPr>
        <w:pBdr>
          <w:top w:val="single" w:sz="4" w:space="1" w:color="auto"/>
          <w:left w:val="single" w:sz="4" w:space="4" w:color="auto"/>
          <w:bottom w:val="single" w:sz="4" w:space="1" w:color="auto"/>
          <w:right w:val="single" w:sz="4" w:space="4" w:color="auto"/>
        </w:pBdr>
      </w:pPr>
      <w:r>
        <w:rPr>
          <w:rFonts w:hint="eastAsia"/>
        </w:rPr>
        <w:t>第</w:t>
      </w:r>
      <w:r>
        <w:rPr>
          <w:rFonts w:hint="eastAsia"/>
        </w:rPr>
        <w:t>4</w:t>
      </w:r>
      <w:r>
        <w:rPr>
          <w:rFonts w:hint="eastAsia"/>
        </w:rPr>
        <w:t>条</w:t>
      </w:r>
      <w:r>
        <w:rPr>
          <w:rFonts w:hint="eastAsia"/>
        </w:rPr>
        <w:t xml:space="preserve"> </w:t>
      </w:r>
      <w:r>
        <w:rPr>
          <w:rFonts w:hint="eastAsia"/>
        </w:rPr>
        <w:t>国家机关的行为</w:t>
      </w:r>
    </w:p>
    <w:p w14:paraId="3FA5709B" w14:textId="2413DE57" w:rsidR="003C78F6" w:rsidRDefault="006D276C" w:rsidP="003C78F6">
      <w:pPr>
        <w:pBdr>
          <w:top w:val="single" w:sz="4" w:space="1" w:color="auto"/>
          <w:left w:val="single" w:sz="4" w:space="4" w:color="auto"/>
          <w:bottom w:val="single" w:sz="4" w:space="1" w:color="auto"/>
          <w:right w:val="single" w:sz="4" w:space="4" w:color="auto"/>
        </w:pBdr>
      </w:pPr>
      <w:r>
        <w:rPr>
          <w:rFonts w:hint="eastAsia"/>
        </w:rPr>
        <w:t>1</w:t>
      </w:r>
      <w:r>
        <w:t xml:space="preserve">. </w:t>
      </w:r>
      <w:r w:rsidR="003C78F6">
        <w:rPr>
          <w:rFonts w:hint="eastAsia"/>
        </w:rPr>
        <w:t>任何国家机关的行为都被视为该国家的行为：这里的“国家机关”指的是那些在国家层面上行使权力的机构。不论这些机构是负责立法、执行、司法或其他任何职能，它们的行为都代表着国家。这个定义不局限于中央政府的机关，也包括地方政府的机构。这意味着，无论这些机构在国家体制中的位置或性质如何，它们的行为都代表着国家，并因此在国际法下承担责任。</w:t>
      </w:r>
    </w:p>
    <w:p w14:paraId="23AE55B3" w14:textId="58E78911" w:rsidR="003106C6" w:rsidRDefault="006D276C" w:rsidP="003C78F6">
      <w:pPr>
        <w:pBdr>
          <w:top w:val="single" w:sz="4" w:space="1" w:color="auto"/>
          <w:left w:val="single" w:sz="4" w:space="4" w:color="auto"/>
          <w:bottom w:val="single" w:sz="4" w:space="1" w:color="auto"/>
          <w:right w:val="single" w:sz="4" w:space="4" w:color="auto"/>
        </w:pBdr>
      </w:pPr>
      <w:r>
        <w:rPr>
          <w:rFonts w:hint="eastAsia"/>
        </w:rPr>
        <w:t>2</w:t>
      </w:r>
      <w:r>
        <w:t xml:space="preserve">. </w:t>
      </w:r>
      <w:r w:rsidR="003C78F6">
        <w:rPr>
          <w:rFonts w:hint="eastAsia"/>
        </w:rPr>
        <w:t>“机关”包括根据国家内部法律被认定为该地位的任何人或实体：这部分扩展了“国家机关”的定义，不仅仅包括传统意义上的政府部门，还包括任何根据国家内部法律被视为国家机关的个人或实体。这意味着，如果某个组织或个人根据国家的法律被正式认定为执行政府职能的一部分，那么他们的行为也被视为国家行为。</w:t>
      </w:r>
    </w:p>
    <w:p w14:paraId="63411A32" w14:textId="77777777" w:rsidR="003C78F6" w:rsidRPr="003C78F6" w:rsidRDefault="003C78F6" w:rsidP="003C78F6">
      <w:pPr>
        <w:pBdr>
          <w:top w:val="single" w:sz="4" w:space="1" w:color="auto"/>
          <w:left w:val="single" w:sz="4" w:space="4" w:color="auto"/>
          <w:bottom w:val="single" w:sz="4" w:space="1" w:color="auto"/>
          <w:right w:val="single" w:sz="4" w:space="4" w:color="auto"/>
        </w:pBdr>
      </w:pPr>
    </w:p>
    <w:p w14:paraId="1AC9EC57" w14:textId="48A656A9" w:rsidR="00C04470" w:rsidRDefault="00C04470" w:rsidP="00C04470">
      <w:pPr>
        <w:pBdr>
          <w:top w:val="single" w:sz="4" w:space="1" w:color="auto"/>
          <w:left w:val="single" w:sz="4" w:space="4" w:color="auto"/>
          <w:bottom w:val="single" w:sz="4" w:space="1" w:color="auto"/>
          <w:right w:val="single" w:sz="4" w:space="4" w:color="auto"/>
        </w:pBdr>
      </w:pPr>
      <w:r>
        <w:t xml:space="preserve">Article 5. Conduct of persons or entities exercising elements of governmental authority </w:t>
      </w:r>
    </w:p>
    <w:p w14:paraId="499E43E2" w14:textId="62E72925" w:rsidR="00C04470" w:rsidRDefault="00C04470" w:rsidP="00C04470">
      <w:pPr>
        <w:pBdr>
          <w:top w:val="single" w:sz="4" w:space="1" w:color="auto"/>
          <w:left w:val="single" w:sz="4" w:space="4" w:color="auto"/>
          <w:bottom w:val="single" w:sz="4" w:space="1" w:color="auto"/>
          <w:right w:val="single" w:sz="4" w:space="4" w:color="auto"/>
        </w:pBdr>
      </w:pPr>
      <w:r>
        <w:t>The conduct of a person or entity which is not an organ of the State under article but which is empowered by the law of that State to exercise elements of the governmental authority shall be considered an act of the State under international law, provided the person or entity is acting in that capacity in the particular instance.</w:t>
      </w:r>
    </w:p>
    <w:p w14:paraId="7E40421F" w14:textId="77777777" w:rsidR="003106C6" w:rsidRDefault="003106C6" w:rsidP="003106C6">
      <w:pPr>
        <w:pBdr>
          <w:top w:val="single" w:sz="4" w:space="1" w:color="auto"/>
          <w:left w:val="single" w:sz="4" w:space="4" w:color="auto"/>
          <w:bottom w:val="single" w:sz="4" w:space="1" w:color="auto"/>
          <w:right w:val="single" w:sz="4" w:space="4" w:color="auto"/>
        </w:pBdr>
      </w:pPr>
      <w:r>
        <w:rPr>
          <w:rFonts w:hint="eastAsia"/>
        </w:rPr>
        <w:t>第</w:t>
      </w:r>
      <w:r>
        <w:rPr>
          <w:rFonts w:hint="eastAsia"/>
        </w:rPr>
        <w:t>5</w:t>
      </w:r>
      <w:r>
        <w:rPr>
          <w:rFonts w:hint="eastAsia"/>
        </w:rPr>
        <w:t>条</w:t>
      </w:r>
      <w:r>
        <w:rPr>
          <w:rFonts w:hint="eastAsia"/>
        </w:rPr>
        <w:t xml:space="preserve"> </w:t>
      </w:r>
      <w:r>
        <w:rPr>
          <w:rFonts w:hint="eastAsia"/>
        </w:rPr>
        <w:t>行使政府权力的个人或实体的行为</w:t>
      </w:r>
    </w:p>
    <w:p w14:paraId="02358E62" w14:textId="77777777" w:rsidR="003106C6" w:rsidRDefault="003106C6" w:rsidP="003106C6">
      <w:pPr>
        <w:pBdr>
          <w:top w:val="single" w:sz="4" w:space="1" w:color="auto"/>
          <w:left w:val="single" w:sz="4" w:space="4" w:color="auto"/>
          <w:bottom w:val="single" w:sz="4" w:space="1" w:color="auto"/>
          <w:right w:val="single" w:sz="4" w:space="4" w:color="auto"/>
        </w:pBdr>
      </w:pPr>
      <w:r>
        <w:rPr>
          <w:rFonts w:hint="eastAsia"/>
        </w:rPr>
        <w:t>即使某人或实体不是国家机关（根据第</w:t>
      </w:r>
      <w:r>
        <w:rPr>
          <w:rFonts w:hint="eastAsia"/>
        </w:rPr>
        <w:t>4</w:t>
      </w:r>
      <w:r>
        <w:rPr>
          <w:rFonts w:hint="eastAsia"/>
        </w:rPr>
        <w:t>条），但如果他们</w:t>
      </w:r>
      <w:r w:rsidRPr="003C78F6">
        <w:rPr>
          <w:rFonts w:hint="eastAsia"/>
          <w:u w:val="single"/>
        </w:rPr>
        <w:t>被该国法律授权行使政府权力</w:t>
      </w:r>
      <w:r>
        <w:rPr>
          <w:rFonts w:hint="eastAsia"/>
        </w:rPr>
        <w:t>，那么只要他们在特定情况下以这种身份行事，他们的行为也被视为国家在国际法上的行为。</w:t>
      </w:r>
    </w:p>
    <w:p w14:paraId="59225C0A" w14:textId="1631BF2E" w:rsidR="004D3EA1" w:rsidRPr="003106C6" w:rsidRDefault="004D3EA1" w:rsidP="00C04470">
      <w:pPr>
        <w:pBdr>
          <w:top w:val="single" w:sz="4" w:space="1" w:color="auto"/>
          <w:left w:val="single" w:sz="4" w:space="4" w:color="auto"/>
          <w:bottom w:val="single" w:sz="4" w:space="1" w:color="auto"/>
          <w:right w:val="single" w:sz="4" w:space="4" w:color="auto"/>
        </w:pBdr>
      </w:pPr>
    </w:p>
    <w:p w14:paraId="66464302" w14:textId="444BF5FF" w:rsidR="004D3EA1" w:rsidRDefault="004D3EA1" w:rsidP="004D3EA1">
      <w:pPr>
        <w:pBdr>
          <w:top w:val="single" w:sz="4" w:space="1" w:color="auto"/>
          <w:left w:val="single" w:sz="4" w:space="4" w:color="auto"/>
          <w:bottom w:val="single" w:sz="4" w:space="1" w:color="auto"/>
          <w:right w:val="single" w:sz="4" w:space="4" w:color="auto"/>
        </w:pBdr>
      </w:pPr>
      <w:r>
        <w:t xml:space="preserve">Article 6. Conduct of organs placed at the disposal of a State by another State </w:t>
      </w:r>
    </w:p>
    <w:p w14:paraId="0D800F7F" w14:textId="2B13115B" w:rsidR="004D3EA1" w:rsidRDefault="004D3EA1" w:rsidP="004D3EA1">
      <w:pPr>
        <w:pBdr>
          <w:top w:val="single" w:sz="4" w:space="1" w:color="auto"/>
          <w:left w:val="single" w:sz="4" w:space="4" w:color="auto"/>
          <w:bottom w:val="single" w:sz="4" w:space="1" w:color="auto"/>
          <w:right w:val="single" w:sz="4" w:space="4" w:color="auto"/>
        </w:pBdr>
      </w:pPr>
      <w:r>
        <w:t>The conduct of an organ placed at the disposal of a State by another State shall be considered an act of the former State under international law if the organ is acting in the exercise of elements of the governmental authority of the State at whose disposal it is placed.</w:t>
      </w:r>
    </w:p>
    <w:p w14:paraId="47326396" w14:textId="77777777" w:rsidR="003106C6" w:rsidRDefault="003106C6" w:rsidP="003106C6">
      <w:pPr>
        <w:pBdr>
          <w:top w:val="single" w:sz="4" w:space="1" w:color="auto"/>
          <w:left w:val="single" w:sz="4" w:space="4" w:color="auto"/>
          <w:bottom w:val="single" w:sz="4" w:space="1" w:color="auto"/>
          <w:right w:val="single" w:sz="4" w:space="4" w:color="auto"/>
        </w:pBdr>
      </w:pPr>
      <w:r>
        <w:rPr>
          <w:rFonts w:hint="eastAsia"/>
        </w:rPr>
        <w:t>第</w:t>
      </w:r>
      <w:r>
        <w:rPr>
          <w:rFonts w:hint="eastAsia"/>
        </w:rPr>
        <w:t>6</w:t>
      </w:r>
      <w:r>
        <w:rPr>
          <w:rFonts w:hint="eastAsia"/>
        </w:rPr>
        <w:t>条</w:t>
      </w:r>
      <w:r>
        <w:rPr>
          <w:rFonts w:hint="eastAsia"/>
        </w:rPr>
        <w:t xml:space="preserve"> </w:t>
      </w:r>
      <w:r>
        <w:rPr>
          <w:rFonts w:hint="eastAsia"/>
        </w:rPr>
        <w:t>由另一国家提供给一国的机关的行为</w:t>
      </w:r>
    </w:p>
    <w:p w14:paraId="73235837" w14:textId="77777777" w:rsidR="003106C6" w:rsidRDefault="003106C6" w:rsidP="003106C6">
      <w:pPr>
        <w:pBdr>
          <w:top w:val="single" w:sz="4" w:space="1" w:color="auto"/>
          <w:left w:val="single" w:sz="4" w:space="4" w:color="auto"/>
          <w:bottom w:val="single" w:sz="4" w:space="1" w:color="auto"/>
          <w:right w:val="single" w:sz="4" w:space="4" w:color="auto"/>
        </w:pBdr>
      </w:pPr>
      <w:r>
        <w:rPr>
          <w:rFonts w:hint="eastAsia"/>
        </w:rPr>
        <w:t>如果一个机关被另一个国家提供给某国使用，并且该机关在行使该国政府权力的方面行事，那么该机关的行为被视为前述国家在国际法上的行为。</w:t>
      </w:r>
    </w:p>
    <w:p w14:paraId="158DABC6" w14:textId="77038AFE" w:rsidR="002B32D7" w:rsidRPr="003106C6" w:rsidRDefault="002B32D7" w:rsidP="004D3EA1">
      <w:pPr>
        <w:pBdr>
          <w:top w:val="single" w:sz="4" w:space="1" w:color="auto"/>
          <w:left w:val="single" w:sz="4" w:space="4" w:color="auto"/>
          <w:bottom w:val="single" w:sz="4" w:space="1" w:color="auto"/>
          <w:right w:val="single" w:sz="4" w:space="4" w:color="auto"/>
        </w:pBdr>
      </w:pPr>
    </w:p>
    <w:p w14:paraId="417045CA" w14:textId="77777777" w:rsidR="002B32D7" w:rsidRDefault="002B32D7" w:rsidP="002B32D7">
      <w:pPr>
        <w:pBdr>
          <w:top w:val="single" w:sz="4" w:space="1" w:color="auto"/>
          <w:left w:val="single" w:sz="4" w:space="4" w:color="auto"/>
          <w:bottom w:val="single" w:sz="4" w:space="1" w:color="auto"/>
          <w:right w:val="single" w:sz="4" w:space="4" w:color="auto"/>
        </w:pBdr>
      </w:pPr>
      <w:r>
        <w:t xml:space="preserve">Article 7. Excess of authority or contravention of instructions </w:t>
      </w:r>
    </w:p>
    <w:p w14:paraId="5DF817BA" w14:textId="7312BEE0" w:rsidR="002B32D7" w:rsidRDefault="002B32D7" w:rsidP="002B32D7">
      <w:pPr>
        <w:pBdr>
          <w:top w:val="single" w:sz="4" w:space="1" w:color="auto"/>
          <w:left w:val="single" w:sz="4" w:space="4" w:color="auto"/>
          <w:bottom w:val="single" w:sz="4" w:space="1" w:color="auto"/>
          <w:right w:val="single" w:sz="4" w:space="4" w:color="auto"/>
        </w:pBdr>
      </w:pPr>
      <w:r>
        <w:t>The conduct of an organ of a State or of a person or entity empowered to exercise elements of the governmental authority shall be considered an act of the State under international law if the organ, person or entity acts in that capacity, even if it exceeds its authority or contravenes instructions.</w:t>
      </w:r>
    </w:p>
    <w:p w14:paraId="546EB315" w14:textId="77777777" w:rsidR="003106C6" w:rsidRDefault="003106C6" w:rsidP="003106C6">
      <w:pPr>
        <w:pBdr>
          <w:top w:val="single" w:sz="4" w:space="1" w:color="auto"/>
          <w:left w:val="single" w:sz="4" w:space="4" w:color="auto"/>
          <w:bottom w:val="single" w:sz="4" w:space="1" w:color="auto"/>
          <w:right w:val="single" w:sz="4" w:space="4" w:color="auto"/>
        </w:pBdr>
      </w:pPr>
      <w:r>
        <w:rPr>
          <w:rFonts w:hint="eastAsia"/>
        </w:rPr>
        <w:t>第</w:t>
      </w:r>
      <w:r>
        <w:rPr>
          <w:rFonts w:hint="eastAsia"/>
        </w:rPr>
        <w:t>7</w:t>
      </w:r>
      <w:r>
        <w:rPr>
          <w:rFonts w:hint="eastAsia"/>
        </w:rPr>
        <w:t>条</w:t>
      </w:r>
      <w:r>
        <w:rPr>
          <w:rFonts w:hint="eastAsia"/>
        </w:rPr>
        <w:t xml:space="preserve"> </w:t>
      </w:r>
      <w:r>
        <w:rPr>
          <w:rFonts w:hint="eastAsia"/>
        </w:rPr>
        <w:t>超越权限或违反指示的行为</w:t>
      </w:r>
    </w:p>
    <w:p w14:paraId="31318958" w14:textId="7C683D48" w:rsidR="003106C6" w:rsidRDefault="003106C6" w:rsidP="002B32D7">
      <w:pPr>
        <w:pBdr>
          <w:top w:val="single" w:sz="4" w:space="1" w:color="auto"/>
          <w:left w:val="single" w:sz="4" w:space="4" w:color="auto"/>
          <w:bottom w:val="single" w:sz="4" w:space="1" w:color="auto"/>
          <w:right w:val="single" w:sz="4" w:space="4" w:color="auto"/>
        </w:pBdr>
      </w:pPr>
      <w:r>
        <w:rPr>
          <w:rFonts w:hint="eastAsia"/>
        </w:rPr>
        <w:t>即使国家机关或被授权行使政府权力的个人或实体超越了它们的权限或违反了指示，只要他们是以该身份行事，他们的行为仍被视为国家在国际法上的行为。</w:t>
      </w:r>
    </w:p>
    <w:p w14:paraId="4603E592" w14:textId="701CF166" w:rsidR="006E7E0D" w:rsidRPr="003106C6" w:rsidRDefault="00B300CB" w:rsidP="002B32D7">
      <w:pPr>
        <w:pBdr>
          <w:top w:val="single" w:sz="4" w:space="1" w:color="auto"/>
          <w:left w:val="single" w:sz="4" w:space="4" w:color="auto"/>
          <w:bottom w:val="single" w:sz="4" w:space="1" w:color="auto"/>
          <w:right w:val="single" w:sz="4" w:space="4" w:color="auto"/>
        </w:pBdr>
      </w:pPr>
      <w:r w:rsidRPr="00B300CB">
        <w:rPr>
          <w:rFonts w:hint="eastAsia"/>
        </w:rPr>
        <w:t>国家不能仅仅通过声明某个机关或个人的行为超出了他们的权限或违反了指示，就可以免除自己的国际法责任。</w:t>
      </w:r>
    </w:p>
    <w:p w14:paraId="7620EB7A" w14:textId="35D42AA8" w:rsidR="00E8598E" w:rsidRPr="00785E6B" w:rsidRDefault="00B90794" w:rsidP="00785E6B">
      <w:pPr>
        <w:pStyle w:val="3"/>
      </w:pPr>
      <w:r w:rsidRPr="00785E6B">
        <w:rPr>
          <w:rFonts w:hint="eastAsia"/>
        </w:rPr>
        <w:t xml:space="preserve">2. </w:t>
      </w:r>
      <w:r w:rsidRPr="00785E6B">
        <w:rPr>
          <w:rFonts w:hint="eastAsia"/>
        </w:rPr>
        <w:t>特殊规则：第</w:t>
      </w:r>
      <w:r w:rsidRPr="00785E6B">
        <w:rPr>
          <w:rFonts w:hint="eastAsia"/>
        </w:rPr>
        <w:t>8</w:t>
      </w:r>
      <w:r w:rsidRPr="00785E6B">
        <w:rPr>
          <w:rFonts w:hint="eastAsia"/>
        </w:rPr>
        <w:t>、</w:t>
      </w:r>
      <w:r w:rsidRPr="00785E6B">
        <w:rPr>
          <w:rFonts w:hint="eastAsia"/>
        </w:rPr>
        <w:t>9</w:t>
      </w:r>
      <w:r w:rsidRPr="00785E6B">
        <w:rPr>
          <w:rFonts w:hint="eastAsia"/>
        </w:rPr>
        <w:t>、</w:t>
      </w:r>
      <w:r w:rsidRPr="00785E6B">
        <w:rPr>
          <w:rFonts w:hint="eastAsia"/>
        </w:rPr>
        <w:t>10</w:t>
      </w:r>
      <w:r w:rsidRPr="00785E6B">
        <w:rPr>
          <w:rFonts w:hint="eastAsia"/>
        </w:rPr>
        <w:t>、</w:t>
      </w:r>
      <w:r w:rsidRPr="00785E6B">
        <w:rPr>
          <w:rFonts w:hint="eastAsia"/>
        </w:rPr>
        <w:t>11</w:t>
      </w:r>
      <w:r w:rsidRPr="00785E6B">
        <w:rPr>
          <w:rFonts w:hint="eastAsia"/>
        </w:rPr>
        <w:t>条</w:t>
      </w:r>
    </w:p>
    <w:p w14:paraId="3F2B1B01" w14:textId="77777777" w:rsidR="000562B6" w:rsidRDefault="000562B6" w:rsidP="000562B6">
      <w:pPr>
        <w:pBdr>
          <w:top w:val="single" w:sz="4" w:space="1" w:color="auto"/>
          <w:left w:val="single" w:sz="4" w:space="4" w:color="auto"/>
          <w:bottom w:val="single" w:sz="4" w:space="1" w:color="auto"/>
          <w:right w:val="single" w:sz="4" w:space="4" w:color="auto"/>
        </w:pBdr>
      </w:pPr>
      <w:r>
        <w:t xml:space="preserve">Article 8. Conduct directed or controlled by a State </w:t>
      </w:r>
    </w:p>
    <w:p w14:paraId="27752FEC" w14:textId="35907A31" w:rsidR="000562B6" w:rsidRDefault="000562B6" w:rsidP="000562B6">
      <w:pPr>
        <w:pBdr>
          <w:top w:val="single" w:sz="4" w:space="1" w:color="auto"/>
          <w:left w:val="single" w:sz="4" w:space="4" w:color="auto"/>
          <w:bottom w:val="single" w:sz="4" w:space="1" w:color="auto"/>
          <w:right w:val="single" w:sz="4" w:space="4" w:color="auto"/>
        </w:pBdr>
      </w:pPr>
      <w:r>
        <w:lastRenderedPageBreak/>
        <w:t>The conduct of a person or group of persons shall be considered an act of a State under international law if the person or group of persons is in fact acting on the instructions of, or under the direction or control of, that State in carrying out the conduct.</w:t>
      </w:r>
    </w:p>
    <w:p w14:paraId="02AC6DFD" w14:textId="70C4D6B7" w:rsidR="00B76501" w:rsidRDefault="00B76501" w:rsidP="000562B6">
      <w:pPr>
        <w:pBdr>
          <w:top w:val="single" w:sz="4" w:space="1" w:color="auto"/>
          <w:left w:val="single" w:sz="4" w:space="4" w:color="auto"/>
          <w:bottom w:val="single" w:sz="4" w:space="1" w:color="auto"/>
          <w:right w:val="single" w:sz="4" w:space="4" w:color="auto"/>
        </w:pBdr>
      </w:pPr>
      <w:r w:rsidRPr="00B76501">
        <w:rPr>
          <w:rFonts w:hint="eastAsia"/>
        </w:rPr>
        <w:t>如果一个人或一群人在实施行为时实际上是按照一国的指示或在该国的指挥或控制下行事，则该人或一群人的行为应被视为国际法所指的该国的行为。</w:t>
      </w:r>
    </w:p>
    <w:p w14:paraId="3A56723E" w14:textId="1313C866" w:rsidR="00B76501" w:rsidRPr="00B76501" w:rsidRDefault="007E1223" w:rsidP="000562B6">
      <w:pPr>
        <w:pBdr>
          <w:top w:val="single" w:sz="4" w:space="1" w:color="auto"/>
          <w:left w:val="single" w:sz="4" w:space="4" w:color="auto"/>
          <w:bottom w:val="single" w:sz="4" w:space="1" w:color="auto"/>
          <w:right w:val="single" w:sz="4" w:space="4" w:color="auto"/>
        </w:pBdr>
      </w:pPr>
      <w:r>
        <w:t>‘DIRECT’</w:t>
      </w:r>
      <w:r>
        <w:t>与</w:t>
      </w:r>
      <w:r>
        <w:t>‘CONTROL’</w:t>
      </w:r>
      <w:r>
        <w:t>的含义</w:t>
      </w:r>
      <w:r>
        <w:rPr>
          <w:rFonts w:hint="eastAsia"/>
        </w:rPr>
        <w:t>：</w:t>
      </w:r>
    </w:p>
    <w:p w14:paraId="4AE989AE" w14:textId="77777777" w:rsidR="00BF00E4" w:rsidRDefault="00E24584" w:rsidP="00621ADB">
      <w:pPr>
        <w:pStyle w:val="a3"/>
        <w:numPr>
          <w:ilvl w:val="0"/>
          <w:numId w:val="74"/>
        </w:numPr>
        <w:pBdr>
          <w:top w:val="single" w:sz="4" w:space="1" w:color="auto"/>
          <w:left w:val="single" w:sz="4" w:space="4" w:color="auto"/>
          <w:bottom w:val="single" w:sz="4" w:space="1" w:color="auto"/>
          <w:right w:val="single" w:sz="4" w:space="4" w:color="auto"/>
        </w:pBdr>
        <w:ind w:firstLineChars="0"/>
      </w:pPr>
      <w:r>
        <w:t>Nicaragua v. United States</w:t>
      </w:r>
      <w:r>
        <w:rPr>
          <w:rFonts w:hint="eastAsia"/>
        </w:rPr>
        <w:t>:</w:t>
      </w:r>
      <w:r w:rsidRPr="00E24584">
        <w:t xml:space="preserve"> </w:t>
      </w:r>
      <w:r>
        <w:t xml:space="preserve">‘This entails that for the purposes of attribution of state responsibility it was not enough to determine that the US had trained and financed the contras or even generally coordinated their action. The state had issued </w:t>
      </w:r>
      <w:r w:rsidRPr="00A32B2D">
        <w:rPr>
          <w:u w:val="single"/>
        </w:rPr>
        <w:t>specific instructions concerning each unlawful action</w:t>
      </w:r>
      <w:r>
        <w:t xml:space="preserve"> to be considered responsible for them.’</w:t>
      </w:r>
    </w:p>
    <w:p w14:paraId="5A26FA45" w14:textId="1F35DF6B" w:rsidR="006C0084" w:rsidRDefault="006C0084" w:rsidP="00621ADB">
      <w:pPr>
        <w:pStyle w:val="a3"/>
        <w:numPr>
          <w:ilvl w:val="0"/>
          <w:numId w:val="74"/>
        </w:numPr>
        <w:pBdr>
          <w:top w:val="single" w:sz="4" w:space="1" w:color="auto"/>
          <w:left w:val="single" w:sz="4" w:space="4" w:color="auto"/>
          <w:bottom w:val="single" w:sz="4" w:space="1" w:color="auto"/>
          <w:right w:val="single" w:sz="4" w:space="4" w:color="auto"/>
        </w:pBdr>
        <w:ind w:firstLineChars="0"/>
      </w:pPr>
      <w:r w:rsidRPr="006C0084">
        <w:rPr>
          <w:rFonts w:hint="eastAsia"/>
        </w:rPr>
        <w:t>尼加拉瓜诉美国案</w:t>
      </w:r>
      <w:r>
        <w:rPr>
          <w:rFonts w:hint="eastAsia"/>
        </w:rPr>
        <w:t>：</w:t>
      </w:r>
      <w:r w:rsidRPr="006C0084">
        <w:rPr>
          <w:rFonts w:hint="eastAsia"/>
        </w:rPr>
        <w:t>这意味着，就国家责任的归属而言，仅确定美国训练和资助反政府武装或甚至总体协调其行动是不够的。</w:t>
      </w:r>
      <w:r w:rsidRPr="00A32B2D">
        <w:rPr>
          <w:rFonts w:hint="eastAsia"/>
          <w:u w:val="single"/>
        </w:rPr>
        <w:t>国家必须就每项非法行动发出具体指示</w:t>
      </w:r>
      <w:r w:rsidRPr="006C0084">
        <w:rPr>
          <w:rFonts w:hint="eastAsia"/>
        </w:rPr>
        <w:t>，才能被视为对这些行动负责</w:t>
      </w:r>
      <w:r w:rsidR="00D57C69">
        <w:rPr>
          <w:rFonts w:hint="eastAsia"/>
        </w:rPr>
        <w:t>。</w:t>
      </w:r>
      <w:r w:rsidR="004A309D">
        <w:rPr>
          <w:rFonts w:hint="eastAsia"/>
        </w:rPr>
        <w:t>（</w:t>
      </w:r>
      <w:r w:rsidR="004A309D">
        <w:rPr>
          <w:rFonts w:hint="eastAsia"/>
        </w:rPr>
        <w:t>effective</w:t>
      </w:r>
      <w:r w:rsidR="004A309D">
        <w:t xml:space="preserve"> </w:t>
      </w:r>
      <w:r w:rsidR="004A309D">
        <w:rPr>
          <w:rFonts w:hint="eastAsia"/>
        </w:rPr>
        <w:t>control</w:t>
      </w:r>
      <w:r w:rsidR="004A309D">
        <w:rPr>
          <w:rFonts w:hint="eastAsia"/>
        </w:rPr>
        <w:t>）</w:t>
      </w:r>
    </w:p>
    <w:p w14:paraId="50E1183C" w14:textId="266CAD78" w:rsidR="00BF00E4" w:rsidRPr="00C55D93" w:rsidRDefault="00BF00E4" w:rsidP="00621ADB">
      <w:pPr>
        <w:pStyle w:val="a3"/>
        <w:numPr>
          <w:ilvl w:val="0"/>
          <w:numId w:val="74"/>
        </w:numPr>
        <w:pBdr>
          <w:top w:val="single" w:sz="4" w:space="1" w:color="auto"/>
          <w:left w:val="single" w:sz="4" w:space="4" w:color="auto"/>
          <w:bottom w:val="single" w:sz="4" w:space="1" w:color="auto"/>
          <w:right w:val="single" w:sz="4" w:space="4" w:color="auto"/>
        </w:pBdr>
        <w:ind w:firstLineChars="0"/>
      </w:pPr>
      <w:r>
        <w:t>Tadic case of 1999</w:t>
      </w:r>
      <w:r w:rsidR="00132F93">
        <w:rPr>
          <w:rFonts w:hint="eastAsia"/>
        </w:rPr>
        <w:t>：</w:t>
      </w:r>
      <w:r w:rsidR="00132F93" w:rsidRPr="00C55D93">
        <w:rPr>
          <w:rFonts w:hint="eastAsia"/>
        </w:rPr>
        <w:t>o</w:t>
      </w:r>
      <w:r w:rsidR="00132F93" w:rsidRPr="00C55D93">
        <w:t>verall control</w:t>
      </w:r>
    </w:p>
    <w:p w14:paraId="34B10E10" w14:textId="520ECA4B" w:rsidR="00BF00E4" w:rsidRDefault="00BF00E4" w:rsidP="00621ADB">
      <w:pPr>
        <w:pStyle w:val="a3"/>
        <w:numPr>
          <w:ilvl w:val="0"/>
          <w:numId w:val="74"/>
        </w:numPr>
        <w:pBdr>
          <w:top w:val="single" w:sz="4" w:space="1" w:color="auto"/>
          <w:left w:val="single" w:sz="4" w:space="4" w:color="auto"/>
          <w:bottom w:val="single" w:sz="4" w:space="1" w:color="auto"/>
          <w:right w:val="single" w:sz="4" w:space="4" w:color="auto"/>
        </w:pBdr>
        <w:ind w:firstLineChars="0"/>
      </w:pPr>
      <w:r>
        <w:t>Genocide case, Bosnia v. Serbia, 2007</w:t>
      </w:r>
      <w:r w:rsidR="00132F93">
        <w:rPr>
          <w:rFonts w:hint="eastAsia"/>
        </w:rPr>
        <w:t>：</w:t>
      </w:r>
      <w:r w:rsidR="00C7627A">
        <w:rPr>
          <w:rFonts w:hint="eastAsia"/>
        </w:rPr>
        <w:t>effective</w:t>
      </w:r>
      <w:r w:rsidR="00C7627A">
        <w:t xml:space="preserve"> </w:t>
      </w:r>
      <w:r w:rsidR="00C7627A">
        <w:rPr>
          <w:rFonts w:hint="eastAsia"/>
        </w:rPr>
        <w:t>control</w:t>
      </w:r>
    </w:p>
    <w:p w14:paraId="271F246B" w14:textId="052830A7" w:rsidR="00B76501" w:rsidRDefault="00B76501" w:rsidP="000562B6">
      <w:pPr>
        <w:pBdr>
          <w:top w:val="single" w:sz="4" w:space="1" w:color="auto"/>
          <w:left w:val="single" w:sz="4" w:space="4" w:color="auto"/>
          <w:bottom w:val="single" w:sz="4" w:space="1" w:color="auto"/>
          <w:right w:val="single" w:sz="4" w:space="4" w:color="auto"/>
        </w:pBdr>
      </w:pPr>
    </w:p>
    <w:p w14:paraId="51CBD714" w14:textId="335116BA" w:rsidR="000C1E0C" w:rsidRDefault="000C1E0C" w:rsidP="000C1E0C">
      <w:pPr>
        <w:pBdr>
          <w:top w:val="single" w:sz="4" w:space="1" w:color="auto"/>
          <w:left w:val="single" w:sz="4" w:space="4" w:color="auto"/>
          <w:bottom w:val="single" w:sz="4" w:space="1" w:color="auto"/>
          <w:right w:val="single" w:sz="4" w:space="4" w:color="auto"/>
        </w:pBdr>
      </w:pPr>
      <w:r>
        <w:t xml:space="preserve">Article 9. Conduct carried out in the absence or default of the official authorities </w:t>
      </w:r>
    </w:p>
    <w:p w14:paraId="66821A3E" w14:textId="57709AB2" w:rsidR="00B76501" w:rsidRDefault="000C1E0C" w:rsidP="000C1E0C">
      <w:pPr>
        <w:pBdr>
          <w:top w:val="single" w:sz="4" w:space="1" w:color="auto"/>
          <w:left w:val="single" w:sz="4" w:space="4" w:color="auto"/>
          <w:bottom w:val="single" w:sz="4" w:space="1" w:color="auto"/>
          <w:right w:val="single" w:sz="4" w:space="4" w:color="auto"/>
        </w:pBdr>
      </w:pPr>
      <w:r>
        <w:t>The conduct of a person or group of persons shall be considered an act of a State under international law if the person or group of persons is in fact exercising elements of the governmental authority in the absence or default of the official authorities and in circumstanc- es such as to call for the exercise of those elements of authority.</w:t>
      </w:r>
    </w:p>
    <w:p w14:paraId="5B15D0EE" w14:textId="38AEA2A7" w:rsidR="00B300CB" w:rsidRDefault="004B686E" w:rsidP="000562B6">
      <w:pPr>
        <w:pBdr>
          <w:top w:val="single" w:sz="4" w:space="1" w:color="auto"/>
          <w:left w:val="single" w:sz="4" w:space="4" w:color="auto"/>
          <w:bottom w:val="single" w:sz="4" w:space="1" w:color="auto"/>
          <w:right w:val="single" w:sz="4" w:space="4" w:color="auto"/>
        </w:pBdr>
        <w:rPr>
          <w:rFonts w:ascii="Segoe UI" w:hAnsi="Segoe UI" w:cs="Segoe UI"/>
          <w:color w:val="0F0F0F"/>
        </w:rPr>
      </w:pPr>
      <w:r>
        <w:rPr>
          <w:rFonts w:ascii="Segoe UI" w:hAnsi="Segoe UI" w:cs="Segoe UI"/>
          <w:color w:val="0F0F0F"/>
        </w:rPr>
        <w:t>在政府机构无法行使职权时，由其他人或团体实际行使这些职权的行为，也能在国际法上被视为国家行为。</w:t>
      </w:r>
    </w:p>
    <w:p w14:paraId="2FF4940D" w14:textId="77777777" w:rsidR="004B686E" w:rsidRPr="000C1E0C" w:rsidRDefault="004B686E" w:rsidP="000562B6">
      <w:pPr>
        <w:pBdr>
          <w:top w:val="single" w:sz="4" w:space="1" w:color="auto"/>
          <w:left w:val="single" w:sz="4" w:space="4" w:color="auto"/>
          <w:bottom w:val="single" w:sz="4" w:space="1" w:color="auto"/>
          <w:right w:val="single" w:sz="4" w:space="4" w:color="auto"/>
        </w:pBdr>
      </w:pPr>
    </w:p>
    <w:p w14:paraId="55092C12" w14:textId="77777777" w:rsidR="000C1E0C" w:rsidRDefault="000C1E0C" w:rsidP="000C1E0C">
      <w:pPr>
        <w:pBdr>
          <w:top w:val="single" w:sz="4" w:space="1" w:color="auto"/>
          <w:left w:val="single" w:sz="4" w:space="4" w:color="auto"/>
          <w:bottom w:val="single" w:sz="4" w:space="1" w:color="auto"/>
          <w:right w:val="single" w:sz="4" w:space="4" w:color="auto"/>
        </w:pBdr>
      </w:pPr>
      <w:r>
        <w:t xml:space="preserve">Article 10. Conduct of an insurrectional or other movement </w:t>
      </w:r>
    </w:p>
    <w:p w14:paraId="20BDB828" w14:textId="608A8BC1" w:rsidR="000C1E0C" w:rsidRDefault="000C1E0C" w:rsidP="000C1E0C">
      <w:pPr>
        <w:pBdr>
          <w:top w:val="single" w:sz="4" w:space="1" w:color="auto"/>
          <w:left w:val="single" w:sz="4" w:space="4" w:color="auto"/>
          <w:bottom w:val="single" w:sz="4" w:space="1" w:color="auto"/>
          <w:right w:val="single" w:sz="4" w:space="4" w:color="auto"/>
        </w:pBdr>
      </w:pPr>
      <w:r>
        <w:t xml:space="preserve">1. The conduct of an insurrectional movement which becomes the new Government of a State shall be considered an act of that State under international law. </w:t>
      </w:r>
    </w:p>
    <w:p w14:paraId="02368F27" w14:textId="08696C47" w:rsidR="00B300CB" w:rsidRDefault="000C1E0C" w:rsidP="000C1E0C">
      <w:pPr>
        <w:pBdr>
          <w:top w:val="single" w:sz="4" w:space="1" w:color="auto"/>
          <w:left w:val="single" w:sz="4" w:space="4" w:color="auto"/>
          <w:bottom w:val="single" w:sz="4" w:space="1" w:color="auto"/>
          <w:right w:val="single" w:sz="4" w:space="4" w:color="auto"/>
        </w:pBdr>
      </w:pPr>
      <w:r>
        <w:t>2. The conduct of a movement, insurrectional or other, which succeeds in establishing a new State in part of the territory of a pre-existing State or in a territory under its administration shall be considered an act of the new State under international law.</w:t>
      </w:r>
    </w:p>
    <w:p w14:paraId="4198A76C" w14:textId="5B607AEC" w:rsidR="00024502" w:rsidRDefault="00024502" w:rsidP="00024502">
      <w:pPr>
        <w:pBdr>
          <w:top w:val="single" w:sz="4" w:space="1" w:color="auto"/>
          <w:left w:val="single" w:sz="4" w:space="4" w:color="auto"/>
          <w:bottom w:val="single" w:sz="4" w:space="1" w:color="auto"/>
          <w:right w:val="single" w:sz="4" w:space="4" w:color="auto"/>
        </w:pBdr>
      </w:pPr>
      <w:r>
        <w:t xml:space="preserve">1. </w:t>
      </w:r>
      <w:r>
        <w:rPr>
          <w:rFonts w:hint="eastAsia"/>
        </w:rPr>
        <w:t>如果一个叛乱运动成为一个国家的新政府，那么这个运动的行为将被视为是该国在国际法下的行为。</w:t>
      </w:r>
    </w:p>
    <w:p w14:paraId="4DEABCE6" w14:textId="1B7FC2A1" w:rsidR="0083747E" w:rsidRDefault="00024502" w:rsidP="000562B6">
      <w:pPr>
        <w:pBdr>
          <w:top w:val="single" w:sz="4" w:space="1" w:color="auto"/>
          <w:left w:val="single" w:sz="4" w:space="4" w:color="auto"/>
          <w:bottom w:val="single" w:sz="4" w:space="1" w:color="auto"/>
          <w:right w:val="single" w:sz="4" w:space="4" w:color="auto"/>
        </w:pBdr>
      </w:pPr>
      <w:r>
        <w:rPr>
          <w:rFonts w:hint="eastAsia"/>
        </w:rPr>
        <w:t>2</w:t>
      </w:r>
      <w:r>
        <w:t xml:space="preserve">. </w:t>
      </w:r>
      <w:r>
        <w:rPr>
          <w:rFonts w:hint="eastAsia"/>
        </w:rPr>
        <w:t>如果一个运动，无论是叛乱性质的还是其他形式的，成功地在一个现存国家的部分领土或其管理下的领土上建立了一个新国家，那么这个运动的行为将被视为是新国家在国际法下的行为。</w:t>
      </w:r>
    </w:p>
    <w:p w14:paraId="40747177" w14:textId="77777777" w:rsidR="0083747E" w:rsidRPr="000C1E0C" w:rsidRDefault="0083747E" w:rsidP="000562B6">
      <w:pPr>
        <w:pBdr>
          <w:top w:val="single" w:sz="4" w:space="1" w:color="auto"/>
          <w:left w:val="single" w:sz="4" w:space="4" w:color="auto"/>
          <w:bottom w:val="single" w:sz="4" w:space="1" w:color="auto"/>
          <w:right w:val="single" w:sz="4" w:space="4" w:color="auto"/>
        </w:pBdr>
      </w:pPr>
    </w:p>
    <w:p w14:paraId="0D3C5760" w14:textId="77777777" w:rsidR="00C76437" w:rsidRDefault="00C76437" w:rsidP="00C76437">
      <w:pPr>
        <w:pBdr>
          <w:top w:val="single" w:sz="4" w:space="1" w:color="auto"/>
          <w:left w:val="single" w:sz="4" w:space="4" w:color="auto"/>
          <w:bottom w:val="single" w:sz="4" w:space="1" w:color="auto"/>
          <w:right w:val="single" w:sz="4" w:space="4" w:color="auto"/>
        </w:pBdr>
      </w:pPr>
      <w:r>
        <w:t xml:space="preserve">Article 11. Conduct acknowledged and adopted by a State as its own </w:t>
      </w:r>
    </w:p>
    <w:p w14:paraId="6670E8B2" w14:textId="6A6EA73C" w:rsidR="00B300CB" w:rsidRDefault="00C76437" w:rsidP="00C76437">
      <w:pPr>
        <w:pBdr>
          <w:top w:val="single" w:sz="4" w:space="1" w:color="auto"/>
          <w:left w:val="single" w:sz="4" w:space="4" w:color="auto"/>
          <w:bottom w:val="single" w:sz="4" w:space="1" w:color="auto"/>
          <w:right w:val="single" w:sz="4" w:space="4" w:color="auto"/>
        </w:pBdr>
      </w:pPr>
      <w:r>
        <w:t>Conduct which is not attributable to a State under the preceding articles shall nevertheless be considered an act of that State under international law if and to the extent that the State acknowledges and adopts the conduct in question as its own.</w:t>
      </w:r>
    </w:p>
    <w:p w14:paraId="5D672A4D" w14:textId="144AACBF" w:rsidR="00785E6B" w:rsidRDefault="00785E6B" w:rsidP="00785E6B">
      <w:pPr>
        <w:pBdr>
          <w:top w:val="single" w:sz="4" w:space="1" w:color="auto"/>
          <w:left w:val="single" w:sz="4" w:space="4" w:color="auto"/>
          <w:bottom w:val="single" w:sz="4" w:space="1" w:color="auto"/>
          <w:right w:val="single" w:sz="4" w:space="4" w:color="auto"/>
        </w:pBdr>
      </w:pPr>
      <w:r>
        <w:rPr>
          <w:rFonts w:hint="eastAsia"/>
        </w:rPr>
        <w:t>如果一个国家明确表示某个原本不被认为是国家行为的行为（比如私人或独立组织的行动）是其自己的行为，或者以某种方式表明支持这一行为，那么这个行为就可以被视为该国的行为。意味着，一个国家通过其行为或声明可以将原本不属于自己的行为“纳入麾下”，从而在国际法上对这些行为负责。</w:t>
      </w:r>
    </w:p>
    <w:p w14:paraId="3D75612D" w14:textId="59CEBDA3" w:rsidR="00B300CB" w:rsidRPr="00785E6B" w:rsidRDefault="00785E6B" w:rsidP="00785E6B">
      <w:pPr>
        <w:pBdr>
          <w:top w:val="single" w:sz="4" w:space="1" w:color="auto"/>
          <w:left w:val="single" w:sz="4" w:space="4" w:color="auto"/>
          <w:bottom w:val="single" w:sz="4" w:space="1" w:color="auto"/>
          <w:right w:val="single" w:sz="4" w:space="4" w:color="auto"/>
        </w:pBdr>
      </w:pPr>
      <w:r>
        <w:rPr>
          <w:rFonts w:hint="eastAsia"/>
        </w:rPr>
        <w:lastRenderedPageBreak/>
        <w:t>例如，如果一个非政府组织在没有国家指令或授权的情况下采取了某种行动，但随后该国家政府明确表示支持这一行动，那么这个行动就被视为该国家的行为。</w:t>
      </w:r>
    </w:p>
    <w:p w14:paraId="20B3D931" w14:textId="08BD7C4B" w:rsidR="00B300CB" w:rsidRDefault="00B300CB" w:rsidP="000562B6">
      <w:pPr>
        <w:pBdr>
          <w:top w:val="single" w:sz="4" w:space="1" w:color="auto"/>
          <w:left w:val="single" w:sz="4" w:space="4" w:color="auto"/>
          <w:bottom w:val="single" w:sz="4" w:space="1" w:color="auto"/>
          <w:right w:val="single" w:sz="4" w:space="4" w:color="auto"/>
        </w:pBdr>
      </w:pPr>
    </w:p>
    <w:p w14:paraId="6856044A" w14:textId="0CAA38D2" w:rsidR="001F5EC2" w:rsidRPr="004C7C88" w:rsidRDefault="001F5EC2" w:rsidP="000562B6">
      <w:pPr>
        <w:pBdr>
          <w:top w:val="single" w:sz="4" w:space="1" w:color="auto"/>
          <w:left w:val="single" w:sz="4" w:space="4" w:color="auto"/>
          <w:bottom w:val="single" w:sz="4" w:space="1" w:color="auto"/>
          <w:right w:val="single" w:sz="4" w:space="4" w:color="auto"/>
        </w:pBdr>
        <w:rPr>
          <w:i/>
          <w:iCs/>
        </w:rPr>
      </w:pPr>
      <w:r w:rsidRPr="004C7C88">
        <w:rPr>
          <w:i/>
          <w:iCs/>
        </w:rPr>
        <w:t>Tehran Hostage case</w:t>
      </w:r>
    </w:p>
    <w:p w14:paraId="0AA800B8" w14:textId="6A303828" w:rsidR="00446B2E" w:rsidRPr="00E8598E" w:rsidRDefault="00845397" w:rsidP="000562B6">
      <w:pPr>
        <w:pBdr>
          <w:top w:val="single" w:sz="4" w:space="1" w:color="auto"/>
          <w:left w:val="single" w:sz="4" w:space="4" w:color="auto"/>
          <w:bottom w:val="single" w:sz="4" w:space="1" w:color="auto"/>
          <w:right w:val="single" w:sz="4" w:space="4" w:color="auto"/>
        </w:pBdr>
      </w:pPr>
      <w:r>
        <w:rPr>
          <w:rFonts w:ascii="Segoe UI" w:hAnsi="Segoe UI" w:cs="Segoe UI"/>
          <w:color w:val="0F0F0F"/>
        </w:rPr>
        <w:t>美国大使馆人员被伊朗学生和民兵作为人质扣押</w:t>
      </w:r>
      <w:r>
        <w:rPr>
          <w:rFonts w:ascii="Segoe UI" w:hAnsi="Segoe UI" w:cs="Segoe UI" w:hint="eastAsia"/>
          <w:color w:val="0F0F0F"/>
        </w:rPr>
        <w:t>，伊朗政府认可了学生的行为。</w:t>
      </w:r>
    </w:p>
    <w:p w14:paraId="4BC19007" w14:textId="67F6AF8A" w:rsidR="00E8598E" w:rsidRDefault="00E8598E" w:rsidP="00E8598E">
      <w:pPr>
        <w:pStyle w:val="2"/>
      </w:pPr>
      <w:r>
        <w:rPr>
          <w:rFonts w:hint="eastAsia"/>
        </w:rPr>
        <w:t>三、国家责任法（二）：不法行为的排除</w:t>
      </w:r>
    </w:p>
    <w:p w14:paraId="634F4315" w14:textId="77777777" w:rsidR="0027576D" w:rsidRDefault="0027576D" w:rsidP="00621ADB">
      <w:pPr>
        <w:pStyle w:val="a3"/>
        <w:numPr>
          <w:ilvl w:val="0"/>
          <w:numId w:val="75"/>
        </w:numPr>
        <w:ind w:firstLineChars="0"/>
      </w:pPr>
      <w:r>
        <w:rPr>
          <w:rFonts w:hint="eastAsia"/>
        </w:rPr>
        <w:t>核心问题：在什么条件下，国家的非法行为是合理的？</w:t>
      </w:r>
    </w:p>
    <w:p w14:paraId="72CD5B30" w14:textId="529D98CE" w:rsidR="0027576D" w:rsidRDefault="0027576D" w:rsidP="00621ADB">
      <w:pPr>
        <w:pStyle w:val="a3"/>
        <w:numPr>
          <w:ilvl w:val="1"/>
          <w:numId w:val="75"/>
        </w:numPr>
        <w:ind w:firstLineChars="0"/>
      </w:pPr>
      <w:r>
        <w:rPr>
          <w:rFonts w:hint="eastAsia"/>
        </w:rPr>
        <w:t>本质上是违反国家所承担的国际义务</w:t>
      </w:r>
    </w:p>
    <w:p w14:paraId="4B30231E" w14:textId="15361B11" w:rsidR="0027576D" w:rsidRDefault="0027576D" w:rsidP="00621ADB">
      <w:pPr>
        <w:pStyle w:val="a3"/>
        <w:numPr>
          <w:ilvl w:val="1"/>
          <w:numId w:val="75"/>
        </w:numPr>
        <w:ind w:firstLineChars="0"/>
      </w:pPr>
      <w:r>
        <w:rPr>
          <w:rFonts w:hint="eastAsia"/>
        </w:rPr>
        <w:t>需要满足某些条件</w:t>
      </w:r>
    </w:p>
    <w:p w14:paraId="7DB923A9" w14:textId="3D3F43E4" w:rsidR="00E8598E" w:rsidRDefault="0027576D" w:rsidP="00621ADB">
      <w:pPr>
        <w:pStyle w:val="a3"/>
        <w:numPr>
          <w:ilvl w:val="1"/>
          <w:numId w:val="75"/>
        </w:numPr>
        <w:ind w:firstLineChars="0"/>
      </w:pPr>
      <w:r>
        <w:rPr>
          <w:rFonts w:hint="eastAsia"/>
        </w:rPr>
        <w:t>非法的行为变得合法</w:t>
      </w:r>
    </w:p>
    <w:p w14:paraId="4161317E" w14:textId="77777777" w:rsidR="00643FD6" w:rsidRDefault="00643FD6" w:rsidP="00643FD6">
      <w:pPr>
        <w:pBdr>
          <w:top w:val="single" w:sz="4" w:space="1" w:color="auto"/>
          <w:left w:val="single" w:sz="4" w:space="4" w:color="auto"/>
          <w:bottom w:val="single" w:sz="4" w:space="1" w:color="auto"/>
          <w:right w:val="single" w:sz="4" w:space="4" w:color="auto"/>
        </w:pBdr>
      </w:pPr>
      <w:r>
        <w:t xml:space="preserve">Article 20. Consent </w:t>
      </w:r>
    </w:p>
    <w:p w14:paraId="3F1C5945" w14:textId="01A0D997" w:rsidR="00643FD6" w:rsidRDefault="00643FD6" w:rsidP="00643FD6">
      <w:pPr>
        <w:pBdr>
          <w:top w:val="single" w:sz="4" w:space="1" w:color="auto"/>
          <w:left w:val="single" w:sz="4" w:space="4" w:color="auto"/>
          <w:bottom w:val="single" w:sz="4" w:space="1" w:color="auto"/>
          <w:right w:val="single" w:sz="4" w:space="4" w:color="auto"/>
        </w:pBdr>
      </w:pPr>
      <w:r w:rsidRPr="00C47C49">
        <w:rPr>
          <w:u w:val="single"/>
        </w:rPr>
        <w:t>Valid consent</w:t>
      </w:r>
      <w:r>
        <w:t xml:space="preserve"> by a State to the commission of a given act by another State precludes the wrongfulness of that act in relation to the former State to the extent that the act remains within the limits of that consent.</w:t>
      </w:r>
    </w:p>
    <w:p w14:paraId="12C82EA7" w14:textId="6BE7F15D" w:rsidR="00643FD6" w:rsidRDefault="001A2A46" w:rsidP="00643FD6">
      <w:pPr>
        <w:pBdr>
          <w:top w:val="single" w:sz="4" w:space="1" w:color="auto"/>
          <w:left w:val="single" w:sz="4" w:space="4" w:color="auto"/>
          <w:bottom w:val="single" w:sz="4" w:space="1" w:color="auto"/>
          <w:right w:val="single" w:sz="4" w:space="4" w:color="auto"/>
        </w:pBdr>
      </w:pPr>
      <w:r>
        <w:rPr>
          <w:rFonts w:hint="eastAsia"/>
        </w:rPr>
        <w:t>有效同意</w:t>
      </w:r>
      <w:r w:rsidR="004F3AF1">
        <w:rPr>
          <w:rFonts w:hint="eastAsia"/>
        </w:rPr>
        <w:t>、</w:t>
      </w:r>
      <w:r w:rsidR="004F3AF1" w:rsidRPr="004F3AF1">
        <w:rPr>
          <w:rFonts w:hint="eastAsia"/>
        </w:rPr>
        <w:t>针对特定行为</w:t>
      </w:r>
      <w:r w:rsidR="004F3AF1">
        <w:rPr>
          <w:rFonts w:hint="eastAsia"/>
        </w:rPr>
        <w:t>、</w:t>
      </w:r>
      <w:r w:rsidR="004F3AF1" w:rsidRPr="004F3AF1">
        <w:rPr>
          <w:rFonts w:hint="eastAsia"/>
        </w:rPr>
        <w:t>保持在同意的范围内</w:t>
      </w:r>
    </w:p>
    <w:p w14:paraId="3C2371AD" w14:textId="2877763E" w:rsidR="002832C2" w:rsidRDefault="002832C2" w:rsidP="00643FD6">
      <w:pPr>
        <w:pBdr>
          <w:top w:val="single" w:sz="4" w:space="1" w:color="auto"/>
          <w:left w:val="single" w:sz="4" w:space="4" w:color="auto"/>
          <w:bottom w:val="single" w:sz="4" w:space="1" w:color="auto"/>
          <w:right w:val="single" w:sz="4" w:space="4" w:color="auto"/>
        </w:pBdr>
      </w:pPr>
      <w:r>
        <w:rPr>
          <w:rFonts w:hint="eastAsia"/>
        </w:rPr>
        <w:t>如果是强行法下的义务，那么不能通过同意来排除，例如</w:t>
      </w:r>
      <w:r>
        <w:rPr>
          <w:rFonts w:hint="eastAsia"/>
        </w:rPr>
        <w:t>A</w:t>
      </w:r>
      <w:r>
        <w:rPr>
          <w:rFonts w:hint="eastAsia"/>
        </w:rPr>
        <w:t>国同意</w:t>
      </w:r>
      <w:r>
        <w:rPr>
          <w:rFonts w:hint="eastAsia"/>
        </w:rPr>
        <w:t>B</w:t>
      </w:r>
      <w:r>
        <w:rPr>
          <w:rFonts w:hint="eastAsia"/>
        </w:rPr>
        <w:t>国军队进入自己国家进行种族屠杀。</w:t>
      </w:r>
    </w:p>
    <w:p w14:paraId="3B376235" w14:textId="77777777" w:rsidR="001A2A46" w:rsidRDefault="001A2A46" w:rsidP="00643FD6">
      <w:pPr>
        <w:pBdr>
          <w:top w:val="single" w:sz="4" w:space="1" w:color="auto"/>
          <w:left w:val="single" w:sz="4" w:space="4" w:color="auto"/>
          <w:bottom w:val="single" w:sz="4" w:space="1" w:color="auto"/>
          <w:right w:val="single" w:sz="4" w:space="4" w:color="auto"/>
        </w:pBdr>
      </w:pPr>
    </w:p>
    <w:p w14:paraId="10912121" w14:textId="77777777" w:rsidR="00643FD6" w:rsidRDefault="00643FD6" w:rsidP="00643FD6">
      <w:pPr>
        <w:pBdr>
          <w:top w:val="single" w:sz="4" w:space="1" w:color="auto"/>
          <w:left w:val="single" w:sz="4" w:space="4" w:color="auto"/>
          <w:bottom w:val="single" w:sz="4" w:space="1" w:color="auto"/>
          <w:right w:val="single" w:sz="4" w:space="4" w:color="auto"/>
        </w:pBdr>
      </w:pPr>
      <w:r>
        <w:t xml:space="preserve">Article 21. Self-defence </w:t>
      </w:r>
    </w:p>
    <w:p w14:paraId="70732B59" w14:textId="26272A46" w:rsidR="00643FD6" w:rsidRDefault="00643FD6" w:rsidP="00643FD6">
      <w:pPr>
        <w:pBdr>
          <w:top w:val="single" w:sz="4" w:space="1" w:color="auto"/>
          <w:left w:val="single" w:sz="4" w:space="4" w:color="auto"/>
          <w:bottom w:val="single" w:sz="4" w:space="1" w:color="auto"/>
          <w:right w:val="single" w:sz="4" w:space="4" w:color="auto"/>
        </w:pBdr>
      </w:pPr>
      <w:r>
        <w:t>The wrongfulness of an act of a State is precluded if the act constitutes a lawful measure of self-defence taken in conformity with the Charter of the United Nations.</w:t>
      </w:r>
    </w:p>
    <w:p w14:paraId="478D803E" w14:textId="28017991" w:rsidR="00643FD6" w:rsidRDefault="0033184D" w:rsidP="00643FD6">
      <w:pPr>
        <w:pBdr>
          <w:top w:val="single" w:sz="4" w:space="1" w:color="auto"/>
          <w:left w:val="single" w:sz="4" w:space="4" w:color="auto"/>
          <w:bottom w:val="single" w:sz="4" w:space="1" w:color="auto"/>
          <w:right w:val="single" w:sz="4" w:space="4" w:color="auto"/>
        </w:pBdr>
      </w:pPr>
      <w:r w:rsidRPr="0033184D">
        <w:rPr>
          <w:rFonts w:hint="eastAsia"/>
        </w:rPr>
        <w:t>符合联合国宪章的自卫</w:t>
      </w:r>
    </w:p>
    <w:p w14:paraId="634896C4" w14:textId="77777777" w:rsidR="0033184D" w:rsidRDefault="0033184D" w:rsidP="00643FD6">
      <w:pPr>
        <w:pBdr>
          <w:top w:val="single" w:sz="4" w:space="1" w:color="auto"/>
          <w:left w:val="single" w:sz="4" w:space="4" w:color="auto"/>
          <w:bottom w:val="single" w:sz="4" w:space="1" w:color="auto"/>
          <w:right w:val="single" w:sz="4" w:space="4" w:color="auto"/>
        </w:pBdr>
      </w:pPr>
    </w:p>
    <w:p w14:paraId="42C81D0B" w14:textId="2DAF4A68" w:rsidR="00643FD6" w:rsidRDefault="00643FD6" w:rsidP="00643FD6">
      <w:pPr>
        <w:pBdr>
          <w:top w:val="single" w:sz="4" w:space="1" w:color="auto"/>
          <w:left w:val="single" w:sz="4" w:space="4" w:color="auto"/>
          <w:bottom w:val="single" w:sz="4" w:space="1" w:color="auto"/>
          <w:right w:val="single" w:sz="4" w:space="4" w:color="auto"/>
        </w:pBdr>
      </w:pPr>
      <w:r>
        <w:t xml:space="preserve">Article 22. Countermeasures in respect of an internationally wrongful act </w:t>
      </w:r>
    </w:p>
    <w:p w14:paraId="61C6AD91" w14:textId="4B0AAE80" w:rsidR="00643FD6" w:rsidRDefault="00643FD6" w:rsidP="00643FD6">
      <w:pPr>
        <w:pBdr>
          <w:top w:val="single" w:sz="4" w:space="1" w:color="auto"/>
          <w:left w:val="single" w:sz="4" w:space="4" w:color="auto"/>
          <w:bottom w:val="single" w:sz="4" w:space="1" w:color="auto"/>
          <w:right w:val="single" w:sz="4" w:space="4" w:color="auto"/>
        </w:pBdr>
      </w:pPr>
      <w:r>
        <w:t>The wrongfulness of an act of a State not in con- formity with an international obligation towards an- other State is precluded if and to the extent that the act constitutes a countermeasure taken against the latter State in accordance with chapter II of Part Three.</w:t>
      </w:r>
    </w:p>
    <w:p w14:paraId="20E035CA" w14:textId="18AB4C8E" w:rsidR="00643FD6" w:rsidRPr="00B23CD6" w:rsidRDefault="00B23CD6" w:rsidP="00643FD6">
      <w:pPr>
        <w:pBdr>
          <w:top w:val="single" w:sz="4" w:space="1" w:color="auto"/>
          <w:left w:val="single" w:sz="4" w:space="4" w:color="auto"/>
          <w:bottom w:val="single" w:sz="4" w:space="1" w:color="auto"/>
          <w:right w:val="single" w:sz="4" w:space="4" w:color="auto"/>
        </w:pBdr>
      </w:pPr>
      <w:r w:rsidRPr="00B23CD6">
        <w:rPr>
          <w:rFonts w:hint="eastAsia"/>
        </w:rPr>
        <w:t>如果一个国家的行为违反了对另一个国家的国际义务，但这个行为是作为对后者的对抗措施并符合第三部分第二章的规定，那么这个行为的不合法性可以被排除。</w:t>
      </w:r>
    </w:p>
    <w:p w14:paraId="5BAF9433" w14:textId="77777777" w:rsidR="00B23CD6" w:rsidRPr="00B23CD6" w:rsidRDefault="00B23CD6" w:rsidP="00643FD6">
      <w:pPr>
        <w:pBdr>
          <w:top w:val="single" w:sz="4" w:space="1" w:color="auto"/>
          <w:left w:val="single" w:sz="4" w:space="4" w:color="auto"/>
          <w:bottom w:val="single" w:sz="4" w:space="1" w:color="auto"/>
          <w:right w:val="single" w:sz="4" w:space="4" w:color="auto"/>
        </w:pBdr>
      </w:pPr>
    </w:p>
    <w:p w14:paraId="3A85E821" w14:textId="77777777" w:rsidR="00120586" w:rsidRDefault="00120586" w:rsidP="00120586">
      <w:pPr>
        <w:pBdr>
          <w:top w:val="single" w:sz="4" w:space="1" w:color="auto"/>
          <w:left w:val="single" w:sz="4" w:space="4" w:color="auto"/>
          <w:bottom w:val="single" w:sz="4" w:space="1" w:color="auto"/>
          <w:right w:val="single" w:sz="4" w:space="4" w:color="auto"/>
        </w:pBdr>
      </w:pPr>
      <w:r>
        <w:rPr>
          <w:rFonts w:hint="eastAsia"/>
        </w:rPr>
        <w:t>反措施</w:t>
      </w:r>
    </w:p>
    <w:p w14:paraId="3E271B65" w14:textId="77777777" w:rsidR="00120586" w:rsidRDefault="00120586" w:rsidP="00120586">
      <w:pPr>
        <w:pBdr>
          <w:top w:val="single" w:sz="4" w:space="1" w:color="auto"/>
          <w:left w:val="single" w:sz="4" w:space="4" w:color="auto"/>
          <w:bottom w:val="single" w:sz="4" w:space="1" w:color="auto"/>
          <w:right w:val="single" w:sz="4" w:space="4" w:color="auto"/>
        </w:pBdr>
      </w:pPr>
      <w:r>
        <w:rPr>
          <w:rFonts w:hint="eastAsia"/>
        </w:rPr>
        <w:t>•</w:t>
      </w:r>
      <w:r>
        <w:rPr>
          <w:rFonts w:hint="eastAsia"/>
        </w:rPr>
        <w:t xml:space="preserve"> </w:t>
      </w:r>
      <w:r>
        <w:rPr>
          <w:rFonts w:hint="eastAsia"/>
        </w:rPr>
        <w:t>中止义务履行</w:t>
      </w:r>
    </w:p>
    <w:p w14:paraId="7D52D09F" w14:textId="77777777" w:rsidR="00120586" w:rsidRDefault="00120586" w:rsidP="00120586">
      <w:pPr>
        <w:pBdr>
          <w:top w:val="single" w:sz="4" w:space="1" w:color="auto"/>
          <w:left w:val="single" w:sz="4" w:space="4" w:color="auto"/>
          <w:bottom w:val="single" w:sz="4" w:space="1" w:color="auto"/>
          <w:right w:val="single" w:sz="4" w:space="4" w:color="auto"/>
        </w:pBdr>
      </w:pPr>
      <w:r>
        <w:rPr>
          <w:rFonts w:hint="eastAsia"/>
        </w:rPr>
        <w:t>•</w:t>
      </w:r>
      <w:r>
        <w:rPr>
          <w:rFonts w:hint="eastAsia"/>
        </w:rPr>
        <w:t xml:space="preserve"> </w:t>
      </w:r>
      <w:r>
        <w:rPr>
          <w:rFonts w:hint="eastAsia"/>
        </w:rPr>
        <w:t>从</w:t>
      </w:r>
      <w:r>
        <w:rPr>
          <w:rFonts w:hint="eastAsia"/>
        </w:rPr>
        <w:t>reprisals</w:t>
      </w:r>
      <w:r>
        <w:rPr>
          <w:rFonts w:hint="eastAsia"/>
        </w:rPr>
        <w:t>到</w:t>
      </w:r>
      <w:r>
        <w:rPr>
          <w:rFonts w:hint="eastAsia"/>
        </w:rPr>
        <w:t>countermeasure</w:t>
      </w:r>
    </w:p>
    <w:p w14:paraId="6D1A6948" w14:textId="77777777" w:rsidR="00120586" w:rsidRDefault="00120586" w:rsidP="00120586">
      <w:pPr>
        <w:pBdr>
          <w:top w:val="single" w:sz="4" w:space="1" w:color="auto"/>
          <w:left w:val="single" w:sz="4" w:space="4" w:color="auto"/>
          <w:bottom w:val="single" w:sz="4" w:space="1" w:color="auto"/>
          <w:right w:val="single" w:sz="4" w:space="4" w:color="auto"/>
        </w:pBdr>
      </w:pPr>
      <w:r>
        <w:rPr>
          <w:rFonts w:hint="eastAsia"/>
        </w:rPr>
        <w:t>•</w:t>
      </w:r>
      <w:r>
        <w:rPr>
          <w:rFonts w:hint="eastAsia"/>
        </w:rPr>
        <w:t xml:space="preserve"> </w:t>
      </w:r>
      <w:r>
        <w:rPr>
          <w:rFonts w:hint="eastAsia"/>
        </w:rPr>
        <w:t>反措施的条件：</w:t>
      </w:r>
      <w:r w:rsidRPr="009C357F">
        <w:rPr>
          <w:rFonts w:hint="eastAsia"/>
          <w:u w:val="single"/>
        </w:rPr>
        <w:t>行为相称性</w:t>
      </w:r>
    </w:p>
    <w:p w14:paraId="793082DC" w14:textId="0E0631B7" w:rsidR="00120586" w:rsidRDefault="00120586" w:rsidP="00120586">
      <w:pPr>
        <w:pBdr>
          <w:top w:val="single" w:sz="4" w:space="1" w:color="auto"/>
          <w:left w:val="single" w:sz="4" w:space="4" w:color="auto"/>
          <w:bottom w:val="single" w:sz="4" w:space="1" w:color="auto"/>
          <w:right w:val="single" w:sz="4" w:space="4" w:color="auto"/>
        </w:pBdr>
        <w:ind w:firstLineChars="200" w:firstLine="420"/>
      </w:pPr>
      <w:r>
        <w:rPr>
          <w:rFonts w:hint="eastAsia"/>
        </w:rPr>
        <w:t>•</w:t>
      </w:r>
      <w:r>
        <w:rPr>
          <w:rFonts w:hint="eastAsia"/>
        </w:rPr>
        <w:t xml:space="preserve"> Naulilaa</w:t>
      </w:r>
      <w:r>
        <w:rPr>
          <w:rFonts w:hint="eastAsia"/>
        </w:rPr>
        <w:t>（德国诉葡萄牙，</w:t>
      </w:r>
      <w:r>
        <w:rPr>
          <w:rFonts w:hint="eastAsia"/>
        </w:rPr>
        <w:t xml:space="preserve">1928 </w:t>
      </w:r>
      <w:r>
        <w:rPr>
          <w:rFonts w:hint="eastAsia"/>
        </w:rPr>
        <w:t>年）</w:t>
      </w:r>
    </w:p>
    <w:p w14:paraId="3CF55C65" w14:textId="1EADF74C" w:rsidR="00643FD6" w:rsidRPr="00643FD6" w:rsidRDefault="00120586" w:rsidP="00120586">
      <w:pPr>
        <w:pBdr>
          <w:top w:val="single" w:sz="4" w:space="1" w:color="auto"/>
          <w:left w:val="single" w:sz="4" w:space="4" w:color="auto"/>
          <w:bottom w:val="single" w:sz="4" w:space="1" w:color="auto"/>
          <w:right w:val="single" w:sz="4" w:space="4" w:color="auto"/>
        </w:pBdr>
        <w:ind w:firstLineChars="200" w:firstLine="420"/>
      </w:pPr>
      <w:r>
        <w:rPr>
          <w:rFonts w:hint="eastAsia"/>
        </w:rPr>
        <w:t>•</w:t>
      </w:r>
      <w:r>
        <w:rPr>
          <w:rFonts w:hint="eastAsia"/>
        </w:rPr>
        <w:t xml:space="preserve"> Air Services Agreement case</w:t>
      </w:r>
      <w:r>
        <w:rPr>
          <w:rFonts w:hint="eastAsia"/>
        </w:rPr>
        <w:t>（法国诉美国</w:t>
      </w:r>
      <w:r>
        <w:rPr>
          <w:rFonts w:hint="eastAsia"/>
        </w:rPr>
        <w:t>1978</w:t>
      </w:r>
      <w:r>
        <w:rPr>
          <w:rFonts w:hint="eastAsia"/>
        </w:rPr>
        <w:t>）（仲裁裁决）</w:t>
      </w:r>
    </w:p>
    <w:p w14:paraId="1E34C96B" w14:textId="0DA04BF8" w:rsidR="00D72506" w:rsidRDefault="00D72506" w:rsidP="00D72506">
      <w:pPr>
        <w:pBdr>
          <w:top w:val="single" w:sz="4" w:space="1" w:color="auto"/>
          <w:left w:val="single" w:sz="4" w:space="4" w:color="auto"/>
          <w:bottom w:val="single" w:sz="4" w:space="1" w:color="auto"/>
          <w:right w:val="single" w:sz="4" w:space="4" w:color="auto"/>
        </w:pBdr>
      </w:pPr>
      <w:r>
        <w:rPr>
          <w:rFonts w:hint="eastAsia"/>
        </w:rPr>
        <w:t xml:space="preserve">ARSIWA </w:t>
      </w:r>
      <w:r>
        <w:rPr>
          <w:rFonts w:hint="eastAsia"/>
        </w:rPr>
        <w:t>第</w:t>
      </w:r>
      <w:r>
        <w:rPr>
          <w:rFonts w:hint="eastAsia"/>
        </w:rPr>
        <w:t>49-54</w:t>
      </w:r>
      <w:r>
        <w:rPr>
          <w:rFonts w:hint="eastAsia"/>
        </w:rPr>
        <w:t>条进一步规定了反措施</w:t>
      </w:r>
    </w:p>
    <w:p w14:paraId="5FD8FE89" w14:textId="598F1886" w:rsidR="00D72506" w:rsidRDefault="00D72506" w:rsidP="00D72506">
      <w:pPr>
        <w:pBdr>
          <w:top w:val="single" w:sz="4" w:space="1" w:color="auto"/>
          <w:left w:val="single" w:sz="4" w:space="4" w:color="auto"/>
          <w:bottom w:val="single" w:sz="4" w:space="1" w:color="auto"/>
          <w:right w:val="single" w:sz="4" w:space="4" w:color="auto"/>
        </w:pBdr>
      </w:pPr>
      <w:r>
        <w:t>1. Taken in response to an internationally wrongful act</w:t>
      </w:r>
    </w:p>
    <w:p w14:paraId="061607D0" w14:textId="375D6F69" w:rsidR="00D72506" w:rsidRDefault="00D72506" w:rsidP="00D72506">
      <w:pPr>
        <w:pBdr>
          <w:top w:val="single" w:sz="4" w:space="1" w:color="auto"/>
          <w:left w:val="single" w:sz="4" w:space="4" w:color="auto"/>
          <w:bottom w:val="single" w:sz="4" w:space="1" w:color="auto"/>
          <w:right w:val="single" w:sz="4" w:space="4" w:color="auto"/>
        </w:pBdr>
      </w:pPr>
      <w:r>
        <w:t>2. The state must a) first call the other state to fulfil its obligation; and b) notify when it starts countermeasures</w:t>
      </w:r>
    </w:p>
    <w:p w14:paraId="3F4FC1A9" w14:textId="1687EF81" w:rsidR="00D72506" w:rsidRDefault="00D72506" w:rsidP="00D72506">
      <w:pPr>
        <w:pBdr>
          <w:top w:val="single" w:sz="4" w:space="1" w:color="auto"/>
          <w:left w:val="single" w:sz="4" w:space="4" w:color="auto"/>
          <w:bottom w:val="single" w:sz="4" w:space="1" w:color="auto"/>
          <w:right w:val="single" w:sz="4" w:space="4" w:color="auto"/>
        </w:pBdr>
      </w:pPr>
      <w:r>
        <w:t>3. The countermeasure must be proportionate</w:t>
      </w:r>
    </w:p>
    <w:p w14:paraId="383C574A" w14:textId="77FBF1F7" w:rsidR="00D72506" w:rsidRDefault="00D72506" w:rsidP="00D72506">
      <w:pPr>
        <w:pBdr>
          <w:top w:val="single" w:sz="4" w:space="1" w:color="auto"/>
          <w:left w:val="single" w:sz="4" w:space="4" w:color="auto"/>
          <w:bottom w:val="single" w:sz="4" w:space="1" w:color="auto"/>
          <w:right w:val="single" w:sz="4" w:space="4" w:color="auto"/>
        </w:pBdr>
      </w:pPr>
      <w:r>
        <w:t>4. The countermeasure must be reversable</w:t>
      </w:r>
    </w:p>
    <w:p w14:paraId="42339058" w14:textId="6B7CEA29" w:rsidR="00643FD6" w:rsidRDefault="00D72506" w:rsidP="00D72506">
      <w:pPr>
        <w:pBdr>
          <w:top w:val="single" w:sz="4" w:space="1" w:color="auto"/>
          <w:left w:val="single" w:sz="4" w:space="4" w:color="auto"/>
          <w:bottom w:val="single" w:sz="4" w:space="1" w:color="auto"/>
          <w:right w:val="single" w:sz="4" w:space="4" w:color="auto"/>
        </w:pBdr>
      </w:pPr>
      <w:r>
        <w:lastRenderedPageBreak/>
        <w:t>5. The countermeasure must be ceased if the other party starts acting lawfully or the case is brought to court</w:t>
      </w:r>
    </w:p>
    <w:p w14:paraId="4D2D8716" w14:textId="069DD6A8" w:rsidR="00643FD6" w:rsidRDefault="00E55627" w:rsidP="001E3365">
      <w:pPr>
        <w:pBdr>
          <w:top w:val="single" w:sz="4" w:space="1" w:color="auto"/>
          <w:left w:val="single" w:sz="4" w:space="4" w:color="auto"/>
          <w:bottom w:val="single" w:sz="4" w:space="1" w:color="auto"/>
          <w:right w:val="single" w:sz="4" w:space="4" w:color="auto"/>
        </w:pBdr>
      </w:pPr>
      <w:r w:rsidRPr="00E55627">
        <w:rPr>
          <w:rFonts w:hint="eastAsia"/>
        </w:rPr>
        <w:t>1.</w:t>
      </w:r>
      <w:r w:rsidRPr="00E55627">
        <w:rPr>
          <w:rFonts w:hint="eastAsia"/>
        </w:rPr>
        <w:t>针对国际不法行为采取</w:t>
      </w:r>
      <w:r w:rsidRPr="00E55627">
        <w:rPr>
          <w:rFonts w:hint="eastAsia"/>
        </w:rPr>
        <w:t xml:space="preserve"> 2.</w:t>
      </w:r>
      <w:r w:rsidRPr="00E55627">
        <w:rPr>
          <w:rFonts w:hint="eastAsia"/>
        </w:rPr>
        <w:t>一国必须</w:t>
      </w:r>
      <w:r w:rsidRPr="00E55627">
        <w:rPr>
          <w:rFonts w:hint="eastAsia"/>
        </w:rPr>
        <w:t xml:space="preserve"> a) </w:t>
      </w:r>
      <w:r w:rsidRPr="00E55627">
        <w:rPr>
          <w:rFonts w:hint="eastAsia"/>
        </w:rPr>
        <w:t>首先要求另一国履行义务；</w:t>
      </w:r>
      <w:r w:rsidRPr="00E55627">
        <w:rPr>
          <w:rFonts w:hint="eastAsia"/>
        </w:rPr>
        <w:t xml:space="preserve">b) </w:t>
      </w:r>
      <w:r w:rsidRPr="00E55627">
        <w:rPr>
          <w:rFonts w:hint="eastAsia"/>
        </w:rPr>
        <w:t>在开始采取反措施时发出通知</w:t>
      </w:r>
      <w:r w:rsidRPr="00E55627">
        <w:rPr>
          <w:rFonts w:hint="eastAsia"/>
        </w:rPr>
        <w:t xml:space="preserve"> 3.</w:t>
      </w:r>
      <w:r w:rsidRPr="00E55627">
        <w:rPr>
          <w:rFonts w:hint="eastAsia"/>
        </w:rPr>
        <w:t>反措施必须相称</w:t>
      </w:r>
      <w:r w:rsidRPr="00E55627">
        <w:rPr>
          <w:rFonts w:hint="eastAsia"/>
        </w:rPr>
        <w:t xml:space="preserve"> 4.</w:t>
      </w:r>
      <w:r w:rsidRPr="00E55627">
        <w:rPr>
          <w:rFonts w:hint="eastAsia"/>
        </w:rPr>
        <w:t>反措施必须是可逆转的</w:t>
      </w:r>
      <w:r w:rsidRPr="00E55627">
        <w:rPr>
          <w:rFonts w:hint="eastAsia"/>
        </w:rPr>
        <w:t xml:space="preserve"> 5. </w:t>
      </w:r>
      <w:r w:rsidRPr="00E55627">
        <w:rPr>
          <w:rFonts w:hint="eastAsia"/>
        </w:rPr>
        <w:t>如果另一方开始合法行动或案件提交法院审理，必须停止反措施。</w:t>
      </w:r>
    </w:p>
    <w:p w14:paraId="53DE7BD1" w14:textId="77777777" w:rsidR="00BC03B1" w:rsidRDefault="00BC03B1" w:rsidP="00BC03B1">
      <w:pPr>
        <w:pBdr>
          <w:top w:val="single" w:sz="4" w:space="1" w:color="auto"/>
          <w:left w:val="single" w:sz="4" w:space="4" w:color="auto"/>
          <w:bottom w:val="single" w:sz="4" w:space="1" w:color="auto"/>
          <w:right w:val="single" w:sz="4" w:space="4" w:color="auto"/>
        </w:pBdr>
      </w:pPr>
      <w:r>
        <w:rPr>
          <w:rFonts w:hint="eastAsia"/>
        </w:rPr>
        <w:t>第</w:t>
      </w:r>
      <w:r>
        <w:rPr>
          <w:rFonts w:hint="eastAsia"/>
        </w:rPr>
        <w:t>50</w:t>
      </w:r>
      <w:r>
        <w:rPr>
          <w:rFonts w:hint="eastAsia"/>
        </w:rPr>
        <w:t>条</w:t>
      </w:r>
    </w:p>
    <w:p w14:paraId="68FB5887" w14:textId="14D54D37" w:rsidR="00BC03B1" w:rsidRDefault="00BC03B1" w:rsidP="00621ADB">
      <w:pPr>
        <w:pStyle w:val="a3"/>
        <w:numPr>
          <w:ilvl w:val="0"/>
          <w:numId w:val="75"/>
        </w:numPr>
        <w:pBdr>
          <w:top w:val="single" w:sz="4" w:space="1" w:color="auto"/>
          <w:left w:val="single" w:sz="4" w:space="4" w:color="auto"/>
          <w:bottom w:val="single" w:sz="4" w:space="1" w:color="auto"/>
          <w:right w:val="single" w:sz="4" w:space="4" w:color="auto"/>
        </w:pBdr>
        <w:ind w:firstLineChars="0"/>
      </w:pPr>
      <w:r>
        <w:rPr>
          <w:rFonts w:hint="eastAsia"/>
        </w:rPr>
        <w:t>列出了不受反措施影响的国际义务：禁止使用武力、人权或人道主义义务、国际法强制性规范</w:t>
      </w:r>
    </w:p>
    <w:p w14:paraId="0D801C05" w14:textId="584ABFB9" w:rsidR="00BC03B1" w:rsidRDefault="00BC03B1" w:rsidP="00621ADB">
      <w:pPr>
        <w:pStyle w:val="a3"/>
        <w:numPr>
          <w:ilvl w:val="0"/>
          <w:numId w:val="75"/>
        </w:numPr>
        <w:pBdr>
          <w:top w:val="single" w:sz="4" w:space="1" w:color="auto"/>
          <w:left w:val="single" w:sz="4" w:space="4" w:color="auto"/>
          <w:bottom w:val="single" w:sz="4" w:space="1" w:color="auto"/>
          <w:right w:val="single" w:sz="4" w:space="4" w:color="auto"/>
        </w:pBdr>
        <w:ind w:firstLineChars="0"/>
      </w:pPr>
      <w:r>
        <w:rPr>
          <w:rFonts w:hint="eastAsia"/>
        </w:rPr>
        <w:t>反措施不能导致违反这些义务</w:t>
      </w:r>
    </w:p>
    <w:p w14:paraId="030F123D" w14:textId="035C247F" w:rsidR="00BC03B1" w:rsidRDefault="00BC03B1" w:rsidP="00621ADB">
      <w:pPr>
        <w:pStyle w:val="a3"/>
        <w:numPr>
          <w:ilvl w:val="0"/>
          <w:numId w:val="75"/>
        </w:numPr>
        <w:pBdr>
          <w:top w:val="single" w:sz="4" w:space="1" w:color="auto"/>
          <w:left w:val="single" w:sz="4" w:space="4" w:color="auto"/>
          <w:bottom w:val="single" w:sz="4" w:space="1" w:color="auto"/>
          <w:right w:val="single" w:sz="4" w:space="4" w:color="auto"/>
        </w:pBdr>
        <w:ind w:firstLineChars="0"/>
      </w:pPr>
      <w:r>
        <w:rPr>
          <w:rFonts w:hint="eastAsia"/>
        </w:rPr>
        <w:t>为遵守这些义务而采取的行动不会引起不法行为，因此也不会引起反措施</w:t>
      </w:r>
    </w:p>
    <w:p w14:paraId="44064C25" w14:textId="33DD6EBD" w:rsidR="00643FD6" w:rsidRDefault="00BC03B1" w:rsidP="00621ADB">
      <w:pPr>
        <w:pStyle w:val="a3"/>
        <w:numPr>
          <w:ilvl w:val="0"/>
          <w:numId w:val="75"/>
        </w:numPr>
        <w:pBdr>
          <w:top w:val="single" w:sz="4" w:space="1" w:color="auto"/>
          <w:left w:val="single" w:sz="4" w:space="4" w:color="auto"/>
          <w:bottom w:val="single" w:sz="4" w:space="1" w:color="auto"/>
          <w:right w:val="single" w:sz="4" w:space="4" w:color="auto"/>
        </w:pBdr>
        <w:ind w:firstLineChars="0"/>
      </w:pPr>
      <w:r>
        <w:rPr>
          <w:rFonts w:hint="eastAsia"/>
        </w:rPr>
        <w:t>例如，在另一方请求时，拒绝遵守实施互助双边条约，因为该请求旨在利用该援助来实施危害人类罪</w:t>
      </w:r>
    </w:p>
    <w:p w14:paraId="702DC92D" w14:textId="278BC32D" w:rsidR="00643FD6" w:rsidRDefault="00643FD6" w:rsidP="00643FD6">
      <w:pPr>
        <w:pBdr>
          <w:top w:val="single" w:sz="4" w:space="1" w:color="auto"/>
          <w:left w:val="single" w:sz="4" w:space="4" w:color="auto"/>
          <w:bottom w:val="single" w:sz="4" w:space="1" w:color="auto"/>
          <w:right w:val="single" w:sz="4" w:space="4" w:color="auto"/>
        </w:pBdr>
      </w:pPr>
    </w:p>
    <w:p w14:paraId="76103918" w14:textId="77777777" w:rsidR="00B23CD6" w:rsidRDefault="00B23CD6" w:rsidP="00B23CD6">
      <w:pPr>
        <w:pBdr>
          <w:top w:val="single" w:sz="4" w:space="1" w:color="auto"/>
          <w:left w:val="single" w:sz="4" w:space="4" w:color="auto"/>
          <w:bottom w:val="single" w:sz="4" w:space="1" w:color="auto"/>
          <w:right w:val="single" w:sz="4" w:space="4" w:color="auto"/>
        </w:pBdr>
      </w:pPr>
      <w:r>
        <w:t xml:space="preserve">Article 23. Force majeure </w:t>
      </w:r>
    </w:p>
    <w:p w14:paraId="6205E315" w14:textId="680B5D00" w:rsidR="00B23CD6" w:rsidRDefault="00B23CD6" w:rsidP="00B23CD6">
      <w:pPr>
        <w:pBdr>
          <w:top w:val="single" w:sz="4" w:space="1" w:color="auto"/>
          <w:left w:val="single" w:sz="4" w:space="4" w:color="auto"/>
          <w:bottom w:val="single" w:sz="4" w:space="1" w:color="auto"/>
          <w:right w:val="single" w:sz="4" w:space="4" w:color="auto"/>
        </w:pBdr>
      </w:pPr>
      <w:r>
        <w:t xml:space="preserve">1. The wrongfulness of an act of a State not in con- formity with an international obligation of that State is precluded if the act is due to force majeure, that is the occurrence of an irresistible force or of an unfore- seen event, beyond the control of the State, making it materially impossible in the circumstances to perform the obligation. </w:t>
      </w:r>
    </w:p>
    <w:p w14:paraId="16E594BE" w14:textId="77777777" w:rsidR="00B23CD6" w:rsidRDefault="00B23CD6" w:rsidP="00B23CD6">
      <w:pPr>
        <w:pBdr>
          <w:top w:val="single" w:sz="4" w:space="1" w:color="auto"/>
          <w:left w:val="single" w:sz="4" w:space="4" w:color="auto"/>
          <w:bottom w:val="single" w:sz="4" w:space="1" w:color="auto"/>
          <w:right w:val="single" w:sz="4" w:space="4" w:color="auto"/>
        </w:pBdr>
      </w:pPr>
      <w:r>
        <w:t xml:space="preserve">2. Paragraph 1 does not apply if: </w:t>
      </w:r>
    </w:p>
    <w:p w14:paraId="068CDDDE" w14:textId="51D61EEB" w:rsidR="00B23CD6" w:rsidRDefault="00B23CD6" w:rsidP="00B23CD6">
      <w:pPr>
        <w:pBdr>
          <w:top w:val="single" w:sz="4" w:space="1" w:color="auto"/>
          <w:left w:val="single" w:sz="4" w:space="4" w:color="auto"/>
          <w:bottom w:val="single" w:sz="4" w:space="1" w:color="auto"/>
          <w:right w:val="single" w:sz="4" w:space="4" w:color="auto"/>
        </w:pBdr>
      </w:pPr>
      <w:r>
        <w:t xml:space="preserve">(a) the situation of force majeure is due, either alone or in combination with other factors, to the conduct of the State invoking it; or </w:t>
      </w:r>
    </w:p>
    <w:p w14:paraId="37CB6AB1" w14:textId="65283B47" w:rsidR="00643FD6" w:rsidRDefault="00B23CD6" w:rsidP="00B23CD6">
      <w:pPr>
        <w:pBdr>
          <w:top w:val="single" w:sz="4" w:space="1" w:color="auto"/>
          <w:left w:val="single" w:sz="4" w:space="4" w:color="auto"/>
          <w:bottom w:val="single" w:sz="4" w:space="1" w:color="auto"/>
          <w:right w:val="single" w:sz="4" w:space="4" w:color="auto"/>
        </w:pBdr>
      </w:pPr>
      <w:r>
        <w:t>(b) the State has assumed the risk of that situation occurring.</w:t>
      </w:r>
    </w:p>
    <w:p w14:paraId="61F4781F" w14:textId="2041E770" w:rsidR="00643FD6" w:rsidRDefault="00A9709E" w:rsidP="00643FD6">
      <w:pPr>
        <w:pBdr>
          <w:top w:val="single" w:sz="4" w:space="1" w:color="auto"/>
          <w:left w:val="single" w:sz="4" w:space="4" w:color="auto"/>
          <w:bottom w:val="single" w:sz="4" w:space="1" w:color="auto"/>
          <w:right w:val="single" w:sz="4" w:space="4" w:color="auto"/>
        </w:pBdr>
      </w:pPr>
      <w:r>
        <w:rPr>
          <w:rFonts w:hint="eastAsia"/>
        </w:rPr>
        <w:t>不可抗力</w:t>
      </w:r>
    </w:p>
    <w:p w14:paraId="3180422E" w14:textId="263B144C" w:rsidR="001700B9" w:rsidRDefault="001700B9" w:rsidP="001700B9">
      <w:pPr>
        <w:pBdr>
          <w:top w:val="single" w:sz="4" w:space="1" w:color="auto"/>
          <w:left w:val="single" w:sz="4" w:space="4" w:color="auto"/>
          <w:bottom w:val="single" w:sz="4" w:space="1" w:color="auto"/>
          <w:right w:val="single" w:sz="4" w:space="4" w:color="auto"/>
        </w:pBdr>
      </w:pPr>
      <w:r>
        <w:rPr>
          <w:rFonts w:hint="eastAsia"/>
        </w:rPr>
        <w:t>不适用的情况：</w:t>
      </w:r>
    </w:p>
    <w:p w14:paraId="2077B0FC" w14:textId="77777777" w:rsidR="001700B9" w:rsidRDefault="001700B9" w:rsidP="001700B9">
      <w:pPr>
        <w:pBdr>
          <w:top w:val="single" w:sz="4" w:space="1" w:color="auto"/>
          <w:left w:val="single" w:sz="4" w:space="4" w:color="auto"/>
          <w:bottom w:val="single" w:sz="4" w:space="1" w:color="auto"/>
          <w:right w:val="single" w:sz="4" w:space="4" w:color="auto"/>
        </w:pBdr>
      </w:pPr>
      <w:r>
        <w:rPr>
          <w:rFonts w:hint="eastAsia"/>
        </w:rPr>
        <w:t xml:space="preserve">(a) </w:t>
      </w:r>
      <w:r>
        <w:rPr>
          <w:rFonts w:hint="eastAsia"/>
        </w:rPr>
        <w:t>国家行为导致的不可抗力：如果不可抗力情况是由于国家本身的行为，无论是单独还是与其他因素结合造成的，那么这个不可抗力的规定就不适用。</w:t>
      </w:r>
    </w:p>
    <w:p w14:paraId="3E28735A" w14:textId="2ACD77F5" w:rsidR="00B23CD6" w:rsidRPr="001700B9" w:rsidRDefault="001700B9" w:rsidP="001700B9">
      <w:pPr>
        <w:pBdr>
          <w:top w:val="single" w:sz="4" w:space="1" w:color="auto"/>
          <w:left w:val="single" w:sz="4" w:space="4" w:color="auto"/>
          <w:bottom w:val="single" w:sz="4" w:space="1" w:color="auto"/>
          <w:right w:val="single" w:sz="4" w:space="4" w:color="auto"/>
        </w:pBdr>
      </w:pPr>
      <w:r>
        <w:rPr>
          <w:rFonts w:hint="eastAsia"/>
        </w:rPr>
        <w:t xml:space="preserve">(b) </w:t>
      </w:r>
      <w:r>
        <w:rPr>
          <w:rFonts w:hint="eastAsia"/>
        </w:rPr>
        <w:t>国家承担的风险：如果国家已经预见并承担了这种情况发生的风险，那么不可抗力的规定同样不适用。</w:t>
      </w:r>
    </w:p>
    <w:p w14:paraId="74B918C8" w14:textId="77777777" w:rsidR="001700B9" w:rsidRDefault="001700B9" w:rsidP="00643FD6">
      <w:pPr>
        <w:pBdr>
          <w:top w:val="single" w:sz="4" w:space="1" w:color="auto"/>
          <w:left w:val="single" w:sz="4" w:space="4" w:color="auto"/>
          <w:bottom w:val="single" w:sz="4" w:space="1" w:color="auto"/>
          <w:right w:val="single" w:sz="4" w:space="4" w:color="auto"/>
        </w:pBdr>
      </w:pPr>
    </w:p>
    <w:p w14:paraId="500B9F61" w14:textId="77777777" w:rsidR="007E17F2" w:rsidRDefault="007E17F2" w:rsidP="007E17F2">
      <w:pPr>
        <w:pBdr>
          <w:top w:val="single" w:sz="4" w:space="1" w:color="auto"/>
          <w:left w:val="single" w:sz="4" w:space="4" w:color="auto"/>
          <w:bottom w:val="single" w:sz="4" w:space="1" w:color="auto"/>
          <w:right w:val="single" w:sz="4" w:space="4" w:color="auto"/>
        </w:pBdr>
      </w:pPr>
      <w:r>
        <w:t xml:space="preserve">Article 24. Distress </w:t>
      </w:r>
    </w:p>
    <w:p w14:paraId="00A3B7AC" w14:textId="50086745" w:rsidR="007E17F2" w:rsidRDefault="007E17F2" w:rsidP="007E17F2">
      <w:pPr>
        <w:pBdr>
          <w:top w:val="single" w:sz="4" w:space="1" w:color="auto"/>
          <w:left w:val="single" w:sz="4" w:space="4" w:color="auto"/>
          <w:bottom w:val="single" w:sz="4" w:space="1" w:color="auto"/>
          <w:right w:val="single" w:sz="4" w:space="4" w:color="auto"/>
        </w:pBdr>
      </w:pPr>
      <w:r>
        <w:t xml:space="preserve">1. The wrongfulness of an act of a State not in conformity with an international obligation of that State is precluded if the author of the act in question has no other reasonable way, in a situation of </w:t>
      </w:r>
    </w:p>
    <w:p w14:paraId="13B0AB19" w14:textId="6EA5C184" w:rsidR="007E17F2" w:rsidRDefault="007E17F2" w:rsidP="007E17F2">
      <w:pPr>
        <w:pBdr>
          <w:top w:val="single" w:sz="4" w:space="1" w:color="auto"/>
          <w:left w:val="single" w:sz="4" w:space="4" w:color="auto"/>
          <w:bottom w:val="single" w:sz="4" w:space="1" w:color="auto"/>
          <w:right w:val="single" w:sz="4" w:space="4" w:color="auto"/>
        </w:pBdr>
      </w:pPr>
      <w:r>
        <w:t xml:space="preserve">distress, of saving the author’s life or the lives of other persons entrusted to the author’s care. </w:t>
      </w:r>
    </w:p>
    <w:p w14:paraId="7BA09BDB" w14:textId="4A25E502" w:rsidR="007E17F2" w:rsidRDefault="007E17F2" w:rsidP="007E17F2">
      <w:pPr>
        <w:pBdr>
          <w:top w:val="single" w:sz="4" w:space="1" w:color="auto"/>
          <w:left w:val="single" w:sz="4" w:space="4" w:color="auto"/>
          <w:bottom w:val="single" w:sz="4" w:space="1" w:color="auto"/>
          <w:right w:val="single" w:sz="4" w:space="4" w:color="auto"/>
        </w:pBdr>
      </w:pPr>
      <w:r>
        <w:t xml:space="preserve">2. Paragraph 1 does not apply if: </w:t>
      </w:r>
    </w:p>
    <w:p w14:paraId="11E04928" w14:textId="71FFC915" w:rsidR="007E17F2" w:rsidRDefault="007E17F2" w:rsidP="007E17F2">
      <w:pPr>
        <w:pBdr>
          <w:top w:val="single" w:sz="4" w:space="1" w:color="auto"/>
          <w:left w:val="single" w:sz="4" w:space="4" w:color="auto"/>
          <w:bottom w:val="single" w:sz="4" w:space="1" w:color="auto"/>
          <w:right w:val="single" w:sz="4" w:space="4" w:color="auto"/>
        </w:pBdr>
      </w:pPr>
      <w:r>
        <w:t xml:space="preserve">(a) the situation of distress is due, either alone or in combination with other factors, to the conduct of the State invoking it; or </w:t>
      </w:r>
    </w:p>
    <w:p w14:paraId="5350EBC1" w14:textId="24E788F5" w:rsidR="00B23CD6" w:rsidRDefault="007E17F2" w:rsidP="007E17F2">
      <w:pPr>
        <w:pBdr>
          <w:top w:val="single" w:sz="4" w:space="1" w:color="auto"/>
          <w:left w:val="single" w:sz="4" w:space="4" w:color="auto"/>
          <w:bottom w:val="single" w:sz="4" w:space="1" w:color="auto"/>
          <w:right w:val="single" w:sz="4" w:space="4" w:color="auto"/>
        </w:pBdr>
      </w:pPr>
      <w:r>
        <w:t>(b) the act in question is likely to create a comparable or greater peril.</w:t>
      </w:r>
    </w:p>
    <w:p w14:paraId="1EBE9BC6" w14:textId="46844F8E" w:rsidR="00E24EA3" w:rsidRPr="00B000E8" w:rsidRDefault="00E24EA3" w:rsidP="00E24EA3">
      <w:pPr>
        <w:pBdr>
          <w:top w:val="single" w:sz="4" w:space="1" w:color="auto"/>
          <w:left w:val="single" w:sz="4" w:space="4" w:color="auto"/>
          <w:bottom w:val="single" w:sz="4" w:space="1" w:color="auto"/>
          <w:right w:val="single" w:sz="4" w:space="4" w:color="auto"/>
        </w:pBdr>
        <w:rPr>
          <w:b/>
          <w:bCs/>
          <w:u w:val="single"/>
        </w:rPr>
      </w:pPr>
      <w:r w:rsidRPr="00B000E8">
        <w:rPr>
          <w:b/>
          <w:bCs/>
          <w:u w:val="single"/>
        </w:rPr>
        <w:t xml:space="preserve">1. </w:t>
      </w:r>
      <w:r w:rsidR="00044B6B">
        <w:rPr>
          <w:rFonts w:hint="eastAsia"/>
          <w:b/>
          <w:bCs/>
          <w:u w:val="single"/>
        </w:rPr>
        <w:t>困境</w:t>
      </w:r>
      <w:r w:rsidRPr="00B000E8">
        <w:rPr>
          <w:rFonts w:hint="eastAsia"/>
          <w:b/>
          <w:bCs/>
          <w:u w:val="single"/>
        </w:rPr>
        <w:t>下行为的合法性：</w:t>
      </w:r>
    </w:p>
    <w:p w14:paraId="116AB4DA" w14:textId="77777777" w:rsidR="00E24EA3" w:rsidRDefault="00E24EA3" w:rsidP="00E24EA3">
      <w:pPr>
        <w:pBdr>
          <w:top w:val="single" w:sz="4" w:space="1" w:color="auto"/>
          <w:left w:val="single" w:sz="4" w:space="4" w:color="auto"/>
          <w:bottom w:val="single" w:sz="4" w:space="1" w:color="auto"/>
          <w:right w:val="single" w:sz="4" w:space="4" w:color="auto"/>
        </w:pBdr>
      </w:pPr>
      <w:r>
        <w:rPr>
          <w:rFonts w:hint="eastAsia"/>
        </w:rPr>
        <w:t>如果一个国家的行为不符合其国际义务，但是在紧急危难的情况下，为了救助实施该行为者或其负责照顾的其他人的生命，且没有其他合理的方法时，这种行为不被视为非法。</w:t>
      </w:r>
    </w:p>
    <w:p w14:paraId="45A8D255" w14:textId="77777777" w:rsidR="00E24EA3" w:rsidRDefault="00E24EA3" w:rsidP="00E24EA3">
      <w:pPr>
        <w:pBdr>
          <w:top w:val="single" w:sz="4" w:space="1" w:color="auto"/>
          <w:left w:val="single" w:sz="4" w:space="4" w:color="auto"/>
          <w:bottom w:val="single" w:sz="4" w:space="1" w:color="auto"/>
          <w:right w:val="single" w:sz="4" w:space="4" w:color="auto"/>
        </w:pBdr>
      </w:pPr>
      <w:r>
        <w:rPr>
          <w:rFonts w:hint="eastAsia"/>
        </w:rPr>
        <w:t>这意味着在极端紧急情况下，如果国家</w:t>
      </w:r>
      <w:r w:rsidRPr="00D00D77">
        <w:rPr>
          <w:rFonts w:hint="eastAsia"/>
          <w:b/>
          <w:bCs/>
          <w:u w:val="single"/>
        </w:rPr>
        <w:t>为了拯救生命而采取的行动</w:t>
      </w:r>
      <w:r>
        <w:rPr>
          <w:rFonts w:hint="eastAsia"/>
        </w:rPr>
        <w:t>与其国际义务相冲突，这种冲突可能会被忽略，前提是没有其他合理的选择。</w:t>
      </w:r>
    </w:p>
    <w:p w14:paraId="40DED512" w14:textId="2295EACA" w:rsidR="00E24EA3" w:rsidRPr="00B000E8" w:rsidRDefault="00E24EA3" w:rsidP="00E24EA3">
      <w:pPr>
        <w:pBdr>
          <w:top w:val="single" w:sz="4" w:space="1" w:color="auto"/>
          <w:left w:val="single" w:sz="4" w:space="4" w:color="auto"/>
          <w:bottom w:val="single" w:sz="4" w:space="1" w:color="auto"/>
          <w:right w:val="single" w:sz="4" w:space="4" w:color="auto"/>
        </w:pBdr>
        <w:rPr>
          <w:b/>
          <w:bCs/>
          <w:u w:val="single"/>
        </w:rPr>
      </w:pPr>
      <w:r w:rsidRPr="00B000E8">
        <w:rPr>
          <w:rFonts w:hint="eastAsia"/>
          <w:b/>
          <w:bCs/>
          <w:u w:val="single"/>
        </w:rPr>
        <w:t>2</w:t>
      </w:r>
      <w:r w:rsidRPr="00B000E8">
        <w:rPr>
          <w:b/>
          <w:bCs/>
          <w:u w:val="single"/>
        </w:rPr>
        <w:t xml:space="preserve">. </w:t>
      </w:r>
      <w:r w:rsidRPr="00B000E8">
        <w:rPr>
          <w:rFonts w:hint="eastAsia"/>
          <w:b/>
          <w:bCs/>
          <w:u w:val="single"/>
        </w:rPr>
        <w:t>不适用的情况：</w:t>
      </w:r>
    </w:p>
    <w:p w14:paraId="3FA0E37D" w14:textId="77777777" w:rsidR="00E24EA3" w:rsidRDefault="00E24EA3" w:rsidP="00E24EA3">
      <w:pPr>
        <w:pBdr>
          <w:top w:val="single" w:sz="4" w:space="1" w:color="auto"/>
          <w:left w:val="single" w:sz="4" w:space="4" w:color="auto"/>
          <w:bottom w:val="single" w:sz="4" w:space="1" w:color="auto"/>
          <w:right w:val="single" w:sz="4" w:space="4" w:color="auto"/>
        </w:pBdr>
      </w:pPr>
      <w:r>
        <w:rPr>
          <w:rFonts w:hint="eastAsia"/>
        </w:rPr>
        <w:lastRenderedPageBreak/>
        <w:t xml:space="preserve">(a) </w:t>
      </w:r>
      <w:r>
        <w:rPr>
          <w:rFonts w:hint="eastAsia"/>
        </w:rPr>
        <w:t>国家行为导致的危难情况：如果这种危难情况是由国家本身的行为造成的，无论是单独还是与其他因素结合，那么这个规定就不适用。</w:t>
      </w:r>
    </w:p>
    <w:p w14:paraId="19DF6CA2" w14:textId="09B0057B" w:rsidR="00AA7449" w:rsidRDefault="00E24EA3" w:rsidP="00E24EA3">
      <w:pPr>
        <w:pBdr>
          <w:top w:val="single" w:sz="4" w:space="1" w:color="auto"/>
          <w:left w:val="single" w:sz="4" w:space="4" w:color="auto"/>
          <w:bottom w:val="single" w:sz="4" w:space="1" w:color="auto"/>
          <w:right w:val="single" w:sz="4" w:space="4" w:color="auto"/>
        </w:pBdr>
      </w:pPr>
      <w:r>
        <w:rPr>
          <w:rFonts w:hint="eastAsia"/>
        </w:rPr>
        <w:t xml:space="preserve">(b) </w:t>
      </w:r>
      <w:r>
        <w:rPr>
          <w:rFonts w:hint="eastAsia"/>
        </w:rPr>
        <w:t>可能造成类似或更大危险的行为：如果这种行为可能导致类似或更大的危险，那么第</w:t>
      </w:r>
      <w:r>
        <w:rPr>
          <w:rFonts w:hint="eastAsia"/>
        </w:rPr>
        <w:t>1</w:t>
      </w:r>
      <w:r>
        <w:rPr>
          <w:rFonts w:hint="eastAsia"/>
        </w:rPr>
        <w:t>款的规定也不适用。</w:t>
      </w:r>
    </w:p>
    <w:p w14:paraId="40CEECB7" w14:textId="77777777" w:rsidR="00621ADB" w:rsidRPr="00E24EA3" w:rsidRDefault="00621ADB" w:rsidP="00E24EA3">
      <w:pPr>
        <w:pBdr>
          <w:top w:val="single" w:sz="4" w:space="1" w:color="auto"/>
          <w:left w:val="single" w:sz="4" w:space="4" w:color="auto"/>
          <w:bottom w:val="single" w:sz="4" w:space="1" w:color="auto"/>
          <w:right w:val="single" w:sz="4" w:space="4" w:color="auto"/>
        </w:pBdr>
      </w:pPr>
    </w:p>
    <w:p w14:paraId="4139F2EA" w14:textId="41630000" w:rsidR="008F74A9" w:rsidRDefault="008F74A9" w:rsidP="008F74A9">
      <w:pPr>
        <w:pBdr>
          <w:top w:val="single" w:sz="4" w:space="1" w:color="auto"/>
          <w:left w:val="single" w:sz="4" w:space="4" w:color="auto"/>
          <w:bottom w:val="single" w:sz="4" w:space="1" w:color="auto"/>
          <w:right w:val="single" w:sz="4" w:space="4" w:color="auto"/>
        </w:pBdr>
      </w:pPr>
      <w:r>
        <w:t>Article 25. Necessity</w:t>
      </w:r>
      <w:r w:rsidR="00356442">
        <w:rPr>
          <w:rFonts w:hint="eastAsia"/>
        </w:rPr>
        <w:t>危急情况</w:t>
      </w:r>
    </w:p>
    <w:p w14:paraId="03655383" w14:textId="7F61F07E" w:rsidR="008F74A9" w:rsidRDefault="008F74A9" w:rsidP="008F74A9">
      <w:pPr>
        <w:pBdr>
          <w:top w:val="single" w:sz="4" w:space="1" w:color="auto"/>
          <w:left w:val="single" w:sz="4" w:space="4" w:color="auto"/>
          <w:bottom w:val="single" w:sz="4" w:space="1" w:color="auto"/>
          <w:right w:val="single" w:sz="4" w:space="4" w:color="auto"/>
        </w:pBdr>
      </w:pPr>
      <w:r>
        <w:t xml:space="preserve">1. Necessity may not be invoked by a State as a ground for precluding the wrongfulness of an act not in conformity with an international obligation of that State unless the act: </w:t>
      </w:r>
    </w:p>
    <w:p w14:paraId="2ACB0C9F" w14:textId="10BE928A" w:rsidR="008F74A9" w:rsidRDefault="008F74A9" w:rsidP="008F74A9">
      <w:pPr>
        <w:pBdr>
          <w:top w:val="single" w:sz="4" w:space="1" w:color="auto"/>
          <w:left w:val="single" w:sz="4" w:space="4" w:color="auto"/>
          <w:bottom w:val="single" w:sz="4" w:space="1" w:color="auto"/>
          <w:right w:val="single" w:sz="4" w:space="4" w:color="auto"/>
        </w:pBdr>
      </w:pPr>
      <w:r>
        <w:t xml:space="preserve">(a) is the only way for the State to safeguard an essential interest against a grave and imminent peril; and </w:t>
      </w:r>
    </w:p>
    <w:p w14:paraId="5C5390F8" w14:textId="316E01D3" w:rsidR="008F74A9" w:rsidRDefault="008F74A9" w:rsidP="008F74A9">
      <w:pPr>
        <w:pBdr>
          <w:top w:val="single" w:sz="4" w:space="1" w:color="auto"/>
          <w:left w:val="single" w:sz="4" w:space="4" w:color="auto"/>
          <w:bottom w:val="single" w:sz="4" w:space="1" w:color="auto"/>
          <w:right w:val="single" w:sz="4" w:space="4" w:color="auto"/>
        </w:pBdr>
      </w:pPr>
      <w:r>
        <w:t xml:space="preserve">(b) does not seriously impair an essential interest of the State or States towards which the obligation exists, or of the international community as a whole. </w:t>
      </w:r>
    </w:p>
    <w:p w14:paraId="092C98D1" w14:textId="59C88DB8" w:rsidR="008F74A9" w:rsidRDefault="008F74A9" w:rsidP="008F74A9">
      <w:pPr>
        <w:pBdr>
          <w:top w:val="single" w:sz="4" w:space="1" w:color="auto"/>
          <w:left w:val="single" w:sz="4" w:space="4" w:color="auto"/>
          <w:bottom w:val="single" w:sz="4" w:space="1" w:color="auto"/>
          <w:right w:val="single" w:sz="4" w:space="4" w:color="auto"/>
        </w:pBdr>
      </w:pPr>
      <w:r>
        <w:t xml:space="preserve">2. In any case, necessity may not be invoked by a State as a ground for precluding wrongfulness if: </w:t>
      </w:r>
    </w:p>
    <w:p w14:paraId="0BD4016E" w14:textId="3CBE219B" w:rsidR="008F74A9" w:rsidRDefault="008F74A9" w:rsidP="008F74A9">
      <w:pPr>
        <w:pBdr>
          <w:top w:val="single" w:sz="4" w:space="1" w:color="auto"/>
          <w:left w:val="single" w:sz="4" w:space="4" w:color="auto"/>
          <w:bottom w:val="single" w:sz="4" w:space="1" w:color="auto"/>
          <w:right w:val="single" w:sz="4" w:space="4" w:color="auto"/>
        </w:pBdr>
      </w:pPr>
      <w:r>
        <w:t xml:space="preserve">(a) the international obligation in question excludes the possibility of invoking necessity; or </w:t>
      </w:r>
    </w:p>
    <w:p w14:paraId="38091793" w14:textId="4D5CD527" w:rsidR="00B23CD6" w:rsidRDefault="008F74A9" w:rsidP="008F74A9">
      <w:pPr>
        <w:pBdr>
          <w:top w:val="single" w:sz="4" w:space="1" w:color="auto"/>
          <w:left w:val="single" w:sz="4" w:space="4" w:color="auto"/>
          <w:bottom w:val="single" w:sz="4" w:space="1" w:color="auto"/>
          <w:right w:val="single" w:sz="4" w:space="4" w:color="auto"/>
        </w:pBdr>
      </w:pPr>
      <w:r>
        <w:t>(b) the State has contributed to the situation of necessity.</w:t>
      </w:r>
    </w:p>
    <w:p w14:paraId="64AE1063" w14:textId="5D42DAED" w:rsidR="00881D7A" w:rsidRPr="00881D7A" w:rsidRDefault="00881D7A" w:rsidP="00881D7A">
      <w:pPr>
        <w:pBdr>
          <w:top w:val="single" w:sz="4" w:space="1" w:color="auto"/>
          <w:left w:val="single" w:sz="4" w:space="4" w:color="auto"/>
          <w:bottom w:val="single" w:sz="4" w:space="1" w:color="auto"/>
          <w:right w:val="single" w:sz="4" w:space="4" w:color="auto"/>
        </w:pBdr>
        <w:rPr>
          <w:b/>
          <w:bCs/>
          <w:u w:val="single"/>
        </w:rPr>
      </w:pPr>
      <w:r w:rsidRPr="00881D7A">
        <w:rPr>
          <w:rFonts w:hint="eastAsia"/>
          <w:b/>
          <w:bCs/>
          <w:u w:val="single"/>
        </w:rPr>
        <w:t>必要性的条件：</w:t>
      </w:r>
    </w:p>
    <w:p w14:paraId="04B7A3DA" w14:textId="77777777" w:rsidR="00881D7A" w:rsidRDefault="00881D7A" w:rsidP="00881D7A">
      <w:pPr>
        <w:pBdr>
          <w:top w:val="single" w:sz="4" w:space="1" w:color="auto"/>
          <w:left w:val="single" w:sz="4" w:space="4" w:color="auto"/>
          <w:bottom w:val="single" w:sz="4" w:space="1" w:color="auto"/>
          <w:right w:val="single" w:sz="4" w:space="4" w:color="auto"/>
        </w:pBdr>
      </w:pPr>
      <w:r>
        <w:rPr>
          <w:rFonts w:hint="eastAsia"/>
        </w:rPr>
        <w:t xml:space="preserve">(a) </w:t>
      </w:r>
      <w:r>
        <w:rPr>
          <w:rFonts w:hint="eastAsia"/>
        </w:rPr>
        <w:t>唯一方法：国家援引必要性作为理由，表明</w:t>
      </w:r>
      <w:r w:rsidRPr="0009778F">
        <w:rPr>
          <w:rFonts w:hint="eastAsia"/>
          <w:u w:val="single"/>
        </w:rPr>
        <w:t>该行为是</w:t>
      </w:r>
      <w:r w:rsidRPr="00D00D77">
        <w:rPr>
          <w:rFonts w:hint="eastAsia"/>
          <w:b/>
          <w:bCs/>
          <w:u w:val="single"/>
        </w:rPr>
        <w:t>保护其面临严重和迫在眉睫的危险的基本利益的唯一方</w:t>
      </w:r>
      <w:r w:rsidRPr="0009778F">
        <w:rPr>
          <w:rFonts w:hint="eastAsia"/>
          <w:u w:val="single"/>
        </w:rPr>
        <w:t>法</w:t>
      </w:r>
      <w:r>
        <w:rPr>
          <w:rFonts w:hint="eastAsia"/>
        </w:rPr>
        <w:t>。</w:t>
      </w:r>
    </w:p>
    <w:p w14:paraId="14158C4F" w14:textId="77777777" w:rsidR="00881D7A" w:rsidRDefault="00881D7A" w:rsidP="00881D7A">
      <w:pPr>
        <w:pBdr>
          <w:top w:val="single" w:sz="4" w:space="1" w:color="auto"/>
          <w:left w:val="single" w:sz="4" w:space="4" w:color="auto"/>
          <w:bottom w:val="single" w:sz="4" w:space="1" w:color="auto"/>
          <w:right w:val="single" w:sz="4" w:space="4" w:color="auto"/>
        </w:pBdr>
      </w:pPr>
      <w:r>
        <w:rPr>
          <w:rFonts w:hint="eastAsia"/>
        </w:rPr>
        <w:t xml:space="preserve">(b) </w:t>
      </w:r>
      <w:r>
        <w:rPr>
          <w:rFonts w:hint="eastAsia"/>
        </w:rPr>
        <w:t>不严重损害其他国家或国际社会的基本利益：这种行为不能严重损害对该国家有国际义务的其他国家或国际社会整体的基本利益。</w:t>
      </w:r>
    </w:p>
    <w:p w14:paraId="39395897" w14:textId="68D5AF7B" w:rsidR="00881D7A" w:rsidRPr="00881D7A" w:rsidRDefault="00881D7A" w:rsidP="00881D7A">
      <w:pPr>
        <w:pBdr>
          <w:top w:val="single" w:sz="4" w:space="1" w:color="auto"/>
          <w:left w:val="single" w:sz="4" w:space="4" w:color="auto"/>
          <w:bottom w:val="single" w:sz="4" w:space="1" w:color="auto"/>
          <w:right w:val="single" w:sz="4" w:space="4" w:color="auto"/>
        </w:pBdr>
        <w:rPr>
          <w:b/>
          <w:bCs/>
          <w:u w:val="single"/>
        </w:rPr>
      </w:pPr>
      <w:r w:rsidRPr="00881D7A">
        <w:rPr>
          <w:rFonts w:hint="eastAsia"/>
          <w:b/>
          <w:bCs/>
          <w:u w:val="single"/>
        </w:rPr>
        <w:t>不能援引必要性的情况：</w:t>
      </w:r>
    </w:p>
    <w:p w14:paraId="68085E9D" w14:textId="77777777" w:rsidR="00881D7A" w:rsidRDefault="00881D7A" w:rsidP="00881D7A">
      <w:pPr>
        <w:pBdr>
          <w:top w:val="single" w:sz="4" w:space="1" w:color="auto"/>
          <w:left w:val="single" w:sz="4" w:space="4" w:color="auto"/>
          <w:bottom w:val="single" w:sz="4" w:space="1" w:color="auto"/>
          <w:right w:val="single" w:sz="4" w:space="4" w:color="auto"/>
        </w:pBdr>
      </w:pPr>
      <w:r>
        <w:rPr>
          <w:rFonts w:hint="eastAsia"/>
        </w:rPr>
        <w:t xml:space="preserve">(a) </w:t>
      </w:r>
      <w:r>
        <w:rPr>
          <w:rFonts w:hint="eastAsia"/>
        </w:rPr>
        <w:t>国际义务排除必要性：如果涉及的国际义务明确排除了援引必要性的可能性，那么国家就不能以此为由来豁免其行为的非法性。</w:t>
      </w:r>
    </w:p>
    <w:p w14:paraId="7D6A1CF8" w14:textId="16127DCE" w:rsidR="003B5AAD" w:rsidRDefault="00881D7A" w:rsidP="00881D7A">
      <w:pPr>
        <w:pBdr>
          <w:top w:val="single" w:sz="4" w:space="1" w:color="auto"/>
          <w:left w:val="single" w:sz="4" w:space="4" w:color="auto"/>
          <w:bottom w:val="single" w:sz="4" w:space="1" w:color="auto"/>
          <w:right w:val="single" w:sz="4" w:space="4" w:color="auto"/>
        </w:pBdr>
      </w:pPr>
      <w:r>
        <w:rPr>
          <w:rFonts w:hint="eastAsia"/>
        </w:rPr>
        <w:t xml:space="preserve">(b) </w:t>
      </w:r>
      <w:r>
        <w:rPr>
          <w:rFonts w:hint="eastAsia"/>
        </w:rPr>
        <w:t>国家对必要性情况的贡献：如果国家自身的行为导致了必要性的情况，那么它也不能以必要性为由来豁免其行为的非法性。</w:t>
      </w:r>
    </w:p>
    <w:p w14:paraId="42ED9658" w14:textId="6A4EB624" w:rsidR="00B23CD6" w:rsidRDefault="00B23CD6" w:rsidP="00643FD6">
      <w:pPr>
        <w:pBdr>
          <w:top w:val="single" w:sz="4" w:space="1" w:color="auto"/>
          <w:left w:val="single" w:sz="4" w:space="4" w:color="auto"/>
          <w:bottom w:val="single" w:sz="4" w:space="1" w:color="auto"/>
          <w:right w:val="single" w:sz="4" w:space="4" w:color="auto"/>
        </w:pBdr>
      </w:pPr>
    </w:p>
    <w:p w14:paraId="68AE6335" w14:textId="4AE24F4E" w:rsidR="00A14E81" w:rsidRDefault="00A14E81" w:rsidP="00643FD6">
      <w:pPr>
        <w:pBdr>
          <w:top w:val="single" w:sz="4" w:space="1" w:color="auto"/>
          <w:left w:val="single" w:sz="4" w:space="4" w:color="auto"/>
          <w:bottom w:val="single" w:sz="4" w:space="1" w:color="auto"/>
          <w:right w:val="single" w:sz="4" w:space="4" w:color="auto"/>
        </w:pBdr>
      </w:pPr>
      <w:r w:rsidRPr="00A14E81">
        <w:rPr>
          <w:rFonts w:hint="eastAsia"/>
        </w:rPr>
        <w:t>不法行为的排除</w:t>
      </w:r>
      <w:r>
        <w:rPr>
          <w:rFonts w:hint="eastAsia"/>
        </w:rPr>
        <w:t>：同意、自卫、反措施、不可抗力、困境（</w:t>
      </w:r>
      <w:r>
        <w:rPr>
          <w:rFonts w:hint="eastAsia"/>
        </w:rPr>
        <w:t>distress</w:t>
      </w:r>
      <w:r>
        <w:rPr>
          <w:rFonts w:hint="eastAsia"/>
        </w:rPr>
        <w:t>）、危急情况（</w:t>
      </w:r>
      <w:r>
        <w:rPr>
          <w:rFonts w:hint="eastAsia"/>
        </w:rPr>
        <w:t>necessity</w:t>
      </w:r>
      <w:r>
        <w:rPr>
          <w:rFonts w:hint="eastAsia"/>
        </w:rPr>
        <w:t>）</w:t>
      </w:r>
    </w:p>
    <w:p w14:paraId="5AC4BF33" w14:textId="77777777" w:rsidR="00A14E81" w:rsidRDefault="00A14E81" w:rsidP="00643FD6">
      <w:pPr>
        <w:pBdr>
          <w:top w:val="single" w:sz="4" w:space="1" w:color="auto"/>
          <w:left w:val="single" w:sz="4" w:space="4" w:color="auto"/>
          <w:bottom w:val="single" w:sz="4" w:space="1" w:color="auto"/>
          <w:right w:val="single" w:sz="4" w:space="4" w:color="auto"/>
        </w:pBdr>
      </w:pPr>
    </w:p>
    <w:p w14:paraId="39FC794E" w14:textId="33EEF6FB" w:rsidR="003D044C" w:rsidRDefault="003D044C" w:rsidP="003D044C">
      <w:pPr>
        <w:pBdr>
          <w:top w:val="single" w:sz="4" w:space="1" w:color="auto"/>
          <w:left w:val="single" w:sz="4" w:space="4" w:color="auto"/>
          <w:bottom w:val="single" w:sz="4" w:space="1" w:color="auto"/>
          <w:right w:val="single" w:sz="4" w:space="4" w:color="auto"/>
        </w:pBdr>
      </w:pPr>
      <w:r>
        <w:t>Danube Dam Case (Case Concerning the Gabcikovo-Nagymaros Project, Hungary v Slovakia)</w:t>
      </w:r>
    </w:p>
    <w:p w14:paraId="680018EA" w14:textId="6FFA97A4" w:rsidR="00B23CD6" w:rsidRPr="00643FD6" w:rsidRDefault="002D10DC" w:rsidP="00643FD6">
      <w:pPr>
        <w:pBdr>
          <w:top w:val="single" w:sz="4" w:space="1" w:color="auto"/>
          <w:left w:val="single" w:sz="4" w:space="4" w:color="auto"/>
          <w:bottom w:val="single" w:sz="4" w:space="1" w:color="auto"/>
          <w:right w:val="single" w:sz="4" w:space="4" w:color="auto"/>
        </w:pBdr>
      </w:pPr>
      <w:r>
        <w:t>SS Torrey Canyon</w:t>
      </w:r>
    </w:p>
    <w:p w14:paraId="5BBF2AB1" w14:textId="429A0521" w:rsidR="00E8598E" w:rsidRDefault="00E8598E" w:rsidP="00E8598E">
      <w:pPr>
        <w:pStyle w:val="2"/>
      </w:pPr>
      <w:r>
        <w:rPr>
          <w:rFonts w:hint="eastAsia"/>
        </w:rPr>
        <w:t>四、违反国家责任的后果</w:t>
      </w:r>
    </w:p>
    <w:p w14:paraId="3FA6BCFB" w14:textId="7C0D3566" w:rsidR="00DB3F41" w:rsidRDefault="00DB3F41" w:rsidP="00621ADB">
      <w:pPr>
        <w:pStyle w:val="a3"/>
        <w:numPr>
          <w:ilvl w:val="0"/>
          <w:numId w:val="76"/>
        </w:numPr>
        <w:ind w:firstLineChars="0"/>
      </w:pPr>
      <w:r>
        <w:rPr>
          <w:rFonts w:hint="eastAsia"/>
        </w:rPr>
        <w:t>如果确定国家责任，责任国必须</w:t>
      </w:r>
    </w:p>
    <w:p w14:paraId="7AACC75D" w14:textId="7185B9F9" w:rsidR="00DB3F41" w:rsidRDefault="00DB3F41" w:rsidP="00621ADB">
      <w:pPr>
        <w:pStyle w:val="a3"/>
        <w:numPr>
          <w:ilvl w:val="1"/>
          <w:numId w:val="76"/>
        </w:numPr>
        <w:ind w:firstLineChars="0"/>
      </w:pPr>
      <w:r>
        <w:rPr>
          <w:rFonts w:hint="eastAsia"/>
        </w:rPr>
        <w:t xml:space="preserve">1) </w:t>
      </w:r>
      <w:r>
        <w:rPr>
          <w:rFonts w:hint="eastAsia"/>
        </w:rPr>
        <w:t>停止不法行为</w:t>
      </w:r>
    </w:p>
    <w:p w14:paraId="5169475A" w14:textId="77777777" w:rsidR="00DB3F41" w:rsidRDefault="00DB3F41" w:rsidP="00621ADB">
      <w:pPr>
        <w:pStyle w:val="a3"/>
        <w:numPr>
          <w:ilvl w:val="1"/>
          <w:numId w:val="76"/>
        </w:numPr>
        <w:ind w:firstLineChars="0"/>
      </w:pPr>
      <w:r>
        <w:rPr>
          <w:rFonts w:hint="eastAsia"/>
        </w:rPr>
        <w:t xml:space="preserve">2) </w:t>
      </w:r>
      <w:r>
        <w:rPr>
          <w:rFonts w:hint="eastAsia"/>
        </w:rPr>
        <w:t>保证不再重犯</w:t>
      </w:r>
    </w:p>
    <w:p w14:paraId="4EE3183E" w14:textId="231E9E55" w:rsidR="00DB3F41" w:rsidRDefault="00DB3F41" w:rsidP="00621ADB">
      <w:pPr>
        <w:pStyle w:val="a3"/>
        <w:numPr>
          <w:ilvl w:val="0"/>
          <w:numId w:val="76"/>
        </w:numPr>
        <w:ind w:firstLineChars="0"/>
      </w:pPr>
      <w:r>
        <w:t>FULL REPARATION</w:t>
      </w:r>
    </w:p>
    <w:p w14:paraId="7925E67A" w14:textId="4A74608D" w:rsidR="00DB3F41" w:rsidRDefault="00DB3F41" w:rsidP="00621ADB">
      <w:pPr>
        <w:pStyle w:val="a3"/>
        <w:numPr>
          <w:ilvl w:val="1"/>
          <w:numId w:val="76"/>
        </w:numPr>
        <w:ind w:firstLineChars="0"/>
      </w:pPr>
      <w:r>
        <w:rPr>
          <w:rFonts w:hint="eastAsia"/>
        </w:rPr>
        <w:t>Restitution</w:t>
      </w:r>
      <w:r>
        <w:rPr>
          <w:rFonts w:hint="eastAsia"/>
        </w:rPr>
        <w:t>（恢复原状）</w:t>
      </w:r>
    </w:p>
    <w:p w14:paraId="3E07BC00" w14:textId="02A0BE36" w:rsidR="00DB3F41" w:rsidRDefault="00DB3F41" w:rsidP="00621ADB">
      <w:pPr>
        <w:pStyle w:val="a3"/>
        <w:numPr>
          <w:ilvl w:val="1"/>
          <w:numId w:val="76"/>
        </w:numPr>
        <w:ind w:firstLineChars="0"/>
      </w:pPr>
      <w:r>
        <w:rPr>
          <w:rFonts w:hint="eastAsia"/>
        </w:rPr>
        <w:t>Compensation</w:t>
      </w:r>
      <w:r>
        <w:rPr>
          <w:rFonts w:hint="eastAsia"/>
        </w:rPr>
        <w:t>（补偿损失）</w:t>
      </w:r>
    </w:p>
    <w:p w14:paraId="29C38AD9" w14:textId="143C9009" w:rsidR="00E8598E" w:rsidRPr="00E8598E" w:rsidRDefault="00DB3F41" w:rsidP="00621ADB">
      <w:pPr>
        <w:pStyle w:val="a3"/>
        <w:numPr>
          <w:ilvl w:val="1"/>
          <w:numId w:val="76"/>
        </w:numPr>
        <w:ind w:firstLineChars="0"/>
      </w:pPr>
      <w:r>
        <w:rPr>
          <w:rFonts w:hint="eastAsia"/>
        </w:rPr>
        <w:t>Satisfaction</w:t>
      </w:r>
      <w:r>
        <w:rPr>
          <w:rFonts w:hint="eastAsia"/>
        </w:rPr>
        <w:t>（满足）</w:t>
      </w:r>
      <w:r w:rsidR="00953BD6">
        <w:rPr>
          <w:rFonts w:hint="eastAsia"/>
        </w:rPr>
        <w:t>（承认不法行为，</w:t>
      </w:r>
      <w:r w:rsidR="009A0984">
        <w:rPr>
          <w:rFonts w:hint="eastAsia"/>
        </w:rPr>
        <w:t>表示遗憾、</w:t>
      </w:r>
      <w:r w:rsidR="00953BD6">
        <w:rPr>
          <w:rFonts w:hint="eastAsia"/>
        </w:rPr>
        <w:t>道歉）</w:t>
      </w:r>
    </w:p>
    <w:p w14:paraId="4FD5B373" w14:textId="4F220A75" w:rsidR="00E8598E" w:rsidRDefault="00E8598E" w:rsidP="00E8598E">
      <w:pPr>
        <w:pStyle w:val="2"/>
      </w:pPr>
      <w:r>
        <w:rPr>
          <w:rFonts w:hint="eastAsia"/>
        </w:rPr>
        <w:t>五、对谁</w:t>
      </w:r>
      <w:r w:rsidR="008E7082">
        <w:rPr>
          <w:rFonts w:hint="eastAsia"/>
        </w:rPr>
        <w:t>的责任</w:t>
      </w:r>
    </w:p>
    <w:p w14:paraId="360E6EF9" w14:textId="40CA253B" w:rsidR="0028592E" w:rsidRDefault="0028592E" w:rsidP="00621ADB">
      <w:pPr>
        <w:pStyle w:val="a3"/>
        <w:numPr>
          <w:ilvl w:val="0"/>
          <w:numId w:val="77"/>
        </w:numPr>
        <w:ind w:firstLineChars="0"/>
      </w:pPr>
      <w:r>
        <w:rPr>
          <w:rFonts w:hint="eastAsia"/>
        </w:rPr>
        <w:t>一般情况——双边义务是国家责任法所设想的默认情况。</w:t>
      </w:r>
    </w:p>
    <w:p w14:paraId="4F5BED91" w14:textId="59CA94D3" w:rsidR="00E8598E" w:rsidRDefault="0028592E" w:rsidP="00621ADB">
      <w:pPr>
        <w:pStyle w:val="a3"/>
        <w:numPr>
          <w:ilvl w:val="0"/>
          <w:numId w:val="77"/>
        </w:numPr>
        <w:ind w:firstLineChars="0"/>
      </w:pPr>
      <w:r>
        <w:rPr>
          <w:rFonts w:hint="eastAsia"/>
        </w:rPr>
        <w:t>特殊情况：《国家责任条款》第</w:t>
      </w:r>
      <w:r>
        <w:rPr>
          <w:rFonts w:hint="eastAsia"/>
        </w:rPr>
        <w:t>48</w:t>
      </w:r>
      <w:r>
        <w:rPr>
          <w:rFonts w:hint="eastAsia"/>
        </w:rPr>
        <w:t>条</w:t>
      </w:r>
    </w:p>
    <w:p w14:paraId="16E99F3C" w14:textId="1BB26C95" w:rsidR="009876D8" w:rsidRDefault="009876D8" w:rsidP="00CA70F0">
      <w:pPr>
        <w:pStyle w:val="a3"/>
        <w:numPr>
          <w:ilvl w:val="1"/>
          <w:numId w:val="77"/>
        </w:numPr>
        <w:ind w:firstLineChars="0"/>
      </w:pPr>
      <w:r w:rsidRPr="009876D8">
        <w:rPr>
          <w:rFonts w:hint="eastAsia"/>
        </w:rPr>
        <w:t>第</w:t>
      </w:r>
      <w:r w:rsidRPr="009876D8">
        <w:rPr>
          <w:rFonts w:hint="eastAsia"/>
        </w:rPr>
        <w:t xml:space="preserve"> 48 </w:t>
      </w:r>
      <w:r w:rsidRPr="009876D8">
        <w:rPr>
          <w:rFonts w:hint="eastAsia"/>
        </w:rPr>
        <w:t>条</w:t>
      </w:r>
      <w:r w:rsidRPr="009876D8">
        <w:rPr>
          <w:rFonts w:hint="eastAsia"/>
        </w:rPr>
        <w:t xml:space="preserve"> </w:t>
      </w:r>
      <w:r w:rsidRPr="009876D8">
        <w:rPr>
          <w:rFonts w:hint="eastAsia"/>
        </w:rPr>
        <w:t>非受害国援引责任</w:t>
      </w:r>
    </w:p>
    <w:p w14:paraId="1E79E549" w14:textId="7B7A1E4E" w:rsidR="00CA70F0" w:rsidRDefault="00CA70F0" w:rsidP="00CA70F0">
      <w:pPr>
        <w:pStyle w:val="a3"/>
        <w:numPr>
          <w:ilvl w:val="1"/>
          <w:numId w:val="77"/>
        </w:numPr>
        <w:ind w:firstLineChars="0"/>
      </w:pPr>
      <w:r>
        <w:rPr>
          <w:rFonts w:hint="eastAsia"/>
        </w:rPr>
        <w:lastRenderedPageBreak/>
        <w:t xml:space="preserve">1. </w:t>
      </w:r>
      <w:r>
        <w:rPr>
          <w:rFonts w:hint="eastAsia"/>
        </w:rPr>
        <w:t>受害国以外的任何国家有权在下列情况下按照第</w:t>
      </w:r>
      <w:r>
        <w:rPr>
          <w:rFonts w:hint="eastAsia"/>
        </w:rPr>
        <w:t>2</w:t>
      </w:r>
      <w:r>
        <w:rPr>
          <w:rFonts w:hint="eastAsia"/>
        </w:rPr>
        <w:t>款援引另一国的责任</w:t>
      </w:r>
    </w:p>
    <w:p w14:paraId="455DF391" w14:textId="26FC3FDC" w:rsidR="00CA70F0" w:rsidRDefault="00CA70F0" w:rsidP="00CA70F0">
      <w:pPr>
        <w:pStyle w:val="a3"/>
        <w:numPr>
          <w:ilvl w:val="1"/>
          <w:numId w:val="77"/>
        </w:numPr>
        <w:ind w:firstLineChars="0"/>
      </w:pPr>
      <w:r>
        <w:rPr>
          <w:rFonts w:hint="eastAsia"/>
        </w:rPr>
        <w:t xml:space="preserve">(a) </w:t>
      </w:r>
      <w:r>
        <w:rPr>
          <w:rFonts w:hint="eastAsia"/>
        </w:rPr>
        <w:t>被违背的义务是对包括该国在内的国家集团承担的义务，而且是为保护该集团的集体利益而确立的义务；或</w:t>
      </w:r>
      <w:r>
        <w:rPr>
          <w:rFonts w:hint="eastAsia"/>
        </w:rPr>
        <w:t xml:space="preserve"> (b) </w:t>
      </w:r>
      <w:r>
        <w:rPr>
          <w:rFonts w:hint="eastAsia"/>
        </w:rPr>
        <w:t>被违背的义务是对整个国际社会承担的义务。</w:t>
      </w:r>
    </w:p>
    <w:p w14:paraId="4055D78B" w14:textId="77777777" w:rsidR="00CA70F0" w:rsidRDefault="00CA70F0" w:rsidP="00CA70F0">
      <w:pPr>
        <w:pStyle w:val="a3"/>
        <w:numPr>
          <w:ilvl w:val="1"/>
          <w:numId w:val="77"/>
        </w:numPr>
        <w:ind w:firstLineChars="0"/>
      </w:pPr>
      <w:r>
        <w:rPr>
          <w:rFonts w:hint="eastAsia"/>
        </w:rPr>
        <w:t xml:space="preserve">2. </w:t>
      </w:r>
      <w:r>
        <w:rPr>
          <w:rFonts w:hint="eastAsia"/>
        </w:rPr>
        <w:t>有权根据第</w:t>
      </w:r>
      <w:r>
        <w:rPr>
          <w:rFonts w:hint="eastAsia"/>
        </w:rPr>
        <w:t>1</w:t>
      </w:r>
      <w:r>
        <w:rPr>
          <w:rFonts w:hint="eastAsia"/>
        </w:rPr>
        <w:t>款援引责任的任何国家可向责任国要求</w:t>
      </w:r>
    </w:p>
    <w:p w14:paraId="383ACF7B" w14:textId="77777777" w:rsidR="00CA70F0" w:rsidRDefault="00CA70F0" w:rsidP="00CA70F0">
      <w:pPr>
        <w:pStyle w:val="a3"/>
        <w:numPr>
          <w:ilvl w:val="1"/>
          <w:numId w:val="77"/>
        </w:numPr>
        <w:ind w:firstLineChars="0"/>
      </w:pPr>
      <w:r>
        <w:rPr>
          <w:rFonts w:hint="eastAsia"/>
        </w:rPr>
        <w:t xml:space="preserve">(a) </w:t>
      </w:r>
      <w:r>
        <w:rPr>
          <w:rFonts w:hint="eastAsia"/>
        </w:rPr>
        <w:t>按照第</w:t>
      </w:r>
      <w:r>
        <w:rPr>
          <w:rFonts w:hint="eastAsia"/>
        </w:rPr>
        <w:t xml:space="preserve"> 30 </w:t>
      </w:r>
      <w:r>
        <w:rPr>
          <w:rFonts w:hint="eastAsia"/>
        </w:rPr>
        <w:t>条的规定停止国际不法行为，并提供不重犯的承诺和保证；</w:t>
      </w:r>
      <w:r>
        <w:rPr>
          <w:rFonts w:hint="eastAsia"/>
        </w:rPr>
        <w:t xml:space="preserve"> (b) </w:t>
      </w:r>
      <w:r>
        <w:rPr>
          <w:rFonts w:hint="eastAsia"/>
        </w:rPr>
        <w:t>按照前几条的规定履行赔偿义务，以维护受害国或被违背的义务的受益</w:t>
      </w:r>
      <w:r>
        <w:rPr>
          <w:rFonts w:hint="eastAsia"/>
        </w:rPr>
        <w:t xml:space="preserve"> </w:t>
      </w:r>
      <w:r>
        <w:rPr>
          <w:rFonts w:hint="eastAsia"/>
        </w:rPr>
        <w:t>人的利益。</w:t>
      </w:r>
      <w:r>
        <w:rPr>
          <w:rFonts w:hint="eastAsia"/>
        </w:rPr>
        <w:t xml:space="preserve"> </w:t>
      </w:r>
    </w:p>
    <w:p w14:paraId="4BBC3719" w14:textId="43366F4F" w:rsidR="00CA70F0" w:rsidRDefault="00CA70F0" w:rsidP="00CA70F0">
      <w:pPr>
        <w:pStyle w:val="a3"/>
        <w:numPr>
          <w:ilvl w:val="1"/>
          <w:numId w:val="77"/>
        </w:numPr>
        <w:ind w:firstLineChars="0"/>
      </w:pPr>
      <w:r>
        <w:rPr>
          <w:rFonts w:hint="eastAsia"/>
        </w:rPr>
        <w:t xml:space="preserve">3. </w:t>
      </w:r>
      <w:r>
        <w:rPr>
          <w:rFonts w:hint="eastAsia"/>
        </w:rPr>
        <w:t>受害国根据第</w:t>
      </w:r>
      <w:r>
        <w:rPr>
          <w:rFonts w:hint="eastAsia"/>
        </w:rPr>
        <w:t xml:space="preserve"> 3 </w:t>
      </w:r>
      <w:r>
        <w:rPr>
          <w:rFonts w:hint="eastAsia"/>
        </w:rPr>
        <w:t>条和第</w:t>
      </w:r>
      <w:r>
        <w:rPr>
          <w:rFonts w:hint="eastAsia"/>
        </w:rPr>
        <w:t xml:space="preserve"> 5 </w:t>
      </w:r>
      <w:r>
        <w:rPr>
          <w:rFonts w:hint="eastAsia"/>
        </w:rPr>
        <w:t>条援引责任的要求适用于有权根据第</w:t>
      </w:r>
      <w:r>
        <w:rPr>
          <w:rFonts w:hint="eastAsia"/>
        </w:rPr>
        <w:t xml:space="preserve"> 1 </w:t>
      </w:r>
      <w:r>
        <w:rPr>
          <w:rFonts w:hint="eastAsia"/>
        </w:rPr>
        <w:t>款援引责任的国家。</w:t>
      </w:r>
    </w:p>
    <w:p w14:paraId="6240AC8B" w14:textId="77777777" w:rsidR="00110A3D" w:rsidRDefault="00110A3D" w:rsidP="00110A3D">
      <w:pPr>
        <w:pStyle w:val="a3"/>
        <w:numPr>
          <w:ilvl w:val="0"/>
          <w:numId w:val="77"/>
        </w:numPr>
        <w:ind w:firstLineChars="0"/>
      </w:pPr>
      <w:r>
        <w:rPr>
          <w:rFonts w:hint="eastAsia"/>
        </w:rPr>
        <w:t>第</w:t>
      </w:r>
      <w:r>
        <w:rPr>
          <w:rFonts w:hint="eastAsia"/>
        </w:rPr>
        <w:t>48</w:t>
      </w:r>
      <w:r>
        <w:rPr>
          <w:rFonts w:hint="eastAsia"/>
        </w:rPr>
        <w:t>条</w:t>
      </w:r>
    </w:p>
    <w:p w14:paraId="31C40AB0" w14:textId="1101904D" w:rsidR="00110A3D" w:rsidRDefault="00110A3D" w:rsidP="00110A3D">
      <w:pPr>
        <w:pStyle w:val="a3"/>
        <w:numPr>
          <w:ilvl w:val="1"/>
          <w:numId w:val="77"/>
        </w:numPr>
        <w:ind w:firstLineChars="0"/>
      </w:pPr>
      <w:r>
        <w:rPr>
          <w:rFonts w:hint="eastAsia"/>
        </w:rPr>
        <w:t>当“集体利益”或“国际社会的共同利益”受到威胁时”，在法律文件中引入共同利益这一公法要素</w:t>
      </w:r>
    </w:p>
    <w:p w14:paraId="58D400A5" w14:textId="5CEEC7F7" w:rsidR="00110A3D" w:rsidRDefault="00110A3D" w:rsidP="00110A3D">
      <w:pPr>
        <w:pStyle w:val="a3"/>
        <w:numPr>
          <w:ilvl w:val="1"/>
          <w:numId w:val="77"/>
        </w:numPr>
        <w:ind w:firstLineChars="0"/>
      </w:pPr>
      <w:r>
        <w:rPr>
          <w:rFonts w:hint="eastAsia"/>
        </w:rPr>
        <w:t>与</w:t>
      </w:r>
      <w:r>
        <w:rPr>
          <w:rFonts w:hint="eastAsia"/>
        </w:rPr>
        <w:t xml:space="preserve">VCLT </w:t>
      </w:r>
      <w:r>
        <w:rPr>
          <w:rFonts w:hint="eastAsia"/>
        </w:rPr>
        <w:t>中的</w:t>
      </w:r>
      <w:r>
        <w:rPr>
          <w:rFonts w:hint="eastAsia"/>
        </w:rPr>
        <w:t>jus cogens</w:t>
      </w:r>
      <w:r w:rsidR="00C470EF">
        <w:rPr>
          <w:rFonts w:hint="eastAsia"/>
        </w:rPr>
        <w:t>（强制法）</w:t>
      </w:r>
      <w:r>
        <w:rPr>
          <w:rFonts w:hint="eastAsia"/>
        </w:rPr>
        <w:t>一样，是在基于国家同意的横向国际法的基础上，加入“纵向”。</w:t>
      </w:r>
    </w:p>
    <w:p w14:paraId="6663F4D1" w14:textId="09DF2573" w:rsidR="00044B6B" w:rsidRDefault="00044B6B" w:rsidP="00D34389">
      <w:pPr>
        <w:pStyle w:val="a3"/>
        <w:numPr>
          <w:ilvl w:val="1"/>
          <w:numId w:val="77"/>
        </w:numPr>
        <w:ind w:firstLineChars="0"/>
      </w:pPr>
      <w:r>
        <w:rPr>
          <w:rFonts w:hint="eastAsia"/>
        </w:rPr>
        <w:t xml:space="preserve">(a) </w:t>
      </w:r>
      <w:r>
        <w:rPr>
          <w:rFonts w:hint="eastAsia"/>
        </w:rPr>
        <w:t>被违反的义务是对包括该国在内的一组国家承担的，并且是为了保护国家集团的集体利益</w:t>
      </w:r>
    </w:p>
    <w:p w14:paraId="23B3E6B2" w14:textId="77777777" w:rsidR="00044B6B" w:rsidRDefault="00044B6B" w:rsidP="0047373A">
      <w:pPr>
        <w:pStyle w:val="a3"/>
        <w:numPr>
          <w:ilvl w:val="2"/>
          <w:numId w:val="77"/>
        </w:numPr>
        <w:ind w:firstLineChars="0"/>
      </w:pPr>
      <w:r>
        <w:t>erga omnes partes obligations</w:t>
      </w:r>
    </w:p>
    <w:p w14:paraId="39872C75" w14:textId="77777777" w:rsidR="00044B6B" w:rsidRDefault="00044B6B" w:rsidP="00C43223">
      <w:pPr>
        <w:pStyle w:val="a3"/>
        <w:numPr>
          <w:ilvl w:val="1"/>
          <w:numId w:val="77"/>
        </w:numPr>
        <w:ind w:firstLineChars="0"/>
      </w:pPr>
      <w:r>
        <w:rPr>
          <w:rFonts w:hint="eastAsia"/>
        </w:rPr>
        <w:t xml:space="preserve">(b) </w:t>
      </w:r>
      <w:r>
        <w:rPr>
          <w:rFonts w:hint="eastAsia"/>
        </w:rPr>
        <w:t>被违反的义务是对整个国际社会所承担的。</w:t>
      </w:r>
    </w:p>
    <w:p w14:paraId="1385B25F" w14:textId="7410AB01" w:rsidR="00044B6B" w:rsidRDefault="00044B6B" w:rsidP="0047373A">
      <w:pPr>
        <w:pStyle w:val="a3"/>
        <w:numPr>
          <w:ilvl w:val="2"/>
          <w:numId w:val="77"/>
        </w:numPr>
        <w:ind w:firstLineChars="0"/>
      </w:pPr>
      <w:r>
        <w:t>erga omnes owned to the international community as a whole</w:t>
      </w:r>
    </w:p>
    <w:p w14:paraId="3E7D44AB" w14:textId="59477B34" w:rsidR="008973BD" w:rsidRDefault="008973BD" w:rsidP="008973BD">
      <w:pPr>
        <w:pStyle w:val="a3"/>
        <w:numPr>
          <w:ilvl w:val="0"/>
          <w:numId w:val="77"/>
        </w:numPr>
        <w:ind w:firstLineChars="0"/>
      </w:pPr>
      <w:r>
        <w:t xml:space="preserve">Erga omnes </w:t>
      </w:r>
      <w:r>
        <w:t>（</w:t>
      </w:r>
      <w:r>
        <w:t>Barcelona Traction Co.Case</w:t>
      </w:r>
      <w:r>
        <w:t>）</w:t>
      </w:r>
    </w:p>
    <w:p w14:paraId="264E615E" w14:textId="17417B04" w:rsidR="008973BD" w:rsidRDefault="008973BD" w:rsidP="008973BD">
      <w:pPr>
        <w:pStyle w:val="a3"/>
        <w:numPr>
          <w:ilvl w:val="1"/>
          <w:numId w:val="77"/>
        </w:numPr>
        <w:ind w:firstLineChars="0"/>
      </w:pPr>
      <w:r w:rsidRPr="008973BD">
        <w:rPr>
          <w:rFonts w:hint="eastAsia"/>
        </w:rPr>
        <w:t>应将</w:t>
      </w:r>
      <w:r w:rsidRPr="001D58AB">
        <w:rPr>
          <w:rFonts w:hint="eastAsia"/>
          <w:u w:val="single"/>
        </w:rPr>
        <w:t>一国对整个国际社会的义务</w:t>
      </w:r>
      <w:r w:rsidRPr="008973BD">
        <w:rPr>
          <w:rFonts w:hint="eastAsia"/>
        </w:rPr>
        <w:t>与</w:t>
      </w:r>
      <w:r w:rsidRPr="001D58AB">
        <w:rPr>
          <w:rFonts w:hint="eastAsia"/>
          <w:u w:val="single"/>
        </w:rPr>
        <w:t>在外交保护领域对另一国产生的义务</w:t>
      </w:r>
      <w:r w:rsidRPr="008973BD">
        <w:rPr>
          <w:rFonts w:hint="eastAsia"/>
        </w:rPr>
        <w:t>作出基本区分。就其性质而言，</w:t>
      </w:r>
      <w:r w:rsidRPr="00F654AA">
        <w:rPr>
          <w:rFonts w:hint="eastAsia"/>
          <w:u w:val="single"/>
        </w:rPr>
        <w:t>前者是所有国家的关切</w:t>
      </w:r>
      <w:r w:rsidRPr="008973BD">
        <w:rPr>
          <w:rFonts w:hint="eastAsia"/>
        </w:rPr>
        <w:t>。鉴于所涉权利的重要性，可以认为所有国家在保护这些权利方面都有法律利益：它们是普遍义务。例如，在当代国际法中，这种义务来自于对侵略行为和种族灭绝行为的取缔，也来自于有关人的基本权利的原则和规则，包括保护免受奴役和种族歧视。</w:t>
      </w:r>
    </w:p>
    <w:p w14:paraId="26571D91" w14:textId="77777777" w:rsidR="00491F68" w:rsidRDefault="00491F68" w:rsidP="00491F68">
      <w:pPr>
        <w:pStyle w:val="a3"/>
        <w:numPr>
          <w:ilvl w:val="0"/>
          <w:numId w:val="77"/>
        </w:numPr>
        <w:ind w:firstLineChars="0"/>
      </w:pPr>
      <w:r>
        <w:rPr>
          <w:rFonts w:hint="eastAsia"/>
        </w:rPr>
        <w:t>违反普遍义务的后果</w:t>
      </w:r>
    </w:p>
    <w:p w14:paraId="7716059C" w14:textId="394E93FA" w:rsidR="00491F68" w:rsidRDefault="00491F68" w:rsidP="008C045D">
      <w:pPr>
        <w:pStyle w:val="a3"/>
        <w:numPr>
          <w:ilvl w:val="1"/>
          <w:numId w:val="77"/>
        </w:numPr>
        <w:ind w:firstLineChars="0"/>
      </w:pPr>
      <w:r>
        <w:rPr>
          <w:rFonts w:hint="eastAsia"/>
        </w:rPr>
        <w:t>停止、保证不重犯和赔偿。</w:t>
      </w:r>
    </w:p>
    <w:p w14:paraId="59BA3A77" w14:textId="2115B09F" w:rsidR="00491F68" w:rsidRDefault="00491F68" w:rsidP="008C045D">
      <w:pPr>
        <w:pStyle w:val="a3"/>
        <w:numPr>
          <w:ilvl w:val="1"/>
          <w:numId w:val="77"/>
        </w:numPr>
        <w:ind w:firstLineChars="0"/>
      </w:pPr>
      <w:r>
        <w:rPr>
          <w:rFonts w:hint="eastAsia"/>
        </w:rPr>
        <w:t xml:space="preserve">2004 </w:t>
      </w:r>
      <w:r>
        <w:rPr>
          <w:rFonts w:hint="eastAsia"/>
        </w:rPr>
        <w:t>年的</w:t>
      </w:r>
      <w:r>
        <w:rPr>
          <w:rFonts w:hint="eastAsia"/>
        </w:rPr>
        <w:t>Wall Advisory Opinion</w:t>
      </w:r>
      <w:r>
        <w:rPr>
          <w:rFonts w:hint="eastAsia"/>
        </w:rPr>
        <w:t>中，国际法院也阐明了违反普遍适用义务对其他国家的后果：</w:t>
      </w:r>
    </w:p>
    <w:p w14:paraId="769BE8F7" w14:textId="5825938F" w:rsidR="00491F68" w:rsidRPr="00491F68" w:rsidRDefault="00491F68" w:rsidP="008C045D">
      <w:pPr>
        <w:pStyle w:val="a3"/>
        <w:numPr>
          <w:ilvl w:val="1"/>
          <w:numId w:val="77"/>
        </w:numPr>
        <w:ind w:firstLineChars="0"/>
      </w:pPr>
      <w:r>
        <w:t xml:space="preserve">(para. 159): </w:t>
      </w:r>
      <w:r w:rsidRPr="00491F68">
        <w:rPr>
          <w:rFonts w:hint="eastAsia"/>
        </w:rPr>
        <w:t>所有国家都有义务不承认非法状况；有义务不向不法行为国提供援助</w:t>
      </w:r>
      <w:r w:rsidRPr="00491F68">
        <w:rPr>
          <w:rFonts w:hint="eastAsia"/>
        </w:rPr>
        <w:t>/</w:t>
      </w:r>
      <w:r w:rsidRPr="00491F68">
        <w:rPr>
          <w:rFonts w:hint="eastAsia"/>
        </w:rPr>
        <w:t>协助，并确保不法行为国遵守规定。</w:t>
      </w:r>
    </w:p>
    <w:p w14:paraId="545212E0" w14:textId="25E16058" w:rsidR="00E8598E" w:rsidRDefault="00E8598E" w:rsidP="00E8598E">
      <w:pPr>
        <w:pStyle w:val="2"/>
      </w:pPr>
      <w:r>
        <w:rPr>
          <w:rFonts w:hint="eastAsia"/>
        </w:rPr>
        <w:t>六、国际组织的责任</w:t>
      </w:r>
    </w:p>
    <w:p w14:paraId="4E902EAB" w14:textId="55C20290" w:rsidR="00043181" w:rsidRDefault="00043181" w:rsidP="00043181">
      <w:pPr>
        <w:pStyle w:val="a3"/>
        <w:numPr>
          <w:ilvl w:val="0"/>
          <w:numId w:val="78"/>
        </w:numPr>
        <w:ind w:firstLineChars="0"/>
      </w:pPr>
      <w:r>
        <w:rPr>
          <w:rFonts w:hint="eastAsia"/>
        </w:rPr>
        <w:t xml:space="preserve">1980 </w:t>
      </w:r>
      <w:r>
        <w:rPr>
          <w:rFonts w:hint="eastAsia"/>
        </w:rPr>
        <w:t>年国际锡业协会</w:t>
      </w:r>
      <w:r>
        <w:rPr>
          <w:rFonts w:hint="eastAsia"/>
        </w:rPr>
        <w:t xml:space="preserve"> (International Tin Council, ITC) </w:t>
      </w:r>
    </w:p>
    <w:p w14:paraId="0C5B3CED" w14:textId="0EE93C03" w:rsidR="00043181" w:rsidRDefault="00043181" w:rsidP="00645742">
      <w:pPr>
        <w:pStyle w:val="a3"/>
        <w:numPr>
          <w:ilvl w:val="1"/>
          <w:numId w:val="78"/>
        </w:numPr>
        <w:ind w:firstLineChars="0"/>
      </w:pPr>
      <w:r>
        <w:rPr>
          <w:rFonts w:hint="eastAsia"/>
        </w:rPr>
        <w:t>诉至英国法院</w:t>
      </w:r>
    </w:p>
    <w:p w14:paraId="77F5621B" w14:textId="24AFEF92" w:rsidR="00043181" w:rsidRDefault="00043181" w:rsidP="00C92D1F">
      <w:pPr>
        <w:pStyle w:val="a3"/>
        <w:numPr>
          <w:ilvl w:val="0"/>
          <w:numId w:val="78"/>
        </w:numPr>
        <w:ind w:firstLineChars="0"/>
      </w:pPr>
      <w:r>
        <w:rPr>
          <w:rFonts w:hint="eastAsia"/>
        </w:rPr>
        <w:t>国际法委员会开始与乔治·加亚（</w:t>
      </w:r>
      <w:r>
        <w:rPr>
          <w:rFonts w:hint="eastAsia"/>
        </w:rPr>
        <w:t>Giorgio Gaja</w:t>
      </w:r>
      <w:r>
        <w:rPr>
          <w:rFonts w:hint="eastAsia"/>
        </w:rPr>
        <w:t>）担任报告员一起研究这个问题</w:t>
      </w:r>
    </w:p>
    <w:p w14:paraId="1BC18E7C" w14:textId="0C867B86" w:rsidR="00043181" w:rsidRDefault="00043181" w:rsidP="00110069">
      <w:pPr>
        <w:pStyle w:val="a3"/>
        <w:numPr>
          <w:ilvl w:val="1"/>
          <w:numId w:val="78"/>
        </w:numPr>
        <w:ind w:firstLineChars="0"/>
      </w:pPr>
      <w:r>
        <w:rPr>
          <w:rFonts w:hint="eastAsia"/>
        </w:rPr>
        <w:t xml:space="preserve">2011 </w:t>
      </w:r>
      <w:r>
        <w:rPr>
          <w:rFonts w:hint="eastAsia"/>
        </w:rPr>
        <w:t>年通过《国际组织责任条款草案》。</w:t>
      </w:r>
    </w:p>
    <w:p w14:paraId="6B83FB71" w14:textId="1E3D8219" w:rsidR="00043181" w:rsidRDefault="00043181" w:rsidP="00043181">
      <w:pPr>
        <w:pStyle w:val="a3"/>
        <w:numPr>
          <w:ilvl w:val="0"/>
          <w:numId w:val="78"/>
        </w:numPr>
        <w:ind w:firstLineChars="0"/>
      </w:pPr>
      <w:r>
        <w:rPr>
          <w:rFonts w:hint="eastAsia"/>
        </w:rPr>
        <w:t>问题一：国际组织与国家不同</w:t>
      </w:r>
    </w:p>
    <w:p w14:paraId="5239D9EC" w14:textId="0A41C1B5" w:rsidR="004073AE" w:rsidRDefault="00043181" w:rsidP="00043181">
      <w:pPr>
        <w:pStyle w:val="a3"/>
        <w:numPr>
          <w:ilvl w:val="0"/>
          <w:numId w:val="78"/>
        </w:numPr>
        <w:ind w:firstLineChars="0"/>
      </w:pPr>
      <w:r>
        <w:rPr>
          <w:rFonts w:hint="eastAsia"/>
        </w:rPr>
        <w:t>问题二：国际组织很少参加条约</w:t>
      </w:r>
    </w:p>
    <w:p w14:paraId="1AD6BB38" w14:textId="1BC42A0D" w:rsidR="00E8598E" w:rsidRDefault="002E6F45" w:rsidP="00AF1DBB">
      <w:pPr>
        <w:pStyle w:val="a3"/>
        <w:numPr>
          <w:ilvl w:val="0"/>
          <w:numId w:val="78"/>
        </w:numPr>
        <w:ind w:firstLineChars="0"/>
      </w:pPr>
      <w:r>
        <w:t>Behrami and Saramati case</w:t>
      </w:r>
      <w:r>
        <w:t>（</w:t>
      </w:r>
      <w:r>
        <w:t>European Court of Human Rights 2007</w:t>
      </w:r>
      <w:r>
        <w:t>）</w:t>
      </w:r>
    </w:p>
    <w:p w14:paraId="4F8DFA7B" w14:textId="517AE6A2" w:rsidR="006376EC" w:rsidRPr="00043181" w:rsidRDefault="006376EC" w:rsidP="006376EC">
      <w:pPr>
        <w:pStyle w:val="a3"/>
        <w:numPr>
          <w:ilvl w:val="1"/>
          <w:numId w:val="78"/>
        </w:numPr>
        <w:ind w:firstLineChars="0"/>
      </w:pPr>
      <w:r>
        <w:rPr>
          <w:rFonts w:hint="eastAsia"/>
        </w:rPr>
        <w:t>联合国维和部队在</w:t>
      </w:r>
      <w:r w:rsidR="0063539D">
        <w:rPr>
          <w:rFonts w:hint="eastAsia"/>
        </w:rPr>
        <w:t>科索沃侵犯人权</w:t>
      </w:r>
    </w:p>
    <w:p w14:paraId="68EF9B12" w14:textId="3AD91BBA" w:rsidR="00C452DE" w:rsidRDefault="00E8598E" w:rsidP="00E8598E">
      <w:pPr>
        <w:pStyle w:val="2"/>
      </w:pPr>
      <w:r>
        <w:rPr>
          <w:rFonts w:hint="eastAsia"/>
        </w:rPr>
        <w:t>七、个人的责任</w:t>
      </w:r>
    </w:p>
    <w:p w14:paraId="55F7CE73" w14:textId="22653320" w:rsidR="009D606E" w:rsidRDefault="009D606E" w:rsidP="009D606E">
      <w:pPr>
        <w:pStyle w:val="a3"/>
        <w:numPr>
          <w:ilvl w:val="0"/>
          <w:numId w:val="79"/>
        </w:numPr>
        <w:ind w:firstLineChars="0"/>
      </w:pPr>
      <w:r>
        <w:rPr>
          <w:rFonts w:hint="eastAsia"/>
        </w:rPr>
        <w:t>历史上：国际人道法和武装冲突法</w:t>
      </w:r>
    </w:p>
    <w:p w14:paraId="1EB80252" w14:textId="1F67257F" w:rsidR="009D606E" w:rsidRDefault="009D606E" w:rsidP="009D606E">
      <w:pPr>
        <w:pStyle w:val="a3"/>
        <w:numPr>
          <w:ilvl w:val="0"/>
          <w:numId w:val="79"/>
        </w:numPr>
        <w:ind w:firstLineChars="0"/>
      </w:pPr>
      <w:r>
        <w:rPr>
          <w:rFonts w:hint="eastAsia"/>
        </w:rPr>
        <w:t>国际刑法</w:t>
      </w:r>
    </w:p>
    <w:p w14:paraId="360973E1" w14:textId="53164EEE" w:rsidR="00E8598E" w:rsidRPr="00E8598E" w:rsidRDefault="009D606E" w:rsidP="009D606E">
      <w:pPr>
        <w:pStyle w:val="a3"/>
        <w:numPr>
          <w:ilvl w:val="0"/>
          <w:numId w:val="79"/>
        </w:numPr>
        <w:ind w:firstLineChars="0"/>
      </w:pPr>
      <w:r>
        <w:rPr>
          <w:rFonts w:hint="eastAsia"/>
        </w:rPr>
        <w:lastRenderedPageBreak/>
        <w:t>国际法中的个人责任仍然仅限于国际人道主义法和国际刑法</w:t>
      </w:r>
    </w:p>
    <w:p w14:paraId="64A37086" w14:textId="6D20B1B3" w:rsidR="00E8598E" w:rsidRPr="009D606E" w:rsidRDefault="00E8598E" w:rsidP="009A4566"/>
    <w:p w14:paraId="15E3B47B" w14:textId="128DE154" w:rsidR="001C5BB8" w:rsidRPr="001C5BB8" w:rsidRDefault="001C5BB8" w:rsidP="001C5BB8">
      <w:pPr>
        <w:pStyle w:val="1"/>
      </w:pPr>
      <w:r>
        <w:rPr>
          <w:rFonts w:hint="eastAsia"/>
        </w:rPr>
        <w:t>第八讲</w:t>
      </w:r>
      <w:r>
        <w:rPr>
          <w:rFonts w:hint="eastAsia"/>
        </w:rPr>
        <w:t xml:space="preserve"> </w:t>
      </w:r>
      <w:r>
        <w:t>国际法庭与仲裁庭</w:t>
      </w:r>
    </w:p>
    <w:p w14:paraId="2F472B59" w14:textId="2D0B0FD0" w:rsidR="001C5BB8" w:rsidRDefault="001C5BB8" w:rsidP="001C5BB8">
      <w:pPr>
        <w:pStyle w:val="2"/>
      </w:pPr>
      <w:r>
        <w:rPr>
          <w:rFonts w:hint="eastAsia"/>
        </w:rPr>
        <w:t>一、和平解决国际争端</w:t>
      </w:r>
    </w:p>
    <w:p w14:paraId="481EB72B" w14:textId="1C6A57F6" w:rsidR="00171601" w:rsidRDefault="0040677F" w:rsidP="0083787C">
      <w:r>
        <w:rPr>
          <w:noProof/>
        </w:rPr>
        <w:drawing>
          <wp:anchor distT="0" distB="0" distL="114300" distR="114300" simplePos="0" relativeHeight="251658240" behindDoc="0" locked="0" layoutInCell="1" allowOverlap="1" wp14:anchorId="075F613A" wp14:editId="57735C51">
            <wp:simplePos x="0" y="0"/>
            <wp:positionH relativeFrom="margin">
              <wp:align>left</wp:align>
            </wp:positionH>
            <wp:positionV relativeFrom="paragraph">
              <wp:posOffset>28575</wp:posOffset>
            </wp:positionV>
            <wp:extent cx="1283970" cy="95631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8883" cy="967627"/>
                    </a:xfrm>
                    <a:prstGeom prst="rect">
                      <a:avLst/>
                    </a:prstGeom>
                  </pic:spPr>
                </pic:pic>
              </a:graphicData>
            </a:graphic>
            <wp14:sizeRelH relativeFrom="margin">
              <wp14:pctWidth>0</wp14:pctWidth>
            </wp14:sizeRelH>
            <wp14:sizeRelV relativeFrom="margin">
              <wp14:pctHeight>0</wp14:pctHeight>
            </wp14:sizeRelV>
          </wp:anchor>
        </w:drawing>
      </w:r>
    </w:p>
    <w:p w14:paraId="61FFCF26" w14:textId="2D6857F0" w:rsidR="00EC6489" w:rsidRDefault="00EC6489" w:rsidP="0083787C">
      <w:r>
        <w:t>UN Charter Art.2 (3)</w:t>
      </w:r>
    </w:p>
    <w:p w14:paraId="24A3ACBB" w14:textId="544E7C35" w:rsidR="00171601" w:rsidRDefault="00EC6489" w:rsidP="0083787C">
      <w:r w:rsidRPr="00171601">
        <w:rPr>
          <w:rFonts w:hint="eastAsia"/>
        </w:rPr>
        <w:t>所有成员应以不危及国际和平与安全及正义的方式和平解决其国际争端。</w:t>
      </w:r>
    </w:p>
    <w:p w14:paraId="226B03D7" w14:textId="61C287A1" w:rsidR="0083787C" w:rsidRDefault="009C6CAE" w:rsidP="00171601">
      <w:r>
        <w:rPr>
          <w:rFonts w:hint="eastAsia"/>
        </w:rPr>
        <w:t>（</w:t>
      </w:r>
      <w:r w:rsidRPr="00000079">
        <w:rPr>
          <w:rFonts w:hint="eastAsia"/>
          <w:u w:val="single"/>
        </w:rPr>
        <w:t>国家没有义务通过法律途径解决国家争端</w:t>
      </w:r>
      <w:r>
        <w:rPr>
          <w:rFonts w:hint="eastAsia"/>
        </w:rPr>
        <w:t>）</w:t>
      </w:r>
    </w:p>
    <w:p w14:paraId="7FECD836" w14:textId="691A84B1" w:rsidR="00685CEC" w:rsidRDefault="00685CEC" w:rsidP="008159D7">
      <w:pPr>
        <w:pStyle w:val="a3"/>
        <w:numPr>
          <w:ilvl w:val="0"/>
          <w:numId w:val="80"/>
        </w:numPr>
        <w:ind w:firstLineChars="0"/>
      </w:pPr>
      <w:r>
        <w:rPr>
          <w:rFonts w:hint="eastAsia"/>
        </w:rPr>
        <w:t>和平解决国际争端与禁止使用武力</w:t>
      </w:r>
    </w:p>
    <w:p w14:paraId="09456AAD" w14:textId="6F7A4FB3" w:rsidR="00685CEC" w:rsidRDefault="00685CEC" w:rsidP="008159D7">
      <w:pPr>
        <w:pStyle w:val="a3"/>
        <w:numPr>
          <w:ilvl w:val="0"/>
          <w:numId w:val="80"/>
        </w:numPr>
        <w:ind w:firstLineChars="0"/>
      </w:pPr>
      <w:r>
        <w:rPr>
          <w:rFonts w:hint="eastAsia"/>
        </w:rPr>
        <w:t>《联合国宪章》第</w:t>
      </w:r>
      <w:r>
        <w:rPr>
          <w:rFonts w:hint="eastAsia"/>
        </w:rPr>
        <w:t xml:space="preserve"> 2 </w:t>
      </w:r>
      <w:r>
        <w:rPr>
          <w:rFonts w:hint="eastAsia"/>
        </w:rPr>
        <w:t>条第</w:t>
      </w:r>
      <w:r>
        <w:rPr>
          <w:rFonts w:hint="eastAsia"/>
        </w:rPr>
        <w:t xml:space="preserve"> 4 </w:t>
      </w:r>
      <w:r>
        <w:rPr>
          <w:rFonts w:hint="eastAsia"/>
        </w:rPr>
        <w:t>款：禁止使用武力</w:t>
      </w:r>
    </w:p>
    <w:p w14:paraId="42508AA7" w14:textId="249DE50B" w:rsidR="00B31D44" w:rsidRDefault="00B31D44" w:rsidP="008159D7">
      <w:pPr>
        <w:pStyle w:val="a3"/>
        <w:numPr>
          <w:ilvl w:val="1"/>
          <w:numId w:val="80"/>
        </w:numPr>
        <w:ind w:firstLineChars="0"/>
      </w:pPr>
      <w:r w:rsidRPr="00B31D44">
        <w:rPr>
          <w:rFonts w:hint="eastAsia"/>
        </w:rPr>
        <w:t>所有会员国在其国际关系上不得使用威胁或武力，或以与联合国宗旨不符之任何其他方法，侵害任何会员国或国家之领土完整或政治独立。</w:t>
      </w:r>
    </w:p>
    <w:p w14:paraId="7964F044" w14:textId="674DD321" w:rsidR="00171601" w:rsidRDefault="00685CEC" w:rsidP="008159D7">
      <w:pPr>
        <w:pStyle w:val="a3"/>
        <w:numPr>
          <w:ilvl w:val="0"/>
          <w:numId w:val="80"/>
        </w:numPr>
        <w:ind w:firstLineChars="0"/>
      </w:pPr>
      <w:r>
        <w:rPr>
          <w:rFonts w:hint="eastAsia"/>
        </w:rPr>
        <w:t>《联合国宪章》第</w:t>
      </w:r>
      <w:r>
        <w:rPr>
          <w:rFonts w:hint="eastAsia"/>
        </w:rPr>
        <w:t xml:space="preserve"> 33 </w:t>
      </w:r>
      <w:r>
        <w:rPr>
          <w:rFonts w:hint="eastAsia"/>
        </w:rPr>
        <w:t>条第</w:t>
      </w:r>
      <w:r>
        <w:rPr>
          <w:rFonts w:hint="eastAsia"/>
        </w:rPr>
        <w:t>1</w:t>
      </w:r>
      <w:r>
        <w:rPr>
          <w:rFonts w:hint="eastAsia"/>
        </w:rPr>
        <w:t>款：争端解决的方法</w:t>
      </w:r>
    </w:p>
    <w:p w14:paraId="4B46974B" w14:textId="10470F82" w:rsidR="00D400D0" w:rsidRDefault="003C16FC" w:rsidP="008159D7">
      <w:pPr>
        <w:pStyle w:val="a3"/>
        <w:numPr>
          <w:ilvl w:val="1"/>
          <w:numId w:val="80"/>
        </w:numPr>
        <w:ind w:firstLineChars="0"/>
      </w:pPr>
      <w:r w:rsidRPr="003C16FC">
        <w:rPr>
          <w:rFonts w:hint="eastAsia"/>
        </w:rPr>
        <w:t>第</w:t>
      </w:r>
      <w:r w:rsidRPr="003C16FC">
        <w:rPr>
          <w:rFonts w:hint="eastAsia"/>
        </w:rPr>
        <w:t>33</w:t>
      </w:r>
      <w:r w:rsidRPr="003C16FC">
        <w:rPr>
          <w:rFonts w:hint="eastAsia"/>
        </w:rPr>
        <w:t>条</w:t>
      </w:r>
      <w:r w:rsidRPr="003C16FC">
        <w:rPr>
          <w:rFonts w:hint="eastAsia"/>
        </w:rPr>
        <w:t xml:space="preserve"> 1.</w:t>
      </w:r>
      <w:r>
        <w:t xml:space="preserve"> </w:t>
      </w:r>
      <w:r w:rsidRPr="003C16FC">
        <w:rPr>
          <w:rFonts w:hint="eastAsia"/>
        </w:rPr>
        <w:t>任何争端之继续存在可能危及国际和平与安全之维持时，争端各方应首先通过谈判、调查、调停、和解</w:t>
      </w:r>
      <w:r w:rsidR="00D4246A">
        <w:rPr>
          <w:rFonts w:hint="eastAsia"/>
        </w:rPr>
        <w:t>（斡旋）</w:t>
      </w:r>
      <w:r w:rsidRPr="003C16FC">
        <w:rPr>
          <w:rFonts w:hint="eastAsia"/>
        </w:rPr>
        <w:t>、</w:t>
      </w:r>
      <w:r w:rsidR="00D466E7">
        <w:rPr>
          <w:rFonts w:hint="eastAsia"/>
        </w:rPr>
        <w:t>公断（</w:t>
      </w:r>
      <w:r w:rsidRPr="003C16FC">
        <w:rPr>
          <w:rFonts w:hint="eastAsia"/>
        </w:rPr>
        <w:t>仲裁</w:t>
      </w:r>
      <w:r w:rsidR="00D466E7">
        <w:rPr>
          <w:rFonts w:hint="eastAsia"/>
        </w:rPr>
        <w:t>）</w:t>
      </w:r>
      <w:r w:rsidRPr="003C16FC">
        <w:rPr>
          <w:rFonts w:hint="eastAsia"/>
        </w:rPr>
        <w:t>、司法解决、诉诸区域机构或安排或自行选择的其他和平手段寻求解决。</w:t>
      </w:r>
    </w:p>
    <w:p w14:paraId="231CE75E" w14:textId="5DDB9095" w:rsidR="00CD3A7E" w:rsidRDefault="00CD3A7E" w:rsidP="008159D7">
      <w:pPr>
        <w:pStyle w:val="a3"/>
        <w:numPr>
          <w:ilvl w:val="1"/>
          <w:numId w:val="80"/>
        </w:numPr>
        <w:ind w:firstLineChars="0"/>
      </w:pPr>
      <w:r>
        <w:rPr>
          <w:rFonts w:hint="eastAsia"/>
        </w:rPr>
        <w:t>（</w:t>
      </w:r>
      <w:r>
        <w:t>negotiation, enquiry, mediation, conciliation, arbitration, judicial settlement, resort to regional agencies or arrangements, or other peaceful means of their own choice</w:t>
      </w:r>
      <w:r>
        <w:rPr>
          <w:rFonts w:hint="eastAsia"/>
        </w:rPr>
        <w:t>）</w:t>
      </w:r>
    </w:p>
    <w:p w14:paraId="48633F15" w14:textId="59D09947" w:rsidR="00171601" w:rsidRPr="00685CEC" w:rsidRDefault="003C16FC" w:rsidP="008159D7">
      <w:pPr>
        <w:pStyle w:val="a3"/>
        <w:numPr>
          <w:ilvl w:val="1"/>
          <w:numId w:val="80"/>
        </w:numPr>
        <w:ind w:firstLineChars="0"/>
      </w:pPr>
      <w:r w:rsidRPr="003C16FC">
        <w:rPr>
          <w:rFonts w:hint="eastAsia"/>
        </w:rPr>
        <w:t>2.</w:t>
      </w:r>
      <w:r>
        <w:t xml:space="preserve"> </w:t>
      </w:r>
      <w:r w:rsidRPr="003C16FC">
        <w:rPr>
          <w:rFonts w:hint="eastAsia"/>
        </w:rPr>
        <w:t>安全理事会认为必要时，应要求各方以上述手段解决争端。</w:t>
      </w:r>
    </w:p>
    <w:p w14:paraId="6A6EDBD3" w14:textId="77777777" w:rsidR="00171601" w:rsidRPr="0083787C" w:rsidRDefault="00171601" w:rsidP="00171601"/>
    <w:p w14:paraId="5856C940" w14:textId="32952571" w:rsidR="001C5BB8" w:rsidRDefault="001C5BB8" w:rsidP="001C5BB8">
      <w:pPr>
        <w:pStyle w:val="2"/>
      </w:pPr>
      <w:r>
        <w:rPr>
          <w:rFonts w:hint="eastAsia"/>
        </w:rPr>
        <w:t>二、仲裁</w:t>
      </w:r>
    </w:p>
    <w:p w14:paraId="074C7936" w14:textId="77777777" w:rsidR="00F20888" w:rsidRDefault="00F20888" w:rsidP="008159D7">
      <w:pPr>
        <w:pStyle w:val="a3"/>
        <w:numPr>
          <w:ilvl w:val="0"/>
          <w:numId w:val="81"/>
        </w:numPr>
        <w:ind w:firstLineChars="0"/>
      </w:pPr>
      <w:r>
        <w:t>1794 Jay Treaty</w:t>
      </w:r>
    </w:p>
    <w:p w14:paraId="7D571EF3" w14:textId="2CC407A7" w:rsidR="00F20888" w:rsidRDefault="00F20888" w:rsidP="008159D7">
      <w:pPr>
        <w:pStyle w:val="a3"/>
        <w:numPr>
          <w:ilvl w:val="1"/>
          <w:numId w:val="81"/>
        </w:numPr>
        <w:ind w:firstLineChars="0"/>
      </w:pPr>
      <w:r>
        <w:rPr>
          <w:rFonts w:hint="eastAsia"/>
        </w:rPr>
        <w:t>设立三个委员会，解决两国之间的问题。</w:t>
      </w:r>
    </w:p>
    <w:p w14:paraId="1ECA2211" w14:textId="27AE1A16" w:rsidR="00F20888" w:rsidRDefault="00F20888" w:rsidP="008159D7">
      <w:pPr>
        <w:pStyle w:val="a3"/>
        <w:numPr>
          <w:ilvl w:val="1"/>
          <w:numId w:val="81"/>
        </w:numPr>
        <w:ind w:firstLineChars="0"/>
      </w:pPr>
      <w:r>
        <w:rPr>
          <w:rFonts w:hint="eastAsia"/>
        </w:rPr>
        <w:t>双方共同提名专家组，接受裁决为最终裁决并具约束力</w:t>
      </w:r>
    </w:p>
    <w:p w14:paraId="58F6F9FD" w14:textId="77777777" w:rsidR="00FD6099" w:rsidRDefault="00FD6099" w:rsidP="008159D7">
      <w:pPr>
        <w:pStyle w:val="a3"/>
        <w:numPr>
          <w:ilvl w:val="0"/>
          <w:numId w:val="81"/>
        </w:numPr>
        <w:ind w:firstLineChars="0"/>
      </w:pPr>
      <w:r>
        <w:rPr>
          <w:rFonts w:hint="eastAsia"/>
        </w:rPr>
        <w:t>阿拉巴马州索赔</w:t>
      </w:r>
    </w:p>
    <w:p w14:paraId="56F64577" w14:textId="65B44E2D" w:rsidR="00FD6099" w:rsidRDefault="00FD6099" w:rsidP="008159D7">
      <w:pPr>
        <w:pStyle w:val="a3"/>
        <w:numPr>
          <w:ilvl w:val="1"/>
          <w:numId w:val="81"/>
        </w:numPr>
        <w:ind w:firstLineChars="0"/>
      </w:pPr>
      <w:r>
        <w:rPr>
          <w:rFonts w:hint="eastAsia"/>
        </w:rPr>
        <w:t>美国政府于</w:t>
      </w:r>
      <w:r>
        <w:rPr>
          <w:rFonts w:hint="eastAsia"/>
        </w:rPr>
        <w:t xml:space="preserve"> 1869 </w:t>
      </w:r>
      <w:r>
        <w:rPr>
          <w:rFonts w:hint="eastAsia"/>
        </w:rPr>
        <w:t>年向英国寻求的一系列损害赔偿，原因是内战期间在英国造船厂建造的南方邦联海军突击队袭击了联邦商船。</w:t>
      </w:r>
    </w:p>
    <w:p w14:paraId="5D2B7F67" w14:textId="39FF180A" w:rsidR="00FD6099" w:rsidRDefault="00FD6099" w:rsidP="008159D7">
      <w:pPr>
        <w:pStyle w:val="a3"/>
        <w:numPr>
          <w:ilvl w:val="1"/>
          <w:numId w:val="81"/>
        </w:numPr>
        <w:ind w:firstLineChars="0"/>
      </w:pPr>
      <w:r>
        <w:rPr>
          <w:rFonts w:hint="eastAsia"/>
        </w:rPr>
        <w:t>1872</w:t>
      </w:r>
      <w:r>
        <w:rPr>
          <w:rFonts w:hint="eastAsia"/>
        </w:rPr>
        <w:t>年国际仲裁维持了美国的立场后，英国向美国支付了</w:t>
      </w:r>
      <w:r>
        <w:rPr>
          <w:rFonts w:hint="eastAsia"/>
        </w:rPr>
        <w:t>1550</w:t>
      </w:r>
      <w:r>
        <w:rPr>
          <w:rFonts w:hint="eastAsia"/>
        </w:rPr>
        <w:t>万美元，结束了争端，并签署了一项恢复英美友好关系的条约。</w:t>
      </w:r>
    </w:p>
    <w:p w14:paraId="29292E67" w14:textId="77777777" w:rsidR="00224D16" w:rsidRDefault="00224D16" w:rsidP="008159D7">
      <w:pPr>
        <w:pStyle w:val="a3"/>
        <w:numPr>
          <w:ilvl w:val="0"/>
          <w:numId w:val="81"/>
        </w:numPr>
        <w:ind w:firstLineChars="0"/>
      </w:pPr>
      <w:r>
        <w:t>Permanent Court of Arbitration</w:t>
      </w:r>
    </w:p>
    <w:p w14:paraId="2BE5F00C" w14:textId="0F188EC3" w:rsidR="00224D16" w:rsidRDefault="00224D16" w:rsidP="008159D7">
      <w:pPr>
        <w:pStyle w:val="a3"/>
        <w:numPr>
          <w:ilvl w:val="1"/>
          <w:numId w:val="81"/>
        </w:numPr>
        <w:ind w:firstLineChars="0"/>
      </w:pPr>
      <w:r>
        <w:rPr>
          <w:rFonts w:hint="eastAsia"/>
        </w:rPr>
        <w:t>构成</w:t>
      </w:r>
    </w:p>
    <w:p w14:paraId="2F36D2E7" w14:textId="2275CCB3" w:rsidR="00224D16" w:rsidRDefault="00224D16" w:rsidP="008159D7">
      <w:pPr>
        <w:pStyle w:val="a3"/>
        <w:numPr>
          <w:ilvl w:val="1"/>
          <w:numId w:val="81"/>
        </w:numPr>
        <w:ind w:firstLineChars="0"/>
      </w:pPr>
      <w:r>
        <w:rPr>
          <w:rFonts w:hint="eastAsia"/>
        </w:rPr>
        <w:t>常设机构——永久性制度</w:t>
      </w:r>
    </w:p>
    <w:p w14:paraId="6545B9E3" w14:textId="12DA651F" w:rsidR="00224D16" w:rsidRDefault="00224D16" w:rsidP="008159D7">
      <w:pPr>
        <w:pStyle w:val="a3"/>
        <w:numPr>
          <w:ilvl w:val="1"/>
          <w:numId w:val="81"/>
        </w:numPr>
        <w:ind w:firstLineChars="0"/>
      </w:pPr>
      <w:r>
        <w:rPr>
          <w:rFonts w:hint="eastAsia"/>
        </w:rPr>
        <w:t>1928</w:t>
      </w:r>
      <w:r>
        <w:rPr>
          <w:rFonts w:hint="eastAsia"/>
        </w:rPr>
        <w:t>年帕尔马斯岛仲裁案</w:t>
      </w:r>
    </w:p>
    <w:p w14:paraId="3EF92EBA" w14:textId="69CC9B1B" w:rsidR="00224D16" w:rsidRDefault="00224D16" w:rsidP="008159D7">
      <w:pPr>
        <w:pStyle w:val="a3"/>
        <w:numPr>
          <w:ilvl w:val="1"/>
          <w:numId w:val="81"/>
        </w:numPr>
        <w:ind w:firstLineChars="0"/>
      </w:pPr>
      <w:r>
        <w:rPr>
          <w:rFonts w:hint="eastAsia"/>
        </w:rPr>
        <w:t>1907</w:t>
      </w:r>
      <w:r>
        <w:rPr>
          <w:rFonts w:hint="eastAsia"/>
        </w:rPr>
        <w:t>年，第二次海牙和平会</w:t>
      </w:r>
    </w:p>
    <w:p w14:paraId="4082AF19" w14:textId="3BCEF5E1" w:rsidR="00224D16" w:rsidRDefault="00224D16" w:rsidP="008159D7">
      <w:pPr>
        <w:pStyle w:val="a3"/>
        <w:numPr>
          <w:ilvl w:val="1"/>
          <w:numId w:val="81"/>
        </w:numPr>
        <w:ind w:firstLineChars="0"/>
      </w:pPr>
      <w:r>
        <w:rPr>
          <w:rFonts w:hint="eastAsia"/>
        </w:rPr>
        <w:t>1993</w:t>
      </w:r>
      <w:r w:rsidR="00D06DAC">
        <w:t xml:space="preserve"> </w:t>
      </w:r>
      <w:r>
        <w:rPr>
          <w:rFonts w:hint="eastAsia"/>
        </w:rPr>
        <w:t>“仲裁只有一个国家的两方争端的任择规则”</w:t>
      </w:r>
    </w:p>
    <w:p w14:paraId="0A4A17D8" w14:textId="0E8C9A74" w:rsidR="00FE1722" w:rsidRDefault="00224D16" w:rsidP="008159D7">
      <w:pPr>
        <w:pStyle w:val="a3"/>
        <w:numPr>
          <w:ilvl w:val="1"/>
          <w:numId w:val="81"/>
        </w:numPr>
        <w:ind w:firstLineChars="0"/>
      </w:pPr>
      <w:r>
        <w:rPr>
          <w:rFonts w:hint="eastAsia"/>
        </w:rPr>
        <w:t xml:space="preserve">2001 </w:t>
      </w:r>
      <w:r>
        <w:rPr>
          <w:rFonts w:hint="eastAsia"/>
        </w:rPr>
        <w:t>“仲裁与自然资源和</w:t>
      </w:r>
      <w:r>
        <w:rPr>
          <w:rFonts w:hint="eastAsia"/>
        </w:rPr>
        <w:t>/</w:t>
      </w:r>
      <w:r>
        <w:rPr>
          <w:rFonts w:hint="eastAsia"/>
        </w:rPr>
        <w:t>或环境有关的争端的任择规则”</w:t>
      </w:r>
      <w:r>
        <w:rPr>
          <w:rFonts w:hint="eastAsia"/>
        </w:rPr>
        <w:t xml:space="preserve"> </w:t>
      </w:r>
    </w:p>
    <w:p w14:paraId="6C97EB44" w14:textId="77777777" w:rsidR="00C65D1A" w:rsidRDefault="00C65D1A" w:rsidP="008159D7">
      <w:pPr>
        <w:pStyle w:val="a3"/>
        <w:numPr>
          <w:ilvl w:val="0"/>
          <w:numId w:val="81"/>
        </w:numPr>
        <w:ind w:firstLineChars="0"/>
      </w:pPr>
      <w:r>
        <w:rPr>
          <w:rFonts w:hint="eastAsia"/>
        </w:rPr>
        <w:t>仲裁</w:t>
      </w:r>
    </w:p>
    <w:p w14:paraId="228E5F88" w14:textId="64816158" w:rsidR="00C65D1A" w:rsidRDefault="00C65D1A" w:rsidP="008159D7">
      <w:pPr>
        <w:pStyle w:val="a3"/>
        <w:numPr>
          <w:ilvl w:val="1"/>
          <w:numId w:val="81"/>
        </w:numPr>
        <w:ind w:firstLineChars="0"/>
      </w:pPr>
      <w:r>
        <w:rPr>
          <w:rFonts w:hint="eastAsia"/>
        </w:rPr>
        <w:t>一般情况：当事人对仲裁过程有相当大的控制权</w:t>
      </w:r>
    </w:p>
    <w:p w14:paraId="4AF3B8ED" w14:textId="1F6576A6" w:rsidR="00C65D1A" w:rsidRDefault="00C65D1A" w:rsidP="008159D7">
      <w:pPr>
        <w:pStyle w:val="a3"/>
        <w:numPr>
          <w:ilvl w:val="2"/>
          <w:numId w:val="81"/>
        </w:numPr>
        <w:ind w:firstLineChars="0"/>
      </w:pPr>
      <w:r>
        <w:rPr>
          <w:rFonts w:hint="eastAsia"/>
        </w:rPr>
        <w:t>同意对争议进行仲裁</w:t>
      </w:r>
    </w:p>
    <w:p w14:paraId="030A31BF" w14:textId="2567CBF3" w:rsidR="00C65D1A" w:rsidRDefault="00C65D1A" w:rsidP="008159D7">
      <w:pPr>
        <w:pStyle w:val="a3"/>
        <w:numPr>
          <w:ilvl w:val="2"/>
          <w:numId w:val="81"/>
        </w:numPr>
        <w:ind w:firstLineChars="0"/>
      </w:pPr>
      <w:r>
        <w:rPr>
          <w:rFonts w:hint="eastAsia"/>
        </w:rPr>
        <w:t>就适用法律达成一致</w:t>
      </w:r>
    </w:p>
    <w:p w14:paraId="3923111A" w14:textId="3DC0465A" w:rsidR="00C65D1A" w:rsidRDefault="00C65D1A" w:rsidP="008159D7">
      <w:pPr>
        <w:pStyle w:val="a3"/>
        <w:numPr>
          <w:ilvl w:val="2"/>
          <w:numId w:val="81"/>
        </w:numPr>
        <w:ind w:firstLineChars="0"/>
      </w:pPr>
      <w:r>
        <w:rPr>
          <w:rFonts w:hint="eastAsia"/>
        </w:rPr>
        <w:lastRenderedPageBreak/>
        <w:t>仲裁庭组成</w:t>
      </w:r>
    </w:p>
    <w:p w14:paraId="1153EC71" w14:textId="038C2AEF" w:rsidR="00C65D1A" w:rsidRDefault="00C65D1A" w:rsidP="008159D7">
      <w:pPr>
        <w:pStyle w:val="a3"/>
        <w:numPr>
          <w:ilvl w:val="1"/>
          <w:numId w:val="81"/>
        </w:numPr>
        <w:ind w:firstLineChars="0"/>
      </w:pPr>
      <w:r>
        <w:rPr>
          <w:rFonts w:hint="eastAsia"/>
        </w:rPr>
        <w:t>通常用于临时解决特定争议</w:t>
      </w:r>
    </w:p>
    <w:p w14:paraId="430E1A33" w14:textId="4662AC0C" w:rsidR="00224D16" w:rsidRPr="00F20888" w:rsidRDefault="00C65D1A" w:rsidP="008159D7">
      <w:pPr>
        <w:pStyle w:val="a3"/>
        <w:numPr>
          <w:ilvl w:val="1"/>
          <w:numId w:val="81"/>
        </w:numPr>
        <w:ind w:firstLineChars="0"/>
      </w:pPr>
      <w:r>
        <w:rPr>
          <w:rFonts w:hint="eastAsia"/>
        </w:rPr>
        <w:t>可能以更稳定的形式设定仲裁委员会</w:t>
      </w:r>
    </w:p>
    <w:p w14:paraId="147386E0" w14:textId="45F1C69D" w:rsidR="001C5BB8" w:rsidRDefault="001C5BB8" w:rsidP="001C5BB8">
      <w:pPr>
        <w:pStyle w:val="2"/>
      </w:pPr>
      <w:r>
        <w:rPr>
          <w:rFonts w:hint="eastAsia"/>
        </w:rPr>
        <w:t>三、国际法庭</w:t>
      </w:r>
    </w:p>
    <w:p w14:paraId="35D21E60" w14:textId="28374934" w:rsidR="00496415" w:rsidRDefault="00496415" w:rsidP="008159D7">
      <w:pPr>
        <w:pStyle w:val="a3"/>
        <w:numPr>
          <w:ilvl w:val="0"/>
          <w:numId w:val="82"/>
        </w:numPr>
        <w:ind w:firstLineChars="0"/>
      </w:pPr>
      <w:r>
        <w:rPr>
          <w:rFonts w:hint="eastAsia"/>
        </w:rPr>
        <w:t>常设国际法院</w:t>
      </w:r>
    </w:p>
    <w:p w14:paraId="58E413E1" w14:textId="5CFA605B" w:rsidR="00496415" w:rsidRDefault="00496415" w:rsidP="008159D7">
      <w:pPr>
        <w:pStyle w:val="a3"/>
        <w:numPr>
          <w:ilvl w:val="0"/>
          <w:numId w:val="82"/>
        </w:numPr>
        <w:ind w:firstLineChars="0"/>
      </w:pPr>
      <w:r>
        <w:rPr>
          <w:rFonts w:hint="eastAsia"/>
        </w:rPr>
        <w:t>1907</w:t>
      </w:r>
      <w:r>
        <w:rPr>
          <w:rFonts w:hint="eastAsia"/>
        </w:rPr>
        <w:t>年</w:t>
      </w:r>
      <w:r>
        <w:rPr>
          <w:rFonts w:hint="eastAsia"/>
        </w:rPr>
        <w:t xml:space="preserve"> </w:t>
      </w:r>
      <w:r>
        <w:rPr>
          <w:rFonts w:hint="eastAsia"/>
        </w:rPr>
        <w:t>中美洲法院</w:t>
      </w:r>
    </w:p>
    <w:p w14:paraId="40DB71C2" w14:textId="5C46EE3E" w:rsidR="00496415" w:rsidRDefault="00496415" w:rsidP="008159D7">
      <w:pPr>
        <w:pStyle w:val="a3"/>
        <w:numPr>
          <w:ilvl w:val="0"/>
          <w:numId w:val="82"/>
        </w:numPr>
        <w:ind w:firstLineChars="0"/>
      </w:pPr>
      <w:r>
        <w:rPr>
          <w:rFonts w:hint="eastAsia"/>
        </w:rPr>
        <w:t>从常设国际法院到国际法院</w:t>
      </w:r>
    </w:p>
    <w:p w14:paraId="3DA80335" w14:textId="1FF8A70B" w:rsidR="00496415" w:rsidRDefault="00496415" w:rsidP="008159D7">
      <w:pPr>
        <w:pStyle w:val="a3"/>
        <w:numPr>
          <w:ilvl w:val="1"/>
          <w:numId w:val="82"/>
        </w:numPr>
        <w:ind w:firstLineChars="0"/>
      </w:pPr>
      <w:r>
        <w:rPr>
          <w:rFonts w:hint="eastAsia"/>
        </w:rPr>
        <w:t>处理的案件类型相同</w:t>
      </w:r>
    </w:p>
    <w:p w14:paraId="718FD906" w14:textId="5AF3FAE1" w:rsidR="00496415" w:rsidRDefault="00496415" w:rsidP="008159D7">
      <w:pPr>
        <w:pStyle w:val="a3"/>
        <w:numPr>
          <w:ilvl w:val="1"/>
          <w:numId w:val="82"/>
        </w:numPr>
        <w:ind w:firstLineChars="0"/>
      </w:pPr>
      <w:r>
        <w:rPr>
          <w:rFonts w:hint="eastAsia"/>
        </w:rPr>
        <w:t>管辖权基础相同。</w:t>
      </w:r>
    </w:p>
    <w:p w14:paraId="3685B40A" w14:textId="786C401E" w:rsidR="00496415" w:rsidRDefault="00496415" w:rsidP="008159D7">
      <w:pPr>
        <w:pStyle w:val="a3"/>
        <w:numPr>
          <w:ilvl w:val="1"/>
          <w:numId w:val="82"/>
        </w:numPr>
        <w:ind w:firstLineChars="0"/>
      </w:pPr>
      <w:r>
        <w:rPr>
          <w:rFonts w:hint="eastAsia"/>
        </w:rPr>
        <w:t>最早的，解决全球任何地方的国家间争端的法院</w:t>
      </w:r>
    </w:p>
    <w:p w14:paraId="4258BD06" w14:textId="40C662BA" w:rsidR="00496415" w:rsidRDefault="00496415" w:rsidP="008159D7">
      <w:pPr>
        <w:pStyle w:val="a3"/>
        <w:numPr>
          <w:ilvl w:val="1"/>
          <w:numId w:val="82"/>
        </w:numPr>
        <w:ind w:firstLineChars="0"/>
      </w:pPr>
      <w:r>
        <w:rPr>
          <w:rFonts w:hint="eastAsia"/>
        </w:rPr>
        <w:t>与其他法院的核心区别：</w:t>
      </w:r>
    </w:p>
    <w:p w14:paraId="16042A89" w14:textId="75FBE37C" w:rsidR="00496415" w:rsidRDefault="00496415" w:rsidP="008159D7">
      <w:pPr>
        <w:pStyle w:val="a3"/>
        <w:numPr>
          <w:ilvl w:val="2"/>
          <w:numId w:val="82"/>
        </w:numPr>
        <w:ind w:firstLineChars="0"/>
      </w:pPr>
      <w:r>
        <w:rPr>
          <w:rFonts w:hint="eastAsia"/>
        </w:rPr>
        <w:t>国际法院：具有一般管辖权（</w:t>
      </w:r>
      <w:r>
        <w:rPr>
          <w:rFonts w:hint="eastAsia"/>
        </w:rPr>
        <w:t>general jurisdiction</w:t>
      </w:r>
      <w:r>
        <w:rPr>
          <w:rFonts w:hint="eastAsia"/>
        </w:rPr>
        <w:t>）的法院，可以处理任何类型的国际法律索赔。</w:t>
      </w:r>
    </w:p>
    <w:p w14:paraId="675D5F35" w14:textId="19B3DFE6" w:rsidR="00496415" w:rsidRDefault="00496415" w:rsidP="008159D7">
      <w:pPr>
        <w:pStyle w:val="a3"/>
        <w:numPr>
          <w:ilvl w:val="2"/>
          <w:numId w:val="82"/>
        </w:numPr>
        <w:ind w:firstLineChars="0"/>
      </w:pPr>
      <w:r>
        <w:rPr>
          <w:rFonts w:hint="eastAsia"/>
        </w:rPr>
        <w:t>其他法院：受到属事管辖权限制</w:t>
      </w:r>
    </w:p>
    <w:p w14:paraId="026906EB" w14:textId="77777777" w:rsidR="00496415" w:rsidRPr="00496415" w:rsidRDefault="00496415" w:rsidP="00496415"/>
    <w:p w14:paraId="2F0A050F" w14:textId="35AD5D47" w:rsidR="001C5BB8" w:rsidRDefault="001C5BB8" w:rsidP="001C5BB8">
      <w:pPr>
        <w:pStyle w:val="2"/>
      </w:pPr>
      <w:r>
        <w:rPr>
          <w:rFonts w:hint="eastAsia"/>
        </w:rPr>
        <w:t>四、国际法院：法官</w:t>
      </w:r>
    </w:p>
    <w:p w14:paraId="7361F278" w14:textId="665DF5DF" w:rsidR="00FD0921" w:rsidRDefault="00FD0921" w:rsidP="008159D7">
      <w:pPr>
        <w:pStyle w:val="a3"/>
        <w:numPr>
          <w:ilvl w:val="0"/>
          <w:numId w:val="83"/>
        </w:numPr>
        <w:ind w:firstLineChars="0"/>
      </w:pPr>
      <w:r>
        <w:rPr>
          <w:rFonts w:hint="eastAsia"/>
        </w:rPr>
        <w:t>联合国的司法机关；联合国会员国自动成为法院规约缔约方</w:t>
      </w:r>
    </w:p>
    <w:p w14:paraId="0F9FD983" w14:textId="19262FD8" w:rsidR="00FD0921" w:rsidRDefault="00FD0921" w:rsidP="008159D7">
      <w:pPr>
        <w:pStyle w:val="a3"/>
        <w:numPr>
          <w:ilvl w:val="0"/>
          <w:numId w:val="83"/>
        </w:numPr>
        <w:ind w:firstLineChars="0"/>
      </w:pPr>
      <w:r>
        <w:rPr>
          <w:rFonts w:hint="eastAsia"/>
        </w:rPr>
        <w:t>15</w:t>
      </w:r>
      <w:r>
        <w:rPr>
          <w:rFonts w:hint="eastAsia"/>
        </w:rPr>
        <w:t>名法官；任期</w:t>
      </w:r>
      <w:r>
        <w:rPr>
          <w:rFonts w:hint="eastAsia"/>
        </w:rPr>
        <w:t>9</w:t>
      </w:r>
      <w:r>
        <w:rPr>
          <w:rFonts w:hint="eastAsia"/>
        </w:rPr>
        <w:t>年，可连选连任</w:t>
      </w:r>
      <w:r w:rsidR="00351D6B">
        <w:rPr>
          <w:rFonts w:hint="eastAsia"/>
        </w:rPr>
        <w:t>，每三年选举一次</w:t>
      </w:r>
    </w:p>
    <w:p w14:paraId="02682A12" w14:textId="5696CD64" w:rsidR="00FD0921" w:rsidRDefault="00FD0921" w:rsidP="008159D7">
      <w:pPr>
        <w:pStyle w:val="a3"/>
        <w:numPr>
          <w:ilvl w:val="0"/>
          <w:numId w:val="83"/>
        </w:numPr>
        <w:ind w:firstLineChars="0"/>
      </w:pPr>
      <w:r>
        <w:rPr>
          <w:rFonts w:hint="eastAsia"/>
        </w:rPr>
        <w:t>联合国安理会和大会同时选举产生</w:t>
      </w:r>
    </w:p>
    <w:p w14:paraId="71229FD8" w14:textId="61BFBB80" w:rsidR="00FD0921" w:rsidRDefault="00FD0921" w:rsidP="008159D7">
      <w:pPr>
        <w:pStyle w:val="a3"/>
        <w:numPr>
          <w:ilvl w:val="0"/>
          <w:numId w:val="83"/>
        </w:numPr>
        <w:ind w:firstLineChars="0"/>
      </w:pPr>
      <w:r>
        <w:rPr>
          <w:rFonts w:hint="eastAsia"/>
        </w:rPr>
        <w:t>五常一直都有一名法官（</w:t>
      </w:r>
      <w:r>
        <w:rPr>
          <w:rFonts w:hint="eastAsia"/>
        </w:rPr>
        <w:t>2017</w:t>
      </w:r>
      <w:r>
        <w:rPr>
          <w:rFonts w:hint="eastAsia"/>
        </w:rPr>
        <w:t>年</w:t>
      </w:r>
      <w:r w:rsidRPr="005339C2">
        <w:rPr>
          <w:rFonts w:ascii="Palatino Linotype" w:hAnsi="Palatino Linotype"/>
        </w:rPr>
        <w:t>Christopher Greenwood</w:t>
      </w:r>
      <w:r>
        <w:rPr>
          <w:rFonts w:hint="eastAsia"/>
        </w:rPr>
        <w:t>未能连任）</w:t>
      </w:r>
    </w:p>
    <w:p w14:paraId="56E02ECE" w14:textId="020C1BCC" w:rsidR="00AB2D47" w:rsidRDefault="00FD0921" w:rsidP="008159D7">
      <w:pPr>
        <w:pStyle w:val="a3"/>
        <w:numPr>
          <w:ilvl w:val="0"/>
          <w:numId w:val="83"/>
        </w:numPr>
        <w:ind w:firstLineChars="0"/>
      </w:pPr>
      <w:r>
        <w:rPr>
          <w:rFonts w:hint="eastAsia"/>
        </w:rPr>
        <w:t>对法官的要求：</w:t>
      </w:r>
    </w:p>
    <w:p w14:paraId="25932020" w14:textId="69EFC1A5" w:rsidR="00A77E99" w:rsidRDefault="00A77E99" w:rsidP="008159D7">
      <w:pPr>
        <w:pStyle w:val="a3"/>
        <w:numPr>
          <w:ilvl w:val="1"/>
          <w:numId w:val="83"/>
        </w:numPr>
        <w:ind w:firstLineChars="0"/>
      </w:pPr>
      <w:r w:rsidRPr="00A77E99">
        <w:rPr>
          <w:rFonts w:hint="eastAsia"/>
        </w:rPr>
        <w:t>第</w:t>
      </w:r>
      <w:r w:rsidRPr="00A77E99">
        <w:rPr>
          <w:rFonts w:hint="eastAsia"/>
        </w:rPr>
        <w:t>2</w:t>
      </w:r>
      <w:r w:rsidRPr="00A77E99">
        <w:rPr>
          <w:rFonts w:hint="eastAsia"/>
        </w:rPr>
        <w:t>条</w:t>
      </w:r>
      <w:r w:rsidRPr="00A77E99">
        <w:rPr>
          <w:rFonts w:hint="eastAsia"/>
        </w:rPr>
        <w:t xml:space="preserve"> </w:t>
      </w:r>
      <w:r w:rsidRPr="00A77E99">
        <w:rPr>
          <w:rFonts w:hint="eastAsia"/>
        </w:rPr>
        <w:t>法院由独立法官组成，法官不分国籍，从品格高尚的人士中选出，这些人士应具备在其本国担任最高司法职位所需的资格，或为公认的国际法法学家。</w:t>
      </w:r>
    </w:p>
    <w:p w14:paraId="3374B60A" w14:textId="03B42F16" w:rsidR="003B20CF" w:rsidRDefault="003B20CF" w:rsidP="008159D7">
      <w:pPr>
        <w:pStyle w:val="a3"/>
        <w:numPr>
          <w:ilvl w:val="0"/>
          <w:numId w:val="83"/>
        </w:numPr>
        <w:ind w:firstLineChars="0"/>
      </w:pPr>
      <w:r>
        <w:rPr>
          <w:rFonts w:hint="eastAsia"/>
        </w:rPr>
        <w:t>法官与法律：法院作为一个整体，通过法官应该汇集和反映世界主要法律体系的传统，努力确保法官具有各种法律传统的专业知识（普通法和大陆法专家）。</w:t>
      </w:r>
    </w:p>
    <w:p w14:paraId="1F786FE8" w14:textId="5058F2BD" w:rsidR="003B20CF" w:rsidRDefault="003B20CF" w:rsidP="008159D7">
      <w:pPr>
        <w:pStyle w:val="a3"/>
        <w:numPr>
          <w:ilvl w:val="0"/>
          <w:numId w:val="83"/>
        </w:numPr>
        <w:ind w:firstLineChars="0"/>
      </w:pPr>
      <w:r>
        <w:rPr>
          <w:rFonts w:hint="eastAsia"/>
        </w:rPr>
        <w:t>法官意见：</w:t>
      </w:r>
    </w:p>
    <w:p w14:paraId="7A1DE8EB" w14:textId="656D4F0A" w:rsidR="003B20CF" w:rsidRDefault="003B20CF" w:rsidP="008159D7">
      <w:pPr>
        <w:pStyle w:val="a3"/>
        <w:numPr>
          <w:ilvl w:val="1"/>
          <w:numId w:val="83"/>
        </w:numPr>
        <w:ind w:firstLineChars="0"/>
      </w:pPr>
      <w:r>
        <w:rPr>
          <w:rFonts w:hint="eastAsia"/>
        </w:rPr>
        <w:t>separate opinion</w:t>
      </w:r>
      <w:r>
        <w:rPr>
          <w:rFonts w:hint="eastAsia"/>
        </w:rPr>
        <w:t>：法官同意案件的结果但不同意多数人的推理</w:t>
      </w:r>
    </w:p>
    <w:p w14:paraId="2DE4B61A" w14:textId="5A1E33B1" w:rsidR="003B20CF" w:rsidRPr="00AB2D47" w:rsidRDefault="003B20CF" w:rsidP="008159D7">
      <w:pPr>
        <w:pStyle w:val="a3"/>
        <w:numPr>
          <w:ilvl w:val="1"/>
          <w:numId w:val="83"/>
        </w:numPr>
        <w:ind w:firstLineChars="0"/>
      </w:pPr>
      <w:r>
        <w:rPr>
          <w:rFonts w:hint="eastAsia"/>
        </w:rPr>
        <w:t>dissenting opinion</w:t>
      </w:r>
      <w:r>
        <w:rPr>
          <w:rFonts w:hint="eastAsia"/>
        </w:rPr>
        <w:t>：不同意案件结果，表达他们对法院多数裁决结果的法律分歧</w:t>
      </w:r>
    </w:p>
    <w:p w14:paraId="2E70E771" w14:textId="71706FA5" w:rsidR="001C5BB8" w:rsidRDefault="001C5BB8" w:rsidP="001C5BB8">
      <w:pPr>
        <w:pStyle w:val="2"/>
      </w:pPr>
      <w:r>
        <w:rPr>
          <w:rFonts w:hint="eastAsia"/>
        </w:rPr>
        <w:t>五、国际法院：管辖权</w:t>
      </w:r>
    </w:p>
    <w:p w14:paraId="5B76243A" w14:textId="5E6B3FE7" w:rsidR="009655BC" w:rsidRDefault="009655BC" w:rsidP="008159D7">
      <w:pPr>
        <w:pStyle w:val="a3"/>
        <w:numPr>
          <w:ilvl w:val="0"/>
          <w:numId w:val="84"/>
        </w:numPr>
        <w:ind w:firstLineChars="0"/>
      </w:pPr>
      <w:r>
        <w:rPr>
          <w:rFonts w:hint="eastAsia"/>
        </w:rPr>
        <w:t>国际法院只能审理国家之间的争端</w:t>
      </w:r>
    </w:p>
    <w:p w14:paraId="537F6851" w14:textId="609C4066" w:rsidR="00A43106" w:rsidRPr="00C474D2" w:rsidRDefault="00A43106" w:rsidP="008159D7">
      <w:pPr>
        <w:pStyle w:val="a3"/>
        <w:numPr>
          <w:ilvl w:val="1"/>
          <w:numId w:val="84"/>
        </w:numPr>
        <w:ind w:firstLineChars="0"/>
        <w:rPr>
          <w:rFonts w:ascii="楷体" w:eastAsia="楷体" w:hAnsi="楷体"/>
        </w:rPr>
      </w:pPr>
      <w:r w:rsidRPr="00C474D2">
        <w:rPr>
          <w:rFonts w:ascii="楷体" w:eastAsia="楷体" w:hAnsi="楷体" w:hint="eastAsia"/>
        </w:rPr>
        <w:t>第三十四条 1.</w:t>
      </w:r>
      <w:r w:rsidRPr="00C474D2">
        <w:rPr>
          <w:rFonts w:ascii="楷体" w:eastAsia="楷体" w:hAnsi="楷体"/>
        </w:rPr>
        <w:t xml:space="preserve"> </w:t>
      </w:r>
      <w:r w:rsidRPr="00C474D2">
        <w:rPr>
          <w:rFonts w:ascii="楷体" w:eastAsia="楷体" w:hAnsi="楷体" w:hint="eastAsia"/>
        </w:rPr>
        <w:t>只有国家可以成为法院审理案件的当事方。</w:t>
      </w:r>
      <w:r w:rsidRPr="00C474D2">
        <w:rPr>
          <w:rFonts w:ascii="楷体" w:eastAsia="楷体" w:hAnsi="楷体"/>
        </w:rPr>
        <w:t xml:space="preserve">2. </w:t>
      </w:r>
      <w:r w:rsidRPr="00C474D2">
        <w:rPr>
          <w:rFonts w:ascii="楷体" w:eastAsia="楷体" w:hAnsi="楷体" w:hint="eastAsia"/>
        </w:rPr>
        <w:t>法院在遵守和符合其《规则》的情况下,可以要求国际公共组织提供与其审理的案件有关的资料,并应接受这些组织主动提供的资料。如果法院审理的案件中对国际公共组织的组成文书或据此通过的国际公约的解释有疑问，书记官长应将此情况通知有关国际公共组织，并应向该组织发送所有书面诉讼的副本。</w:t>
      </w:r>
    </w:p>
    <w:p w14:paraId="0C7E3829" w14:textId="4EAAD3AC" w:rsidR="009655BC" w:rsidRDefault="009655BC" w:rsidP="008159D7">
      <w:pPr>
        <w:pStyle w:val="a3"/>
        <w:numPr>
          <w:ilvl w:val="0"/>
          <w:numId w:val="84"/>
        </w:numPr>
        <w:ind w:firstLineChars="0"/>
      </w:pPr>
      <w:r>
        <w:rPr>
          <w:rFonts w:hint="eastAsia"/>
        </w:rPr>
        <w:t>国际法院之于国际组织：咨询</w:t>
      </w:r>
      <w:r w:rsidR="00C474D2">
        <w:rPr>
          <w:rFonts w:hint="eastAsia"/>
        </w:rPr>
        <w:t>意见</w:t>
      </w:r>
      <w:r>
        <w:rPr>
          <w:rFonts w:hint="eastAsia"/>
        </w:rPr>
        <w:t xml:space="preserve"> +</w:t>
      </w:r>
      <w:r>
        <w:t xml:space="preserve"> </w:t>
      </w:r>
      <w:r>
        <w:rPr>
          <w:rFonts w:hint="eastAsia"/>
        </w:rPr>
        <w:t>宪章性文件</w:t>
      </w:r>
    </w:p>
    <w:p w14:paraId="69100C36" w14:textId="6CBEA1E9" w:rsidR="009655BC" w:rsidRDefault="009655BC" w:rsidP="008159D7">
      <w:pPr>
        <w:pStyle w:val="a3"/>
        <w:numPr>
          <w:ilvl w:val="1"/>
          <w:numId w:val="84"/>
        </w:numPr>
        <w:ind w:firstLineChars="0"/>
      </w:pPr>
      <w:r>
        <w:rPr>
          <w:rFonts w:hint="eastAsia"/>
        </w:rPr>
        <w:t>国际法中没有强制管辖权（</w:t>
      </w:r>
      <w:r>
        <w:rPr>
          <w:rFonts w:hint="eastAsia"/>
        </w:rPr>
        <w:t>compulsory jurisdiction</w:t>
      </w:r>
      <w:r>
        <w:rPr>
          <w:rFonts w:hint="eastAsia"/>
        </w:rPr>
        <w:t>），管辖权总是追溯到某种形式的同意。</w:t>
      </w:r>
    </w:p>
    <w:p w14:paraId="27B16237" w14:textId="529EE6D3" w:rsidR="009655BC" w:rsidRDefault="009655BC" w:rsidP="008159D7">
      <w:pPr>
        <w:pStyle w:val="a3"/>
        <w:numPr>
          <w:ilvl w:val="1"/>
          <w:numId w:val="84"/>
        </w:numPr>
        <w:ind w:firstLineChars="0"/>
      </w:pPr>
      <w:r>
        <w:rPr>
          <w:rFonts w:hint="eastAsia"/>
        </w:rPr>
        <w:t>国际法院的管辖权：</w:t>
      </w:r>
    </w:p>
    <w:p w14:paraId="4F27CABF" w14:textId="5D45FA55" w:rsidR="009655BC" w:rsidRDefault="009655BC" w:rsidP="008159D7">
      <w:pPr>
        <w:pStyle w:val="a3"/>
        <w:numPr>
          <w:ilvl w:val="2"/>
          <w:numId w:val="84"/>
        </w:numPr>
        <w:ind w:firstLineChars="0"/>
      </w:pPr>
      <w:r>
        <w:rPr>
          <w:rFonts w:hint="eastAsia"/>
        </w:rPr>
        <w:t>仅仅作为《国际法院规约》的缔约方是不够的。</w:t>
      </w:r>
    </w:p>
    <w:p w14:paraId="017812D8" w14:textId="15216C39" w:rsidR="00AB2D47" w:rsidRDefault="009655BC" w:rsidP="008159D7">
      <w:pPr>
        <w:pStyle w:val="a3"/>
        <w:numPr>
          <w:ilvl w:val="2"/>
          <w:numId w:val="84"/>
        </w:numPr>
        <w:ind w:firstLineChars="0"/>
      </w:pPr>
      <w:r>
        <w:rPr>
          <w:rFonts w:hint="eastAsia"/>
        </w:rPr>
        <w:t>管辖权需要一些更具体的同意。</w:t>
      </w:r>
    </w:p>
    <w:p w14:paraId="3E41746A" w14:textId="3256FCEC" w:rsidR="007F178C" w:rsidRDefault="007F178C" w:rsidP="008159D7">
      <w:pPr>
        <w:pStyle w:val="a3"/>
        <w:numPr>
          <w:ilvl w:val="0"/>
          <w:numId w:val="84"/>
        </w:numPr>
        <w:ind w:firstLineChars="0"/>
      </w:pPr>
      <w:r>
        <w:lastRenderedPageBreak/>
        <w:t>如何同意国际法院管辖呢？</w:t>
      </w:r>
    </w:p>
    <w:p w14:paraId="5FA6960B" w14:textId="644A2FC0" w:rsidR="007F178C" w:rsidRDefault="007F178C" w:rsidP="008159D7">
      <w:pPr>
        <w:pStyle w:val="a3"/>
        <w:numPr>
          <w:ilvl w:val="1"/>
          <w:numId w:val="84"/>
        </w:numPr>
        <w:ind w:firstLineChars="0"/>
      </w:pPr>
      <w:r>
        <w:rPr>
          <w:rFonts w:hint="eastAsia"/>
        </w:rPr>
        <w:t>依据：《国际法院规约》第</w:t>
      </w:r>
      <w:r>
        <w:rPr>
          <w:rFonts w:hint="eastAsia"/>
        </w:rPr>
        <w:t xml:space="preserve"> 36 </w:t>
      </w:r>
      <w:r>
        <w:rPr>
          <w:rFonts w:hint="eastAsia"/>
        </w:rPr>
        <w:t>条和第</w:t>
      </w:r>
      <w:r>
        <w:rPr>
          <w:rFonts w:hint="eastAsia"/>
        </w:rPr>
        <w:t xml:space="preserve">37 </w:t>
      </w:r>
      <w:r>
        <w:rPr>
          <w:rFonts w:hint="eastAsia"/>
        </w:rPr>
        <w:t>条和</w:t>
      </w:r>
      <w:r>
        <w:rPr>
          <w:rFonts w:hint="eastAsia"/>
        </w:rPr>
        <w:t>forum prorogatum</w:t>
      </w:r>
    </w:p>
    <w:p w14:paraId="4E31A7ED" w14:textId="68C92EFA" w:rsidR="007F178C" w:rsidRDefault="007F178C" w:rsidP="008159D7">
      <w:pPr>
        <w:pStyle w:val="a3"/>
        <w:numPr>
          <w:ilvl w:val="1"/>
          <w:numId w:val="84"/>
        </w:numPr>
        <w:ind w:firstLineChars="0"/>
      </w:pPr>
      <w:r>
        <w:rPr>
          <w:rFonts w:hint="eastAsia"/>
        </w:rPr>
        <w:t>法律问题：</w:t>
      </w:r>
    </w:p>
    <w:p w14:paraId="7CC38DE7" w14:textId="1C8F5A78" w:rsidR="00FB3CD4" w:rsidRDefault="00FB3CD4" w:rsidP="008159D7">
      <w:pPr>
        <w:pStyle w:val="a3"/>
        <w:numPr>
          <w:ilvl w:val="2"/>
          <w:numId w:val="84"/>
        </w:numPr>
        <w:ind w:firstLineChars="0"/>
      </w:pPr>
      <w:r>
        <w:t>1. ‘all cases which the parties refer to it’</w:t>
      </w:r>
    </w:p>
    <w:p w14:paraId="126DB964" w14:textId="2CB1ECD3" w:rsidR="00FB3CD4" w:rsidRDefault="00FB3CD4" w:rsidP="008159D7">
      <w:pPr>
        <w:pStyle w:val="a3"/>
        <w:numPr>
          <w:ilvl w:val="2"/>
          <w:numId w:val="84"/>
        </w:numPr>
        <w:ind w:firstLineChars="0"/>
      </w:pPr>
      <w:r>
        <w:t>2. ‘all matters specially provided for in the Charter’</w:t>
      </w:r>
    </w:p>
    <w:p w14:paraId="14AF9951" w14:textId="57DADF10" w:rsidR="00FB3CD4" w:rsidRDefault="00FB3CD4" w:rsidP="008159D7">
      <w:pPr>
        <w:pStyle w:val="a3"/>
        <w:numPr>
          <w:ilvl w:val="2"/>
          <w:numId w:val="84"/>
        </w:numPr>
        <w:ind w:firstLineChars="0"/>
      </w:pPr>
      <w:r>
        <w:t xml:space="preserve">3. ‘all matters specially provided for </w:t>
      </w:r>
      <w:r w:rsidR="00AA396E">
        <w:t>…</w:t>
      </w:r>
      <w:r>
        <w:t xml:space="preserve"> in treaties and conventions in force’</w:t>
      </w:r>
    </w:p>
    <w:p w14:paraId="2F997019" w14:textId="77C0241F" w:rsidR="00FB3CD4" w:rsidRDefault="00FB3CD4" w:rsidP="008159D7">
      <w:pPr>
        <w:pStyle w:val="a3"/>
        <w:numPr>
          <w:ilvl w:val="2"/>
          <w:numId w:val="84"/>
        </w:numPr>
        <w:ind w:firstLineChars="0"/>
      </w:pPr>
      <w:r>
        <w:rPr>
          <w:rFonts w:hint="eastAsia"/>
        </w:rPr>
        <w:t xml:space="preserve">4. </w:t>
      </w:r>
      <w:r>
        <w:rPr>
          <w:rFonts w:hint="eastAsia"/>
        </w:rPr>
        <w:t>任择条款</w:t>
      </w:r>
    </w:p>
    <w:p w14:paraId="2C6E4759" w14:textId="49A150FB" w:rsidR="00FB3CD4" w:rsidRDefault="00FB3CD4" w:rsidP="008159D7">
      <w:pPr>
        <w:pStyle w:val="a3"/>
        <w:numPr>
          <w:ilvl w:val="2"/>
          <w:numId w:val="84"/>
        </w:numPr>
        <w:ind w:firstLineChars="0"/>
      </w:pPr>
      <w:r>
        <w:rPr>
          <w:rFonts w:hint="eastAsia"/>
        </w:rPr>
        <w:t xml:space="preserve">5. </w:t>
      </w:r>
      <w:r>
        <w:rPr>
          <w:rFonts w:hint="eastAsia"/>
        </w:rPr>
        <w:t>管辖权转移（</w:t>
      </w:r>
      <w:r>
        <w:rPr>
          <w:rFonts w:hint="eastAsia"/>
        </w:rPr>
        <w:t>art.37</w:t>
      </w:r>
      <w:r>
        <w:rPr>
          <w:rFonts w:hint="eastAsia"/>
        </w:rPr>
        <w:t>）</w:t>
      </w:r>
    </w:p>
    <w:p w14:paraId="091C1F8A" w14:textId="4A5389F1" w:rsidR="00FB3CD4" w:rsidRDefault="00FB3CD4" w:rsidP="008159D7">
      <w:pPr>
        <w:pStyle w:val="a3"/>
        <w:numPr>
          <w:ilvl w:val="2"/>
          <w:numId w:val="84"/>
        </w:numPr>
        <w:ind w:firstLineChars="0"/>
      </w:pPr>
      <w:r>
        <w:rPr>
          <w:rFonts w:hint="eastAsia"/>
        </w:rPr>
        <w:t xml:space="preserve">6. Forum prorogatum </w:t>
      </w:r>
      <w:r>
        <w:rPr>
          <w:rFonts w:hint="eastAsia"/>
        </w:rPr>
        <w:t>应诉管辖</w:t>
      </w:r>
    </w:p>
    <w:p w14:paraId="01DFB5F3" w14:textId="77777777" w:rsidR="00842DB0" w:rsidRDefault="00842DB0" w:rsidP="00842DB0"/>
    <w:p w14:paraId="7CED092D" w14:textId="77777777" w:rsidR="00842DB0" w:rsidRDefault="00842DB0" w:rsidP="00892956">
      <w:pPr>
        <w:pStyle w:val="3"/>
      </w:pPr>
      <w:r>
        <w:t>1. ‘all cases which the parties refer to it’</w:t>
      </w:r>
    </w:p>
    <w:p w14:paraId="2C860E6B" w14:textId="72694FC1" w:rsidR="00842DB0" w:rsidRDefault="00842DB0" w:rsidP="008159D7">
      <w:pPr>
        <w:pStyle w:val="a3"/>
        <w:numPr>
          <w:ilvl w:val="0"/>
          <w:numId w:val="84"/>
        </w:numPr>
        <w:ind w:firstLineChars="0"/>
      </w:pPr>
      <w:r>
        <w:rPr>
          <w:rFonts w:hint="eastAsia"/>
        </w:rPr>
        <w:t>简单直接：存在</w:t>
      </w:r>
      <w:r w:rsidRPr="00866C5D">
        <w:rPr>
          <w:rFonts w:hint="eastAsia"/>
          <w:u w:val="single"/>
        </w:rPr>
        <w:t>特殊协议</w:t>
      </w:r>
      <w:r>
        <w:rPr>
          <w:rFonts w:hint="eastAsia"/>
        </w:rPr>
        <w:t>（</w:t>
      </w:r>
      <w:r>
        <w:rPr>
          <w:rFonts w:hint="eastAsia"/>
        </w:rPr>
        <w:t>special agreement, aka compromis</w:t>
      </w:r>
      <w:r>
        <w:rPr>
          <w:rFonts w:hint="eastAsia"/>
        </w:rPr>
        <w:t>）的情况。</w:t>
      </w:r>
    </w:p>
    <w:p w14:paraId="2DE3D725" w14:textId="337844FA" w:rsidR="00842DB0" w:rsidRDefault="00842DB0" w:rsidP="008159D7">
      <w:pPr>
        <w:pStyle w:val="a3"/>
        <w:numPr>
          <w:ilvl w:val="0"/>
          <w:numId w:val="84"/>
        </w:numPr>
        <w:ind w:firstLineChars="0"/>
      </w:pPr>
      <w:r>
        <w:rPr>
          <w:rFonts w:hint="eastAsia"/>
        </w:rPr>
        <w:t>双方同意将争议提交国际法院，从而对法院管辖具体争议给予临时同意。</w:t>
      </w:r>
    </w:p>
    <w:p w14:paraId="18C169BB" w14:textId="5FB2E9D2" w:rsidR="00842DB0" w:rsidRDefault="00842DB0" w:rsidP="008159D7">
      <w:pPr>
        <w:pStyle w:val="a3"/>
        <w:numPr>
          <w:ilvl w:val="0"/>
          <w:numId w:val="84"/>
        </w:numPr>
        <w:ind w:firstLineChars="0"/>
      </w:pPr>
      <w:r>
        <w:rPr>
          <w:rFonts w:hint="eastAsia"/>
        </w:rPr>
        <w:t>常见争议点：是否存在</w:t>
      </w:r>
      <w:r>
        <w:rPr>
          <w:rFonts w:hint="eastAsia"/>
        </w:rPr>
        <w:t>compromis</w:t>
      </w:r>
      <w:r>
        <w:rPr>
          <w:rFonts w:hint="eastAsia"/>
        </w:rPr>
        <w:t>？</w:t>
      </w:r>
    </w:p>
    <w:p w14:paraId="4F01E2C1" w14:textId="21A13E76" w:rsidR="00842DB0" w:rsidRDefault="00842DB0" w:rsidP="008159D7">
      <w:pPr>
        <w:pStyle w:val="a3"/>
        <w:numPr>
          <w:ilvl w:val="0"/>
          <w:numId w:val="84"/>
        </w:numPr>
        <w:ind w:firstLineChars="0"/>
      </w:pPr>
      <w:r>
        <w:rPr>
          <w:rFonts w:hint="eastAsia"/>
        </w:rPr>
        <w:t>例</w:t>
      </w:r>
      <w:r>
        <w:rPr>
          <w:rFonts w:hint="eastAsia"/>
        </w:rPr>
        <w:t>1</w:t>
      </w:r>
      <w:r>
        <w:rPr>
          <w:rFonts w:hint="eastAsia"/>
        </w:rPr>
        <w:t>：爱琴海大陆架案（希腊诉土耳其）（</w:t>
      </w:r>
      <w:r>
        <w:rPr>
          <w:rFonts w:hint="eastAsia"/>
        </w:rPr>
        <w:t>1978</w:t>
      </w:r>
      <w:r>
        <w:rPr>
          <w:rFonts w:hint="eastAsia"/>
        </w:rPr>
        <w:t>年）</w:t>
      </w:r>
    </w:p>
    <w:p w14:paraId="7F21AF6B" w14:textId="4BA43C69" w:rsidR="00842DB0" w:rsidRDefault="00842DB0" w:rsidP="008159D7">
      <w:pPr>
        <w:pStyle w:val="a3"/>
        <w:numPr>
          <w:ilvl w:val="0"/>
          <w:numId w:val="84"/>
        </w:numPr>
        <w:ind w:firstLineChars="0"/>
      </w:pPr>
      <w:r>
        <w:rPr>
          <w:rFonts w:hint="eastAsia"/>
        </w:rPr>
        <w:t>例</w:t>
      </w:r>
      <w:r>
        <w:rPr>
          <w:rFonts w:hint="eastAsia"/>
        </w:rPr>
        <w:t>2</w:t>
      </w:r>
      <w:r>
        <w:rPr>
          <w:rFonts w:hint="eastAsia"/>
        </w:rPr>
        <w:t>：在卡塔尔诉巴林案（</w:t>
      </w:r>
      <w:r>
        <w:rPr>
          <w:rFonts w:hint="eastAsia"/>
        </w:rPr>
        <w:t>1994</w:t>
      </w:r>
      <w:r>
        <w:rPr>
          <w:rFonts w:hint="eastAsia"/>
        </w:rPr>
        <w:t>）</w:t>
      </w:r>
    </w:p>
    <w:p w14:paraId="76AE5E75" w14:textId="78072474" w:rsidR="00842DB0" w:rsidRDefault="003A3EC7" w:rsidP="00892956">
      <w:pPr>
        <w:pStyle w:val="3"/>
      </w:pPr>
      <w:r>
        <w:t>2. ‘all matters specially provided for in the Charter’</w:t>
      </w:r>
    </w:p>
    <w:p w14:paraId="450E7EF6" w14:textId="5F52076C" w:rsidR="003A3EC7" w:rsidRDefault="003A3EC7" w:rsidP="008159D7">
      <w:pPr>
        <w:pStyle w:val="a3"/>
        <w:numPr>
          <w:ilvl w:val="0"/>
          <w:numId w:val="84"/>
        </w:numPr>
        <w:ind w:firstLineChars="0"/>
      </w:pPr>
      <w:r>
        <w:rPr>
          <w:rFonts w:hint="eastAsia"/>
        </w:rPr>
        <w:t>联合国宪章里并没有这样的条款</w:t>
      </w:r>
    </w:p>
    <w:p w14:paraId="4B25E6D2" w14:textId="794D4C51" w:rsidR="00D411F5" w:rsidRDefault="00D411F5" w:rsidP="00892956">
      <w:pPr>
        <w:pStyle w:val="3"/>
      </w:pPr>
      <w:r>
        <w:t>3. ‘all matters specially provided for … in treaties and conventions in force’</w:t>
      </w:r>
    </w:p>
    <w:p w14:paraId="0814E394" w14:textId="7E336F81" w:rsidR="00D411F5" w:rsidRDefault="00D411F5" w:rsidP="008159D7">
      <w:pPr>
        <w:pStyle w:val="a3"/>
        <w:numPr>
          <w:ilvl w:val="0"/>
          <w:numId w:val="84"/>
        </w:numPr>
        <w:ind w:firstLineChars="0"/>
      </w:pPr>
      <w:r w:rsidRPr="00106048">
        <w:rPr>
          <w:rFonts w:hint="eastAsia"/>
          <w:u w:val="single"/>
        </w:rPr>
        <w:t>条约包含管辖权条款</w:t>
      </w:r>
      <w:r>
        <w:rPr>
          <w:rFonts w:hint="eastAsia"/>
        </w:rPr>
        <w:t>，规定国际法院对有关条约的解释和适用引起的争议拥有管辖权</w:t>
      </w:r>
    </w:p>
    <w:p w14:paraId="246B5DB7" w14:textId="471A6FDE" w:rsidR="00D411F5" w:rsidRDefault="00D411F5" w:rsidP="008159D7">
      <w:pPr>
        <w:pStyle w:val="a3"/>
        <w:numPr>
          <w:ilvl w:val="1"/>
          <w:numId w:val="84"/>
        </w:numPr>
        <w:ind w:firstLineChars="0"/>
      </w:pPr>
      <w:r>
        <w:rPr>
          <w:rFonts w:hint="eastAsia"/>
        </w:rPr>
        <w:t>例：《种族灭绝公约》第九条：</w:t>
      </w:r>
    </w:p>
    <w:p w14:paraId="7D13439C" w14:textId="7B40CDD8" w:rsidR="00D411F5" w:rsidRDefault="00D411F5" w:rsidP="008159D7">
      <w:pPr>
        <w:pStyle w:val="a3"/>
        <w:numPr>
          <w:ilvl w:val="1"/>
          <w:numId w:val="84"/>
        </w:numPr>
        <w:ind w:firstLineChars="0"/>
      </w:pPr>
      <w:r>
        <w:rPr>
          <w:rFonts w:hint="eastAsia"/>
        </w:rPr>
        <w:t>“</w:t>
      </w:r>
      <w:r>
        <w:t>Disputes between the Contracting Parties relating to the interpretation, application or fulfilment of the present Convention … shall be submitted to the International Court of Justice at the request of any of the parties to the dispute”</w:t>
      </w:r>
    </w:p>
    <w:p w14:paraId="6715B540" w14:textId="445A9C51" w:rsidR="00D411F5" w:rsidRDefault="00D411F5" w:rsidP="008159D7">
      <w:pPr>
        <w:pStyle w:val="a3"/>
        <w:numPr>
          <w:ilvl w:val="0"/>
          <w:numId w:val="84"/>
        </w:numPr>
        <w:ind w:firstLineChars="0"/>
      </w:pPr>
      <w:r>
        <w:rPr>
          <w:rFonts w:hint="eastAsia"/>
        </w:rPr>
        <w:t>“对有关条约的解释和适用引起的争议”</w:t>
      </w:r>
    </w:p>
    <w:p w14:paraId="632BB8C6" w14:textId="7D784E66" w:rsidR="00D90B4D" w:rsidRDefault="00D90B4D" w:rsidP="008159D7">
      <w:pPr>
        <w:pStyle w:val="a3"/>
        <w:numPr>
          <w:ilvl w:val="1"/>
          <w:numId w:val="84"/>
        </w:numPr>
        <w:ind w:firstLineChars="0"/>
      </w:pPr>
      <w:r>
        <w:rPr>
          <w:rFonts w:hint="eastAsia"/>
        </w:rPr>
        <w:t>很多国家会说，争议并非关于条约解释和适用引起的争议</w:t>
      </w:r>
      <w:r w:rsidR="00BA7E3E">
        <w:rPr>
          <w:rFonts w:hint="eastAsia"/>
        </w:rPr>
        <w:t>，但法院不</w:t>
      </w:r>
      <w:r w:rsidR="005969D2">
        <w:rPr>
          <w:rFonts w:hint="eastAsia"/>
        </w:rPr>
        <w:t>会</w:t>
      </w:r>
      <w:r w:rsidR="00BA7E3E">
        <w:rPr>
          <w:rFonts w:hint="eastAsia"/>
        </w:rPr>
        <w:t>认可</w:t>
      </w:r>
    </w:p>
    <w:p w14:paraId="46D74293" w14:textId="5C739D4C" w:rsidR="00D411F5" w:rsidRDefault="00D411F5" w:rsidP="008159D7">
      <w:pPr>
        <w:pStyle w:val="a3"/>
        <w:numPr>
          <w:ilvl w:val="0"/>
          <w:numId w:val="84"/>
        </w:numPr>
        <w:ind w:firstLineChars="0"/>
      </w:pPr>
      <w:r>
        <w:rPr>
          <w:rFonts w:hint="eastAsia"/>
        </w:rPr>
        <w:t>管辖权条款经常被插入到任择议定书中</w:t>
      </w:r>
    </w:p>
    <w:p w14:paraId="4B21D193" w14:textId="238C3A37" w:rsidR="00D411F5" w:rsidRDefault="00D411F5" w:rsidP="008159D7">
      <w:pPr>
        <w:pStyle w:val="a3"/>
        <w:numPr>
          <w:ilvl w:val="0"/>
          <w:numId w:val="84"/>
        </w:numPr>
        <w:ind w:firstLineChars="0"/>
      </w:pPr>
      <w:r>
        <w:t>‘in force’</w:t>
      </w:r>
    </w:p>
    <w:p w14:paraId="6B71DBE0" w14:textId="459BF7F5" w:rsidR="00D411F5" w:rsidRDefault="00D411F5" w:rsidP="008159D7">
      <w:pPr>
        <w:pStyle w:val="a3"/>
        <w:numPr>
          <w:ilvl w:val="1"/>
          <w:numId w:val="84"/>
        </w:numPr>
        <w:ind w:firstLineChars="0"/>
      </w:pPr>
      <w:r>
        <w:rPr>
          <w:rFonts w:hint="eastAsia"/>
        </w:rPr>
        <w:t>从未生效、已合法终止或被认定无效的管辖条款的条约不触发管辖权。</w:t>
      </w:r>
    </w:p>
    <w:p w14:paraId="68F3A993" w14:textId="6FE25410" w:rsidR="003A3EC7" w:rsidRDefault="00D411F5" w:rsidP="008159D7">
      <w:pPr>
        <w:pStyle w:val="a3"/>
        <w:numPr>
          <w:ilvl w:val="1"/>
          <w:numId w:val="84"/>
        </w:numPr>
        <w:ind w:firstLineChars="0"/>
      </w:pPr>
      <w:r>
        <w:rPr>
          <w:rFonts w:hint="eastAsia"/>
        </w:rPr>
        <w:t>法院不接受国家</w:t>
      </w:r>
      <w:r w:rsidRPr="0067680E">
        <w:rPr>
          <w:rFonts w:hint="eastAsia"/>
          <w:u w:val="single"/>
        </w:rPr>
        <w:t>出于逃避管辖权的明确目的</w:t>
      </w:r>
      <w:r>
        <w:rPr>
          <w:rFonts w:hint="eastAsia"/>
        </w:rPr>
        <w:t>而寻求单方面终止条约的情况。</w:t>
      </w:r>
    </w:p>
    <w:p w14:paraId="43A2B96A" w14:textId="1ED33A02" w:rsidR="00106048" w:rsidRDefault="00106048" w:rsidP="008159D7">
      <w:pPr>
        <w:pStyle w:val="a3"/>
        <w:numPr>
          <w:ilvl w:val="0"/>
          <w:numId w:val="84"/>
        </w:numPr>
        <w:ind w:firstLineChars="0"/>
      </w:pPr>
      <w:r>
        <w:rPr>
          <w:rFonts w:hint="eastAsia"/>
        </w:rPr>
        <w:t>特殊情况</w:t>
      </w:r>
    </w:p>
    <w:p w14:paraId="54AFF17F" w14:textId="1C0CB01B" w:rsidR="00106048" w:rsidRDefault="00106048" w:rsidP="008159D7">
      <w:pPr>
        <w:pStyle w:val="a3"/>
        <w:numPr>
          <w:ilvl w:val="1"/>
          <w:numId w:val="84"/>
        </w:numPr>
        <w:ind w:firstLineChars="0"/>
      </w:pPr>
      <w:r>
        <w:rPr>
          <w:rFonts w:hint="eastAsia"/>
        </w:rPr>
        <w:t>条约的管辖权条款是将特定案件提交国际法院的唯一途径</w:t>
      </w:r>
    </w:p>
    <w:p w14:paraId="641B9488" w14:textId="07D5982E" w:rsidR="00106048" w:rsidRDefault="00106048" w:rsidP="008159D7">
      <w:pPr>
        <w:pStyle w:val="a3"/>
        <w:numPr>
          <w:ilvl w:val="2"/>
          <w:numId w:val="84"/>
        </w:numPr>
        <w:ind w:firstLineChars="0"/>
      </w:pPr>
      <w:r>
        <w:rPr>
          <w:rFonts w:hint="eastAsia"/>
        </w:rPr>
        <w:t>国家会寻求扩大条约的适用范围，以期将对方告上法庭。为了提起诉讼，可以说一国被迫使其主张符合条约。</w:t>
      </w:r>
    </w:p>
    <w:p w14:paraId="111E1AD2" w14:textId="72728F42" w:rsidR="00106048" w:rsidRDefault="00106048" w:rsidP="008159D7">
      <w:pPr>
        <w:pStyle w:val="a3"/>
        <w:numPr>
          <w:ilvl w:val="1"/>
          <w:numId w:val="84"/>
        </w:numPr>
        <w:ind w:firstLineChars="0"/>
      </w:pPr>
      <w:r>
        <w:rPr>
          <w:rFonts w:hint="eastAsia"/>
        </w:rPr>
        <w:t>例：</w:t>
      </w:r>
      <w:r>
        <w:rPr>
          <w:rFonts w:hint="eastAsia"/>
        </w:rPr>
        <w:t>2008</w:t>
      </w:r>
      <w:r>
        <w:rPr>
          <w:rFonts w:hint="eastAsia"/>
        </w:rPr>
        <w:t>年俄罗斯入侵格鲁吉亚。</w:t>
      </w:r>
      <w:r w:rsidR="003C2B04">
        <w:rPr>
          <w:rFonts w:hint="eastAsia"/>
        </w:rPr>
        <w:t>（</w:t>
      </w:r>
      <w:r w:rsidR="008B35B7">
        <w:rPr>
          <w:rFonts w:hint="eastAsia"/>
        </w:rPr>
        <w:t>适用</w:t>
      </w:r>
      <w:r w:rsidR="003C2B04">
        <w:rPr>
          <w:rFonts w:hint="eastAsia"/>
        </w:rPr>
        <w:t>种族歧视公约）</w:t>
      </w:r>
    </w:p>
    <w:p w14:paraId="58BFCC1E" w14:textId="06C42F93" w:rsidR="00106048" w:rsidRDefault="00106048" w:rsidP="008159D7">
      <w:pPr>
        <w:pStyle w:val="a3"/>
        <w:numPr>
          <w:ilvl w:val="1"/>
          <w:numId w:val="84"/>
        </w:numPr>
        <w:ind w:firstLineChars="0"/>
      </w:pPr>
      <w:r>
        <w:rPr>
          <w:rFonts w:hint="eastAsia"/>
        </w:rPr>
        <w:t>例：</w:t>
      </w:r>
      <w:r>
        <w:rPr>
          <w:rFonts w:hint="eastAsia"/>
        </w:rPr>
        <w:t>2019</w:t>
      </w:r>
      <w:r>
        <w:rPr>
          <w:rFonts w:hint="eastAsia"/>
        </w:rPr>
        <w:t>年，乌克兰根据同一公约就吞并克里米亚向俄罗斯提起诉讼时</w:t>
      </w:r>
      <w:r w:rsidR="003362EC">
        <w:rPr>
          <w:rFonts w:hint="eastAsia"/>
        </w:rPr>
        <w:t>（灭种公约）</w:t>
      </w:r>
    </w:p>
    <w:p w14:paraId="3852F25E" w14:textId="7CFF626A" w:rsidR="00892956" w:rsidRDefault="00892956" w:rsidP="00892956">
      <w:pPr>
        <w:pStyle w:val="3"/>
      </w:pPr>
      <w:r>
        <w:rPr>
          <w:rFonts w:hint="eastAsia"/>
        </w:rPr>
        <w:t xml:space="preserve">4. </w:t>
      </w:r>
      <w:r>
        <w:rPr>
          <w:rFonts w:hint="eastAsia"/>
        </w:rPr>
        <w:t>任择条款</w:t>
      </w:r>
    </w:p>
    <w:p w14:paraId="14660A9C" w14:textId="448FDAB2" w:rsidR="0006001F" w:rsidRPr="00B237ED" w:rsidRDefault="0006001F" w:rsidP="00F73A8C">
      <w:pPr>
        <w:ind w:firstLineChars="200" w:firstLine="420"/>
        <w:rPr>
          <w:rFonts w:ascii="Palatino Linotype" w:eastAsia="楷体" w:hAnsi="Palatino Linotype"/>
        </w:rPr>
      </w:pPr>
      <w:r w:rsidRPr="00B237ED">
        <w:rPr>
          <w:rFonts w:ascii="Palatino Linotype" w:eastAsia="楷体" w:hAnsi="Palatino Linotype"/>
        </w:rPr>
        <w:t xml:space="preserve">2. </w:t>
      </w:r>
      <w:r w:rsidR="009C2614" w:rsidRPr="00B237ED">
        <w:rPr>
          <w:rFonts w:ascii="Palatino Linotype" w:eastAsia="楷体" w:hAnsi="Palatino Linotype"/>
        </w:rPr>
        <w:t>本规约缔约国可随时声明，对于接受同样义务的任何其他国家，承认本法院在下列一切法律争端中的管辖权具有当然的强制性，无须特别协议：条约的解释；国际法的任何问题；任何事实的存在，如经确定即构成对国际义务的违反；对违反国际义务行为应作赔偿的性质或范围。</w:t>
      </w:r>
    </w:p>
    <w:p w14:paraId="51784F20" w14:textId="5B2615F8" w:rsidR="00553331" w:rsidRPr="008621C3" w:rsidRDefault="009C2614" w:rsidP="008621C3">
      <w:pPr>
        <w:ind w:firstLineChars="200" w:firstLine="420"/>
        <w:rPr>
          <w:rFonts w:ascii="Palatino Linotype" w:eastAsia="楷体" w:hAnsi="Palatino Linotype"/>
        </w:rPr>
      </w:pPr>
      <w:r w:rsidRPr="00B237ED">
        <w:rPr>
          <w:rFonts w:ascii="Palatino Linotype" w:eastAsia="楷体" w:hAnsi="Palatino Linotype"/>
        </w:rPr>
        <w:t xml:space="preserve">3. </w:t>
      </w:r>
      <w:r w:rsidRPr="00B237ED">
        <w:rPr>
          <w:rFonts w:ascii="Palatino Linotype" w:eastAsia="楷体" w:hAnsi="Palatino Linotype"/>
        </w:rPr>
        <w:t>上述声明可无条件作出，或以若干或某些国家的对等为条件，或在一定时间内作出。</w:t>
      </w:r>
    </w:p>
    <w:p w14:paraId="747F5044" w14:textId="1EAC424D" w:rsidR="00892956" w:rsidRDefault="00892956" w:rsidP="008159D7">
      <w:pPr>
        <w:pStyle w:val="a3"/>
        <w:numPr>
          <w:ilvl w:val="0"/>
          <w:numId w:val="84"/>
        </w:numPr>
        <w:ind w:firstLineChars="0"/>
      </w:pPr>
      <w:r>
        <w:rPr>
          <w:rFonts w:hint="eastAsia"/>
        </w:rPr>
        <w:lastRenderedPageBreak/>
        <w:t>36</w:t>
      </w:r>
      <w:r>
        <w:rPr>
          <w:rFonts w:hint="eastAsia"/>
        </w:rPr>
        <w:t>条第</w:t>
      </w:r>
      <w:r>
        <w:rPr>
          <w:rFonts w:hint="eastAsia"/>
        </w:rPr>
        <w:t>2</w:t>
      </w:r>
      <w:r>
        <w:rPr>
          <w:rFonts w:hint="eastAsia"/>
        </w:rPr>
        <w:t>、</w:t>
      </w:r>
      <w:r>
        <w:rPr>
          <w:rFonts w:hint="eastAsia"/>
        </w:rPr>
        <w:t>3</w:t>
      </w:r>
      <w:r>
        <w:rPr>
          <w:rFonts w:hint="eastAsia"/>
        </w:rPr>
        <w:t>段：国家声明，表示他们接受国际法院的管辖。</w:t>
      </w:r>
    </w:p>
    <w:p w14:paraId="5337264E" w14:textId="12D8CE7A" w:rsidR="00892956" w:rsidRDefault="00892956" w:rsidP="008159D7">
      <w:pPr>
        <w:pStyle w:val="a3"/>
        <w:numPr>
          <w:ilvl w:val="0"/>
          <w:numId w:val="84"/>
        </w:numPr>
        <w:ind w:firstLineChars="0"/>
      </w:pPr>
      <w:r>
        <w:rPr>
          <w:rFonts w:hint="eastAsia"/>
        </w:rPr>
        <w:t>条款历史</w:t>
      </w:r>
    </w:p>
    <w:p w14:paraId="05C563DE" w14:textId="1D4ECD2A" w:rsidR="00892956" w:rsidRDefault="00892956" w:rsidP="008159D7">
      <w:pPr>
        <w:pStyle w:val="a3"/>
        <w:numPr>
          <w:ilvl w:val="0"/>
          <w:numId w:val="84"/>
        </w:numPr>
        <w:ind w:firstLineChars="0"/>
      </w:pPr>
      <w:r>
        <w:rPr>
          <w:rFonts w:hint="eastAsia"/>
        </w:rPr>
        <w:t>实践：</w:t>
      </w:r>
    </w:p>
    <w:p w14:paraId="6D5B8826" w14:textId="65DE7A43" w:rsidR="00892956" w:rsidRDefault="00892956" w:rsidP="008159D7">
      <w:pPr>
        <w:pStyle w:val="a3"/>
        <w:numPr>
          <w:ilvl w:val="1"/>
          <w:numId w:val="84"/>
        </w:numPr>
        <w:ind w:firstLineChars="0"/>
      </w:pPr>
      <w:r>
        <w:rPr>
          <w:rFonts w:hint="eastAsia"/>
        </w:rPr>
        <w:t>任择条款使用中，国家出具声明（可附带各种条件）</w:t>
      </w:r>
    </w:p>
    <w:p w14:paraId="39B60CED" w14:textId="728D9BC8" w:rsidR="00892956" w:rsidRDefault="00892956" w:rsidP="008159D7">
      <w:pPr>
        <w:pStyle w:val="a3"/>
        <w:numPr>
          <w:ilvl w:val="1"/>
          <w:numId w:val="84"/>
        </w:numPr>
        <w:ind w:firstLineChars="0"/>
      </w:pPr>
      <w:r>
        <w:rPr>
          <w:rFonts w:hint="eastAsia"/>
        </w:rPr>
        <w:t>在</w:t>
      </w:r>
      <w:r>
        <w:rPr>
          <w:rFonts w:hint="eastAsia"/>
        </w:rPr>
        <w:t>reciprocity</w:t>
      </w:r>
      <w:r>
        <w:rPr>
          <w:rFonts w:hint="eastAsia"/>
        </w:rPr>
        <w:t>（互惠</w:t>
      </w:r>
      <w:r w:rsidR="00EB54BC">
        <w:rPr>
          <w:rFonts w:hint="eastAsia"/>
        </w:rPr>
        <w:t>/</w:t>
      </w:r>
      <w:r w:rsidR="00EB54BC">
        <w:rPr>
          <w:rFonts w:hint="eastAsia"/>
        </w:rPr>
        <w:t>对等</w:t>
      </w:r>
      <w:r>
        <w:rPr>
          <w:rFonts w:hint="eastAsia"/>
        </w:rPr>
        <w:t>）基础上实施（意味着声明附带的条件也是互惠的）</w:t>
      </w:r>
    </w:p>
    <w:p w14:paraId="56E08EA7" w14:textId="77777777" w:rsidR="008D1BA5" w:rsidRDefault="008D1BA5" w:rsidP="008159D7">
      <w:pPr>
        <w:pStyle w:val="a3"/>
        <w:numPr>
          <w:ilvl w:val="0"/>
          <w:numId w:val="84"/>
        </w:numPr>
        <w:ind w:firstLineChars="0"/>
      </w:pPr>
      <w:r>
        <w:rPr>
          <w:rFonts w:hint="eastAsia"/>
        </w:rPr>
        <w:t>任择条款实践</w:t>
      </w:r>
    </w:p>
    <w:p w14:paraId="27BA0ACC" w14:textId="10A463C7" w:rsidR="008D1BA5" w:rsidRDefault="008D1BA5" w:rsidP="008159D7">
      <w:pPr>
        <w:pStyle w:val="a3"/>
        <w:numPr>
          <w:ilvl w:val="1"/>
          <w:numId w:val="84"/>
        </w:numPr>
        <w:ind w:firstLineChars="0"/>
      </w:pPr>
      <w:r>
        <w:rPr>
          <w:rFonts w:hint="eastAsia"/>
        </w:rPr>
        <w:t>例</w:t>
      </w:r>
      <w:r>
        <w:rPr>
          <w:rFonts w:hint="eastAsia"/>
        </w:rPr>
        <w:t>1</w:t>
      </w:r>
      <w:r>
        <w:rPr>
          <w:rFonts w:hint="eastAsia"/>
        </w:rPr>
        <w:t>：如果</w:t>
      </w:r>
      <w:r>
        <w:rPr>
          <w:rFonts w:hint="eastAsia"/>
        </w:rPr>
        <w:t>A</w:t>
      </w:r>
      <w:r>
        <w:rPr>
          <w:rFonts w:hint="eastAsia"/>
        </w:rPr>
        <w:t>国自</w:t>
      </w:r>
      <w:r>
        <w:rPr>
          <w:rFonts w:hint="eastAsia"/>
        </w:rPr>
        <w:t>2000</w:t>
      </w:r>
      <w:r>
        <w:rPr>
          <w:rFonts w:hint="eastAsia"/>
        </w:rPr>
        <w:t>年</w:t>
      </w:r>
      <w:r>
        <w:rPr>
          <w:rFonts w:hint="eastAsia"/>
        </w:rPr>
        <w:t>1</w:t>
      </w:r>
      <w:r>
        <w:rPr>
          <w:rFonts w:hint="eastAsia"/>
        </w:rPr>
        <w:t>月</w:t>
      </w:r>
      <w:r>
        <w:rPr>
          <w:rFonts w:hint="eastAsia"/>
        </w:rPr>
        <w:t>1</w:t>
      </w:r>
      <w:r>
        <w:rPr>
          <w:rFonts w:hint="eastAsia"/>
        </w:rPr>
        <w:t>日起接受法院管辖，</w:t>
      </w:r>
      <w:r>
        <w:rPr>
          <w:rFonts w:hint="eastAsia"/>
        </w:rPr>
        <w:t>B</w:t>
      </w:r>
      <w:r>
        <w:rPr>
          <w:rFonts w:hint="eastAsia"/>
        </w:rPr>
        <w:t>国自</w:t>
      </w:r>
      <w:r>
        <w:rPr>
          <w:rFonts w:hint="eastAsia"/>
        </w:rPr>
        <w:t>2008</w:t>
      </w:r>
      <w:r>
        <w:rPr>
          <w:rFonts w:hint="eastAsia"/>
        </w:rPr>
        <w:t>年</w:t>
      </w:r>
      <w:r>
        <w:rPr>
          <w:rFonts w:hint="eastAsia"/>
        </w:rPr>
        <w:t>1</w:t>
      </w:r>
      <w:r>
        <w:rPr>
          <w:rFonts w:hint="eastAsia"/>
        </w:rPr>
        <w:t>月</w:t>
      </w:r>
      <w:r>
        <w:rPr>
          <w:rFonts w:hint="eastAsia"/>
        </w:rPr>
        <w:t>1</w:t>
      </w:r>
      <w:r>
        <w:rPr>
          <w:rFonts w:hint="eastAsia"/>
        </w:rPr>
        <w:t>日起接受法院管辖。</w:t>
      </w:r>
      <w:r>
        <w:rPr>
          <w:rFonts w:hint="eastAsia"/>
        </w:rPr>
        <w:t>2000</w:t>
      </w:r>
      <w:r>
        <w:rPr>
          <w:rFonts w:hint="eastAsia"/>
        </w:rPr>
        <w:t>年至</w:t>
      </w:r>
      <w:r>
        <w:rPr>
          <w:rFonts w:hint="eastAsia"/>
        </w:rPr>
        <w:t>2008</w:t>
      </w:r>
      <w:r>
        <w:rPr>
          <w:rFonts w:hint="eastAsia"/>
        </w:rPr>
        <w:t>年间</w:t>
      </w:r>
      <w:r>
        <w:rPr>
          <w:rFonts w:hint="eastAsia"/>
        </w:rPr>
        <w:t>A</w:t>
      </w:r>
      <w:r>
        <w:rPr>
          <w:rFonts w:hint="eastAsia"/>
        </w:rPr>
        <w:t>国和</w:t>
      </w:r>
      <w:r>
        <w:rPr>
          <w:rFonts w:hint="eastAsia"/>
        </w:rPr>
        <w:t>B</w:t>
      </w:r>
      <w:r>
        <w:rPr>
          <w:rFonts w:hint="eastAsia"/>
        </w:rPr>
        <w:t>国之间发生的纠纷是否属于国际法院的管辖范围？</w:t>
      </w:r>
    </w:p>
    <w:p w14:paraId="6BEE1937" w14:textId="179043EE" w:rsidR="008D1BA5" w:rsidRDefault="008D1BA5" w:rsidP="008159D7">
      <w:pPr>
        <w:pStyle w:val="a3"/>
        <w:numPr>
          <w:ilvl w:val="1"/>
          <w:numId w:val="84"/>
        </w:numPr>
        <w:ind w:firstLineChars="0"/>
      </w:pPr>
      <w:r>
        <w:rPr>
          <w:rFonts w:hint="eastAsia"/>
        </w:rPr>
        <w:t>例</w:t>
      </w:r>
      <w:r>
        <w:rPr>
          <w:rFonts w:hint="eastAsia"/>
        </w:rPr>
        <w:t>2</w:t>
      </w:r>
      <w:r>
        <w:rPr>
          <w:rFonts w:hint="eastAsia"/>
        </w:rPr>
        <w:t>：美国曾有一项声明（现已失效），在法院管辖权问题上，排除涉及其他美洲国家参加的多边条约的争端，除非所有条约缔约方都是争端方。</w:t>
      </w:r>
    </w:p>
    <w:p w14:paraId="3B203AE5" w14:textId="55D7F5F1" w:rsidR="008D1BA5" w:rsidRDefault="008D1BA5" w:rsidP="008159D7">
      <w:pPr>
        <w:pStyle w:val="a3"/>
        <w:numPr>
          <w:ilvl w:val="1"/>
          <w:numId w:val="84"/>
        </w:numPr>
        <w:ind w:firstLineChars="0"/>
      </w:pPr>
      <w:r>
        <w:rPr>
          <w:rFonts w:hint="eastAsia"/>
        </w:rPr>
        <w:t>例</w:t>
      </w:r>
      <w:r>
        <w:rPr>
          <w:rFonts w:hint="eastAsia"/>
        </w:rPr>
        <w:t>3</w:t>
      </w:r>
      <w:r>
        <w:rPr>
          <w:rFonts w:hint="eastAsia"/>
        </w:rPr>
        <w:t>：英国通过声明，将与英联邦国家的所有潜在争端排除在法院管辖之外。</w:t>
      </w:r>
    </w:p>
    <w:p w14:paraId="74C32F34" w14:textId="77777777" w:rsidR="006A7344" w:rsidRDefault="006A7344" w:rsidP="008159D7">
      <w:pPr>
        <w:pStyle w:val="a3"/>
        <w:numPr>
          <w:ilvl w:val="0"/>
          <w:numId w:val="84"/>
        </w:numPr>
        <w:ind w:firstLineChars="0"/>
      </w:pPr>
      <w:r>
        <w:rPr>
          <w:rFonts w:hint="eastAsia"/>
        </w:rPr>
        <w:t>任择条款的自动保留</w:t>
      </w:r>
    </w:p>
    <w:p w14:paraId="7EF6D373" w14:textId="4616C24F" w:rsidR="006A7344" w:rsidRDefault="006A7344" w:rsidP="008159D7">
      <w:pPr>
        <w:pStyle w:val="a3"/>
        <w:numPr>
          <w:ilvl w:val="1"/>
          <w:numId w:val="84"/>
        </w:numPr>
        <w:ind w:firstLineChars="0"/>
      </w:pPr>
      <w:r>
        <w:rPr>
          <w:rFonts w:hint="eastAsia"/>
        </w:rPr>
        <w:t>由国家决定，排除法院对一些特定事项（比如国家安全）的管辖权。</w:t>
      </w:r>
    </w:p>
    <w:p w14:paraId="5E1AE2D4" w14:textId="3BC5B536" w:rsidR="006A7344" w:rsidRDefault="006A7344" w:rsidP="008159D7">
      <w:pPr>
        <w:pStyle w:val="a3"/>
        <w:numPr>
          <w:ilvl w:val="1"/>
          <w:numId w:val="84"/>
        </w:numPr>
        <w:ind w:firstLineChars="0"/>
      </w:pPr>
      <w:r w:rsidRPr="00C32BF4">
        <w:rPr>
          <w:rFonts w:ascii="Palatino Linotype" w:hAnsi="Palatino Linotype"/>
        </w:rPr>
        <w:t>1957</w:t>
      </w:r>
      <w:r>
        <w:rPr>
          <w:rFonts w:hint="eastAsia"/>
        </w:rPr>
        <w:t>年，挪威贷款案</w:t>
      </w:r>
    </w:p>
    <w:p w14:paraId="487CC930" w14:textId="6114634C" w:rsidR="006A7344" w:rsidRPr="008462B1" w:rsidRDefault="006A7344" w:rsidP="008159D7">
      <w:pPr>
        <w:pStyle w:val="a3"/>
        <w:numPr>
          <w:ilvl w:val="1"/>
          <w:numId w:val="84"/>
        </w:numPr>
        <w:ind w:firstLineChars="0"/>
        <w:rPr>
          <w:rFonts w:ascii="Palatino Linotype" w:hAnsi="Palatino Linotype"/>
        </w:rPr>
      </w:pPr>
      <w:r w:rsidRPr="008462B1">
        <w:rPr>
          <w:rFonts w:ascii="Palatino Linotype" w:hAnsi="Palatino Linotype"/>
        </w:rPr>
        <w:t>Hersch Lauterpacht</w:t>
      </w:r>
    </w:p>
    <w:p w14:paraId="763F1F09" w14:textId="77777777" w:rsidR="006A7344" w:rsidRDefault="006A7344" w:rsidP="008159D7">
      <w:pPr>
        <w:pStyle w:val="a3"/>
        <w:numPr>
          <w:ilvl w:val="0"/>
          <w:numId w:val="84"/>
        </w:numPr>
        <w:ind w:firstLineChars="0"/>
      </w:pPr>
      <w:r>
        <w:rPr>
          <w:rFonts w:hint="eastAsia"/>
        </w:rPr>
        <w:t>任择条款：修改或撤回声明</w:t>
      </w:r>
    </w:p>
    <w:p w14:paraId="3636A000" w14:textId="7C796ACF" w:rsidR="006419CA" w:rsidRDefault="006A7344" w:rsidP="008159D7">
      <w:pPr>
        <w:pStyle w:val="a3"/>
        <w:numPr>
          <w:ilvl w:val="1"/>
          <w:numId w:val="84"/>
        </w:numPr>
        <w:ind w:firstLineChars="0"/>
        <w:rPr>
          <w:rFonts w:ascii="Palatino Linotype" w:hAnsi="Palatino Linotype"/>
        </w:rPr>
      </w:pPr>
      <w:r w:rsidRPr="00E561D6">
        <w:rPr>
          <w:rFonts w:ascii="Palatino Linotype" w:hAnsi="Palatino Linotype"/>
        </w:rPr>
        <w:t xml:space="preserve">modification should be performed </w:t>
      </w:r>
      <w:r w:rsidRPr="001E299C">
        <w:rPr>
          <w:rFonts w:ascii="Palatino Linotype" w:hAnsi="Palatino Linotype"/>
          <w:u w:val="single"/>
        </w:rPr>
        <w:t>in good faith</w:t>
      </w:r>
      <w:r w:rsidRPr="00E561D6">
        <w:rPr>
          <w:rFonts w:ascii="Palatino Linotype" w:hAnsi="Palatino Linotype"/>
        </w:rPr>
        <w:t xml:space="preserve"> to have effect</w:t>
      </w:r>
    </w:p>
    <w:p w14:paraId="590373C5" w14:textId="77777777" w:rsidR="00E47991" w:rsidRPr="00E47991" w:rsidRDefault="00E47991" w:rsidP="00E47991">
      <w:pPr>
        <w:rPr>
          <w:rFonts w:ascii="Palatino Linotype" w:hAnsi="Palatino Linotype"/>
        </w:rPr>
      </w:pPr>
    </w:p>
    <w:p w14:paraId="379459DD" w14:textId="0781A469" w:rsidR="00EC6693" w:rsidRDefault="007D6283" w:rsidP="007D6283">
      <w:pPr>
        <w:pStyle w:val="3"/>
      </w:pPr>
      <w:r>
        <w:t xml:space="preserve">5. </w:t>
      </w:r>
      <w:r>
        <w:t>管辖权转移</w:t>
      </w:r>
    </w:p>
    <w:p w14:paraId="5C4B073D" w14:textId="0C653D20" w:rsidR="00EC6693" w:rsidRPr="0017713B" w:rsidRDefault="0017713B" w:rsidP="00FD159F">
      <w:pPr>
        <w:ind w:firstLineChars="200" w:firstLine="420"/>
        <w:rPr>
          <w:rFonts w:ascii="Palatino Linotype" w:eastAsia="楷体" w:hAnsi="Palatino Linotype"/>
        </w:rPr>
      </w:pPr>
      <w:r w:rsidRPr="0017713B">
        <w:rPr>
          <w:rFonts w:ascii="Palatino Linotype" w:eastAsia="楷体" w:hAnsi="Palatino Linotype"/>
        </w:rPr>
        <w:t>第</w:t>
      </w:r>
      <w:r w:rsidRPr="0017713B">
        <w:rPr>
          <w:rFonts w:ascii="Palatino Linotype" w:eastAsia="楷体" w:hAnsi="Palatino Linotype"/>
        </w:rPr>
        <w:t>37</w:t>
      </w:r>
      <w:r w:rsidRPr="0017713B">
        <w:rPr>
          <w:rFonts w:ascii="Palatino Linotype" w:eastAsia="楷体" w:hAnsi="Palatino Linotype"/>
        </w:rPr>
        <w:t>条</w:t>
      </w:r>
      <w:r w:rsidRPr="0017713B">
        <w:rPr>
          <w:rFonts w:ascii="Palatino Linotype" w:eastAsia="楷体" w:hAnsi="Palatino Linotype"/>
        </w:rPr>
        <w:t xml:space="preserve"> </w:t>
      </w:r>
      <w:r w:rsidRPr="0017713B">
        <w:rPr>
          <w:rFonts w:ascii="Palatino Linotype" w:eastAsia="楷体" w:hAnsi="Palatino Linotype"/>
        </w:rPr>
        <w:t>凡现行条约或公约规定将某一事项提交由国际联盟设立的法庭或常设国际法院时，在本规约当事国之间，该事项应提交国际法院。</w:t>
      </w:r>
    </w:p>
    <w:p w14:paraId="21D9B311" w14:textId="37B764D9" w:rsidR="007D6283" w:rsidRDefault="007D6283" w:rsidP="00EC6693"/>
    <w:p w14:paraId="43354A6B" w14:textId="77777777" w:rsidR="00DE1079" w:rsidRDefault="00DE1079" w:rsidP="00DE1079">
      <w:pPr>
        <w:pStyle w:val="3"/>
      </w:pPr>
      <w:r>
        <w:rPr>
          <w:rFonts w:hint="eastAsia"/>
        </w:rPr>
        <w:t xml:space="preserve">6. Forum prorogatum </w:t>
      </w:r>
      <w:r>
        <w:rPr>
          <w:rFonts w:hint="eastAsia"/>
        </w:rPr>
        <w:t>应诉管辖</w:t>
      </w:r>
    </w:p>
    <w:p w14:paraId="0DFF2A92" w14:textId="6A1A368E" w:rsidR="00DE1079" w:rsidRDefault="00DE1079" w:rsidP="008159D7">
      <w:pPr>
        <w:pStyle w:val="a3"/>
        <w:numPr>
          <w:ilvl w:val="0"/>
          <w:numId w:val="85"/>
        </w:numPr>
        <w:ind w:firstLineChars="0"/>
      </w:pPr>
      <w:r>
        <w:rPr>
          <w:rFonts w:hint="eastAsia"/>
        </w:rPr>
        <w:t>应诉管辖是管辖权中的“禁止反言”。</w:t>
      </w:r>
    </w:p>
    <w:p w14:paraId="5132B2E5" w14:textId="7EF48F8D" w:rsidR="00DE1079" w:rsidRDefault="00DE1079" w:rsidP="008159D7">
      <w:pPr>
        <w:pStyle w:val="a3"/>
        <w:numPr>
          <w:ilvl w:val="0"/>
          <w:numId w:val="85"/>
        </w:numPr>
        <w:ind w:firstLineChars="0"/>
      </w:pPr>
      <w:r>
        <w:rPr>
          <w:rFonts w:hint="eastAsia"/>
        </w:rPr>
        <w:t xml:space="preserve">1949 </w:t>
      </w:r>
      <w:r>
        <w:rPr>
          <w:rFonts w:hint="eastAsia"/>
        </w:rPr>
        <w:t>年，科孚海峡案（英国诉阿尔巴尼亚）</w:t>
      </w:r>
    </w:p>
    <w:p w14:paraId="22517943" w14:textId="75425CDB" w:rsidR="00DE1079" w:rsidRDefault="00DE1079" w:rsidP="008159D7">
      <w:pPr>
        <w:pStyle w:val="a3"/>
        <w:numPr>
          <w:ilvl w:val="0"/>
          <w:numId w:val="85"/>
        </w:numPr>
        <w:ind w:firstLineChars="0"/>
      </w:pPr>
      <w:r>
        <w:rPr>
          <w:rFonts w:hint="eastAsia"/>
        </w:rPr>
        <w:t>1978</w:t>
      </w:r>
      <w:r>
        <w:rPr>
          <w:rFonts w:hint="eastAsia"/>
        </w:rPr>
        <w:t>年的法院审判规则——以</w:t>
      </w:r>
      <w:r w:rsidRPr="00B32251">
        <w:rPr>
          <w:rFonts w:hint="eastAsia"/>
          <w:u w:val="single"/>
        </w:rPr>
        <w:t>邀请</w:t>
      </w:r>
      <w:r>
        <w:rPr>
          <w:rFonts w:hint="eastAsia"/>
        </w:rPr>
        <w:t>的形式对没有管辖权依据的国家启动诉讼程序</w:t>
      </w:r>
    </w:p>
    <w:p w14:paraId="3A400A65" w14:textId="78FA21DB" w:rsidR="007D6283" w:rsidRDefault="00DE1079" w:rsidP="008159D7">
      <w:pPr>
        <w:pStyle w:val="a3"/>
        <w:numPr>
          <w:ilvl w:val="0"/>
          <w:numId w:val="85"/>
        </w:numPr>
        <w:ind w:firstLineChars="0"/>
      </w:pPr>
      <w:r>
        <w:t>Djibouti vs France</w:t>
      </w:r>
    </w:p>
    <w:p w14:paraId="4A2AB2AA" w14:textId="77777777" w:rsidR="00EC6693" w:rsidRPr="00AB2D47" w:rsidRDefault="00EC6693" w:rsidP="00EC6693"/>
    <w:p w14:paraId="3C6BAF78" w14:textId="79E639F7" w:rsidR="001C5BB8" w:rsidRDefault="001C5BB8" w:rsidP="001C5BB8">
      <w:pPr>
        <w:pStyle w:val="2"/>
      </w:pPr>
      <w:r>
        <w:rPr>
          <w:rFonts w:hint="eastAsia"/>
        </w:rPr>
        <w:t>六、国际法院：可受理性</w:t>
      </w:r>
    </w:p>
    <w:p w14:paraId="104AA3A8" w14:textId="5720E5AB" w:rsidR="0032145A" w:rsidRDefault="00B723FA" w:rsidP="0032145A">
      <w:r>
        <w:rPr>
          <w:rFonts w:hint="eastAsia"/>
        </w:rPr>
        <w:t>具有管辖权，但出于一些原因，不能</w:t>
      </w:r>
      <w:r w:rsidR="00E43C38">
        <w:rPr>
          <w:rFonts w:hint="eastAsia"/>
        </w:rPr>
        <w:t>行使管辖权</w:t>
      </w:r>
      <w:r>
        <w:rPr>
          <w:rFonts w:hint="eastAsia"/>
        </w:rPr>
        <w:t>，主要是</w:t>
      </w:r>
      <w:r w:rsidR="00D82974">
        <w:rPr>
          <w:rFonts w:hint="eastAsia"/>
        </w:rPr>
        <w:t>主体</w:t>
      </w:r>
      <w:r>
        <w:rPr>
          <w:rFonts w:hint="eastAsia"/>
        </w:rPr>
        <w:t>适格的问题</w:t>
      </w:r>
      <w:r w:rsidR="00FD0767">
        <w:rPr>
          <w:rFonts w:hint="eastAsia"/>
        </w:rPr>
        <w:t>，</w:t>
      </w:r>
      <w:r w:rsidR="00D34C75">
        <w:rPr>
          <w:rFonts w:hint="eastAsia"/>
        </w:rPr>
        <w:t>近年</w:t>
      </w:r>
      <w:r w:rsidR="00FD0767">
        <w:rPr>
          <w:rFonts w:hint="eastAsia"/>
        </w:rPr>
        <w:t>常见的是国家代表国内的私主体</w:t>
      </w:r>
      <w:r w:rsidR="0072687B">
        <w:rPr>
          <w:rFonts w:hint="eastAsia"/>
        </w:rPr>
        <w:t>提起诉讼</w:t>
      </w:r>
      <w:r w:rsidR="00BE78E4">
        <w:rPr>
          <w:rFonts w:hint="eastAsia"/>
        </w:rPr>
        <w:t>（外交保护）</w:t>
      </w:r>
      <w:r w:rsidR="0072687B">
        <w:rPr>
          <w:rFonts w:hint="eastAsia"/>
        </w:rPr>
        <w:t>。</w:t>
      </w:r>
    </w:p>
    <w:p w14:paraId="2421476E" w14:textId="3901A8A3" w:rsidR="00D170DE" w:rsidRPr="00171301" w:rsidRDefault="00D170DE" w:rsidP="00A04B56">
      <w:pPr>
        <w:ind w:firstLineChars="200" w:firstLine="420"/>
        <w:rPr>
          <w:rFonts w:ascii="仿宋" w:eastAsia="仿宋" w:hAnsi="仿宋"/>
        </w:rPr>
      </w:pPr>
      <w:r w:rsidRPr="00171301">
        <w:rPr>
          <w:rFonts w:ascii="仿宋" w:eastAsia="仿宋" w:hAnsi="仿宋" w:hint="eastAsia"/>
        </w:rPr>
        <w:t>裁判管辖权、实施管辖权、司法管辖权</w:t>
      </w:r>
    </w:p>
    <w:p w14:paraId="67B80C07" w14:textId="205783B7" w:rsidR="00E548F7" w:rsidRDefault="00E548F7" w:rsidP="008159D7">
      <w:pPr>
        <w:pStyle w:val="a3"/>
        <w:numPr>
          <w:ilvl w:val="0"/>
          <w:numId w:val="86"/>
        </w:numPr>
        <w:ind w:firstLineChars="0"/>
      </w:pPr>
      <w:r>
        <w:rPr>
          <w:rFonts w:hint="eastAsia"/>
        </w:rPr>
        <w:t>起诉人国籍</w:t>
      </w:r>
    </w:p>
    <w:p w14:paraId="1AB265C0" w14:textId="312F7CA3" w:rsidR="00E548F7" w:rsidRDefault="00E548F7" w:rsidP="008159D7">
      <w:pPr>
        <w:pStyle w:val="a3"/>
        <w:numPr>
          <w:ilvl w:val="1"/>
          <w:numId w:val="86"/>
        </w:numPr>
        <w:ind w:firstLineChars="0"/>
      </w:pPr>
      <w:r>
        <w:t>Nottebohm case (Liechtenstein v. Guatemala) (1955)</w:t>
      </w:r>
      <w:r w:rsidR="006E790B">
        <w:rPr>
          <w:rFonts w:hint="eastAsia"/>
        </w:rPr>
        <w:t>（公民）</w:t>
      </w:r>
    </w:p>
    <w:p w14:paraId="48F63E3B" w14:textId="4FB8CF98" w:rsidR="00E548F7" w:rsidRDefault="00E548F7" w:rsidP="008159D7">
      <w:pPr>
        <w:pStyle w:val="a3"/>
        <w:numPr>
          <w:ilvl w:val="1"/>
          <w:numId w:val="86"/>
        </w:numPr>
        <w:ind w:firstLineChars="0"/>
      </w:pPr>
      <w:r>
        <w:t>Barcelona Traction case</w:t>
      </w:r>
      <w:r w:rsidR="006E790B">
        <w:rPr>
          <w:rFonts w:hint="eastAsia"/>
        </w:rPr>
        <w:t>（公司）</w:t>
      </w:r>
    </w:p>
    <w:p w14:paraId="29BE4237" w14:textId="2123EF62" w:rsidR="00E548F7" w:rsidRDefault="00E548F7" w:rsidP="008159D7">
      <w:pPr>
        <w:pStyle w:val="a3"/>
        <w:numPr>
          <w:ilvl w:val="0"/>
          <w:numId w:val="86"/>
        </w:numPr>
        <w:ind w:firstLineChars="0"/>
      </w:pPr>
      <w:r>
        <w:rPr>
          <w:rFonts w:hint="eastAsia"/>
        </w:rPr>
        <w:t>穷尽当地救济</w:t>
      </w:r>
    </w:p>
    <w:p w14:paraId="02FEF739" w14:textId="1EF0ADBE" w:rsidR="00E548F7" w:rsidRDefault="00E548F7" w:rsidP="008159D7">
      <w:pPr>
        <w:pStyle w:val="a3"/>
        <w:numPr>
          <w:ilvl w:val="1"/>
          <w:numId w:val="86"/>
        </w:numPr>
        <w:ind w:firstLineChars="0"/>
      </w:pPr>
      <w:r>
        <w:t>Diallo case of 2012</w:t>
      </w:r>
    </w:p>
    <w:p w14:paraId="12461F5A" w14:textId="66B65309" w:rsidR="008470A7" w:rsidRDefault="008470A7" w:rsidP="008159D7">
      <w:pPr>
        <w:pStyle w:val="a3"/>
        <w:numPr>
          <w:ilvl w:val="1"/>
          <w:numId w:val="86"/>
        </w:numPr>
        <w:ind w:firstLineChars="0"/>
      </w:pPr>
      <w:r>
        <w:rPr>
          <w:rFonts w:hint="eastAsia"/>
        </w:rPr>
        <w:t>直接损害和间接损害？当一个国家可以直接提起诉讼，</w:t>
      </w:r>
      <w:r w:rsidR="009E1E5C">
        <w:rPr>
          <w:rFonts w:hint="eastAsia"/>
        </w:rPr>
        <w:t>而</w:t>
      </w:r>
      <w:r>
        <w:rPr>
          <w:rFonts w:hint="eastAsia"/>
        </w:rPr>
        <w:t>不管国民有没有受到损害，那就不用穷尽当地救济。</w:t>
      </w:r>
      <w:r w:rsidR="008C0758">
        <w:rPr>
          <w:rFonts w:hint="eastAsia"/>
        </w:rPr>
        <w:t>但如果</w:t>
      </w:r>
      <w:r w:rsidR="005460DF">
        <w:rPr>
          <w:rFonts w:hint="eastAsia"/>
        </w:rPr>
        <w:t>没有国民受损就不能提起诉讼，那就需要穷尽当地救济。</w:t>
      </w:r>
    </w:p>
    <w:p w14:paraId="63507F7C" w14:textId="1B1BDE87" w:rsidR="00AB2D47" w:rsidRDefault="00E548F7" w:rsidP="008159D7">
      <w:pPr>
        <w:pStyle w:val="a3"/>
        <w:numPr>
          <w:ilvl w:val="0"/>
          <w:numId w:val="86"/>
        </w:numPr>
        <w:ind w:firstLineChars="0"/>
      </w:pPr>
      <w:r>
        <w:rPr>
          <w:rFonts w:hint="eastAsia"/>
        </w:rPr>
        <w:t>可受理性问题的第三种可能：</w:t>
      </w:r>
      <w:r>
        <w:rPr>
          <w:rFonts w:hint="eastAsia"/>
        </w:rPr>
        <w:t>erga omnes</w:t>
      </w:r>
    </w:p>
    <w:p w14:paraId="7AD6CD1C" w14:textId="1F6FA9DE" w:rsidR="00D54F3A" w:rsidRDefault="00D54F3A" w:rsidP="00D54F3A">
      <w:pPr>
        <w:pStyle w:val="a3"/>
        <w:numPr>
          <w:ilvl w:val="1"/>
          <w:numId w:val="86"/>
        </w:numPr>
        <w:ind w:firstLineChars="0"/>
      </w:pPr>
      <w:r>
        <w:rPr>
          <w:rFonts w:hint="eastAsia"/>
        </w:rPr>
        <w:t>当一个国家声称它是根据普遍义务而非标准双边义务提起诉讼</w:t>
      </w:r>
    </w:p>
    <w:p w14:paraId="1D879952" w14:textId="0594C8D0" w:rsidR="00D54F3A" w:rsidRDefault="00D54F3A" w:rsidP="00D54F3A">
      <w:pPr>
        <w:pStyle w:val="a3"/>
        <w:numPr>
          <w:ilvl w:val="1"/>
          <w:numId w:val="86"/>
        </w:numPr>
        <w:ind w:firstLineChars="0"/>
      </w:pPr>
      <w:r>
        <w:rPr>
          <w:rFonts w:hint="eastAsia"/>
        </w:rPr>
        <w:lastRenderedPageBreak/>
        <w:t>代表可能不是国民的个人提起诉讼的一种方式</w:t>
      </w:r>
    </w:p>
    <w:p w14:paraId="1734950C" w14:textId="51554FA8" w:rsidR="00D54F3A" w:rsidRDefault="00D54F3A" w:rsidP="00D54F3A">
      <w:pPr>
        <w:pStyle w:val="a3"/>
        <w:numPr>
          <w:ilvl w:val="1"/>
          <w:numId w:val="86"/>
        </w:numPr>
        <w:ind w:firstLineChars="0"/>
      </w:pPr>
      <w:r>
        <w:rPr>
          <w:rFonts w:hint="eastAsia"/>
        </w:rPr>
        <w:t>在这种情况下，国家需要证明该义务具有“对一切的义务”的性质，否则法院将认为该案件不可受理</w:t>
      </w:r>
    </w:p>
    <w:p w14:paraId="50DDC110" w14:textId="55455110" w:rsidR="00577954" w:rsidRDefault="00577954" w:rsidP="006F5819">
      <w:pPr>
        <w:pStyle w:val="2"/>
      </w:pPr>
      <w:r>
        <w:t>专题：外交保护问题</w:t>
      </w:r>
    </w:p>
    <w:p w14:paraId="3FBEBB7B" w14:textId="77777777" w:rsidR="00767682" w:rsidRDefault="00767682" w:rsidP="006F5819">
      <w:pPr>
        <w:pStyle w:val="3"/>
      </w:pPr>
      <w:r>
        <w:rPr>
          <w:rFonts w:hint="eastAsia"/>
        </w:rPr>
        <w:t>一、概念</w:t>
      </w:r>
    </w:p>
    <w:p w14:paraId="5F43A3A9" w14:textId="423C24EB" w:rsidR="00577954" w:rsidRDefault="00767682" w:rsidP="00767682">
      <w:r>
        <w:rPr>
          <w:rFonts w:hint="eastAsia"/>
        </w:rPr>
        <w:t>根据国际法，一国对其不当行为或不作为造成的外国人伤害负有责任。外交保护是受害人国籍国为保护该人并为所造成的国际不法行为获得赔偿而采用的程序。</w:t>
      </w:r>
      <w:r>
        <w:rPr>
          <w:rFonts w:hint="eastAsia"/>
        </w:rPr>
        <w:t xml:space="preserve"> </w:t>
      </w:r>
      <w:r>
        <w:rPr>
          <w:rFonts w:hint="eastAsia"/>
        </w:rPr>
        <w:t>这种保护既适用于自然人，也适用于法人。</w:t>
      </w:r>
    </w:p>
    <w:p w14:paraId="52F3435E" w14:textId="77777777" w:rsidR="00792D0F" w:rsidRDefault="00792D0F" w:rsidP="00792D0F">
      <w:r>
        <w:t xml:space="preserve">Draft articles on Diplomatic Protection 2006 </w:t>
      </w:r>
    </w:p>
    <w:p w14:paraId="596C4CD5" w14:textId="77777777" w:rsidR="00792D0F" w:rsidRDefault="00792D0F" w:rsidP="00792D0F">
      <w:r>
        <w:t xml:space="preserve">Article 1 Definition and scope </w:t>
      </w:r>
    </w:p>
    <w:p w14:paraId="7B05C41D" w14:textId="680B994D" w:rsidR="00577954" w:rsidRDefault="00792D0F" w:rsidP="00792D0F">
      <w:r>
        <w:t xml:space="preserve">For the purposes of the present draft articles, diplomatic protection consists of the invocation by a State, through diplomatic action or other means of </w:t>
      </w:r>
      <w:r w:rsidRPr="00302095">
        <w:rPr>
          <w:u w:val="single"/>
        </w:rPr>
        <w:t>peaceful settlement</w:t>
      </w:r>
      <w:r>
        <w:t>, of the responsibility of another State for an injury caused by an internationally wrongful act of that State to a natural or legal person that is a national of the former State with a view to the implementation of such responsibility.</w:t>
      </w:r>
    </w:p>
    <w:p w14:paraId="2005094C" w14:textId="78BB158F" w:rsidR="009A7D2F" w:rsidRPr="009A7D2F" w:rsidRDefault="009A7D2F" w:rsidP="00792D0F">
      <w:pPr>
        <w:rPr>
          <w:rFonts w:ascii="楷体" w:eastAsia="楷体" w:hAnsi="楷体"/>
        </w:rPr>
      </w:pPr>
      <w:r w:rsidRPr="009A7D2F">
        <w:rPr>
          <w:rFonts w:ascii="楷体" w:eastAsia="楷体" w:hAnsi="楷体" w:hint="eastAsia"/>
        </w:rPr>
        <w:t>为本条款草案的目的，外交保护包括一国通过外交行动或其他和平解决手段，援引另一国对其国际不法行为给前一国国民的自然人或法人造成的损害应负的责任，以期履行这种责任。</w:t>
      </w:r>
    </w:p>
    <w:p w14:paraId="161D8169" w14:textId="77777777" w:rsidR="008920B8" w:rsidRDefault="008920B8" w:rsidP="00577954"/>
    <w:p w14:paraId="2C09B050" w14:textId="77777777" w:rsidR="003E1718" w:rsidRDefault="003E1718" w:rsidP="006F5819">
      <w:pPr>
        <w:pStyle w:val="3"/>
      </w:pPr>
      <w:r>
        <w:rPr>
          <w:rFonts w:hint="eastAsia"/>
        </w:rPr>
        <w:t>二、编纂</w:t>
      </w:r>
    </w:p>
    <w:p w14:paraId="0ABDA663" w14:textId="1B38F594" w:rsidR="003E1718" w:rsidRDefault="003E1718" w:rsidP="001467A7">
      <w:r>
        <w:t>1956-1996-2006</w:t>
      </w:r>
    </w:p>
    <w:p w14:paraId="28A4D5B8" w14:textId="3DD27105" w:rsidR="003E1718" w:rsidRDefault="003E1718" w:rsidP="001467A7">
      <w:r>
        <w:rPr>
          <w:rFonts w:hint="eastAsia"/>
        </w:rPr>
        <w:t>与条款草案相关的国际法律规范</w:t>
      </w:r>
      <w:r w:rsidR="001467A7">
        <w:rPr>
          <w:rFonts w:hint="eastAsia"/>
        </w:rPr>
        <w:t>：</w:t>
      </w:r>
    </w:p>
    <w:p w14:paraId="56A7BEB2" w14:textId="08B5B6F7" w:rsidR="003E1718" w:rsidRDefault="003E1718" w:rsidP="008F2619">
      <w:pPr>
        <w:pStyle w:val="a3"/>
        <w:numPr>
          <w:ilvl w:val="0"/>
          <w:numId w:val="88"/>
        </w:numPr>
        <w:ind w:firstLineChars="0"/>
      </w:pPr>
      <w:r>
        <w:rPr>
          <w:rFonts w:hint="eastAsia"/>
        </w:rPr>
        <w:t>《维也纳外交关系公约》第</w:t>
      </w:r>
      <w:r>
        <w:rPr>
          <w:rFonts w:hint="eastAsia"/>
        </w:rPr>
        <w:t>3(1)(b)</w:t>
      </w:r>
      <w:r>
        <w:rPr>
          <w:rFonts w:hint="eastAsia"/>
        </w:rPr>
        <w:t>条（</w:t>
      </w:r>
      <w:r>
        <w:rPr>
          <w:rFonts w:hint="eastAsia"/>
        </w:rPr>
        <w:t>1961</w:t>
      </w:r>
      <w:r>
        <w:rPr>
          <w:rFonts w:hint="eastAsia"/>
        </w:rPr>
        <w:t>年</w:t>
      </w:r>
      <w:r>
        <w:rPr>
          <w:rFonts w:hint="eastAsia"/>
        </w:rPr>
        <w:t>4</w:t>
      </w:r>
      <w:r>
        <w:rPr>
          <w:rFonts w:hint="eastAsia"/>
        </w:rPr>
        <w:t>月</w:t>
      </w:r>
      <w:r>
        <w:rPr>
          <w:rFonts w:hint="eastAsia"/>
        </w:rPr>
        <w:t>18</w:t>
      </w:r>
      <w:r>
        <w:rPr>
          <w:rFonts w:hint="eastAsia"/>
        </w:rPr>
        <w:t>日制定，</w:t>
      </w:r>
      <w:r>
        <w:rPr>
          <w:rFonts w:hint="eastAsia"/>
        </w:rPr>
        <w:t>1961</w:t>
      </w:r>
      <w:r>
        <w:rPr>
          <w:rFonts w:hint="eastAsia"/>
        </w:rPr>
        <w:t>年</w:t>
      </w:r>
      <w:r>
        <w:rPr>
          <w:rFonts w:hint="eastAsia"/>
        </w:rPr>
        <w:t>4</w:t>
      </w:r>
      <w:r>
        <w:rPr>
          <w:rFonts w:hint="eastAsia"/>
        </w:rPr>
        <w:t>月</w:t>
      </w:r>
      <w:r>
        <w:rPr>
          <w:rFonts w:hint="eastAsia"/>
        </w:rPr>
        <w:t>24</w:t>
      </w:r>
      <w:r>
        <w:rPr>
          <w:rFonts w:hint="eastAsia"/>
        </w:rPr>
        <w:t>日生效）</w:t>
      </w:r>
    </w:p>
    <w:p w14:paraId="7C4B9E1C" w14:textId="0EE8D50D" w:rsidR="003E1718" w:rsidRDefault="003E1718" w:rsidP="008F2619">
      <w:pPr>
        <w:pStyle w:val="a3"/>
        <w:numPr>
          <w:ilvl w:val="0"/>
          <w:numId w:val="88"/>
        </w:numPr>
        <w:ind w:firstLineChars="0"/>
      </w:pPr>
      <w:r>
        <w:rPr>
          <w:rFonts w:hint="eastAsia"/>
        </w:rPr>
        <w:t>《维也纳领事关系公约》第</w:t>
      </w:r>
      <w:r>
        <w:rPr>
          <w:rFonts w:hint="eastAsia"/>
        </w:rPr>
        <w:t>5(9)</w:t>
      </w:r>
      <w:r>
        <w:rPr>
          <w:rFonts w:hint="eastAsia"/>
        </w:rPr>
        <w:t>条（</w:t>
      </w:r>
      <w:r>
        <w:rPr>
          <w:rFonts w:hint="eastAsia"/>
        </w:rPr>
        <w:t>1963</w:t>
      </w:r>
      <w:r>
        <w:rPr>
          <w:rFonts w:hint="eastAsia"/>
        </w:rPr>
        <w:t>年</w:t>
      </w:r>
      <w:r>
        <w:rPr>
          <w:rFonts w:hint="eastAsia"/>
        </w:rPr>
        <w:t>4</w:t>
      </w:r>
      <w:r>
        <w:rPr>
          <w:rFonts w:hint="eastAsia"/>
        </w:rPr>
        <w:t>月</w:t>
      </w:r>
      <w:r>
        <w:rPr>
          <w:rFonts w:hint="eastAsia"/>
        </w:rPr>
        <w:t>24</w:t>
      </w:r>
      <w:r>
        <w:rPr>
          <w:rFonts w:hint="eastAsia"/>
        </w:rPr>
        <w:t>日制定，</w:t>
      </w:r>
      <w:r>
        <w:rPr>
          <w:rFonts w:hint="eastAsia"/>
        </w:rPr>
        <w:t>1967</w:t>
      </w:r>
      <w:r>
        <w:rPr>
          <w:rFonts w:hint="eastAsia"/>
        </w:rPr>
        <w:t>年</w:t>
      </w:r>
      <w:r>
        <w:rPr>
          <w:rFonts w:hint="eastAsia"/>
        </w:rPr>
        <w:t>3</w:t>
      </w:r>
      <w:r>
        <w:rPr>
          <w:rFonts w:hint="eastAsia"/>
        </w:rPr>
        <w:t>月</w:t>
      </w:r>
      <w:r>
        <w:rPr>
          <w:rFonts w:hint="eastAsia"/>
        </w:rPr>
        <w:t>19</w:t>
      </w:r>
      <w:r>
        <w:rPr>
          <w:rFonts w:hint="eastAsia"/>
        </w:rPr>
        <w:t>日生效）</w:t>
      </w:r>
    </w:p>
    <w:p w14:paraId="7BFD8424" w14:textId="6A380AFC" w:rsidR="003E1718" w:rsidRDefault="003E1718" w:rsidP="008F2619">
      <w:pPr>
        <w:pStyle w:val="a3"/>
        <w:numPr>
          <w:ilvl w:val="0"/>
          <w:numId w:val="88"/>
        </w:numPr>
        <w:ind w:firstLineChars="0"/>
      </w:pPr>
      <w:r>
        <w:rPr>
          <w:rFonts w:hint="eastAsia"/>
        </w:rPr>
        <w:t>《维也纳领事关系公约》第</w:t>
      </w:r>
      <w:r>
        <w:rPr>
          <w:rFonts w:hint="eastAsia"/>
        </w:rPr>
        <w:t>36</w:t>
      </w:r>
      <w:r>
        <w:rPr>
          <w:rFonts w:hint="eastAsia"/>
        </w:rPr>
        <w:t>条</w:t>
      </w:r>
    </w:p>
    <w:p w14:paraId="47C34F8A" w14:textId="030A5E09" w:rsidR="003E1718" w:rsidRDefault="003E1718" w:rsidP="008F2619">
      <w:pPr>
        <w:pStyle w:val="a3"/>
        <w:numPr>
          <w:ilvl w:val="0"/>
          <w:numId w:val="88"/>
        </w:numPr>
        <w:ind w:firstLineChars="0"/>
      </w:pPr>
      <w:r>
        <w:rPr>
          <w:rFonts w:hint="eastAsia"/>
        </w:rPr>
        <w:t>外国投资保护相关法律规范</w:t>
      </w:r>
    </w:p>
    <w:p w14:paraId="129BE98A" w14:textId="3FC635BE" w:rsidR="003E1718" w:rsidRDefault="003E1718" w:rsidP="008F2619">
      <w:pPr>
        <w:pStyle w:val="a3"/>
        <w:numPr>
          <w:ilvl w:val="1"/>
          <w:numId w:val="88"/>
        </w:numPr>
        <w:ind w:firstLineChars="0"/>
      </w:pPr>
      <w:r>
        <w:t>Convention on the Settlement of Investment Disputes between States and Nationals of Other States ([opened for signature 18 March 1965, entered into force 14 October 1966] 575 UNTS 159)</w:t>
      </w:r>
    </w:p>
    <w:p w14:paraId="16067FC3" w14:textId="320895E4" w:rsidR="00577954" w:rsidRDefault="003E1718" w:rsidP="008F2619">
      <w:pPr>
        <w:pStyle w:val="a3"/>
        <w:numPr>
          <w:ilvl w:val="1"/>
          <w:numId w:val="88"/>
        </w:numPr>
        <w:ind w:firstLineChars="0"/>
      </w:pPr>
      <w:r>
        <w:rPr>
          <w:rFonts w:hint="eastAsia"/>
        </w:rPr>
        <w:t>双边投资条约</w:t>
      </w:r>
      <w:r>
        <w:rPr>
          <w:rFonts w:hint="eastAsia"/>
        </w:rPr>
        <w:t xml:space="preserve"> (BIT)</w:t>
      </w:r>
    </w:p>
    <w:p w14:paraId="0ABF8206" w14:textId="23C15D3F" w:rsidR="00577954" w:rsidRDefault="00577954" w:rsidP="00577954"/>
    <w:p w14:paraId="4C22FC0C" w14:textId="6AA8ED84" w:rsidR="000F71AF" w:rsidRDefault="000F71AF" w:rsidP="006F5819">
      <w:pPr>
        <w:pStyle w:val="3"/>
      </w:pPr>
      <w:r>
        <w:t>三、外交保护作为一项主权</w:t>
      </w:r>
      <w:r w:rsidRPr="00191833">
        <w:rPr>
          <w:u w:val="single"/>
        </w:rPr>
        <w:t>权利</w:t>
      </w:r>
    </w:p>
    <w:p w14:paraId="3DCAA677" w14:textId="34903084" w:rsidR="000F71AF" w:rsidRDefault="00667E60" w:rsidP="00577954">
      <w:r>
        <w:t>Barcelona Traction Case</w:t>
      </w:r>
    </w:p>
    <w:p w14:paraId="18E27443" w14:textId="7B33A09D" w:rsidR="000F71AF" w:rsidRDefault="00667E60" w:rsidP="00577954">
      <w:r w:rsidRPr="00667E60">
        <w:rPr>
          <w:rFonts w:hint="eastAsia"/>
        </w:rPr>
        <w:t>在国际法规定的范围内，一国可通过其认为适当的任何手段在其认为适当的任何程度上行使外交保护，因为国家所主张的是其自身的权利。</w:t>
      </w:r>
      <w:r w:rsidRPr="00A03CB9">
        <w:rPr>
          <w:rFonts w:ascii="楷体" w:eastAsia="楷体" w:hAnsi="楷体" w:hint="eastAsia"/>
          <w:u w:val="single"/>
        </w:rPr>
        <w:t>如果国家所代表的国民或法人认为其权利没有得到充分保护，他们在国际法中没有任何补救办法</w:t>
      </w:r>
      <w:r w:rsidRPr="00667E60">
        <w:rPr>
          <w:rFonts w:hint="eastAsia"/>
        </w:rPr>
        <w:t>。他们所能做的就是</w:t>
      </w:r>
      <w:r w:rsidRPr="00EB2CC5">
        <w:rPr>
          <w:rFonts w:ascii="楷体" w:eastAsia="楷体" w:hAnsi="楷体" w:hint="eastAsia"/>
          <w:u w:val="single"/>
        </w:rPr>
        <w:t>诉诸国内法</w:t>
      </w:r>
      <w:r w:rsidRPr="00667E60">
        <w:rPr>
          <w:rFonts w:hint="eastAsia"/>
        </w:rPr>
        <w:t>（如果有办法的话），以促进其事业或获得补救</w:t>
      </w:r>
      <w:r w:rsidR="004903FB">
        <w:rPr>
          <w:rFonts w:hint="eastAsia"/>
        </w:rPr>
        <w:t>……</w:t>
      </w:r>
      <w:r w:rsidRPr="0025177C">
        <w:rPr>
          <w:rFonts w:ascii="楷体" w:eastAsia="楷体" w:hAnsi="楷体" w:hint="eastAsia"/>
          <w:u w:val="single"/>
        </w:rPr>
        <w:t>国家必须被视为决定是否给予保护、给予何种程度的保护以及何时停止保护的唯一法官</w:t>
      </w:r>
      <w:r w:rsidRPr="00667E60">
        <w:rPr>
          <w:rFonts w:hint="eastAsia"/>
        </w:rPr>
        <w:t>。在这方面，国家保留酌处权，其行使可能取决于与具体案件无关的政治或其他性质的考虑。</w:t>
      </w:r>
    </w:p>
    <w:p w14:paraId="1A664426" w14:textId="605126EA" w:rsidR="000F71AF" w:rsidRDefault="000F71AF" w:rsidP="00577954"/>
    <w:p w14:paraId="244ED94B" w14:textId="2B91335D" w:rsidR="000F71AF" w:rsidRDefault="009A4F33" w:rsidP="00577954">
      <w:r w:rsidRPr="009A4F33">
        <w:rPr>
          <w:rFonts w:hint="eastAsia"/>
        </w:rPr>
        <w:t>第</w:t>
      </w:r>
      <w:r w:rsidRPr="009A4F33">
        <w:rPr>
          <w:rFonts w:hint="eastAsia"/>
        </w:rPr>
        <w:t>19</w:t>
      </w:r>
      <w:r w:rsidRPr="009A4F33">
        <w:rPr>
          <w:rFonts w:hint="eastAsia"/>
        </w:rPr>
        <w:t>条草案建议</w:t>
      </w:r>
      <w:r w:rsidRPr="00831E34">
        <w:rPr>
          <w:rFonts w:ascii="楷体" w:eastAsia="楷体" w:hAnsi="楷体" w:hint="eastAsia"/>
        </w:rPr>
        <w:t>各国</w:t>
      </w:r>
      <w:r>
        <w:rPr>
          <w:rFonts w:hint="eastAsia"/>
        </w:rPr>
        <w:t>“</w:t>
      </w:r>
      <w:r w:rsidRPr="00E12664">
        <w:rPr>
          <w:rFonts w:ascii="楷体" w:eastAsia="楷体" w:hAnsi="楷体" w:hint="eastAsia"/>
        </w:rPr>
        <w:t>应……适当考虑行使外交保护的可能性，特别是在发生重大损害时</w:t>
      </w:r>
      <w:r>
        <w:rPr>
          <w:rFonts w:hint="eastAsia"/>
        </w:rPr>
        <w:t>”</w:t>
      </w:r>
      <w:r w:rsidRPr="009A4F33">
        <w:rPr>
          <w:rFonts w:hint="eastAsia"/>
        </w:rPr>
        <w:t>。</w:t>
      </w:r>
    </w:p>
    <w:p w14:paraId="221BFEE9" w14:textId="270F07CA" w:rsidR="000F71AF" w:rsidRDefault="000F71AF" w:rsidP="00577954"/>
    <w:p w14:paraId="1C125296" w14:textId="77777777" w:rsidR="00090FE1" w:rsidRDefault="00090FE1" w:rsidP="006F5819">
      <w:pPr>
        <w:pStyle w:val="3"/>
      </w:pPr>
      <w:r>
        <w:rPr>
          <w:rFonts w:hint="eastAsia"/>
        </w:rPr>
        <w:lastRenderedPageBreak/>
        <w:t>四、行使外交保护的条件</w:t>
      </w:r>
    </w:p>
    <w:p w14:paraId="05F715CB" w14:textId="7AA8BB94" w:rsidR="00090FE1" w:rsidRDefault="00090FE1" w:rsidP="006F5819">
      <w:pPr>
        <w:pStyle w:val="4"/>
      </w:pPr>
      <w:r>
        <w:rPr>
          <w:rFonts w:hint="eastAsia"/>
        </w:rPr>
        <w:t>条件</w:t>
      </w:r>
      <w:r>
        <w:rPr>
          <w:rFonts w:hint="eastAsia"/>
        </w:rPr>
        <w:t>1</w:t>
      </w:r>
      <w:r>
        <w:rPr>
          <w:rFonts w:hint="eastAsia"/>
        </w:rPr>
        <w:t>：国际不法行为</w:t>
      </w:r>
    </w:p>
    <w:p w14:paraId="7454B304" w14:textId="185DD797" w:rsidR="00C92EE6" w:rsidRDefault="00C92EE6" w:rsidP="006F5819">
      <w:pPr>
        <w:pStyle w:val="a3"/>
        <w:numPr>
          <w:ilvl w:val="0"/>
          <w:numId w:val="11"/>
        </w:numPr>
        <w:ind w:firstLineChars="0"/>
      </w:pPr>
      <w:r>
        <w:rPr>
          <w:rFonts w:hint="eastAsia"/>
        </w:rPr>
        <w:t>原告国必须证明被告国违反了有关外国人待遇的国际法基本规则。</w:t>
      </w:r>
    </w:p>
    <w:p w14:paraId="5C04865A" w14:textId="06C8DD63" w:rsidR="00C92EE6" w:rsidRDefault="00C92EE6" w:rsidP="006F5819">
      <w:pPr>
        <w:pStyle w:val="a3"/>
        <w:numPr>
          <w:ilvl w:val="0"/>
          <w:numId w:val="11"/>
        </w:numPr>
        <w:ind w:firstLineChars="0"/>
      </w:pPr>
      <w:r>
        <w:rPr>
          <w:rFonts w:hint="eastAsia"/>
        </w:rPr>
        <w:t>一般来说，当被告国的行为未达到对待外国人人身和财产所要求的国际最低标准时，原告国就可以提请外交保护。</w:t>
      </w:r>
    </w:p>
    <w:p w14:paraId="34A3062F" w14:textId="693B2E66" w:rsidR="00C92EE6" w:rsidRDefault="00C92EE6" w:rsidP="006F5819">
      <w:pPr>
        <w:pStyle w:val="a3"/>
        <w:numPr>
          <w:ilvl w:val="0"/>
          <w:numId w:val="11"/>
        </w:numPr>
        <w:ind w:firstLineChars="0"/>
      </w:pPr>
      <w:r>
        <w:rPr>
          <w:rFonts w:hint="eastAsia"/>
        </w:rPr>
        <w:t>国际人权条约（</w:t>
      </w:r>
      <w:r>
        <w:rPr>
          <w:rFonts w:hint="eastAsia"/>
        </w:rPr>
        <w:t>Ahmadou Sadio Diallo Case</w:t>
      </w:r>
      <w:r>
        <w:rPr>
          <w:rFonts w:hint="eastAsia"/>
        </w:rPr>
        <w:t>）</w:t>
      </w:r>
    </w:p>
    <w:p w14:paraId="36310B96" w14:textId="0DC7BE76" w:rsidR="00C92EE6" w:rsidRDefault="00C92EE6" w:rsidP="006F5819">
      <w:pPr>
        <w:pStyle w:val="a3"/>
        <w:numPr>
          <w:ilvl w:val="0"/>
          <w:numId w:val="11"/>
        </w:numPr>
        <w:ind w:firstLineChars="0"/>
      </w:pPr>
      <w:r>
        <w:rPr>
          <w:rFonts w:hint="eastAsia"/>
        </w:rPr>
        <w:t>财产待遇与人身待遇</w:t>
      </w:r>
    </w:p>
    <w:p w14:paraId="730BC34B" w14:textId="56E69E12" w:rsidR="00090FE1" w:rsidRDefault="00090FE1" w:rsidP="006F5819">
      <w:pPr>
        <w:pStyle w:val="4"/>
      </w:pPr>
      <w:r>
        <w:rPr>
          <w:rFonts w:hint="eastAsia"/>
        </w:rPr>
        <w:t>条件</w:t>
      </w:r>
      <w:r>
        <w:rPr>
          <w:rFonts w:hint="eastAsia"/>
        </w:rPr>
        <w:t>2</w:t>
      </w:r>
      <w:r>
        <w:rPr>
          <w:rFonts w:hint="eastAsia"/>
        </w:rPr>
        <w:t>：国籍原则</w:t>
      </w:r>
    </w:p>
    <w:p w14:paraId="308C5EAD" w14:textId="77777777" w:rsidR="003E3740" w:rsidRDefault="003E3740" w:rsidP="006F5819">
      <w:pPr>
        <w:pStyle w:val="a3"/>
        <w:numPr>
          <w:ilvl w:val="0"/>
          <w:numId w:val="11"/>
        </w:numPr>
        <w:ind w:firstLineChars="0"/>
      </w:pPr>
      <w:r>
        <w:rPr>
          <w:rFonts w:hint="eastAsia"/>
        </w:rPr>
        <w:t xml:space="preserve">1. </w:t>
      </w:r>
      <w:r>
        <w:rPr>
          <w:rFonts w:hint="eastAsia"/>
        </w:rPr>
        <w:t>概念</w:t>
      </w:r>
    </w:p>
    <w:p w14:paraId="197C81C9" w14:textId="7DCA9372" w:rsidR="003E3740" w:rsidRDefault="0099084D" w:rsidP="006F5819">
      <w:pPr>
        <w:pStyle w:val="a3"/>
        <w:numPr>
          <w:ilvl w:val="1"/>
          <w:numId w:val="11"/>
        </w:numPr>
        <w:ind w:firstLineChars="0"/>
      </w:pPr>
      <w:r w:rsidRPr="0099084D">
        <w:rPr>
          <w:rFonts w:hint="eastAsia"/>
        </w:rPr>
        <w:t>只有国家与个人之间的国籍纽带才赋予国家外交保护权</w:t>
      </w:r>
    </w:p>
    <w:p w14:paraId="588BCC1E" w14:textId="3C80F0A7" w:rsidR="003E3740" w:rsidRPr="00445D55" w:rsidRDefault="003E3740" w:rsidP="006F5819">
      <w:pPr>
        <w:pStyle w:val="a3"/>
        <w:numPr>
          <w:ilvl w:val="1"/>
          <w:numId w:val="11"/>
        </w:numPr>
        <w:ind w:firstLineChars="0"/>
        <w:rPr>
          <w:u w:val="single"/>
        </w:rPr>
      </w:pPr>
      <w:r w:rsidRPr="00445D55">
        <w:rPr>
          <w:rFonts w:hint="eastAsia"/>
          <w:u w:val="single"/>
        </w:rPr>
        <w:t>每个国家都应根据自己的法律确定谁是其国民。</w:t>
      </w:r>
    </w:p>
    <w:p w14:paraId="684AEC4F" w14:textId="74C1936B" w:rsidR="003E3740" w:rsidRDefault="003E3740" w:rsidP="006F5819">
      <w:pPr>
        <w:pStyle w:val="a3"/>
        <w:numPr>
          <w:ilvl w:val="1"/>
          <w:numId w:val="11"/>
        </w:numPr>
        <w:ind w:firstLineChars="0"/>
      </w:pPr>
      <w:r>
        <w:rPr>
          <w:rFonts w:hint="eastAsia"/>
        </w:rPr>
        <w:t>概念区分：外交保护与人权保护</w:t>
      </w:r>
    </w:p>
    <w:p w14:paraId="41416F79" w14:textId="46A3000C" w:rsidR="007328AB" w:rsidRDefault="00A34DA5" w:rsidP="006F5819">
      <w:pPr>
        <w:pStyle w:val="a3"/>
        <w:numPr>
          <w:ilvl w:val="2"/>
          <w:numId w:val="11"/>
        </w:numPr>
        <w:ind w:firstLineChars="0"/>
      </w:pPr>
      <w:r>
        <w:rPr>
          <w:rFonts w:hint="eastAsia"/>
        </w:rPr>
        <w:t>在侵犯人权的事件中，如果是受害人的母国提起诉讼，则为外交保护</w:t>
      </w:r>
    </w:p>
    <w:p w14:paraId="61224A1D" w14:textId="77777777" w:rsidR="005971F2" w:rsidRDefault="005971F2" w:rsidP="006F5819">
      <w:pPr>
        <w:pStyle w:val="a3"/>
        <w:numPr>
          <w:ilvl w:val="0"/>
          <w:numId w:val="11"/>
        </w:numPr>
        <w:ind w:firstLineChars="0"/>
      </w:pPr>
      <w:r>
        <w:rPr>
          <w:rFonts w:hint="eastAsia"/>
        </w:rPr>
        <w:t xml:space="preserve">2. </w:t>
      </w:r>
      <w:r>
        <w:rPr>
          <w:rFonts w:hint="eastAsia"/>
        </w:rPr>
        <w:t>国民</w:t>
      </w:r>
    </w:p>
    <w:p w14:paraId="7B821412" w14:textId="77D680F7" w:rsidR="005971F2" w:rsidRDefault="005971F2" w:rsidP="006F5819">
      <w:pPr>
        <w:pStyle w:val="a3"/>
        <w:numPr>
          <w:ilvl w:val="1"/>
          <w:numId w:val="11"/>
        </w:numPr>
        <w:ind w:firstLineChars="0"/>
      </w:pPr>
      <w:r>
        <w:rPr>
          <w:rFonts w:hint="eastAsia"/>
        </w:rPr>
        <w:t>国家只向与国家或其国民有某种联系的人授予国籍。</w:t>
      </w:r>
    </w:p>
    <w:p w14:paraId="1D972068" w14:textId="2577313C" w:rsidR="005971F2" w:rsidRDefault="005971F2" w:rsidP="006F5819">
      <w:pPr>
        <w:pStyle w:val="a3"/>
        <w:numPr>
          <w:ilvl w:val="1"/>
          <w:numId w:val="11"/>
        </w:numPr>
        <w:ind w:firstLineChars="0"/>
      </w:pPr>
      <w:r>
        <w:rPr>
          <w:rFonts w:hint="eastAsia"/>
        </w:rPr>
        <w:t>《海牙公约》（</w:t>
      </w:r>
      <w:r>
        <w:rPr>
          <w:rFonts w:hint="eastAsia"/>
        </w:rPr>
        <w:t>1930</w:t>
      </w:r>
      <w:r>
        <w:rPr>
          <w:rFonts w:hint="eastAsia"/>
        </w:rPr>
        <w:t>年）第</w:t>
      </w:r>
      <w:r>
        <w:rPr>
          <w:rFonts w:hint="eastAsia"/>
        </w:rPr>
        <w:t>1</w:t>
      </w:r>
      <w:r>
        <w:rPr>
          <w:rFonts w:hint="eastAsia"/>
        </w:rPr>
        <w:t>条确认了这一点，限定了“每个国家根据自己的法律决定谁是其国民”的规定，但“</w:t>
      </w:r>
      <w:r w:rsidRPr="00B97882">
        <w:rPr>
          <w:rFonts w:hint="eastAsia"/>
          <w:u w:val="single"/>
        </w:rPr>
        <w:t>其法律应得到其他国家的承认</w:t>
      </w:r>
      <w:r>
        <w:rPr>
          <w:rFonts w:hint="eastAsia"/>
        </w:rPr>
        <w:t>，并符合有关国籍的国际公约、国际惯例和公认的法律原则”。</w:t>
      </w:r>
    </w:p>
    <w:p w14:paraId="7F52754A" w14:textId="7912D9E2" w:rsidR="00432F6C" w:rsidRPr="00432F6C" w:rsidRDefault="00432F6C" w:rsidP="006F5819">
      <w:pPr>
        <w:pStyle w:val="a3"/>
        <w:numPr>
          <w:ilvl w:val="1"/>
          <w:numId w:val="11"/>
        </w:numPr>
        <w:ind w:firstLineChars="0"/>
      </w:pPr>
      <w:r w:rsidRPr="00432F6C">
        <w:rPr>
          <w:rFonts w:hint="eastAsia"/>
        </w:rPr>
        <w:t>《消除对妇女一切形式歧视公约》第</w:t>
      </w:r>
      <w:r w:rsidR="002D2C87">
        <w:rPr>
          <w:rFonts w:hint="eastAsia"/>
        </w:rPr>
        <w:t>9</w:t>
      </w:r>
      <w:r w:rsidRPr="00432F6C">
        <w:rPr>
          <w:rFonts w:hint="eastAsia"/>
        </w:rPr>
        <w:t>条第</w:t>
      </w:r>
      <w:r w:rsidR="002D2C87">
        <w:rPr>
          <w:rFonts w:hint="eastAsia"/>
        </w:rPr>
        <w:t>1</w:t>
      </w:r>
      <w:r w:rsidRPr="00432F6C">
        <w:rPr>
          <w:rFonts w:hint="eastAsia"/>
        </w:rPr>
        <w:t>款规定，</w:t>
      </w:r>
      <w:r>
        <w:rPr>
          <w:rFonts w:hint="eastAsia"/>
        </w:rPr>
        <w:t>“</w:t>
      </w:r>
      <w:r w:rsidRPr="00432F6C">
        <w:rPr>
          <w:rFonts w:hint="eastAsia"/>
        </w:rPr>
        <w:t>缔约各国应保证，与外国人结婚或于婚姻存续期间丈夫改变国籍均不当然改变妻子的国籍，使她成为无国籍人，或把丈夫的国籍强加于她</w:t>
      </w:r>
      <w:r>
        <w:rPr>
          <w:rFonts w:hint="eastAsia"/>
        </w:rPr>
        <w:t>”</w:t>
      </w:r>
      <w:r w:rsidRPr="00432F6C">
        <w:rPr>
          <w:rFonts w:hint="eastAsia"/>
        </w:rPr>
        <w:t>。</w:t>
      </w:r>
    </w:p>
    <w:p w14:paraId="201A56B9" w14:textId="28BFB260" w:rsidR="005971F2" w:rsidRDefault="005971F2" w:rsidP="006F5819">
      <w:pPr>
        <w:pStyle w:val="a3"/>
        <w:numPr>
          <w:ilvl w:val="1"/>
          <w:numId w:val="11"/>
        </w:numPr>
        <w:ind w:firstLineChars="0"/>
      </w:pPr>
      <w:r>
        <w:rPr>
          <w:rFonts w:hint="eastAsia"/>
        </w:rPr>
        <w:t>诺特博姆案</w:t>
      </w:r>
      <w:r w:rsidR="00D341B0">
        <w:rPr>
          <w:rFonts w:hint="eastAsia"/>
        </w:rPr>
        <w:t>：</w:t>
      </w:r>
      <w:r>
        <w:rPr>
          <w:rFonts w:hint="eastAsia"/>
        </w:rPr>
        <w:t>国际法委员会不同意诺特博姆案的论理</w:t>
      </w:r>
    </w:p>
    <w:p w14:paraId="35D3A063" w14:textId="77777777" w:rsidR="001963D2" w:rsidRDefault="001963D2" w:rsidP="006F5819">
      <w:pPr>
        <w:pStyle w:val="a3"/>
        <w:numPr>
          <w:ilvl w:val="0"/>
          <w:numId w:val="11"/>
        </w:numPr>
        <w:ind w:firstLineChars="0"/>
      </w:pPr>
      <w:r>
        <w:rPr>
          <w:rFonts w:hint="eastAsia"/>
        </w:rPr>
        <w:t xml:space="preserve">3. </w:t>
      </w:r>
      <w:r>
        <w:rPr>
          <w:rFonts w:hint="eastAsia"/>
        </w:rPr>
        <w:t>多重</w:t>
      </w:r>
      <w:r>
        <w:rPr>
          <w:rFonts w:hint="eastAsia"/>
        </w:rPr>
        <w:t>/</w:t>
      </w:r>
      <w:r>
        <w:rPr>
          <w:rFonts w:hint="eastAsia"/>
        </w:rPr>
        <w:t>双重国籍</w:t>
      </w:r>
    </w:p>
    <w:p w14:paraId="57220F24" w14:textId="1D30B645" w:rsidR="001963D2" w:rsidRDefault="001963D2" w:rsidP="006F5819">
      <w:pPr>
        <w:pStyle w:val="a3"/>
        <w:numPr>
          <w:ilvl w:val="1"/>
          <w:numId w:val="11"/>
        </w:numPr>
        <w:ind w:firstLineChars="0"/>
      </w:pPr>
      <w:r w:rsidRPr="0048074D">
        <w:rPr>
          <w:rFonts w:hint="eastAsia"/>
          <w:u w:val="single"/>
        </w:rPr>
        <w:t>任一国籍国</w:t>
      </w:r>
      <w:r>
        <w:rPr>
          <w:rFonts w:hint="eastAsia"/>
        </w:rPr>
        <w:t>都可以代表双重或多重国民针对受害人非其国民的第三国行使外交保护。不要求在这种情况下选择行使外交保护的国家证明其与受害人之间存在真正或有效的联系。</w:t>
      </w:r>
    </w:p>
    <w:p w14:paraId="7A299069" w14:textId="77777777" w:rsidR="0048074D" w:rsidRDefault="00451645" w:rsidP="006F5819">
      <w:pPr>
        <w:pStyle w:val="a3"/>
        <w:numPr>
          <w:ilvl w:val="1"/>
          <w:numId w:val="11"/>
        </w:numPr>
        <w:ind w:firstLineChars="0"/>
      </w:pPr>
      <w:r w:rsidRPr="00451645">
        <w:t xml:space="preserve">Salem </w:t>
      </w:r>
      <w:r w:rsidRPr="00451645">
        <w:rPr>
          <w:rFonts w:hint="eastAsia"/>
        </w:rPr>
        <w:t>案：</w:t>
      </w:r>
      <w:r w:rsidR="0048074D" w:rsidRPr="0048074D">
        <w:rPr>
          <w:rFonts w:hint="eastAsia"/>
        </w:rPr>
        <w:t>如果一个人是</w:t>
      </w:r>
      <w:r w:rsidR="0048074D" w:rsidRPr="0048074D">
        <w:rPr>
          <w:rFonts w:hint="eastAsia"/>
        </w:rPr>
        <w:t>A</w:t>
      </w:r>
      <w:r w:rsidR="0048074D" w:rsidRPr="0048074D">
        <w:rPr>
          <w:rFonts w:hint="eastAsia"/>
        </w:rPr>
        <w:t>国和</w:t>
      </w:r>
      <w:r w:rsidR="0048074D" w:rsidRPr="0048074D">
        <w:rPr>
          <w:rFonts w:hint="eastAsia"/>
        </w:rPr>
        <w:t>B</w:t>
      </w:r>
      <w:r w:rsidR="0048074D" w:rsidRPr="0048074D">
        <w:rPr>
          <w:rFonts w:hint="eastAsia"/>
        </w:rPr>
        <w:t>国的双重国籍公民，当</w:t>
      </w:r>
      <w:r w:rsidR="0048074D" w:rsidRPr="0048074D">
        <w:rPr>
          <w:rFonts w:hint="eastAsia"/>
        </w:rPr>
        <w:t>A</w:t>
      </w:r>
      <w:r w:rsidR="0048074D" w:rsidRPr="0048074D">
        <w:rPr>
          <w:rFonts w:hint="eastAsia"/>
        </w:rPr>
        <w:t>国或</w:t>
      </w:r>
      <w:r w:rsidR="0048074D" w:rsidRPr="0048074D">
        <w:rPr>
          <w:rFonts w:hint="eastAsia"/>
        </w:rPr>
        <w:t>B</w:t>
      </w:r>
      <w:r w:rsidR="0048074D" w:rsidRPr="0048074D">
        <w:rPr>
          <w:rFonts w:hint="eastAsia"/>
        </w:rPr>
        <w:t>国在某个案件中主张这个人是其国民时，第三个国家</w:t>
      </w:r>
      <w:r w:rsidR="0048074D" w:rsidRPr="0048074D">
        <w:rPr>
          <w:rFonts w:hint="eastAsia"/>
        </w:rPr>
        <w:t>C</w:t>
      </w:r>
      <w:r w:rsidR="0048074D" w:rsidRPr="0048074D">
        <w:rPr>
          <w:rFonts w:hint="eastAsia"/>
        </w:rPr>
        <w:t>国不能仅仅因为这个人也是</w:t>
      </w:r>
      <w:r w:rsidR="0048074D" w:rsidRPr="0048074D">
        <w:rPr>
          <w:rFonts w:hint="eastAsia"/>
        </w:rPr>
        <w:t>B</w:t>
      </w:r>
      <w:r w:rsidR="0048074D" w:rsidRPr="0048074D">
        <w:rPr>
          <w:rFonts w:hint="eastAsia"/>
        </w:rPr>
        <w:t>国或</w:t>
      </w:r>
      <w:r w:rsidR="0048074D" w:rsidRPr="0048074D">
        <w:rPr>
          <w:rFonts w:hint="eastAsia"/>
        </w:rPr>
        <w:t>A</w:t>
      </w:r>
      <w:r w:rsidR="0048074D" w:rsidRPr="0048074D">
        <w:rPr>
          <w:rFonts w:hint="eastAsia"/>
        </w:rPr>
        <w:t>国的国民就反对</w:t>
      </w:r>
      <w:r w:rsidR="0048074D" w:rsidRPr="0048074D">
        <w:rPr>
          <w:rFonts w:hint="eastAsia"/>
        </w:rPr>
        <w:t>A</w:t>
      </w:r>
      <w:r w:rsidR="0048074D" w:rsidRPr="0048074D">
        <w:rPr>
          <w:rFonts w:hint="eastAsia"/>
        </w:rPr>
        <w:t>国或</w:t>
      </w:r>
      <w:r w:rsidR="0048074D" w:rsidRPr="0048074D">
        <w:rPr>
          <w:rFonts w:hint="eastAsia"/>
        </w:rPr>
        <w:t>B</w:t>
      </w:r>
      <w:r w:rsidR="0048074D" w:rsidRPr="0048074D">
        <w:rPr>
          <w:rFonts w:hint="eastAsia"/>
        </w:rPr>
        <w:t>国的主张。</w:t>
      </w:r>
    </w:p>
    <w:p w14:paraId="09964E4D" w14:textId="56CC641D" w:rsidR="001963D2" w:rsidRDefault="001963D2" w:rsidP="006F5819">
      <w:pPr>
        <w:pStyle w:val="a3"/>
        <w:numPr>
          <w:ilvl w:val="1"/>
          <w:numId w:val="11"/>
        </w:numPr>
        <w:ind w:firstLineChars="0"/>
      </w:pPr>
      <w:r>
        <w:t xml:space="preserve">Mergé Claim (1955) the Italian-US Conciliation Commission: </w:t>
      </w:r>
    </w:p>
    <w:p w14:paraId="1A1E3B8E" w14:textId="768F6461" w:rsidR="00A17A81" w:rsidRDefault="00A17A81" w:rsidP="006F5819">
      <w:pPr>
        <w:pStyle w:val="a3"/>
        <w:numPr>
          <w:ilvl w:val="1"/>
          <w:numId w:val="11"/>
        </w:numPr>
        <w:ind w:firstLineChars="0"/>
      </w:pPr>
      <w:r>
        <w:rPr>
          <w:rFonts w:hint="eastAsia"/>
        </w:rPr>
        <w:t>假设一个人同时拥有</w:t>
      </w:r>
      <w:r>
        <w:rPr>
          <w:rFonts w:hint="eastAsia"/>
        </w:rPr>
        <w:t>A</w:t>
      </w:r>
      <w:r>
        <w:rPr>
          <w:rFonts w:hint="eastAsia"/>
        </w:rPr>
        <w:t>国和</w:t>
      </w:r>
      <w:r>
        <w:rPr>
          <w:rFonts w:hint="eastAsia"/>
        </w:rPr>
        <w:t>B</w:t>
      </w:r>
      <w:r>
        <w:rPr>
          <w:rFonts w:hint="eastAsia"/>
        </w:rPr>
        <w:t>国的国籍。如果</w:t>
      </w:r>
      <w:r>
        <w:rPr>
          <w:rFonts w:hint="eastAsia"/>
        </w:rPr>
        <w:t>A</w:t>
      </w:r>
      <w:r>
        <w:rPr>
          <w:rFonts w:hint="eastAsia"/>
        </w:rPr>
        <w:t>国在某个案件中对这个人提出保护，那么需要</w:t>
      </w:r>
      <w:r w:rsidRPr="00E85098">
        <w:rPr>
          <w:rFonts w:hint="eastAsia"/>
          <w:u w:val="single"/>
        </w:rPr>
        <w:t>考虑这个人与</w:t>
      </w:r>
      <w:r w:rsidRPr="00E85098">
        <w:rPr>
          <w:rFonts w:hint="eastAsia"/>
          <w:u w:val="single"/>
        </w:rPr>
        <w:t>A</w:t>
      </w:r>
      <w:r w:rsidRPr="00E85098">
        <w:rPr>
          <w:rFonts w:hint="eastAsia"/>
          <w:u w:val="single"/>
        </w:rPr>
        <w:t>国的联系是否比与</w:t>
      </w:r>
      <w:r w:rsidRPr="00E85098">
        <w:rPr>
          <w:rFonts w:hint="eastAsia"/>
          <w:u w:val="single"/>
        </w:rPr>
        <w:t>B</w:t>
      </w:r>
      <w:r w:rsidRPr="00E85098">
        <w:rPr>
          <w:rFonts w:hint="eastAsia"/>
          <w:u w:val="single"/>
        </w:rPr>
        <w:t>国的联系更“有效”</w:t>
      </w:r>
      <w:r>
        <w:rPr>
          <w:rFonts w:hint="eastAsia"/>
        </w:rPr>
        <w:t>。所谓的“有效国籍”是指，这个人与</w:t>
      </w:r>
      <w:r>
        <w:rPr>
          <w:rFonts w:hint="eastAsia"/>
        </w:rPr>
        <w:t>A</w:t>
      </w:r>
      <w:r>
        <w:rPr>
          <w:rFonts w:hint="eastAsia"/>
        </w:rPr>
        <w:t>国的联系更为紧密，例如在</w:t>
      </w:r>
      <w:r>
        <w:rPr>
          <w:rFonts w:hint="eastAsia"/>
        </w:rPr>
        <w:t>A</w:t>
      </w:r>
      <w:r>
        <w:rPr>
          <w:rFonts w:hint="eastAsia"/>
        </w:rPr>
        <w:t>国有长期居住、工作的历史，或者与</w:t>
      </w:r>
      <w:r>
        <w:rPr>
          <w:rFonts w:hint="eastAsia"/>
        </w:rPr>
        <w:t>A</w:t>
      </w:r>
      <w:r>
        <w:rPr>
          <w:rFonts w:hint="eastAsia"/>
        </w:rPr>
        <w:t>国有更深的社会和经济联系。如果能证明这个人与</w:t>
      </w:r>
      <w:r>
        <w:rPr>
          <w:rFonts w:hint="eastAsia"/>
        </w:rPr>
        <w:t>A</w:t>
      </w:r>
      <w:r>
        <w:rPr>
          <w:rFonts w:hint="eastAsia"/>
        </w:rPr>
        <w:t>国有更为紧密的联系，那么</w:t>
      </w:r>
      <w:r>
        <w:rPr>
          <w:rFonts w:hint="eastAsia"/>
        </w:rPr>
        <w:t>A</w:t>
      </w:r>
      <w:r>
        <w:rPr>
          <w:rFonts w:hint="eastAsia"/>
        </w:rPr>
        <w:t>国的索赔或保护请求应该得到优先考虑。但是，如果这种与</w:t>
      </w:r>
      <w:r>
        <w:rPr>
          <w:rFonts w:hint="eastAsia"/>
        </w:rPr>
        <w:t>A</w:t>
      </w:r>
      <w:r>
        <w:rPr>
          <w:rFonts w:hint="eastAsia"/>
        </w:rPr>
        <w:t>国的紧密联系（有效国籍）没有被证明，那么就不能忽视这个人的</w:t>
      </w:r>
      <w:r>
        <w:rPr>
          <w:rFonts w:hint="eastAsia"/>
        </w:rPr>
        <w:t>B</w:t>
      </w:r>
      <w:r>
        <w:rPr>
          <w:rFonts w:hint="eastAsia"/>
        </w:rPr>
        <w:t>国国籍。因为通常情况下，每个国家对其国民的权利主张都是被普遍认可的，而这种普遍认可的原则可以作为一种实际应用的标准，用来解决双重国籍情况下的任何不确定性。</w:t>
      </w:r>
    </w:p>
    <w:p w14:paraId="4F107C91" w14:textId="79CBCA56" w:rsidR="00AB18A7" w:rsidRDefault="00AB18A7" w:rsidP="006F5819">
      <w:pPr>
        <w:pStyle w:val="a3"/>
        <w:numPr>
          <w:ilvl w:val="1"/>
          <w:numId w:val="11"/>
        </w:numPr>
        <w:ind w:firstLineChars="0"/>
      </w:pPr>
      <w:r w:rsidRPr="00AB18A7">
        <w:rPr>
          <w:rFonts w:hint="eastAsia"/>
        </w:rPr>
        <w:t>条款草案第</w:t>
      </w:r>
      <w:r w:rsidRPr="00AB18A7">
        <w:rPr>
          <w:rFonts w:hint="eastAsia"/>
        </w:rPr>
        <w:t>7</w:t>
      </w:r>
      <w:r w:rsidRPr="00AB18A7">
        <w:rPr>
          <w:rFonts w:hint="eastAsia"/>
        </w:rPr>
        <w:t>条</w:t>
      </w:r>
      <w:r>
        <w:rPr>
          <w:rFonts w:hint="eastAsia"/>
        </w:rPr>
        <w:t>：</w:t>
      </w:r>
      <w:r w:rsidRPr="00A17A81">
        <w:rPr>
          <w:rFonts w:ascii="楷体" w:eastAsia="楷体" w:hAnsi="楷体" w:hint="eastAsia"/>
        </w:rPr>
        <w:t>国籍国不得针对该人也是其国民的国家对该人行使外交保护，除非在受到损害之日和正式提出求偿之日，前一国家的国籍都是主要国籍</w:t>
      </w:r>
      <w:r w:rsidRPr="00AB18A7">
        <w:rPr>
          <w:rFonts w:hint="eastAsia"/>
        </w:rPr>
        <w:t>。</w:t>
      </w:r>
    </w:p>
    <w:p w14:paraId="2D3E8F3F" w14:textId="7FC4B728" w:rsidR="00A8297E" w:rsidRDefault="009F5A98" w:rsidP="006F5819">
      <w:pPr>
        <w:pStyle w:val="a3"/>
        <w:numPr>
          <w:ilvl w:val="1"/>
          <w:numId w:val="11"/>
        </w:numPr>
        <w:ind w:firstLineChars="0"/>
      </w:pPr>
      <w:r w:rsidRPr="009F5A98">
        <w:rPr>
          <w:rFonts w:hint="eastAsia"/>
        </w:rPr>
        <w:t>惯常居所；在每个国籍国度过的时间；入籍日期</w:t>
      </w:r>
      <w:r>
        <w:rPr>
          <w:rFonts w:hint="eastAsia"/>
        </w:rPr>
        <w:t>（</w:t>
      </w:r>
      <w:r w:rsidRPr="009F5A98">
        <w:rPr>
          <w:rFonts w:hint="eastAsia"/>
        </w:rPr>
        <w:t>在提出要求之前作为保护国国民的时间长度</w:t>
      </w:r>
      <w:r>
        <w:rPr>
          <w:rFonts w:hint="eastAsia"/>
        </w:rPr>
        <w:t>）</w:t>
      </w:r>
      <w:r w:rsidRPr="009F5A98">
        <w:rPr>
          <w:rFonts w:hint="eastAsia"/>
        </w:rPr>
        <w:t>；教育地点、课程和语言；就业和经济利益；家庭生活地点；在每个国家的家庭关系；参与社会和公共生活；语言的使用；纳税；银行账户；社会保障保险；访问另一国籍国；拥有和使用另一国护照；以及兵役。</w:t>
      </w:r>
    </w:p>
    <w:p w14:paraId="4A54C344" w14:textId="77777777" w:rsidR="00CB4F54" w:rsidRDefault="00CB4F54" w:rsidP="006F5819">
      <w:pPr>
        <w:pStyle w:val="a3"/>
        <w:numPr>
          <w:ilvl w:val="0"/>
          <w:numId w:val="11"/>
        </w:numPr>
        <w:ind w:firstLineChars="0"/>
      </w:pPr>
      <w:r>
        <w:rPr>
          <w:rFonts w:hint="eastAsia"/>
        </w:rPr>
        <w:lastRenderedPageBreak/>
        <w:t xml:space="preserve">4. </w:t>
      </w:r>
      <w:r>
        <w:rPr>
          <w:rFonts w:hint="eastAsia"/>
        </w:rPr>
        <w:t>法人（公司）</w:t>
      </w:r>
    </w:p>
    <w:p w14:paraId="14CB189F" w14:textId="359725AC" w:rsidR="00296457" w:rsidRPr="00296457" w:rsidRDefault="00CB4F54" w:rsidP="006F5819">
      <w:pPr>
        <w:pStyle w:val="a3"/>
        <w:numPr>
          <w:ilvl w:val="1"/>
          <w:numId w:val="11"/>
        </w:numPr>
        <w:ind w:firstLineChars="0"/>
      </w:pPr>
      <w:r>
        <w:rPr>
          <w:rFonts w:hint="eastAsia"/>
        </w:rPr>
        <w:t>巴塞罗那电车公司案</w:t>
      </w:r>
      <w:r w:rsidR="00296457">
        <w:rPr>
          <w:rFonts w:hint="eastAsia"/>
        </w:rPr>
        <w:t>：</w:t>
      </w:r>
      <w:r w:rsidR="00296457" w:rsidRPr="00296457">
        <w:rPr>
          <w:rFonts w:hint="eastAsia"/>
        </w:rPr>
        <w:t>将公司实体的外交保护权归于根据其法律成立并在其领土上设有注册办事处的国家</w:t>
      </w:r>
    </w:p>
    <w:p w14:paraId="46D3328C" w14:textId="118E245D" w:rsidR="00CB4F54" w:rsidRDefault="00CB4F54" w:rsidP="006F5819">
      <w:pPr>
        <w:pStyle w:val="a3"/>
        <w:numPr>
          <w:ilvl w:val="1"/>
          <w:numId w:val="11"/>
        </w:numPr>
        <w:ind w:firstLineChars="0"/>
      </w:pPr>
      <w:r>
        <w:rPr>
          <w:rFonts w:hint="eastAsia"/>
        </w:rPr>
        <w:t>大多数国家的法律要求根据其法律成立的公司必须在其领土上设立注册办事处，因此，就外交保护而言，公司注册地是最重要的标准。</w:t>
      </w:r>
    </w:p>
    <w:p w14:paraId="38B385CC" w14:textId="72B53C27" w:rsidR="00CB4F54" w:rsidRDefault="00CB4F54" w:rsidP="006F5819">
      <w:pPr>
        <w:pStyle w:val="a3"/>
        <w:numPr>
          <w:ilvl w:val="1"/>
          <w:numId w:val="11"/>
        </w:numPr>
        <w:ind w:firstLineChars="0"/>
      </w:pPr>
      <w:r>
        <w:rPr>
          <w:rFonts w:hint="eastAsia"/>
        </w:rPr>
        <w:t>然而，法院在巴塞罗那电车公司案中并不满足于将注册成立公司的国家作为行使外交保护的唯一标准。</w:t>
      </w:r>
    </w:p>
    <w:p w14:paraId="48AF2485" w14:textId="700DF0ED" w:rsidR="00C31E63" w:rsidRPr="00F620BF" w:rsidRDefault="00C31E63" w:rsidP="006F5819">
      <w:pPr>
        <w:pStyle w:val="a3"/>
        <w:numPr>
          <w:ilvl w:val="1"/>
          <w:numId w:val="11"/>
        </w:numPr>
        <w:ind w:firstLineChars="0"/>
      </w:pPr>
      <w:r>
        <w:t>国际法委员会条款草案第</w:t>
      </w:r>
      <w:r>
        <w:t>9</w:t>
      </w:r>
      <w:r>
        <w:t>条：</w:t>
      </w:r>
      <w:r w:rsidRPr="00AC055B">
        <w:rPr>
          <w:rFonts w:ascii="楷体" w:eastAsia="楷体" w:hAnsi="楷体" w:hint="eastAsia"/>
        </w:rPr>
        <w:t>为公司外交保护的目的，国籍国是指公司根据其法律成立的国家</w:t>
      </w:r>
      <w:r w:rsidR="00192416" w:rsidRPr="00AC055B">
        <w:rPr>
          <w:rFonts w:ascii="楷体" w:eastAsia="楷体" w:hAnsi="楷体" w:hint="eastAsia"/>
          <w:b/>
          <w:bCs/>
          <w:u w:val="single"/>
        </w:rPr>
        <w:t>（注册地）</w:t>
      </w:r>
      <w:r w:rsidRPr="00AC055B">
        <w:rPr>
          <w:rFonts w:ascii="楷体" w:eastAsia="楷体" w:hAnsi="楷体" w:hint="eastAsia"/>
        </w:rPr>
        <w:t>。但是，如果公司由</w:t>
      </w:r>
      <w:r w:rsidRPr="00761302">
        <w:rPr>
          <w:rFonts w:ascii="楷体" w:eastAsia="楷体" w:hAnsi="楷体" w:hint="eastAsia"/>
          <w:u w:val="single"/>
        </w:rPr>
        <w:t>另一国或多国国民控制</w:t>
      </w:r>
      <w:r w:rsidRPr="00AC055B">
        <w:rPr>
          <w:rFonts w:ascii="楷体" w:eastAsia="楷体" w:hAnsi="楷体" w:hint="eastAsia"/>
        </w:rPr>
        <w:t>，在公司</w:t>
      </w:r>
      <w:r w:rsidRPr="00761302">
        <w:rPr>
          <w:rFonts w:ascii="楷体" w:eastAsia="楷体" w:hAnsi="楷体" w:hint="eastAsia"/>
          <w:u w:val="single"/>
        </w:rPr>
        <w:t>注册国没有实质性业务活动</w:t>
      </w:r>
      <w:r w:rsidRPr="00AC055B">
        <w:rPr>
          <w:rFonts w:ascii="楷体" w:eastAsia="楷体" w:hAnsi="楷体" w:hint="eastAsia"/>
        </w:rPr>
        <w:t>，且公司的</w:t>
      </w:r>
      <w:r w:rsidRPr="00761302">
        <w:rPr>
          <w:rFonts w:ascii="楷体" w:eastAsia="楷体" w:hAnsi="楷体" w:hint="eastAsia"/>
          <w:u w:val="single"/>
        </w:rPr>
        <w:t>管理机构和财务控制机构均位于另一国</w:t>
      </w:r>
      <w:r w:rsidRPr="00AC055B">
        <w:rPr>
          <w:rFonts w:ascii="楷体" w:eastAsia="楷体" w:hAnsi="楷体" w:hint="eastAsia"/>
        </w:rPr>
        <w:t>，则该国应被视为国籍国。</w:t>
      </w:r>
    </w:p>
    <w:p w14:paraId="54C4F5E4" w14:textId="77777777" w:rsidR="00F620BF" w:rsidRDefault="00F620BF" w:rsidP="006F5819">
      <w:pPr>
        <w:pStyle w:val="a3"/>
        <w:numPr>
          <w:ilvl w:val="0"/>
          <w:numId w:val="11"/>
        </w:numPr>
        <w:ind w:firstLineChars="0"/>
      </w:pPr>
      <w:r>
        <w:rPr>
          <w:rFonts w:hint="eastAsia"/>
        </w:rPr>
        <w:t xml:space="preserve">5. </w:t>
      </w:r>
      <w:r>
        <w:rPr>
          <w:rFonts w:hint="eastAsia"/>
        </w:rPr>
        <w:t>股东</w:t>
      </w:r>
    </w:p>
    <w:p w14:paraId="231A20CB" w14:textId="53A142B1" w:rsidR="00F620BF" w:rsidRDefault="00F620BF" w:rsidP="006F5819">
      <w:pPr>
        <w:pStyle w:val="a3"/>
        <w:numPr>
          <w:ilvl w:val="1"/>
          <w:numId w:val="11"/>
        </w:numPr>
        <w:ind w:firstLineChars="0"/>
      </w:pPr>
      <w:r>
        <w:rPr>
          <w:rFonts w:hint="eastAsia"/>
        </w:rPr>
        <w:t>公司受公司国籍国的保护，而不是公司股东国籍国的保护。</w:t>
      </w:r>
    </w:p>
    <w:p w14:paraId="1C98FB8F" w14:textId="6F1C2892" w:rsidR="00F620BF" w:rsidRDefault="00F620BF" w:rsidP="006F5819">
      <w:pPr>
        <w:pStyle w:val="a3"/>
        <w:numPr>
          <w:ilvl w:val="2"/>
          <w:numId w:val="11"/>
        </w:numPr>
        <w:ind w:firstLineChars="0"/>
      </w:pPr>
      <w:r>
        <w:t>although two separate entities may have suffered from the same wrong, it is only one entity whose rights have been infringed</w:t>
      </w:r>
    </w:p>
    <w:p w14:paraId="33F75958" w14:textId="7E295DF1" w:rsidR="00F620BF" w:rsidRPr="00FB4DFB" w:rsidRDefault="00F620BF" w:rsidP="006F5819">
      <w:pPr>
        <w:pStyle w:val="a3"/>
        <w:numPr>
          <w:ilvl w:val="1"/>
          <w:numId w:val="11"/>
        </w:numPr>
        <w:ind w:firstLineChars="0"/>
        <w:rPr>
          <w:u w:val="single"/>
        </w:rPr>
      </w:pPr>
      <w:r w:rsidRPr="00FB4DFB">
        <w:rPr>
          <w:rFonts w:hint="eastAsia"/>
          <w:u w:val="single"/>
        </w:rPr>
        <w:t>在三种情况下可以刺破公司面纱</w:t>
      </w:r>
      <w:r w:rsidR="004319DA">
        <w:rPr>
          <w:rFonts w:hint="eastAsia"/>
          <w:u w:val="single"/>
        </w:rPr>
        <w:t>：</w:t>
      </w:r>
    </w:p>
    <w:p w14:paraId="167B65DA" w14:textId="4AFE2BF9" w:rsidR="003C663A" w:rsidRDefault="00FF133B" w:rsidP="006F5819">
      <w:pPr>
        <w:pStyle w:val="a3"/>
        <w:numPr>
          <w:ilvl w:val="2"/>
          <w:numId w:val="11"/>
        </w:numPr>
        <w:ind w:firstLineChars="0"/>
      </w:pPr>
      <w:r w:rsidRPr="00CB4D91">
        <w:rPr>
          <w:rFonts w:ascii="Palatino Linotype" w:hAnsi="Palatino Linotype"/>
        </w:rPr>
        <w:t>1</w:t>
      </w:r>
      <w:r w:rsidR="00A644E0" w:rsidRPr="00CB4D91">
        <w:rPr>
          <w:rFonts w:ascii="Palatino Linotype" w:hAnsi="Palatino Linotype"/>
        </w:rPr>
        <w:t>)</w:t>
      </w:r>
      <w:r w:rsidR="003C663A" w:rsidRPr="003C663A">
        <w:rPr>
          <w:rFonts w:hint="eastAsia"/>
        </w:rPr>
        <w:t>只要</w:t>
      </w:r>
      <w:r w:rsidR="003C663A" w:rsidRPr="006E5111">
        <w:rPr>
          <w:rFonts w:hint="eastAsia"/>
          <w:u w:val="single"/>
        </w:rPr>
        <w:t>股东的一项直接权利受到侵犯</w:t>
      </w:r>
      <w:r w:rsidR="003C663A" w:rsidRPr="003C663A">
        <w:rPr>
          <w:rFonts w:hint="eastAsia"/>
        </w:rPr>
        <w:t>，股东就有独立的诉讼权。</w:t>
      </w:r>
    </w:p>
    <w:p w14:paraId="28F45D47" w14:textId="502C41F4" w:rsidR="00ED0018" w:rsidRPr="00ED0018" w:rsidRDefault="00FF133B" w:rsidP="006F5819">
      <w:pPr>
        <w:pStyle w:val="a3"/>
        <w:numPr>
          <w:ilvl w:val="2"/>
          <w:numId w:val="11"/>
        </w:numPr>
        <w:ind w:firstLineChars="0"/>
      </w:pPr>
      <w:r w:rsidRPr="00CB4D91">
        <w:rPr>
          <w:rFonts w:ascii="Palatino Linotype" w:hAnsi="Palatino Linotype"/>
        </w:rPr>
        <w:t>2</w:t>
      </w:r>
      <w:r w:rsidR="00A644E0" w:rsidRPr="00CB4D91">
        <w:rPr>
          <w:rFonts w:ascii="Palatino Linotype" w:hAnsi="Palatino Linotype"/>
        </w:rPr>
        <w:t>)</w:t>
      </w:r>
      <w:r w:rsidR="00ED0018" w:rsidRPr="00ED0018">
        <w:rPr>
          <w:rFonts w:hint="eastAsia"/>
        </w:rPr>
        <w:t>只有在</w:t>
      </w:r>
      <w:r w:rsidR="00ED0018" w:rsidRPr="006E5111">
        <w:rPr>
          <w:rFonts w:hint="eastAsia"/>
          <w:u w:val="single"/>
        </w:rPr>
        <w:t>公司依法消亡</w:t>
      </w:r>
      <w:r w:rsidR="00ED0018" w:rsidRPr="00ED0018">
        <w:rPr>
          <w:rFonts w:hint="eastAsia"/>
        </w:rPr>
        <w:t>的情况下，股东才被剥夺了通过公司获得补救的可能性；只有在股东被剥夺了所有此类可能性的情况下，他们及其政府才可能拥有独立的诉讼权。</w:t>
      </w:r>
    </w:p>
    <w:p w14:paraId="4173AFF6" w14:textId="2C51F3F3" w:rsidR="00ED0018" w:rsidRPr="00ED0018" w:rsidRDefault="00ED0018" w:rsidP="006F5819">
      <w:pPr>
        <w:pStyle w:val="a3"/>
        <w:numPr>
          <w:ilvl w:val="3"/>
          <w:numId w:val="11"/>
        </w:numPr>
        <w:ind w:firstLineChars="0"/>
      </w:pPr>
      <w:r w:rsidRPr="00ED0018">
        <w:rPr>
          <w:rFonts w:hint="eastAsia"/>
        </w:rPr>
        <w:t>《条款草案》第</w:t>
      </w:r>
      <w:r w:rsidRPr="00ED0018">
        <w:t>11(a)</w:t>
      </w:r>
      <w:r w:rsidRPr="00ED0018">
        <w:rPr>
          <w:rFonts w:hint="eastAsia"/>
        </w:rPr>
        <w:t>条规定，</w:t>
      </w:r>
      <w:r w:rsidRPr="007F1EAE">
        <w:rPr>
          <w:rFonts w:ascii="楷体" w:eastAsia="楷体" w:hAnsi="楷体" w:hint="eastAsia"/>
        </w:rPr>
        <w:t>如果公司</w:t>
      </w:r>
      <w:r w:rsidRPr="00D57C63">
        <w:rPr>
          <w:rFonts w:ascii="楷体" w:eastAsia="楷体" w:hAnsi="楷体" w:hint="eastAsia"/>
          <w:u w:val="single"/>
        </w:rPr>
        <w:t>因与损害无关的原因</w:t>
      </w:r>
      <w:r w:rsidRPr="007F1EAE">
        <w:rPr>
          <w:rFonts w:ascii="楷体" w:eastAsia="楷体" w:hAnsi="楷体" w:hint="eastAsia"/>
        </w:rPr>
        <w:t>按照注册国的法律不复存在，股东的国籍国可以行使外交保护</w:t>
      </w:r>
      <w:r w:rsidRPr="00ED0018">
        <w:rPr>
          <w:rFonts w:hint="eastAsia"/>
        </w:rPr>
        <w:t>。</w:t>
      </w:r>
    </w:p>
    <w:p w14:paraId="3EEA83B4" w14:textId="72C0E65E" w:rsidR="006F5819" w:rsidRDefault="00FF133B" w:rsidP="006F5819">
      <w:pPr>
        <w:pStyle w:val="a3"/>
        <w:numPr>
          <w:ilvl w:val="2"/>
          <w:numId w:val="11"/>
        </w:numPr>
        <w:ind w:firstLineChars="0"/>
      </w:pPr>
      <w:r w:rsidRPr="00CB4D91">
        <w:rPr>
          <w:rFonts w:ascii="Palatino Linotype" w:hAnsi="Palatino Linotype"/>
        </w:rPr>
        <w:t>3</w:t>
      </w:r>
      <w:r w:rsidR="00A644E0" w:rsidRPr="00CB4D91">
        <w:rPr>
          <w:rFonts w:ascii="Palatino Linotype" w:hAnsi="Palatino Linotype"/>
        </w:rPr>
        <w:t>)</w:t>
      </w:r>
      <w:r w:rsidR="00040224" w:rsidRPr="00FF133B">
        <w:rPr>
          <w:i/>
          <w:iCs/>
        </w:rPr>
        <w:t>ILC</w:t>
      </w:r>
      <w:r w:rsidR="00040224" w:rsidRPr="00040224">
        <w:t xml:space="preserve"> Art.</w:t>
      </w:r>
      <w:r w:rsidR="00040224" w:rsidRPr="00040224">
        <w:rPr>
          <w:rFonts w:hint="eastAsia"/>
        </w:rPr>
        <w:t>第</w:t>
      </w:r>
      <w:r w:rsidR="00040224" w:rsidRPr="00040224">
        <w:t xml:space="preserve"> 11(b)</w:t>
      </w:r>
      <w:r w:rsidR="00040224" w:rsidRPr="00040224">
        <w:rPr>
          <w:rFonts w:hint="eastAsia"/>
        </w:rPr>
        <w:t>条草案：</w:t>
      </w:r>
      <w:r w:rsidR="006F5819">
        <w:rPr>
          <w:rFonts w:hint="eastAsia"/>
        </w:rPr>
        <w:t>股东的国籍国可以在以下情况下行使外交保护：</w:t>
      </w:r>
    </w:p>
    <w:p w14:paraId="28CB1EB1" w14:textId="4EF0832A" w:rsidR="006F5819" w:rsidRDefault="006F5819" w:rsidP="006F5819">
      <w:pPr>
        <w:pStyle w:val="a3"/>
        <w:numPr>
          <w:ilvl w:val="3"/>
          <w:numId w:val="11"/>
        </w:numPr>
        <w:ind w:firstLineChars="0"/>
      </w:pPr>
      <w:r>
        <w:rPr>
          <w:rFonts w:hint="eastAsia"/>
        </w:rPr>
        <w:t>如果在受到伤害的时候，该公司具有被指责造成伤害的那个国家（即责任国）的国籍；并且在该责任国</w:t>
      </w:r>
      <w:r w:rsidRPr="006E5111">
        <w:rPr>
          <w:rFonts w:hint="eastAsia"/>
          <w:u w:val="single"/>
        </w:rPr>
        <w:t>注册成为一家公司是作为在该国开展业务的前提条件</w:t>
      </w:r>
      <w:r>
        <w:rPr>
          <w:rFonts w:hint="eastAsia"/>
        </w:rPr>
        <w:t>。</w:t>
      </w:r>
    </w:p>
    <w:p w14:paraId="7BE4AE9B" w14:textId="2924FEEA" w:rsidR="000E2C5E" w:rsidRDefault="000E2C5E" w:rsidP="006F5819">
      <w:pPr>
        <w:pStyle w:val="a3"/>
        <w:numPr>
          <w:ilvl w:val="3"/>
          <w:numId w:val="11"/>
        </w:numPr>
        <w:ind w:firstLineChars="0"/>
      </w:pPr>
      <w:r w:rsidRPr="000E2C5E">
        <w:rPr>
          <w:rFonts w:hint="eastAsia"/>
        </w:rPr>
        <w:t>如果一个公司因为特定国家的法律要求而在该国注册，并且在遭受伤害时具有该国国籍，那么公司股东的国籍国可以针对该注册国提出外交保护请求，寻求补救或赔偿。</w:t>
      </w:r>
    </w:p>
    <w:p w14:paraId="10459F3F" w14:textId="36787624" w:rsidR="000D0A79" w:rsidRDefault="000D0A79" w:rsidP="00CE3E57">
      <w:pPr>
        <w:pStyle w:val="a3"/>
        <w:numPr>
          <w:ilvl w:val="0"/>
          <w:numId w:val="11"/>
        </w:numPr>
        <w:ind w:firstLineChars="0"/>
      </w:pPr>
      <w:r>
        <w:t xml:space="preserve">6. </w:t>
      </w:r>
      <w:r>
        <w:t>公司以外的法人</w:t>
      </w:r>
    </w:p>
    <w:p w14:paraId="394A116E" w14:textId="77777777" w:rsidR="009F6058" w:rsidRDefault="009F6058" w:rsidP="009F6058">
      <w:pPr>
        <w:pStyle w:val="a3"/>
        <w:numPr>
          <w:ilvl w:val="0"/>
          <w:numId w:val="11"/>
        </w:numPr>
        <w:ind w:firstLineChars="0"/>
      </w:pPr>
      <w:r>
        <w:rPr>
          <w:rFonts w:hint="eastAsia"/>
        </w:rPr>
        <w:t xml:space="preserve">7. </w:t>
      </w:r>
      <w:r>
        <w:rPr>
          <w:rFonts w:hint="eastAsia"/>
        </w:rPr>
        <w:t>对非本国国民的外交保护</w:t>
      </w:r>
    </w:p>
    <w:p w14:paraId="698B8259" w14:textId="77777777" w:rsidR="009F6058" w:rsidRDefault="009F6058" w:rsidP="009F6058">
      <w:pPr>
        <w:pStyle w:val="a3"/>
        <w:numPr>
          <w:ilvl w:val="1"/>
          <w:numId w:val="11"/>
        </w:numPr>
        <w:ind w:firstLineChars="0"/>
      </w:pPr>
      <w:r>
        <w:rPr>
          <w:rFonts w:hint="eastAsia"/>
        </w:rPr>
        <w:t xml:space="preserve">7.1 </w:t>
      </w:r>
      <w:r>
        <w:rPr>
          <w:rFonts w:hint="eastAsia"/>
        </w:rPr>
        <w:t>无国籍或难民</w:t>
      </w:r>
    </w:p>
    <w:p w14:paraId="42AC452A" w14:textId="14EA59F5" w:rsidR="00D15627" w:rsidRPr="00D15627" w:rsidRDefault="00D15627" w:rsidP="00D15627">
      <w:pPr>
        <w:pStyle w:val="a3"/>
        <w:numPr>
          <w:ilvl w:val="2"/>
          <w:numId w:val="11"/>
        </w:numPr>
        <w:ind w:firstLineChars="0"/>
      </w:pPr>
      <w:r>
        <w:rPr>
          <w:rFonts w:hint="eastAsia"/>
        </w:rPr>
        <w:t>“</w:t>
      </w:r>
      <w:r w:rsidRPr="00D15627">
        <w:rPr>
          <w:rFonts w:hint="eastAsia"/>
        </w:rPr>
        <w:t>一国</w:t>
      </w:r>
      <w:r>
        <w:rPr>
          <w:rFonts w:hint="eastAsia"/>
        </w:rPr>
        <w:t>……</w:t>
      </w:r>
      <w:r w:rsidRPr="00D15627">
        <w:rPr>
          <w:rFonts w:hint="eastAsia"/>
        </w:rPr>
        <w:t>对没有国籍的个人造成损害并不构成国际不法行为，因此，在损害发生之前或之后，任何国家都无权代表他进行干预或申诉</w:t>
      </w:r>
      <w:r>
        <w:rPr>
          <w:rFonts w:hint="eastAsia"/>
        </w:rPr>
        <w:t>”</w:t>
      </w:r>
      <w:r w:rsidRPr="00D15627">
        <w:rPr>
          <w:rFonts w:hint="eastAsia"/>
        </w:rPr>
        <w:t>。</w:t>
      </w:r>
    </w:p>
    <w:p w14:paraId="3D3586D9" w14:textId="57A0957A" w:rsidR="009F6058" w:rsidRDefault="009F6058" w:rsidP="009F6058">
      <w:pPr>
        <w:pStyle w:val="a3"/>
        <w:numPr>
          <w:ilvl w:val="2"/>
          <w:numId w:val="11"/>
        </w:numPr>
        <w:ind w:firstLineChars="0"/>
      </w:pPr>
      <w:r>
        <w:rPr>
          <w:rFonts w:hint="eastAsia"/>
        </w:rPr>
        <w:t>国际法委员会在第</w:t>
      </w:r>
      <w:r>
        <w:rPr>
          <w:rFonts w:hint="eastAsia"/>
        </w:rPr>
        <w:t>8</w:t>
      </w:r>
      <w:r>
        <w:rPr>
          <w:rFonts w:hint="eastAsia"/>
        </w:rPr>
        <w:t>条中：</w:t>
      </w:r>
    </w:p>
    <w:p w14:paraId="41AFB185" w14:textId="743E4F5A" w:rsidR="0005334F" w:rsidRPr="0005334F" w:rsidRDefault="0005334F" w:rsidP="003859EE">
      <w:pPr>
        <w:pStyle w:val="a3"/>
        <w:numPr>
          <w:ilvl w:val="3"/>
          <w:numId w:val="11"/>
        </w:numPr>
        <w:ind w:firstLineChars="0"/>
      </w:pPr>
      <w:r w:rsidRPr="0005334F">
        <w:t>1.</w:t>
      </w:r>
      <w:r w:rsidR="000556AD">
        <w:t xml:space="preserve"> </w:t>
      </w:r>
      <w:r w:rsidRPr="0005334F">
        <w:rPr>
          <w:rFonts w:hint="eastAsia"/>
        </w:rPr>
        <w:t>一国可对在受到损害之日和正式提出求偿之日合法</w:t>
      </w:r>
      <w:r w:rsidR="008A0060">
        <w:rPr>
          <w:rFonts w:hint="eastAsia"/>
        </w:rPr>
        <w:t>并</w:t>
      </w:r>
      <w:r w:rsidRPr="0005334F">
        <w:rPr>
          <w:rFonts w:hint="eastAsia"/>
        </w:rPr>
        <w:t>惯常地居住在该国的无国籍人行使外交保护。</w:t>
      </w:r>
    </w:p>
    <w:p w14:paraId="1D1AE1EF" w14:textId="3B13BCB0" w:rsidR="0005334F" w:rsidRPr="0005334F" w:rsidRDefault="0005334F" w:rsidP="003859EE">
      <w:pPr>
        <w:pStyle w:val="a3"/>
        <w:numPr>
          <w:ilvl w:val="3"/>
          <w:numId w:val="11"/>
        </w:numPr>
        <w:ind w:firstLineChars="0"/>
      </w:pPr>
      <w:r w:rsidRPr="0005334F">
        <w:t>2.</w:t>
      </w:r>
      <w:r w:rsidR="000556AD">
        <w:t xml:space="preserve"> </w:t>
      </w:r>
      <w:r w:rsidRPr="0005334F">
        <w:rPr>
          <w:rFonts w:hint="eastAsia"/>
        </w:rPr>
        <w:t>一国可对根据国际公认标准被该国承认为难民的人行使外交保护，条件是该人在受到损害之日和正式提出要求之日是该国的合法和惯常居民。</w:t>
      </w:r>
    </w:p>
    <w:p w14:paraId="014C5C7C" w14:textId="389B0F2A" w:rsidR="00BA3E0C" w:rsidRDefault="00BA3E0C" w:rsidP="00BA3E0C">
      <w:pPr>
        <w:pStyle w:val="a3"/>
        <w:numPr>
          <w:ilvl w:val="3"/>
          <w:numId w:val="11"/>
        </w:numPr>
        <w:ind w:firstLineChars="0"/>
      </w:pPr>
      <w:r w:rsidRPr="00BA3E0C">
        <w:t>3.</w:t>
      </w:r>
      <w:r w:rsidR="000556AD">
        <w:t xml:space="preserve"> </w:t>
      </w:r>
      <w:r w:rsidRPr="00BA3E0C">
        <w:rPr>
          <w:rFonts w:hint="eastAsia"/>
        </w:rPr>
        <w:t>第</w:t>
      </w:r>
      <w:r w:rsidRPr="00BA3E0C">
        <w:t>2</w:t>
      </w:r>
      <w:r w:rsidRPr="00BA3E0C">
        <w:rPr>
          <w:rFonts w:hint="eastAsia"/>
        </w:rPr>
        <w:t>款不适用于难民国籍国的国际不法行为所造成的损害。</w:t>
      </w:r>
    </w:p>
    <w:p w14:paraId="0FE8608C" w14:textId="77777777" w:rsidR="00F20DA9" w:rsidRDefault="00F20DA9" w:rsidP="00F20DA9">
      <w:pPr>
        <w:pStyle w:val="a3"/>
        <w:numPr>
          <w:ilvl w:val="1"/>
          <w:numId w:val="11"/>
        </w:numPr>
        <w:ind w:firstLineChars="0"/>
      </w:pPr>
      <w:r>
        <w:rPr>
          <w:rFonts w:hint="eastAsia"/>
        </w:rPr>
        <w:t xml:space="preserve">7.2 </w:t>
      </w:r>
      <w:r>
        <w:rPr>
          <w:rFonts w:hint="eastAsia"/>
        </w:rPr>
        <w:t>船员</w:t>
      </w:r>
    </w:p>
    <w:p w14:paraId="22DC26A6" w14:textId="309836D1" w:rsidR="00F20DA9" w:rsidRDefault="00F20DA9" w:rsidP="00AD32E6">
      <w:pPr>
        <w:pStyle w:val="a3"/>
        <w:numPr>
          <w:ilvl w:val="2"/>
          <w:numId w:val="11"/>
        </w:numPr>
        <w:ind w:firstLineChars="0"/>
      </w:pPr>
      <w:r>
        <w:rPr>
          <w:rFonts w:hint="eastAsia"/>
        </w:rPr>
        <w:t>各国实践、司法判决和著作都支持以下立场：船舶国籍国可以为不具有其国籍的船员寻求补救。</w:t>
      </w:r>
    </w:p>
    <w:p w14:paraId="72C372C9" w14:textId="18526032" w:rsidR="00F20DA9" w:rsidRDefault="00F20DA9" w:rsidP="00AD32E6">
      <w:pPr>
        <w:pStyle w:val="a3"/>
        <w:numPr>
          <w:ilvl w:val="2"/>
          <w:numId w:val="11"/>
        </w:numPr>
        <w:ind w:firstLineChars="0"/>
      </w:pPr>
      <w:r>
        <w:rPr>
          <w:rFonts w:hint="eastAsia"/>
        </w:rPr>
        <w:t>国际司法判决支持了</w:t>
      </w:r>
      <w:r w:rsidR="00455206">
        <w:rPr>
          <w:rFonts w:hint="eastAsia"/>
        </w:rPr>
        <w:t>此</w:t>
      </w:r>
      <w:r>
        <w:rPr>
          <w:rFonts w:hint="eastAsia"/>
        </w:rPr>
        <w:t>观点，但</w:t>
      </w:r>
      <w:r w:rsidRPr="00D019C4">
        <w:rPr>
          <w:rFonts w:hint="eastAsia"/>
          <w:u w:val="single"/>
        </w:rPr>
        <w:t>未能明确这种形式的保护是否等同于外交保护</w:t>
      </w:r>
      <w:r w:rsidR="00521599">
        <w:rPr>
          <w:rFonts w:hint="eastAsia"/>
        </w:rPr>
        <w:t>。</w:t>
      </w:r>
    </w:p>
    <w:p w14:paraId="6B7FE57A" w14:textId="210E843F" w:rsidR="00783777" w:rsidRDefault="004D3529" w:rsidP="00AD32E6">
      <w:pPr>
        <w:pStyle w:val="a3"/>
        <w:numPr>
          <w:ilvl w:val="2"/>
          <w:numId w:val="11"/>
        </w:numPr>
        <w:ind w:firstLineChars="0"/>
      </w:pPr>
      <w:r w:rsidRPr="004D3529">
        <w:lastRenderedPageBreak/>
        <w:t>199</w:t>
      </w:r>
      <w:r w:rsidR="008B4B9C">
        <w:t>9</w:t>
      </w:r>
      <w:r w:rsidRPr="004D3529">
        <w:rPr>
          <w:rFonts w:hint="eastAsia"/>
        </w:rPr>
        <w:t>年</w:t>
      </w:r>
      <w:r>
        <w:rPr>
          <w:rFonts w:hint="eastAsia"/>
        </w:rPr>
        <w:t>“</w:t>
      </w:r>
      <w:r w:rsidRPr="004D3529">
        <w:rPr>
          <w:rFonts w:hint="eastAsia"/>
        </w:rPr>
        <w:t>塞加</w:t>
      </w:r>
      <w:r>
        <w:rPr>
          <w:rFonts w:hint="eastAsia"/>
        </w:rPr>
        <w:t>”</w:t>
      </w:r>
      <w:r w:rsidRPr="004D3529">
        <w:rPr>
          <w:rFonts w:hint="eastAsia"/>
        </w:rPr>
        <w:t>号商船</w:t>
      </w:r>
      <w:r>
        <w:rPr>
          <w:rFonts w:hint="eastAsia"/>
        </w:rPr>
        <w:t>：</w:t>
      </w:r>
      <w:r w:rsidRPr="00533FAB">
        <w:rPr>
          <w:rFonts w:hint="eastAsia"/>
          <w:u w:val="single"/>
        </w:rPr>
        <w:t>船上的一切以及参与或关心其运作的每一个人都被视为与船旗国有联系的实体</w:t>
      </w:r>
      <w:r w:rsidRPr="004D3529">
        <w:rPr>
          <w:rFonts w:hint="eastAsia"/>
        </w:rPr>
        <w:t>。这些人的国籍无关紧要（</w:t>
      </w:r>
      <w:r w:rsidRPr="004D3529">
        <w:t>M/V</w:t>
      </w:r>
      <w:r w:rsidR="00BA2059">
        <w:rPr>
          <w:rFonts w:hint="eastAsia"/>
        </w:rPr>
        <w:t>‘</w:t>
      </w:r>
      <w:r w:rsidRPr="004D3529">
        <w:t>Saiga</w:t>
      </w:r>
      <w:r w:rsidR="00BA2059">
        <w:rPr>
          <w:rFonts w:hint="eastAsia"/>
        </w:rPr>
        <w:t>’</w:t>
      </w:r>
      <w:r w:rsidRPr="004D3529">
        <w:rPr>
          <w:rFonts w:hint="eastAsia"/>
        </w:rPr>
        <w:t>案</w:t>
      </w:r>
      <w:r w:rsidR="00783777">
        <w:rPr>
          <w:rFonts w:hint="eastAsia"/>
        </w:rPr>
        <w:t xml:space="preserve"> </w:t>
      </w:r>
      <w:r w:rsidRPr="004D3529">
        <w:rPr>
          <w:rFonts w:hint="eastAsia"/>
        </w:rPr>
        <w:t>第</w:t>
      </w:r>
      <w:r w:rsidRPr="004D3529">
        <w:t>2</w:t>
      </w:r>
      <w:r w:rsidRPr="004D3529">
        <w:rPr>
          <w:rFonts w:hint="eastAsia"/>
        </w:rPr>
        <w:t>号，第</w:t>
      </w:r>
      <w:r w:rsidRPr="004D3529">
        <w:t>106</w:t>
      </w:r>
      <w:r w:rsidRPr="004D3529">
        <w:rPr>
          <w:rFonts w:hint="eastAsia"/>
        </w:rPr>
        <w:t>段）</w:t>
      </w:r>
    </w:p>
    <w:p w14:paraId="1A13FDA2" w14:textId="03944DF8" w:rsidR="00F20DA9" w:rsidRDefault="00F20DA9" w:rsidP="00AD32E6">
      <w:pPr>
        <w:pStyle w:val="a3"/>
        <w:numPr>
          <w:ilvl w:val="2"/>
          <w:numId w:val="11"/>
        </w:numPr>
        <w:ind w:firstLineChars="0"/>
      </w:pPr>
      <w:r>
        <w:rPr>
          <w:rFonts w:hint="eastAsia"/>
        </w:rPr>
        <w:t>国际法委员会外交保护条款草案第</w:t>
      </w:r>
      <w:r>
        <w:rPr>
          <w:rFonts w:hint="eastAsia"/>
        </w:rPr>
        <w:t>18</w:t>
      </w:r>
      <w:r>
        <w:rPr>
          <w:rFonts w:hint="eastAsia"/>
        </w:rPr>
        <w:t>条</w:t>
      </w:r>
    </w:p>
    <w:p w14:paraId="15E2B17E" w14:textId="1F6AA870" w:rsidR="00506759" w:rsidRDefault="00506759" w:rsidP="00506759">
      <w:pPr>
        <w:pStyle w:val="a3"/>
        <w:numPr>
          <w:ilvl w:val="3"/>
          <w:numId w:val="11"/>
        </w:numPr>
        <w:ind w:firstLineChars="0"/>
      </w:pPr>
      <w:r w:rsidRPr="00506759">
        <w:rPr>
          <w:rFonts w:hint="eastAsia"/>
        </w:rPr>
        <w:t>船舶船员的国籍国行使外交保护的权利，不受船舶国籍国在船员因国际不法行为对船舶造成的损害而受到损害时代表这些船员寻求补救的权利的影响，不论船员的国籍为何。</w:t>
      </w:r>
    </w:p>
    <w:p w14:paraId="59CC8A9B" w14:textId="54C2259D" w:rsidR="00194998" w:rsidRDefault="00194998" w:rsidP="00506759">
      <w:pPr>
        <w:pStyle w:val="a3"/>
        <w:numPr>
          <w:ilvl w:val="3"/>
          <w:numId w:val="11"/>
        </w:numPr>
        <w:ind w:firstLineChars="0"/>
      </w:pPr>
      <w:r>
        <w:t>The right of the State of nationality of the members of the crew of a ship to exercise diplomatic protection is not affected by the right of the State of nationality of a ship to seek redress on behalf of such crew members, irrespective of their nationality, when they have been injured in connection with an injury to the vessel resulting from an internationally wrongful act.</w:t>
      </w:r>
    </w:p>
    <w:p w14:paraId="3729CD4E" w14:textId="60D76B35" w:rsidR="00DA1FCE" w:rsidRPr="00506759" w:rsidRDefault="00DA1FCE" w:rsidP="00506759">
      <w:pPr>
        <w:pStyle w:val="a3"/>
        <w:numPr>
          <w:ilvl w:val="3"/>
          <w:numId w:val="11"/>
        </w:numPr>
        <w:ind w:firstLineChars="0"/>
      </w:pPr>
      <w:r w:rsidRPr="00DA1FCE">
        <w:rPr>
          <w:rFonts w:hint="eastAsia"/>
        </w:rPr>
        <w:t>如果船员在与船舶相关的国际不法行为中受伤，无论他们的国籍如何，他们的国籍国和船舶的国籍国都有权采取行动寻求补救。</w:t>
      </w:r>
    </w:p>
    <w:p w14:paraId="06AA8D61" w14:textId="35165CC2" w:rsidR="000F71AF" w:rsidRDefault="00090FE1" w:rsidP="005D51D2">
      <w:pPr>
        <w:pStyle w:val="4"/>
      </w:pPr>
      <w:r>
        <w:rPr>
          <w:rFonts w:hint="eastAsia"/>
        </w:rPr>
        <w:t>条件</w:t>
      </w:r>
      <w:r>
        <w:rPr>
          <w:rFonts w:hint="eastAsia"/>
        </w:rPr>
        <w:t>3</w:t>
      </w:r>
      <w:r>
        <w:rPr>
          <w:rFonts w:hint="eastAsia"/>
        </w:rPr>
        <w:t>：穷尽当地救济</w:t>
      </w:r>
    </w:p>
    <w:p w14:paraId="312F74B9" w14:textId="77777777" w:rsidR="00194998" w:rsidRDefault="00194998" w:rsidP="00492F68">
      <w:pPr>
        <w:pStyle w:val="a3"/>
        <w:numPr>
          <w:ilvl w:val="0"/>
          <w:numId w:val="89"/>
        </w:numPr>
        <w:ind w:firstLineChars="0"/>
      </w:pPr>
      <w:r>
        <w:t xml:space="preserve">ICJ Interhandel case: ‘a well-established rule of </w:t>
      </w:r>
      <w:r w:rsidRPr="00965353">
        <w:rPr>
          <w:u w:val="single"/>
        </w:rPr>
        <w:t>customary international law</w:t>
      </w:r>
      <w:r>
        <w:t>’</w:t>
      </w:r>
    </w:p>
    <w:p w14:paraId="049DB3FA" w14:textId="77777777" w:rsidR="00194998" w:rsidRDefault="00194998" w:rsidP="00492F68">
      <w:pPr>
        <w:pStyle w:val="a3"/>
        <w:numPr>
          <w:ilvl w:val="0"/>
          <w:numId w:val="89"/>
        </w:numPr>
        <w:ind w:firstLineChars="0"/>
      </w:pPr>
      <w:r>
        <w:t xml:space="preserve">ICJ Elettronica Sicula case: ‘an important principle of </w:t>
      </w:r>
      <w:r w:rsidRPr="006F468D">
        <w:rPr>
          <w:u w:val="single"/>
        </w:rPr>
        <w:t>customary international law</w:t>
      </w:r>
      <w:r w:rsidRPr="006F468D">
        <w:t xml:space="preserve">’ </w:t>
      </w:r>
    </w:p>
    <w:p w14:paraId="310E3E56" w14:textId="2022360E" w:rsidR="00194998" w:rsidRDefault="00194998" w:rsidP="00492F68">
      <w:pPr>
        <w:pStyle w:val="a3"/>
        <w:numPr>
          <w:ilvl w:val="0"/>
          <w:numId w:val="89"/>
        </w:numPr>
        <w:ind w:firstLineChars="0"/>
      </w:pPr>
      <w:r>
        <w:rPr>
          <w:rFonts w:hint="eastAsia"/>
        </w:rPr>
        <w:t>哪些当地救济：司法、行政</w:t>
      </w:r>
    </w:p>
    <w:p w14:paraId="724A9726" w14:textId="77777777" w:rsidR="00895D4E" w:rsidRDefault="00194998" w:rsidP="00492F68">
      <w:pPr>
        <w:pStyle w:val="a3"/>
        <w:numPr>
          <w:ilvl w:val="0"/>
          <w:numId w:val="89"/>
        </w:numPr>
        <w:ind w:firstLineChars="0"/>
      </w:pPr>
      <w:r>
        <w:rPr>
          <w:rFonts w:hint="eastAsia"/>
        </w:rPr>
        <w:t>直接与间接损害：用尽当地补救办法规则仅适用于</w:t>
      </w:r>
      <w:r w:rsidRPr="00DA1FCE">
        <w:rPr>
          <w:rFonts w:hint="eastAsia"/>
        </w:rPr>
        <w:t>索赔国“间接”受到伤害</w:t>
      </w:r>
      <w:r>
        <w:rPr>
          <w:rFonts w:hint="eastAsia"/>
        </w:rPr>
        <w:t>的情况，即</w:t>
      </w:r>
      <w:r w:rsidRPr="00DA1FCE">
        <w:rPr>
          <w:rFonts w:hint="eastAsia"/>
          <w:u w:val="single"/>
        </w:rPr>
        <w:t>国民受到伤害</w:t>
      </w:r>
      <w:r>
        <w:rPr>
          <w:rFonts w:hint="eastAsia"/>
        </w:rPr>
        <w:t>的情况。</w:t>
      </w:r>
    </w:p>
    <w:p w14:paraId="0BEE5686" w14:textId="4DA5F23B" w:rsidR="00194998" w:rsidRDefault="00194998" w:rsidP="00492F68">
      <w:pPr>
        <w:pStyle w:val="a3"/>
        <w:numPr>
          <w:ilvl w:val="1"/>
          <w:numId w:val="89"/>
        </w:numPr>
        <w:ind w:firstLineChars="0"/>
      </w:pPr>
      <w:r>
        <w:rPr>
          <w:rFonts w:hint="eastAsia"/>
        </w:rPr>
        <w:t>它不适用于索赔国因另一国的不法行为而“直接”受到损害的情况</w:t>
      </w:r>
      <w:r w:rsidR="001D64F9">
        <w:rPr>
          <w:rFonts w:hint="eastAsia"/>
        </w:rPr>
        <w:t>，例如外交人员受到伤害</w:t>
      </w:r>
      <w:r>
        <w:rPr>
          <w:rFonts w:hint="eastAsia"/>
        </w:rPr>
        <w:t>。</w:t>
      </w:r>
    </w:p>
    <w:p w14:paraId="517A155D" w14:textId="1453ADE6" w:rsidR="00194998" w:rsidRDefault="00194998" w:rsidP="00492F68">
      <w:pPr>
        <w:pStyle w:val="a3"/>
        <w:numPr>
          <w:ilvl w:val="0"/>
          <w:numId w:val="89"/>
        </w:numPr>
        <w:ind w:firstLineChars="0"/>
      </w:pPr>
      <w:r>
        <w:rPr>
          <w:rFonts w:hint="eastAsia"/>
        </w:rPr>
        <w:t>德黑兰人质案——受到的是直接损害</w:t>
      </w:r>
      <w:r w:rsidR="006875A9">
        <w:rPr>
          <w:rFonts w:hint="eastAsia"/>
        </w:rPr>
        <w:t>（既有直接损害，也有间接损害）</w:t>
      </w:r>
    </w:p>
    <w:p w14:paraId="52DA338B" w14:textId="4B07BCB9" w:rsidR="00194998" w:rsidRDefault="00194998" w:rsidP="00492F68">
      <w:pPr>
        <w:pStyle w:val="a3"/>
        <w:numPr>
          <w:ilvl w:val="0"/>
          <w:numId w:val="89"/>
        </w:numPr>
        <w:ind w:firstLineChars="0"/>
      </w:pPr>
      <w:r>
        <w:rPr>
          <w:rFonts w:hint="eastAsia"/>
        </w:rPr>
        <w:t>Elettronica Sicula</w:t>
      </w:r>
      <w:r>
        <w:rPr>
          <w:rFonts w:hint="eastAsia"/>
        </w:rPr>
        <w:t>案</w:t>
      </w:r>
      <w:r w:rsidR="002B176B">
        <w:rPr>
          <w:rFonts w:hint="eastAsia"/>
        </w:rPr>
        <w:t>：“</w:t>
      </w:r>
      <w:r w:rsidR="00485D2F" w:rsidRPr="00485D2F">
        <w:rPr>
          <w:rFonts w:hint="eastAsia"/>
        </w:rPr>
        <w:t>毫无疑问，整个美国索赔的主要内容是</w:t>
      </w:r>
      <w:r w:rsidR="00485D2F" w:rsidRPr="00017AE0">
        <w:rPr>
          <w:rFonts w:hint="eastAsia"/>
          <w:u w:val="single"/>
        </w:rPr>
        <w:t>对雷神公司和马赫莱特公司造成的损害</w:t>
      </w:r>
      <w:r w:rsidR="00485D2F" w:rsidRPr="00485D2F">
        <w:rPr>
          <w:rFonts w:hint="eastAsia"/>
        </w:rPr>
        <w:t>。</w:t>
      </w:r>
      <w:r>
        <w:t>[US corporations]</w:t>
      </w:r>
      <w:r w:rsidR="002B176B">
        <w:rPr>
          <w:rFonts w:hint="eastAsia"/>
        </w:rPr>
        <w:t>”</w:t>
      </w:r>
    </w:p>
    <w:p w14:paraId="71FA8181" w14:textId="1A73E101" w:rsidR="00194998" w:rsidRDefault="00194998" w:rsidP="00492F68">
      <w:pPr>
        <w:pStyle w:val="a3"/>
        <w:numPr>
          <w:ilvl w:val="0"/>
          <w:numId w:val="89"/>
        </w:numPr>
        <w:ind w:firstLineChars="0"/>
      </w:pPr>
      <w:r w:rsidRPr="009E6206">
        <w:rPr>
          <w:rFonts w:hint="eastAsia"/>
          <w:u w:val="single"/>
        </w:rPr>
        <w:t>必要条件测试</w:t>
      </w:r>
      <w:r>
        <w:rPr>
          <w:rFonts w:hint="eastAsia"/>
        </w:rPr>
        <w:t>：</w:t>
      </w:r>
      <w:r w:rsidRPr="00676D97">
        <w:rPr>
          <w:rFonts w:ascii="楷体" w:eastAsia="楷体" w:hAnsi="楷体" w:hint="eastAsia"/>
          <w:b/>
          <w:bCs/>
          <w:u w:val="single"/>
        </w:rPr>
        <w:t>如果不是代表受害国民提出索赔，是否会提出包含直接和间接损害要素的索赔</w:t>
      </w:r>
      <w:r>
        <w:rPr>
          <w:rFonts w:hint="eastAsia"/>
        </w:rPr>
        <w:t>。如果这个问题的答案是否定的（如果不是代表受害国民，就不会提出索赔），则该索赔是间接索赔，必须用尽当地补救措施。</w:t>
      </w:r>
    </w:p>
    <w:p w14:paraId="572208B9" w14:textId="69069277" w:rsidR="000F71AF" w:rsidRDefault="00194998" w:rsidP="00492F68">
      <w:pPr>
        <w:pStyle w:val="a3"/>
        <w:numPr>
          <w:ilvl w:val="0"/>
          <w:numId w:val="89"/>
        </w:numPr>
        <w:ind w:firstLineChars="0"/>
      </w:pPr>
      <w:r>
        <w:rPr>
          <w:rFonts w:hint="eastAsia"/>
        </w:rPr>
        <w:t>穷尽当地救济的例外</w:t>
      </w:r>
    </w:p>
    <w:p w14:paraId="7BA046D0" w14:textId="47A5B4FE" w:rsidR="000F71AF" w:rsidRDefault="00BC3B12" w:rsidP="00492F68">
      <w:pPr>
        <w:pStyle w:val="a3"/>
        <w:numPr>
          <w:ilvl w:val="1"/>
          <w:numId w:val="89"/>
        </w:numPr>
        <w:ind w:firstLineChars="0"/>
      </w:pPr>
      <w:r>
        <w:rPr>
          <w:rFonts w:hint="eastAsia"/>
        </w:rPr>
        <w:t>当地补救办法完全无效</w:t>
      </w:r>
      <w:r>
        <w:rPr>
          <w:rFonts w:hint="eastAsia"/>
        </w:rPr>
        <w:t>/</w:t>
      </w:r>
      <w:r>
        <w:rPr>
          <w:rFonts w:hint="eastAsia"/>
        </w:rPr>
        <w:t>徒劳</w:t>
      </w:r>
      <w:r w:rsidR="001B34A6">
        <w:rPr>
          <w:rFonts w:hint="eastAsia"/>
        </w:rPr>
        <w:t>：谁来提供证据？谁主张谁举证</w:t>
      </w:r>
      <w:r w:rsidR="009214F6">
        <w:rPr>
          <w:rFonts w:hint="eastAsia"/>
        </w:rPr>
        <w:t>，双方都要做</w:t>
      </w:r>
      <w:r w:rsidR="001B34A6">
        <w:rPr>
          <w:rFonts w:hint="eastAsia"/>
        </w:rPr>
        <w:t>。</w:t>
      </w:r>
    </w:p>
    <w:p w14:paraId="44CA89B6" w14:textId="77777777" w:rsidR="00577954" w:rsidRPr="00577954" w:rsidRDefault="00577954" w:rsidP="00577954"/>
    <w:p w14:paraId="0A376B22" w14:textId="2237AA2A" w:rsidR="001C5BB8" w:rsidRDefault="001C5BB8" w:rsidP="001C5BB8">
      <w:pPr>
        <w:pStyle w:val="2"/>
      </w:pPr>
      <w:r>
        <w:rPr>
          <w:rFonts w:hint="eastAsia"/>
        </w:rPr>
        <w:t>七、国际法院：临时保护措施（</w:t>
      </w:r>
      <w:r>
        <w:rPr>
          <w:rFonts w:hint="eastAsia"/>
        </w:rPr>
        <w:t>interim measures of protection</w:t>
      </w:r>
      <w:r>
        <w:rPr>
          <w:rFonts w:hint="eastAsia"/>
        </w:rPr>
        <w:t>）</w:t>
      </w:r>
    </w:p>
    <w:p w14:paraId="09984888" w14:textId="36AEC02B" w:rsidR="00DE637F" w:rsidRDefault="00DE637F" w:rsidP="008159D7">
      <w:pPr>
        <w:pStyle w:val="a3"/>
        <w:numPr>
          <w:ilvl w:val="0"/>
          <w:numId w:val="87"/>
        </w:numPr>
        <w:ind w:firstLineChars="0"/>
      </w:pPr>
      <w:r>
        <w:rPr>
          <w:rFonts w:hint="eastAsia"/>
        </w:rPr>
        <w:t>概念：在做出最终决定之前，申请国际法院命令一个国家停止某种行为，以免危任何合法权益</w:t>
      </w:r>
    </w:p>
    <w:p w14:paraId="23F4E9E1" w14:textId="7F09D8A0" w:rsidR="00DE637F" w:rsidRDefault="00DE637F" w:rsidP="008159D7">
      <w:pPr>
        <w:pStyle w:val="a3"/>
        <w:numPr>
          <w:ilvl w:val="0"/>
          <w:numId w:val="87"/>
        </w:numPr>
        <w:ind w:firstLineChars="0"/>
      </w:pPr>
      <w:r>
        <w:t>Vienna Convention on Consular Relations case (Paraguay v. United States of America) (order) (1998)</w:t>
      </w:r>
    </w:p>
    <w:p w14:paraId="43EF9F73" w14:textId="1ED9DDA5" w:rsidR="00DE637F" w:rsidRDefault="00DE637F" w:rsidP="008159D7">
      <w:pPr>
        <w:pStyle w:val="a3"/>
        <w:numPr>
          <w:ilvl w:val="0"/>
          <w:numId w:val="87"/>
        </w:numPr>
        <w:ind w:firstLineChars="0"/>
      </w:pPr>
      <w:r>
        <w:rPr>
          <w:rFonts w:hint="eastAsia"/>
        </w:rPr>
        <w:t>LaGrand</w:t>
      </w:r>
      <w:r>
        <w:rPr>
          <w:rFonts w:hint="eastAsia"/>
        </w:rPr>
        <w:t>（德国诉美利坚合众国）</w:t>
      </w:r>
      <w:r>
        <w:t>(2001)</w:t>
      </w:r>
    </w:p>
    <w:p w14:paraId="4C87D93C" w14:textId="06EAEC46" w:rsidR="00AB2D47" w:rsidRDefault="00DE637F" w:rsidP="008159D7">
      <w:pPr>
        <w:pStyle w:val="a3"/>
        <w:numPr>
          <w:ilvl w:val="0"/>
          <w:numId w:val="87"/>
        </w:numPr>
        <w:ind w:firstLineChars="0"/>
      </w:pPr>
      <w:r>
        <w:rPr>
          <w:rFonts w:hint="eastAsia"/>
        </w:rPr>
        <w:t>临时保护措施所涉管辖权问题</w:t>
      </w:r>
    </w:p>
    <w:p w14:paraId="4BE8B467" w14:textId="21536FDA" w:rsidR="007D08F6" w:rsidRDefault="007D08F6" w:rsidP="008159D7">
      <w:pPr>
        <w:pStyle w:val="a3"/>
        <w:numPr>
          <w:ilvl w:val="0"/>
          <w:numId w:val="87"/>
        </w:numPr>
        <w:ind w:firstLineChars="0"/>
      </w:pPr>
      <w:r>
        <w:t>Article 41</w:t>
      </w:r>
      <w:r>
        <w:rPr>
          <w:rFonts w:hint="eastAsia"/>
        </w:rPr>
        <w:t>：</w:t>
      </w:r>
    </w:p>
    <w:p w14:paraId="4D4D17C1" w14:textId="69D48925" w:rsidR="000A51F5" w:rsidRPr="000A51F5" w:rsidRDefault="007D08F6" w:rsidP="00F11872">
      <w:pPr>
        <w:pStyle w:val="a3"/>
        <w:numPr>
          <w:ilvl w:val="0"/>
          <w:numId w:val="87"/>
        </w:numPr>
        <w:ind w:firstLineChars="0"/>
      </w:pPr>
      <w:r>
        <w:t xml:space="preserve">1. </w:t>
      </w:r>
      <w:r w:rsidR="000A51F5" w:rsidRPr="000A51F5">
        <w:rPr>
          <w:rFonts w:hint="eastAsia"/>
        </w:rPr>
        <w:t>法院如认为情况需要，有权指明应采取的任何临时措施，以维护任何一方的权利</w:t>
      </w:r>
      <w:r w:rsidR="000A51F5">
        <w:rPr>
          <w:rFonts w:hint="eastAsia"/>
        </w:rPr>
        <w:t>。</w:t>
      </w:r>
    </w:p>
    <w:p w14:paraId="0B29E802" w14:textId="77777777" w:rsidR="000A51F5" w:rsidRPr="000A51F5" w:rsidRDefault="007D08F6" w:rsidP="00F11872">
      <w:pPr>
        <w:pStyle w:val="a3"/>
        <w:numPr>
          <w:ilvl w:val="0"/>
          <w:numId w:val="87"/>
        </w:numPr>
        <w:ind w:firstLineChars="0"/>
      </w:pPr>
      <w:r>
        <w:t xml:space="preserve">2. </w:t>
      </w:r>
      <w:r w:rsidR="000A51F5" w:rsidRPr="000A51F5">
        <w:rPr>
          <w:rFonts w:hint="eastAsia"/>
        </w:rPr>
        <w:t>在做出最终决定之前，应立即将建议采取的措施通知各方和安全理事会。</w:t>
      </w:r>
    </w:p>
    <w:p w14:paraId="78C44CA4" w14:textId="77777777" w:rsidR="00DE637F" w:rsidRPr="00DE637F" w:rsidRDefault="00DE637F" w:rsidP="00AB2D47"/>
    <w:p w14:paraId="0B15B758" w14:textId="12A5B3AF" w:rsidR="001C5BB8" w:rsidRDefault="001C5BB8" w:rsidP="001C5BB8">
      <w:pPr>
        <w:pStyle w:val="2"/>
      </w:pPr>
      <w:r>
        <w:rPr>
          <w:rFonts w:hint="eastAsia"/>
        </w:rPr>
        <w:lastRenderedPageBreak/>
        <w:t>八、国际法院：其它问题</w:t>
      </w:r>
    </w:p>
    <w:p w14:paraId="36501596" w14:textId="633DE806" w:rsidR="00EB2EAA" w:rsidRDefault="00EB2EAA" w:rsidP="00492F68">
      <w:pPr>
        <w:pStyle w:val="a3"/>
        <w:numPr>
          <w:ilvl w:val="0"/>
          <w:numId w:val="90"/>
        </w:numPr>
        <w:ind w:firstLineChars="0"/>
      </w:pPr>
      <w:r>
        <w:rPr>
          <w:rFonts w:hint="eastAsia"/>
        </w:rPr>
        <w:t>赔偿</w:t>
      </w:r>
    </w:p>
    <w:p w14:paraId="3958F362" w14:textId="2766CE17" w:rsidR="00EB2EAA" w:rsidRDefault="00EB2EAA" w:rsidP="00492F68">
      <w:pPr>
        <w:pStyle w:val="a3"/>
        <w:numPr>
          <w:ilvl w:val="1"/>
          <w:numId w:val="90"/>
        </w:numPr>
        <w:ind w:firstLineChars="0"/>
      </w:pPr>
      <w:r>
        <w:rPr>
          <w:rFonts w:hint="eastAsia"/>
        </w:rPr>
        <w:t>可以</w:t>
      </w:r>
    </w:p>
    <w:p w14:paraId="247DD2EA" w14:textId="5C8DEA0C" w:rsidR="00EB2EAA" w:rsidRDefault="00EB2EAA" w:rsidP="00492F68">
      <w:pPr>
        <w:pStyle w:val="a3"/>
        <w:numPr>
          <w:ilvl w:val="1"/>
          <w:numId w:val="90"/>
        </w:numPr>
        <w:ind w:firstLineChars="0"/>
      </w:pPr>
      <w:r>
        <w:rPr>
          <w:rFonts w:hint="eastAsia"/>
        </w:rPr>
        <w:t>判决的宣告性</w:t>
      </w:r>
    </w:p>
    <w:p w14:paraId="0A112C75" w14:textId="568642BC" w:rsidR="00EB2EAA" w:rsidRDefault="00EB2EAA" w:rsidP="00492F68">
      <w:pPr>
        <w:pStyle w:val="a3"/>
        <w:numPr>
          <w:ilvl w:val="0"/>
          <w:numId w:val="90"/>
        </w:numPr>
        <w:ind w:firstLineChars="0"/>
      </w:pPr>
      <w:r>
        <w:rPr>
          <w:rFonts w:hint="eastAsia"/>
        </w:rPr>
        <w:t>缺席审判</w:t>
      </w:r>
    </w:p>
    <w:p w14:paraId="79EAEEBA" w14:textId="58FB1A9A" w:rsidR="00AB2D47" w:rsidRDefault="00EB2EAA" w:rsidP="00492F68">
      <w:pPr>
        <w:pStyle w:val="a3"/>
        <w:numPr>
          <w:ilvl w:val="1"/>
          <w:numId w:val="90"/>
        </w:numPr>
        <w:ind w:firstLineChars="0"/>
      </w:pPr>
      <w:r>
        <w:rPr>
          <w:rFonts w:hint="eastAsia"/>
        </w:rPr>
        <w:t>即使被申请人缺席，国际法院也可以对案件做出裁决，但必须确保申请人的主张“在事实和法律上有充分根据”（国际法院第</w:t>
      </w:r>
      <w:r>
        <w:rPr>
          <w:rFonts w:hint="eastAsia"/>
        </w:rPr>
        <w:t xml:space="preserve"> 53 </w:t>
      </w:r>
      <w:r>
        <w:rPr>
          <w:rFonts w:hint="eastAsia"/>
        </w:rPr>
        <w:t>条）</w:t>
      </w:r>
    </w:p>
    <w:p w14:paraId="7738DD9C" w14:textId="77777777" w:rsidR="00EB2EAA" w:rsidRDefault="00EB2EAA" w:rsidP="00492F68">
      <w:pPr>
        <w:pStyle w:val="a3"/>
        <w:numPr>
          <w:ilvl w:val="0"/>
          <w:numId w:val="90"/>
        </w:numPr>
        <w:ind w:firstLineChars="0"/>
      </w:pPr>
      <w:r>
        <w:t xml:space="preserve">Article 53 </w:t>
      </w:r>
    </w:p>
    <w:p w14:paraId="4E322CE1" w14:textId="19DCCFA5" w:rsidR="003C12E2" w:rsidRPr="003C12E2" w:rsidRDefault="003C12E2" w:rsidP="00492F68">
      <w:pPr>
        <w:pStyle w:val="a3"/>
        <w:numPr>
          <w:ilvl w:val="1"/>
          <w:numId w:val="90"/>
        </w:numPr>
        <w:ind w:firstLineChars="0"/>
      </w:pPr>
      <w:r w:rsidRPr="003C12E2">
        <w:t>1.</w:t>
      </w:r>
      <w:r w:rsidRPr="003C12E2">
        <w:rPr>
          <w:rFonts w:hint="eastAsia"/>
        </w:rPr>
        <w:t>如果一方当事人不出庭，或未能为自己的案件辩护，另一方当事人可要求法院作出有利于其主张的裁决。</w:t>
      </w:r>
    </w:p>
    <w:p w14:paraId="3CD13E6E" w14:textId="2B759A72" w:rsidR="003C12E2" w:rsidRPr="003C12E2" w:rsidRDefault="003C12E2" w:rsidP="00492F68">
      <w:pPr>
        <w:pStyle w:val="a3"/>
        <w:numPr>
          <w:ilvl w:val="1"/>
          <w:numId w:val="90"/>
        </w:numPr>
        <w:ind w:firstLineChars="0"/>
      </w:pPr>
      <w:r w:rsidRPr="003C12E2">
        <w:t>2.</w:t>
      </w:r>
      <w:r w:rsidRPr="003C12E2">
        <w:rPr>
          <w:rFonts w:hint="eastAsia"/>
        </w:rPr>
        <w:t>法院在这样做之前，不仅必须根据第</w:t>
      </w:r>
      <w:r w:rsidRPr="003C12E2">
        <w:t xml:space="preserve"> 36 </w:t>
      </w:r>
      <w:r w:rsidRPr="003C12E2">
        <w:rPr>
          <w:rFonts w:hint="eastAsia"/>
        </w:rPr>
        <w:t>条和第</w:t>
      </w:r>
      <w:r w:rsidRPr="003C12E2">
        <w:t xml:space="preserve"> 37 </w:t>
      </w:r>
      <w:r w:rsidRPr="003C12E2">
        <w:rPr>
          <w:rFonts w:hint="eastAsia"/>
        </w:rPr>
        <w:t>条确定其具有管辖权，还必须确定申诉具有充分的事实和法律依据。</w:t>
      </w:r>
    </w:p>
    <w:p w14:paraId="2F75480D" w14:textId="0EACCC2B" w:rsidR="00F5492D" w:rsidRDefault="00F5492D" w:rsidP="00492F68">
      <w:pPr>
        <w:pStyle w:val="a3"/>
        <w:numPr>
          <w:ilvl w:val="0"/>
          <w:numId w:val="90"/>
        </w:numPr>
        <w:ind w:firstLineChars="0"/>
      </w:pPr>
      <w:r>
        <w:t>第三方问题</w:t>
      </w:r>
    </w:p>
    <w:p w14:paraId="0AA70947" w14:textId="77777777" w:rsidR="00F5492D" w:rsidRDefault="00F5492D" w:rsidP="00492F68">
      <w:pPr>
        <w:pStyle w:val="a3"/>
        <w:numPr>
          <w:ilvl w:val="1"/>
          <w:numId w:val="90"/>
        </w:numPr>
        <w:ind w:firstLineChars="0"/>
      </w:pPr>
      <w:r>
        <w:t xml:space="preserve">Article 59 </w:t>
      </w:r>
    </w:p>
    <w:p w14:paraId="10A8EDBD" w14:textId="2BEA3715" w:rsidR="00D65F3E" w:rsidRPr="00D65F3E" w:rsidRDefault="00D65F3E" w:rsidP="00492F68">
      <w:pPr>
        <w:pStyle w:val="a3"/>
        <w:numPr>
          <w:ilvl w:val="2"/>
          <w:numId w:val="90"/>
        </w:numPr>
        <w:ind w:firstLineChars="0"/>
      </w:pPr>
      <w:r w:rsidRPr="00D65F3E">
        <w:rPr>
          <w:rFonts w:hint="eastAsia"/>
        </w:rPr>
        <w:t>法院的裁决除在当事方之间并针对该特定案件外，不具有约束力。</w:t>
      </w:r>
    </w:p>
    <w:p w14:paraId="1273492F" w14:textId="77777777" w:rsidR="00D65F3E" w:rsidRDefault="00F5492D" w:rsidP="00492F68">
      <w:pPr>
        <w:pStyle w:val="a3"/>
        <w:numPr>
          <w:ilvl w:val="1"/>
          <w:numId w:val="90"/>
        </w:numPr>
        <w:ind w:firstLineChars="0"/>
      </w:pPr>
      <w:r>
        <w:t>Article 62</w:t>
      </w:r>
    </w:p>
    <w:p w14:paraId="6F8B3D8C" w14:textId="72AD51D6" w:rsidR="00D65F3E" w:rsidRDefault="00D65F3E" w:rsidP="00492F68">
      <w:pPr>
        <w:pStyle w:val="a3"/>
        <w:numPr>
          <w:ilvl w:val="2"/>
          <w:numId w:val="90"/>
        </w:numPr>
        <w:ind w:firstLineChars="0"/>
      </w:pPr>
      <w:r w:rsidRPr="00D65F3E">
        <w:t>l.</w:t>
      </w:r>
      <w:r w:rsidR="00652295">
        <w:t xml:space="preserve"> </w:t>
      </w:r>
      <w:r w:rsidRPr="00D65F3E">
        <w:rPr>
          <w:rFonts w:hint="eastAsia"/>
        </w:rPr>
        <w:t>如果一国认为其具有法律性质的利益可能受到案件裁决的影响，可向法院提出请求，要求允许其参加诉讼。</w:t>
      </w:r>
    </w:p>
    <w:p w14:paraId="0975FF8C" w14:textId="59B2D2F1" w:rsidR="00D65F3E" w:rsidRDefault="00D65F3E" w:rsidP="00492F68">
      <w:pPr>
        <w:pStyle w:val="a3"/>
        <w:numPr>
          <w:ilvl w:val="2"/>
          <w:numId w:val="90"/>
        </w:numPr>
        <w:ind w:firstLineChars="0"/>
      </w:pPr>
      <w:r w:rsidRPr="00D65F3E">
        <w:t xml:space="preserve">2. </w:t>
      </w:r>
      <w:r w:rsidRPr="00D65F3E">
        <w:rPr>
          <w:rFonts w:hint="eastAsia"/>
        </w:rPr>
        <w:t>法院应就这一请求作出裁决。</w:t>
      </w:r>
    </w:p>
    <w:p w14:paraId="7079BF7E" w14:textId="09B43E3C" w:rsidR="00E32060" w:rsidRDefault="00E32060" w:rsidP="00492F68">
      <w:pPr>
        <w:pStyle w:val="a3"/>
        <w:numPr>
          <w:ilvl w:val="1"/>
          <w:numId w:val="90"/>
        </w:numPr>
        <w:ind w:firstLineChars="0"/>
      </w:pPr>
      <w:r>
        <w:t>actio popularis</w:t>
      </w:r>
    </w:p>
    <w:p w14:paraId="01112B7D" w14:textId="303EB385" w:rsidR="00E32060" w:rsidRDefault="00E32060" w:rsidP="00492F68">
      <w:pPr>
        <w:pStyle w:val="a3"/>
        <w:numPr>
          <w:ilvl w:val="2"/>
          <w:numId w:val="90"/>
        </w:numPr>
        <w:ind w:firstLineChars="0"/>
      </w:pPr>
      <w:r>
        <w:t>South West Africa cases 1966</w:t>
      </w:r>
    </w:p>
    <w:p w14:paraId="4943199E" w14:textId="47C238FD" w:rsidR="00514A89" w:rsidRDefault="00756851" w:rsidP="00492F68">
      <w:pPr>
        <w:pStyle w:val="a3"/>
        <w:numPr>
          <w:ilvl w:val="1"/>
          <w:numId w:val="90"/>
        </w:numPr>
        <w:ind w:firstLineChars="0"/>
      </w:pPr>
      <w:r>
        <w:t>如果第三国的合法利益</w:t>
      </w:r>
      <w:r>
        <w:rPr>
          <w:rFonts w:hint="eastAsia"/>
        </w:rPr>
        <w:t>“</w:t>
      </w:r>
      <w:r>
        <w:t>将构成裁决的主题</w:t>
      </w:r>
      <w:r>
        <w:rPr>
          <w:rFonts w:hint="eastAsia"/>
        </w:rPr>
        <w:t>”</w:t>
      </w:r>
      <w:r>
        <w:t>，国际法院将不会行使其管辖权</w:t>
      </w:r>
    </w:p>
    <w:p w14:paraId="4ABA44D8" w14:textId="5F9F7B48" w:rsidR="00AC046A" w:rsidRDefault="00AC046A" w:rsidP="00492F68">
      <w:pPr>
        <w:pStyle w:val="a3"/>
        <w:numPr>
          <w:ilvl w:val="2"/>
          <w:numId w:val="90"/>
        </w:numPr>
        <w:ind w:firstLineChars="0"/>
      </w:pPr>
      <w:r>
        <w:rPr>
          <w:rFonts w:hint="eastAsia"/>
        </w:rPr>
        <w:t>“货币黄金”案</w:t>
      </w:r>
    </w:p>
    <w:p w14:paraId="3C5344FD" w14:textId="2A80BA3E" w:rsidR="00756851" w:rsidRDefault="00756851" w:rsidP="00492F68">
      <w:pPr>
        <w:pStyle w:val="a3"/>
        <w:numPr>
          <w:ilvl w:val="1"/>
          <w:numId w:val="90"/>
        </w:numPr>
        <w:ind w:firstLineChars="0"/>
      </w:pPr>
      <w:r>
        <w:t>在没有明确授予管辖权的情况下，在涉及第三方的情况下，即使适用对一切的义务，也无法赋予法院管辖权</w:t>
      </w:r>
    </w:p>
    <w:p w14:paraId="277599AB" w14:textId="30EE005C" w:rsidR="00154F41" w:rsidRPr="00D65F3E" w:rsidRDefault="00154F41" w:rsidP="00492F68">
      <w:pPr>
        <w:pStyle w:val="a3"/>
        <w:numPr>
          <w:ilvl w:val="2"/>
          <w:numId w:val="90"/>
        </w:numPr>
        <w:ind w:firstLineChars="0"/>
      </w:pPr>
      <w:r>
        <w:t>East Timor Case</w:t>
      </w:r>
    </w:p>
    <w:p w14:paraId="1A4E04E2" w14:textId="150B3353" w:rsidR="00E8598E" w:rsidRDefault="001C5BB8" w:rsidP="001C5BB8">
      <w:pPr>
        <w:pStyle w:val="2"/>
      </w:pPr>
      <w:r>
        <w:rPr>
          <w:rFonts w:hint="eastAsia"/>
        </w:rPr>
        <w:t>九、咨询管辖</w:t>
      </w:r>
    </w:p>
    <w:p w14:paraId="6C6F3C93" w14:textId="77777777" w:rsidR="000B4834" w:rsidRDefault="000B4834" w:rsidP="00492F68">
      <w:pPr>
        <w:pStyle w:val="a3"/>
        <w:numPr>
          <w:ilvl w:val="0"/>
          <w:numId w:val="91"/>
        </w:numPr>
        <w:ind w:firstLineChars="0"/>
      </w:pPr>
      <w:r>
        <w:t>Article 65</w:t>
      </w:r>
    </w:p>
    <w:p w14:paraId="2870E21F" w14:textId="5BDD82A5" w:rsidR="00D2631D" w:rsidRPr="00D2631D" w:rsidRDefault="00D2631D" w:rsidP="00492F68">
      <w:pPr>
        <w:pStyle w:val="a3"/>
        <w:numPr>
          <w:ilvl w:val="1"/>
          <w:numId w:val="91"/>
        </w:numPr>
        <w:ind w:firstLineChars="0"/>
      </w:pPr>
      <w:r w:rsidRPr="00D2631D">
        <w:t>1.</w:t>
      </w:r>
      <w:r>
        <w:t xml:space="preserve"> </w:t>
      </w:r>
      <w:r w:rsidRPr="00D2631D">
        <w:rPr>
          <w:rFonts w:hint="eastAsia"/>
        </w:rPr>
        <w:t>本法院可以应任何根据《联合国宪章》授权或依照《宪章》提出请求的机构的请求，就任何法律问题发表咨询意见。</w:t>
      </w:r>
    </w:p>
    <w:p w14:paraId="7263757A" w14:textId="5BE9DFB0" w:rsidR="00D2631D" w:rsidRPr="00D2631D" w:rsidRDefault="000B4834" w:rsidP="00492F68">
      <w:pPr>
        <w:pStyle w:val="a3"/>
        <w:numPr>
          <w:ilvl w:val="1"/>
          <w:numId w:val="91"/>
        </w:numPr>
        <w:ind w:firstLineChars="0"/>
      </w:pPr>
      <w:r>
        <w:t xml:space="preserve">2. </w:t>
      </w:r>
      <w:r w:rsidR="00D2631D" w:rsidRPr="00D2631D">
        <w:rPr>
          <w:rFonts w:hint="eastAsia"/>
        </w:rPr>
        <w:t>请法院发表咨询意见的问题，应以书面请求的方式向法院提出，请求中应</w:t>
      </w:r>
      <w:r w:rsidR="00D2631D" w:rsidRPr="00D2631D">
        <w:rPr>
          <w:rFonts w:hint="eastAsia"/>
        </w:rPr>
        <w:t xml:space="preserve"> </w:t>
      </w:r>
      <w:r w:rsidR="00D2631D" w:rsidRPr="00D2631D">
        <w:rPr>
          <w:rFonts w:hint="eastAsia"/>
        </w:rPr>
        <w:t>确切说明需要法院发表意见的问题，并附上可能说明问题的所有文件</w:t>
      </w:r>
      <w:r w:rsidR="00D2631D">
        <w:rPr>
          <w:rFonts w:hint="eastAsia"/>
        </w:rPr>
        <w:t>。</w:t>
      </w:r>
    </w:p>
    <w:p w14:paraId="1940B379" w14:textId="77777777" w:rsidR="00642303" w:rsidRDefault="00642303" w:rsidP="00492F68">
      <w:pPr>
        <w:pStyle w:val="a3"/>
        <w:numPr>
          <w:ilvl w:val="0"/>
          <w:numId w:val="91"/>
        </w:numPr>
        <w:ind w:firstLineChars="0"/>
      </w:pPr>
      <w:r>
        <w:rPr>
          <w:rFonts w:hint="eastAsia"/>
        </w:rPr>
        <w:t>咨询管辖的实践</w:t>
      </w:r>
    </w:p>
    <w:p w14:paraId="6231DA09" w14:textId="6ECBD785" w:rsidR="00642303" w:rsidRDefault="00642303" w:rsidP="00492F68">
      <w:pPr>
        <w:pStyle w:val="a3"/>
        <w:numPr>
          <w:ilvl w:val="1"/>
          <w:numId w:val="91"/>
        </w:numPr>
        <w:ind w:firstLineChars="0"/>
      </w:pPr>
      <w:r>
        <w:t>Status of Eastern Carelia (1923)</w:t>
      </w:r>
    </w:p>
    <w:p w14:paraId="572D3733" w14:textId="6556D943" w:rsidR="00642303" w:rsidRDefault="00642303" w:rsidP="00492F68">
      <w:pPr>
        <w:pStyle w:val="a3"/>
        <w:numPr>
          <w:ilvl w:val="1"/>
          <w:numId w:val="91"/>
        </w:numPr>
        <w:ind w:firstLineChars="0"/>
      </w:pPr>
      <w:r>
        <w:t>Legality of the Use by a State of Nuclear Weapons in Armed Conflict (1996)</w:t>
      </w:r>
    </w:p>
    <w:p w14:paraId="54109EFE" w14:textId="77777777" w:rsidR="00984929" w:rsidRDefault="00984929" w:rsidP="00492F68">
      <w:pPr>
        <w:pStyle w:val="a3"/>
        <w:numPr>
          <w:ilvl w:val="0"/>
          <w:numId w:val="91"/>
        </w:numPr>
        <w:ind w:firstLineChars="0"/>
      </w:pPr>
      <w:r>
        <w:rPr>
          <w:rFonts w:hint="eastAsia"/>
        </w:rPr>
        <w:t>咨询意见虽然不具有约束力，但具有很高的权威性</w:t>
      </w:r>
    </w:p>
    <w:p w14:paraId="2ED200B9" w14:textId="75B36CD3" w:rsidR="00984929" w:rsidRDefault="00984929" w:rsidP="00492F68">
      <w:pPr>
        <w:pStyle w:val="a3"/>
        <w:numPr>
          <w:ilvl w:val="0"/>
          <w:numId w:val="91"/>
        </w:numPr>
        <w:ind w:firstLineChars="0"/>
      </w:pPr>
      <w:r>
        <w:rPr>
          <w:rFonts w:hint="eastAsia"/>
        </w:rPr>
        <w:t>由于国际组织不能在司法管辖下起诉或被起诉，咨询意见对于充实国际组织的法律尤其重要，例如</w:t>
      </w:r>
      <w:r>
        <w:rPr>
          <w:rFonts w:hint="eastAsia"/>
        </w:rPr>
        <w:t xml:space="preserve"> 1949 </w:t>
      </w:r>
      <w:r>
        <w:rPr>
          <w:rFonts w:hint="eastAsia"/>
        </w:rPr>
        <w:t>年伤害赔偿（暗含权力原则）</w:t>
      </w:r>
    </w:p>
    <w:p w14:paraId="49728050" w14:textId="0FCEA596" w:rsidR="00984929" w:rsidRDefault="00984929" w:rsidP="00492F68">
      <w:pPr>
        <w:pStyle w:val="a3"/>
        <w:numPr>
          <w:ilvl w:val="0"/>
          <w:numId w:val="91"/>
        </w:numPr>
        <w:ind w:firstLineChars="0"/>
      </w:pPr>
      <w:r>
        <w:rPr>
          <w:rFonts w:hint="eastAsia"/>
        </w:rPr>
        <w:t>咨询意见也一直在处理有争议的问题</w:t>
      </w:r>
    </w:p>
    <w:p w14:paraId="48B1655D" w14:textId="43AC6248" w:rsidR="00984929" w:rsidRDefault="00984929" w:rsidP="00492F68">
      <w:pPr>
        <w:pStyle w:val="a3"/>
        <w:numPr>
          <w:ilvl w:val="1"/>
          <w:numId w:val="91"/>
        </w:numPr>
        <w:ind w:firstLineChars="0"/>
      </w:pPr>
      <w:r>
        <w:rPr>
          <w:rFonts w:hint="eastAsia"/>
        </w:rPr>
        <w:t>比如，国家反对法院管辖的情况下</w:t>
      </w:r>
    </w:p>
    <w:p w14:paraId="588A74A1" w14:textId="7C1555A1" w:rsidR="00984929" w:rsidRDefault="00984929" w:rsidP="00492F68">
      <w:pPr>
        <w:pStyle w:val="a3"/>
        <w:numPr>
          <w:ilvl w:val="1"/>
          <w:numId w:val="91"/>
        </w:numPr>
        <w:ind w:firstLineChars="0"/>
      </w:pPr>
      <w:r>
        <w:rPr>
          <w:rFonts w:hint="eastAsia"/>
        </w:rPr>
        <w:t>通过与联合国和平与安全任务建立联系，提供咨询意见</w:t>
      </w:r>
    </w:p>
    <w:p w14:paraId="52A92824" w14:textId="77777777" w:rsidR="00984929" w:rsidRDefault="00984929" w:rsidP="00492F68">
      <w:pPr>
        <w:pStyle w:val="a3"/>
        <w:numPr>
          <w:ilvl w:val="2"/>
          <w:numId w:val="91"/>
        </w:numPr>
        <w:ind w:firstLineChars="0"/>
      </w:pPr>
      <w:r>
        <w:t>opinion the Israeli West Bank wall 2004</w:t>
      </w:r>
    </w:p>
    <w:p w14:paraId="4FD9D1E8" w14:textId="3E75DD3F" w:rsidR="00984929" w:rsidRDefault="00984929" w:rsidP="00492F68">
      <w:pPr>
        <w:pStyle w:val="a3"/>
        <w:numPr>
          <w:ilvl w:val="2"/>
          <w:numId w:val="91"/>
        </w:numPr>
        <w:ind w:firstLineChars="0"/>
      </w:pPr>
      <w:r>
        <w:rPr>
          <w:rFonts w:hint="eastAsia"/>
        </w:rPr>
        <w:lastRenderedPageBreak/>
        <w:t>（以色列强烈反对的</w:t>
      </w:r>
      <w:r>
        <w:rPr>
          <w:rFonts w:hint="eastAsia"/>
        </w:rPr>
        <w:t xml:space="preserve"> 2004 </w:t>
      </w:r>
      <w:r>
        <w:rPr>
          <w:rFonts w:hint="eastAsia"/>
        </w:rPr>
        <w:t>年以色列西岸隔离墙）</w:t>
      </w:r>
    </w:p>
    <w:p w14:paraId="2C5088AA" w14:textId="2897BD2C" w:rsidR="00BD09AD" w:rsidRPr="000B4834" w:rsidRDefault="00BD09AD" w:rsidP="009A4566"/>
    <w:p w14:paraId="60410B89" w14:textId="7F7191BE" w:rsidR="00BD09AD" w:rsidRDefault="00433DE4" w:rsidP="00433DE4">
      <w:pPr>
        <w:pStyle w:val="1"/>
      </w:pPr>
      <w:r>
        <w:rPr>
          <w:rFonts w:hint="eastAsia"/>
        </w:rPr>
        <w:t>第九讲</w:t>
      </w:r>
      <w:r>
        <w:rPr>
          <w:rFonts w:hint="eastAsia"/>
        </w:rPr>
        <w:t xml:space="preserve"> </w:t>
      </w:r>
      <w:r>
        <w:t>国际法上的使用武力问题</w:t>
      </w:r>
    </w:p>
    <w:p w14:paraId="61011776" w14:textId="51FF6BC3" w:rsidR="008E03A3" w:rsidRDefault="008E03A3" w:rsidP="008E03A3">
      <w:r>
        <w:rPr>
          <w:rFonts w:hint="eastAsia"/>
        </w:rPr>
        <w:t>制裁、反措施与集体安全</w:t>
      </w:r>
      <w:r w:rsidR="009F4100">
        <w:rPr>
          <w:rFonts w:hint="eastAsia"/>
        </w:rPr>
        <w:t>：</w:t>
      </w:r>
    </w:p>
    <w:p w14:paraId="01EDF16C" w14:textId="77777777" w:rsidR="008E03A3" w:rsidRDefault="008E03A3" w:rsidP="00492F68">
      <w:pPr>
        <w:pStyle w:val="a3"/>
        <w:numPr>
          <w:ilvl w:val="0"/>
          <w:numId w:val="90"/>
        </w:numPr>
        <w:ind w:firstLineChars="0"/>
      </w:pPr>
      <w:r>
        <w:rPr>
          <w:rFonts w:hint="eastAsia"/>
        </w:rPr>
        <w:t>关于国际法的“惩戒”效力的讨论</w:t>
      </w:r>
    </w:p>
    <w:p w14:paraId="205370C3" w14:textId="77777777" w:rsidR="008E03A3" w:rsidRDefault="008E03A3" w:rsidP="00492F68">
      <w:pPr>
        <w:pStyle w:val="a3"/>
        <w:numPr>
          <w:ilvl w:val="0"/>
          <w:numId w:val="90"/>
        </w:numPr>
        <w:ind w:firstLineChars="0"/>
      </w:pPr>
      <w:r>
        <w:rPr>
          <w:rFonts w:hint="eastAsia"/>
        </w:rPr>
        <w:t>奥斯丁：国际法是成文的道德，而非法律</w:t>
      </w:r>
    </w:p>
    <w:p w14:paraId="3C19A8FB" w14:textId="77777777" w:rsidR="008E03A3" w:rsidRDefault="008E03A3" w:rsidP="00492F68">
      <w:pPr>
        <w:pStyle w:val="a3"/>
        <w:numPr>
          <w:ilvl w:val="0"/>
          <w:numId w:val="90"/>
        </w:numPr>
        <w:ind w:firstLineChars="0"/>
      </w:pPr>
      <w:r>
        <w:rPr>
          <w:rFonts w:hint="eastAsia"/>
        </w:rPr>
        <w:t>哈特：国际法是非传统的法律</w:t>
      </w:r>
    </w:p>
    <w:p w14:paraId="3F74823F" w14:textId="77777777" w:rsidR="008E03A3" w:rsidRDefault="008E03A3" w:rsidP="00492F68">
      <w:pPr>
        <w:pStyle w:val="a3"/>
        <w:numPr>
          <w:ilvl w:val="0"/>
          <w:numId w:val="90"/>
        </w:numPr>
        <w:ind w:firstLineChars="0"/>
      </w:pPr>
      <w:r>
        <w:rPr>
          <w:rFonts w:hint="eastAsia"/>
        </w:rPr>
        <w:t>有惩戒才是法律吗？</w:t>
      </w:r>
    </w:p>
    <w:p w14:paraId="73B5754A" w14:textId="77777777" w:rsidR="008E03A3" w:rsidRDefault="008E03A3" w:rsidP="00492F68">
      <w:pPr>
        <w:pStyle w:val="a3"/>
        <w:numPr>
          <w:ilvl w:val="1"/>
          <w:numId w:val="90"/>
        </w:numPr>
        <w:ind w:firstLineChars="0"/>
      </w:pPr>
      <w:r>
        <w:rPr>
          <w:rFonts w:hint="eastAsia"/>
        </w:rPr>
        <w:t>法律即使有惩戒，人们也会去做；即使没有惩戒，人们也会遵守。</w:t>
      </w:r>
    </w:p>
    <w:p w14:paraId="13617FE3" w14:textId="77777777" w:rsidR="008E03A3" w:rsidRDefault="008E03A3" w:rsidP="00492F68">
      <w:pPr>
        <w:pStyle w:val="a3"/>
        <w:numPr>
          <w:ilvl w:val="0"/>
          <w:numId w:val="90"/>
        </w:numPr>
        <w:ind w:firstLineChars="0"/>
      </w:pPr>
      <w:r>
        <w:rPr>
          <w:rFonts w:hint="eastAsia"/>
        </w:rPr>
        <w:t>国际法上的惩戒</w:t>
      </w:r>
      <w:r>
        <w:rPr>
          <w:rFonts w:hint="eastAsia"/>
        </w:rPr>
        <w:t>/</w:t>
      </w:r>
      <w:r>
        <w:rPr>
          <w:rFonts w:hint="eastAsia"/>
        </w:rPr>
        <w:t>制裁</w:t>
      </w:r>
    </w:p>
    <w:p w14:paraId="1E73DF70" w14:textId="2AD81178" w:rsidR="008E03A3" w:rsidRDefault="008E03A3" w:rsidP="00492F68">
      <w:pPr>
        <w:pStyle w:val="a3"/>
        <w:numPr>
          <w:ilvl w:val="1"/>
          <w:numId w:val="90"/>
        </w:numPr>
        <w:ind w:firstLineChars="0"/>
      </w:pPr>
      <w:r>
        <w:rPr>
          <w:rFonts w:hint="eastAsia"/>
        </w:rPr>
        <w:t>单方面的制裁：</w:t>
      </w:r>
    </w:p>
    <w:p w14:paraId="3E22EAAE" w14:textId="66BD49AF" w:rsidR="008E03A3" w:rsidRDefault="008E03A3" w:rsidP="00492F68">
      <w:pPr>
        <w:pStyle w:val="a3"/>
        <w:numPr>
          <w:ilvl w:val="2"/>
          <w:numId w:val="90"/>
        </w:numPr>
        <w:ind w:firstLineChars="0"/>
      </w:pPr>
      <w:r>
        <w:rPr>
          <w:rFonts w:hint="eastAsia"/>
        </w:rPr>
        <w:t>放弃条约义务</w:t>
      </w:r>
    </w:p>
    <w:p w14:paraId="06C0AF7F" w14:textId="05C7476B" w:rsidR="008E03A3" w:rsidRDefault="00A52AAB" w:rsidP="00492F68">
      <w:pPr>
        <w:pStyle w:val="a3"/>
        <w:numPr>
          <w:ilvl w:val="2"/>
          <w:numId w:val="90"/>
        </w:numPr>
        <w:ind w:firstLineChars="0"/>
      </w:pPr>
      <w:r>
        <w:rPr>
          <w:rFonts w:hint="eastAsia"/>
        </w:rPr>
        <w:t>报复行为</w:t>
      </w:r>
      <w:r w:rsidR="00DC6A91">
        <w:rPr>
          <w:rFonts w:hint="eastAsia"/>
        </w:rPr>
        <w:t>：例如驱逐外交官</w:t>
      </w:r>
    </w:p>
    <w:p w14:paraId="0BBBAF3F" w14:textId="3A3EA96D" w:rsidR="00A52AAB" w:rsidRDefault="00A52AAB" w:rsidP="00492F68">
      <w:pPr>
        <w:pStyle w:val="a3"/>
        <w:numPr>
          <w:ilvl w:val="2"/>
          <w:numId w:val="90"/>
        </w:numPr>
        <w:ind w:firstLineChars="0"/>
      </w:pPr>
      <w:r>
        <w:rPr>
          <w:rFonts w:hint="eastAsia"/>
        </w:rPr>
        <w:t>反措施</w:t>
      </w:r>
    </w:p>
    <w:p w14:paraId="5E4F9976" w14:textId="77777777" w:rsidR="008E03A3" w:rsidRDefault="008E03A3" w:rsidP="00492F68">
      <w:pPr>
        <w:pStyle w:val="a3"/>
        <w:numPr>
          <w:ilvl w:val="1"/>
          <w:numId w:val="90"/>
        </w:numPr>
        <w:ind w:firstLineChars="0"/>
      </w:pPr>
      <w:r>
        <w:rPr>
          <w:rFonts w:hint="eastAsia"/>
        </w:rPr>
        <w:t>多边制裁机制：集体安全机制</w:t>
      </w:r>
    </w:p>
    <w:p w14:paraId="745C860E" w14:textId="77777777" w:rsidR="00237FCD" w:rsidRDefault="00237FCD" w:rsidP="008E03A3"/>
    <w:p w14:paraId="2EBF328A" w14:textId="1A6373C1" w:rsidR="008E03A3" w:rsidRDefault="008E03A3" w:rsidP="008E03A3">
      <w:r>
        <w:rPr>
          <w:rFonts w:hint="eastAsia"/>
        </w:rPr>
        <w:t>使用武力问题</w:t>
      </w:r>
      <w:r w:rsidR="009F4100">
        <w:rPr>
          <w:rFonts w:hint="eastAsia"/>
        </w:rPr>
        <w:t>：</w:t>
      </w:r>
    </w:p>
    <w:p w14:paraId="78029678" w14:textId="31D30F30" w:rsidR="008E03A3" w:rsidRDefault="008E03A3" w:rsidP="00492F68">
      <w:pPr>
        <w:pStyle w:val="a3"/>
        <w:numPr>
          <w:ilvl w:val="0"/>
          <w:numId w:val="90"/>
        </w:numPr>
        <w:ind w:firstLineChars="0"/>
      </w:pPr>
      <w:r>
        <w:rPr>
          <w:rFonts w:hint="eastAsia"/>
        </w:rPr>
        <w:t>联合国宪章下的使用武力问题</w:t>
      </w:r>
    </w:p>
    <w:p w14:paraId="16537E98" w14:textId="68E47260" w:rsidR="008E03A3" w:rsidRDefault="008E03A3" w:rsidP="00492F68">
      <w:pPr>
        <w:pStyle w:val="a3"/>
        <w:numPr>
          <w:ilvl w:val="1"/>
          <w:numId w:val="90"/>
        </w:numPr>
        <w:ind w:firstLineChars="0"/>
      </w:pPr>
      <w:r>
        <w:rPr>
          <w:rFonts w:hint="eastAsia"/>
        </w:rPr>
        <w:t>自卫</w:t>
      </w:r>
    </w:p>
    <w:p w14:paraId="1C2C5095" w14:textId="7F9BDFB1" w:rsidR="008E03A3" w:rsidRDefault="008E03A3" w:rsidP="00492F68">
      <w:pPr>
        <w:pStyle w:val="a3"/>
        <w:numPr>
          <w:ilvl w:val="1"/>
          <w:numId w:val="90"/>
        </w:numPr>
        <w:ind w:firstLineChars="0"/>
      </w:pPr>
      <w:r>
        <w:rPr>
          <w:rFonts w:hint="eastAsia"/>
        </w:rPr>
        <w:t>安理会授权</w:t>
      </w:r>
      <w:r w:rsidR="00335F97">
        <w:rPr>
          <w:rFonts w:hint="eastAsia"/>
        </w:rPr>
        <w:t>：</w:t>
      </w:r>
      <w:r w:rsidR="00335F97" w:rsidRPr="00335F97">
        <w:rPr>
          <w:rFonts w:hint="eastAsia"/>
        </w:rPr>
        <w:t>多边制裁机制：集体安全机制</w:t>
      </w:r>
    </w:p>
    <w:p w14:paraId="6B1C22EB" w14:textId="5CDA010E" w:rsidR="008E03A3" w:rsidRDefault="008E03A3" w:rsidP="00492F68">
      <w:pPr>
        <w:pStyle w:val="a3"/>
        <w:numPr>
          <w:ilvl w:val="0"/>
          <w:numId w:val="90"/>
        </w:numPr>
        <w:ind w:firstLineChars="0"/>
      </w:pPr>
      <w:r>
        <w:rPr>
          <w:rFonts w:hint="eastAsia"/>
        </w:rPr>
        <w:t>人道主义干涉</w:t>
      </w:r>
    </w:p>
    <w:p w14:paraId="31747374" w14:textId="119E3781" w:rsidR="008E03A3" w:rsidRDefault="008E03A3" w:rsidP="00492F68">
      <w:pPr>
        <w:pStyle w:val="a3"/>
        <w:numPr>
          <w:ilvl w:val="0"/>
          <w:numId w:val="90"/>
        </w:numPr>
        <w:ind w:firstLineChars="0"/>
      </w:pPr>
      <w:r>
        <w:rPr>
          <w:rFonts w:hint="eastAsia"/>
        </w:rPr>
        <w:t>恐怖主义</w:t>
      </w:r>
    </w:p>
    <w:p w14:paraId="38D9BD18" w14:textId="1E125839" w:rsidR="00433DE4" w:rsidRDefault="00433DE4" w:rsidP="00433DE4">
      <w:pPr>
        <w:pStyle w:val="2"/>
      </w:pPr>
      <w:r>
        <w:rPr>
          <w:rFonts w:hint="eastAsia"/>
        </w:rPr>
        <w:t>一、引言：法律规范的历史与发展</w:t>
      </w:r>
    </w:p>
    <w:p w14:paraId="44478308" w14:textId="217F5859" w:rsidR="002453EB" w:rsidRDefault="002453EB" w:rsidP="00492F68">
      <w:pPr>
        <w:pStyle w:val="a3"/>
        <w:numPr>
          <w:ilvl w:val="0"/>
          <w:numId w:val="92"/>
        </w:numPr>
        <w:ind w:firstLineChars="0"/>
      </w:pPr>
      <w:r>
        <w:t>Carl Von Clausewitz: war was a mere continuation of politics by other means</w:t>
      </w:r>
      <w:r w:rsidR="00534AF5">
        <w:rPr>
          <w:rFonts w:hint="eastAsia"/>
        </w:rPr>
        <w:t>（</w:t>
      </w:r>
      <w:r w:rsidR="00534AF5" w:rsidRPr="00534AF5">
        <w:rPr>
          <w:rFonts w:hint="eastAsia"/>
        </w:rPr>
        <w:t>战争不过是政治通过其他手段的延续</w:t>
      </w:r>
      <w:r w:rsidR="00534AF5">
        <w:rPr>
          <w:rFonts w:hint="eastAsia"/>
        </w:rPr>
        <w:t>）</w:t>
      </w:r>
    </w:p>
    <w:p w14:paraId="067AB056" w14:textId="4120420F" w:rsidR="002453EB" w:rsidRDefault="002453EB" w:rsidP="00492F68">
      <w:pPr>
        <w:pStyle w:val="a3"/>
        <w:numPr>
          <w:ilvl w:val="1"/>
          <w:numId w:val="92"/>
        </w:numPr>
        <w:ind w:firstLineChars="0"/>
      </w:pPr>
      <w:r>
        <w:rPr>
          <w:rFonts w:hint="eastAsia"/>
        </w:rPr>
        <w:t>Jus in bello</w:t>
      </w:r>
      <w:r w:rsidR="00775D10">
        <w:rPr>
          <w:rFonts w:hint="eastAsia"/>
        </w:rPr>
        <w:t>：</w:t>
      </w:r>
      <w:r w:rsidR="00961986">
        <w:rPr>
          <w:rFonts w:hint="eastAsia"/>
        </w:rPr>
        <w:t>战争期间的法律规范，</w:t>
      </w:r>
      <w:r>
        <w:rPr>
          <w:rFonts w:hint="eastAsia"/>
        </w:rPr>
        <w:t>今天所说的国际人道法或武装冲突法</w:t>
      </w:r>
    </w:p>
    <w:p w14:paraId="5277FBB5" w14:textId="4D957EEC" w:rsidR="004D5988" w:rsidRDefault="002453EB" w:rsidP="00492F68">
      <w:pPr>
        <w:pStyle w:val="a3"/>
        <w:numPr>
          <w:ilvl w:val="1"/>
          <w:numId w:val="92"/>
        </w:numPr>
        <w:ind w:firstLineChars="0"/>
      </w:pPr>
      <w:r>
        <w:t>Jus ad bellum</w:t>
      </w:r>
      <w:r w:rsidR="00775D10">
        <w:rPr>
          <w:rFonts w:hint="eastAsia"/>
        </w:rPr>
        <w:t>：诉诸战争的法律</w:t>
      </w:r>
      <w:r w:rsidR="0029722E">
        <w:rPr>
          <w:rFonts w:hint="eastAsia"/>
        </w:rPr>
        <w:t>规范</w:t>
      </w:r>
      <w:r w:rsidR="00652DCD">
        <w:rPr>
          <w:rFonts w:hint="eastAsia"/>
        </w:rPr>
        <w:t>，例如发动战争的权利</w:t>
      </w:r>
    </w:p>
    <w:p w14:paraId="08259264" w14:textId="03E104F5" w:rsidR="00A65403" w:rsidRDefault="00A65403" w:rsidP="00492F68">
      <w:pPr>
        <w:pStyle w:val="a3"/>
        <w:numPr>
          <w:ilvl w:val="2"/>
          <w:numId w:val="92"/>
        </w:numPr>
        <w:ind w:firstLineChars="0"/>
      </w:pPr>
      <w:r>
        <w:rPr>
          <w:rFonts w:hint="eastAsia"/>
        </w:rPr>
        <w:t>1898</w:t>
      </w:r>
      <w:r>
        <w:rPr>
          <w:rFonts w:hint="eastAsia"/>
        </w:rPr>
        <w:t>年</w:t>
      </w:r>
      <w:r>
        <w:rPr>
          <w:rFonts w:hint="eastAsia"/>
        </w:rPr>
        <w:t>2</w:t>
      </w:r>
      <w:r>
        <w:rPr>
          <w:rFonts w:hint="eastAsia"/>
        </w:rPr>
        <w:t>月</w:t>
      </w:r>
      <w:r>
        <w:rPr>
          <w:rFonts w:hint="eastAsia"/>
        </w:rPr>
        <w:t>15</w:t>
      </w:r>
      <w:r>
        <w:rPr>
          <w:rFonts w:hint="eastAsia"/>
        </w:rPr>
        <w:t>日，美国战舰“缅因号”</w:t>
      </w:r>
    </w:p>
    <w:p w14:paraId="246DB84F" w14:textId="35BEB8EA" w:rsidR="00A65403" w:rsidRDefault="00A65403" w:rsidP="00492F68">
      <w:pPr>
        <w:pStyle w:val="a3"/>
        <w:numPr>
          <w:ilvl w:val="2"/>
          <w:numId w:val="92"/>
        </w:numPr>
        <w:ind w:firstLineChars="0"/>
      </w:pPr>
      <w:r>
        <w:t>Drago-Porter Convention</w:t>
      </w:r>
      <w:r w:rsidR="00371D50">
        <w:rPr>
          <w:rFonts w:hint="eastAsia"/>
        </w:rPr>
        <w:t>：海牙和平会议</w:t>
      </w:r>
      <w:r w:rsidR="00D46A8B">
        <w:rPr>
          <w:rFonts w:hint="eastAsia"/>
        </w:rPr>
        <w:t>，以债权为目的的战争是不合法的</w:t>
      </w:r>
    </w:p>
    <w:p w14:paraId="3668911B" w14:textId="01B9904F" w:rsidR="00A65403" w:rsidRDefault="00A65403" w:rsidP="00492F68">
      <w:pPr>
        <w:pStyle w:val="a3"/>
        <w:numPr>
          <w:ilvl w:val="2"/>
          <w:numId w:val="92"/>
        </w:numPr>
        <w:ind w:firstLineChars="0"/>
      </w:pPr>
      <w:r>
        <w:t>Convention on the opening of hostilities</w:t>
      </w:r>
      <w:r w:rsidR="00EA0B65">
        <w:rPr>
          <w:rFonts w:hint="eastAsia"/>
        </w:rPr>
        <w:t>：发动战争的程序限制，例如最后通牒</w:t>
      </w:r>
    </w:p>
    <w:p w14:paraId="46E1D228" w14:textId="45BEE1BF" w:rsidR="00EA0B65" w:rsidRDefault="00EA0B65" w:rsidP="00492F68">
      <w:pPr>
        <w:pStyle w:val="a3"/>
        <w:numPr>
          <w:ilvl w:val="3"/>
          <w:numId w:val="92"/>
        </w:numPr>
        <w:ind w:firstLineChars="0"/>
      </w:pPr>
      <w:r>
        <w:rPr>
          <w:rFonts w:hint="eastAsia"/>
        </w:rPr>
        <w:t>国家不将其称为战争，从而逃避程序</w:t>
      </w:r>
    </w:p>
    <w:p w14:paraId="69498D4E" w14:textId="0C06B64E" w:rsidR="00EA0B65" w:rsidRDefault="0018160F" w:rsidP="00492F68">
      <w:pPr>
        <w:pStyle w:val="a3"/>
        <w:numPr>
          <w:ilvl w:val="3"/>
          <w:numId w:val="92"/>
        </w:numPr>
        <w:ind w:firstLineChars="0"/>
      </w:pPr>
      <w:r>
        <w:rPr>
          <w:rFonts w:hint="eastAsia"/>
        </w:rPr>
        <w:t>通过宣战，来获得物质上的好处</w:t>
      </w:r>
      <w:r w:rsidR="00AB1B14">
        <w:rPr>
          <w:rFonts w:hint="eastAsia"/>
        </w:rPr>
        <w:t>（例如征收国民财产）</w:t>
      </w:r>
    </w:p>
    <w:p w14:paraId="689DF225" w14:textId="77777777" w:rsidR="00370D4F" w:rsidRDefault="00370D4F" w:rsidP="00492F68">
      <w:pPr>
        <w:pStyle w:val="a3"/>
        <w:numPr>
          <w:ilvl w:val="0"/>
          <w:numId w:val="92"/>
        </w:numPr>
        <w:ind w:firstLineChars="0"/>
      </w:pPr>
      <w:r>
        <w:rPr>
          <w:rFonts w:hint="eastAsia"/>
        </w:rPr>
        <w:t>20</w:t>
      </w:r>
      <w:r>
        <w:rPr>
          <w:rFonts w:hint="eastAsia"/>
        </w:rPr>
        <w:t>世纪以来关于使用武力问题的法律尝试</w:t>
      </w:r>
    </w:p>
    <w:p w14:paraId="0E5F6187" w14:textId="35147670" w:rsidR="00370D4F" w:rsidRDefault="00370D4F" w:rsidP="00492F68">
      <w:pPr>
        <w:pStyle w:val="a3"/>
        <w:numPr>
          <w:ilvl w:val="1"/>
          <w:numId w:val="92"/>
        </w:numPr>
        <w:ind w:firstLineChars="0"/>
      </w:pPr>
      <w:r>
        <w:rPr>
          <w:rFonts w:hint="eastAsia"/>
        </w:rPr>
        <w:t>《国联公约》对宣战设定了一些程序限制</w:t>
      </w:r>
    </w:p>
    <w:p w14:paraId="7C2D3F5F" w14:textId="719942BE" w:rsidR="00370D4F" w:rsidRDefault="00370D4F" w:rsidP="00492F68">
      <w:pPr>
        <w:pStyle w:val="a3"/>
        <w:numPr>
          <w:ilvl w:val="2"/>
          <w:numId w:val="92"/>
        </w:numPr>
        <w:ind w:firstLineChars="0"/>
      </w:pPr>
      <w:r>
        <w:rPr>
          <w:rFonts w:hint="eastAsia"/>
        </w:rPr>
        <w:t>冷静期</w:t>
      </w:r>
    </w:p>
    <w:p w14:paraId="668B8666" w14:textId="4FD79730" w:rsidR="00370D4F" w:rsidRDefault="00370D4F" w:rsidP="00492F68">
      <w:pPr>
        <w:pStyle w:val="a3"/>
        <w:numPr>
          <w:ilvl w:val="2"/>
          <w:numId w:val="92"/>
        </w:numPr>
        <w:ind w:firstLineChars="0"/>
      </w:pPr>
      <w:r>
        <w:rPr>
          <w:rFonts w:hint="eastAsia"/>
        </w:rPr>
        <w:t>第</w:t>
      </w:r>
      <w:r>
        <w:rPr>
          <w:rFonts w:hint="eastAsia"/>
        </w:rPr>
        <w:t>10</w:t>
      </w:r>
      <w:r>
        <w:rPr>
          <w:rFonts w:hint="eastAsia"/>
        </w:rPr>
        <w:t>条：尊重和维护其他成员的领土完整性和独立性</w:t>
      </w:r>
    </w:p>
    <w:p w14:paraId="11AFE2E1" w14:textId="70912351" w:rsidR="00370D4F" w:rsidRDefault="00370D4F" w:rsidP="00492F68">
      <w:pPr>
        <w:pStyle w:val="a3"/>
        <w:numPr>
          <w:ilvl w:val="2"/>
          <w:numId w:val="92"/>
        </w:numPr>
        <w:ind w:firstLineChars="0"/>
      </w:pPr>
      <w:r>
        <w:rPr>
          <w:rFonts w:hint="eastAsia"/>
        </w:rPr>
        <w:t>第</w:t>
      </w:r>
      <w:r>
        <w:rPr>
          <w:rFonts w:hint="eastAsia"/>
        </w:rPr>
        <w:t>11</w:t>
      </w:r>
      <w:r>
        <w:rPr>
          <w:rFonts w:hint="eastAsia"/>
        </w:rPr>
        <w:t>条：集体安全体系</w:t>
      </w:r>
    </w:p>
    <w:p w14:paraId="1805BBFA" w14:textId="4FC4E0BF" w:rsidR="00370D4F" w:rsidRDefault="00370D4F" w:rsidP="00492F68">
      <w:pPr>
        <w:pStyle w:val="a3"/>
        <w:numPr>
          <w:ilvl w:val="2"/>
          <w:numId w:val="92"/>
        </w:numPr>
        <w:ind w:firstLineChars="0"/>
      </w:pPr>
      <w:r>
        <w:t xml:space="preserve">Art.11: Any war or threat of war, whether immediately affecting any of the Members of the League or not, is hereby declared a matter of concern to the whole League, and the League shall take any action that may be deemed wise and effectual to safeguard the peace of nations. In case any such emergency should arise the </w:t>
      </w:r>
      <w:r>
        <w:lastRenderedPageBreak/>
        <w:t>Secretary General shall on the request of any Member of the League forthwith summon a meeting of the Council.</w:t>
      </w:r>
    </w:p>
    <w:p w14:paraId="2FB0B7B7" w14:textId="034497F3" w:rsidR="00BC7E44" w:rsidRDefault="00BC7E44" w:rsidP="00492F68">
      <w:pPr>
        <w:pStyle w:val="a3"/>
        <w:numPr>
          <w:ilvl w:val="1"/>
          <w:numId w:val="92"/>
        </w:numPr>
        <w:ind w:firstLineChars="0"/>
      </w:pPr>
      <w:r>
        <w:rPr>
          <w:rFonts w:hint="eastAsia"/>
        </w:rPr>
        <w:t>1928</w:t>
      </w:r>
      <w:r>
        <w:rPr>
          <w:rFonts w:hint="eastAsia"/>
        </w:rPr>
        <w:t>年，法国和美国倡议，《凯洛格</w:t>
      </w:r>
      <w:r>
        <w:rPr>
          <w:rFonts w:hint="eastAsia"/>
        </w:rPr>
        <w:t>-</w:t>
      </w:r>
      <w:r>
        <w:rPr>
          <w:rFonts w:hint="eastAsia"/>
        </w:rPr>
        <w:t>布里安条约》</w:t>
      </w:r>
      <w:r>
        <w:t>(Kellogg-Briand )</w:t>
      </w:r>
    </w:p>
    <w:p w14:paraId="4EEED9C0" w14:textId="5317E581" w:rsidR="00BC7E44" w:rsidRDefault="00BC7E44" w:rsidP="00492F68">
      <w:pPr>
        <w:pStyle w:val="a3"/>
        <w:numPr>
          <w:ilvl w:val="2"/>
          <w:numId w:val="92"/>
        </w:numPr>
        <w:ind w:firstLineChars="0"/>
      </w:pPr>
      <w:r>
        <w:t>“condemned recourse to war as an instrument of national policy”</w:t>
      </w:r>
    </w:p>
    <w:p w14:paraId="56CC671E" w14:textId="56015DC3" w:rsidR="00A91C21" w:rsidRPr="002453EB" w:rsidRDefault="00A91C21" w:rsidP="00492F68">
      <w:pPr>
        <w:pStyle w:val="a3"/>
        <w:numPr>
          <w:ilvl w:val="2"/>
          <w:numId w:val="92"/>
        </w:numPr>
        <w:ind w:firstLineChars="0"/>
      </w:pPr>
      <w:r>
        <w:t>ARTICLE 1. Any Member of the League may, after two years' notice of its intention so to do, withdraw from the League, provided that all its international obligations and all its obligations under this Covenant shall have been fulfilled at the time of its withdrawal.</w:t>
      </w:r>
    </w:p>
    <w:p w14:paraId="14381352" w14:textId="27A716D1" w:rsidR="00433DE4" w:rsidRDefault="00433DE4" w:rsidP="00433DE4">
      <w:pPr>
        <w:pStyle w:val="2"/>
      </w:pPr>
      <w:r>
        <w:rPr>
          <w:rFonts w:hint="eastAsia"/>
        </w:rPr>
        <w:t>二、使用武力问题：一览</w:t>
      </w:r>
    </w:p>
    <w:p w14:paraId="06FA0153" w14:textId="57D4985F" w:rsidR="00B57470" w:rsidRDefault="00B57470" w:rsidP="00492F68">
      <w:pPr>
        <w:pStyle w:val="a3"/>
        <w:numPr>
          <w:ilvl w:val="0"/>
          <w:numId w:val="90"/>
        </w:numPr>
        <w:ind w:firstLineChars="0"/>
      </w:pPr>
      <w:r>
        <w:rPr>
          <w:rFonts w:hint="eastAsia"/>
        </w:rPr>
        <w:t>《联合国宪章》第</w:t>
      </w:r>
      <w:r>
        <w:rPr>
          <w:rFonts w:hint="eastAsia"/>
        </w:rPr>
        <w:t>2</w:t>
      </w:r>
      <w:r>
        <w:rPr>
          <w:rFonts w:hint="eastAsia"/>
        </w:rPr>
        <w:t>条第</w:t>
      </w:r>
      <w:r>
        <w:rPr>
          <w:rFonts w:hint="eastAsia"/>
        </w:rPr>
        <w:t>4</w:t>
      </w:r>
      <w:r>
        <w:rPr>
          <w:rFonts w:hint="eastAsia"/>
        </w:rPr>
        <w:t>款：禁止使用武力</w:t>
      </w:r>
    </w:p>
    <w:p w14:paraId="40118EDD" w14:textId="7EA89D01" w:rsidR="00B57470" w:rsidRDefault="00B57470" w:rsidP="00492F68">
      <w:pPr>
        <w:pStyle w:val="a3"/>
        <w:numPr>
          <w:ilvl w:val="0"/>
          <w:numId w:val="90"/>
        </w:numPr>
        <w:ind w:firstLineChars="0"/>
      </w:pPr>
      <w:r>
        <w:rPr>
          <w:rFonts w:hint="eastAsia"/>
        </w:rPr>
        <w:t>禁止使用武力的两个例外</w:t>
      </w:r>
    </w:p>
    <w:p w14:paraId="7CA29996" w14:textId="5DD5C863" w:rsidR="00B57470" w:rsidRDefault="00B57470" w:rsidP="00492F68">
      <w:pPr>
        <w:pStyle w:val="a3"/>
        <w:numPr>
          <w:ilvl w:val="1"/>
          <w:numId w:val="90"/>
        </w:numPr>
        <w:ind w:firstLineChars="0"/>
      </w:pPr>
      <w:r>
        <w:rPr>
          <w:rFonts w:hint="eastAsia"/>
        </w:rPr>
        <w:t>第</w:t>
      </w:r>
      <w:r>
        <w:rPr>
          <w:rFonts w:hint="eastAsia"/>
        </w:rPr>
        <w:t>42</w:t>
      </w:r>
      <w:r>
        <w:rPr>
          <w:rFonts w:hint="eastAsia"/>
        </w:rPr>
        <w:t>条：集体安全</w:t>
      </w:r>
    </w:p>
    <w:p w14:paraId="4B88F565" w14:textId="55DF43B5" w:rsidR="008B78DA" w:rsidRDefault="00B57470" w:rsidP="00492F68">
      <w:pPr>
        <w:pStyle w:val="a3"/>
        <w:numPr>
          <w:ilvl w:val="1"/>
          <w:numId w:val="90"/>
        </w:numPr>
        <w:ind w:firstLineChars="0"/>
      </w:pPr>
      <w:r>
        <w:rPr>
          <w:rFonts w:hint="eastAsia"/>
        </w:rPr>
        <w:t>第</w:t>
      </w:r>
      <w:r>
        <w:rPr>
          <w:rFonts w:hint="eastAsia"/>
        </w:rPr>
        <w:t>51</w:t>
      </w:r>
      <w:r>
        <w:rPr>
          <w:rFonts w:hint="eastAsia"/>
        </w:rPr>
        <w:t>条：自卫</w:t>
      </w:r>
    </w:p>
    <w:p w14:paraId="0602DE7D" w14:textId="44CFB793" w:rsidR="00433DE4" w:rsidRDefault="00B57470" w:rsidP="00492F68">
      <w:pPr>
        <w:pStyle w:val="a3"/>
        <w:numPr>
          <w:ilvl w:val="0"/>
          <w:numId w:val="90"/>
        </w:numPr>
        <w:ind w:firstLineChars="0"/>
      </w:pPr>
      <w:r>
        <w:rPr>
          <w:rFonts w:hint="eastAsia"/>
        </w:rPr>
        <w:t>有观点认为人道主义干涉也是使用武力的例外</w:t>
      </w:r>
      <w:r w:rsidR="003C7C40">
        <w:rPr>
          <w:rFonts w:hint="eastAsia"/>
        </w:rPr>
        <w:t>，在</w:t>
      </w:r>
      <w:r w:rsidR="003C7C40">
        <w:rPr>
          <w:rFonts w:hint="eastAsia"/>
        </w:rPr>
        <w:t>9</w:t>
      </w:r>
      <w:r w:rsidR="003C7C40">
        <w:t>0</w:t>
      </w:r>
      <w:r w:rsidR="003C7C40">
        <w:rPr>
          <w:rFonts w:hint="eastAsia"/>
        </w:rPr>
        <w:t>年代到本世纪初流行</w:t>
      </w:r>
    </w:p>
    <w:p w14:paraId="6FC26D19" w14:textId="2D63D015" w:rsidR="000767DD" w:rsidRPr="00433DE4" w:rsidRDefault="000767DD" w:rsidP="00492F68">
      <w:pPr>
        <w:pStyle w:val="a3"/>
        <w:numPr>
          <w:ilvl w:val="0"/>
          <w:numId w:val="90"/>
        </w:numPr>
        <w:ind w:firstLineChars="0"/>
      </w:pPr>
      <w:r>
        <w:rPr>
          <w:rFonts w:hint="eastAsia"/>
        </w:rPr>
        <w:t>内战？网络战？代理人战争？</w:t>
      </w:r>
    </w:p>
    <w:p w14:paraId="4649DCD9" w14:textId="371E097F" w:rsidR="00433DE4" w:rsidRDefault="00433DE4" w:rsidP="00433DE4">
      <w:pPr>
        <w:pStyle w:val="2"/>
      </w:pPr>
      <w:r>
        <w:rPr>
          <w:rFonts w:hint="eastAsia"/>
        </w:rPr>
        <w:t>三、《联合国宪章》第</w:t>
      </w:r>
      <w:r>
        <w:rPr>
          <w:rFonts w:hint="eastAsia"/>
        </w:rPr>
        <w:t>2</w:t>
      </w:r>
      <w:r>
        <w:rPr>
          <w:rFonts w:hint="eastAsia"/>
        </w:rPr>
        <w:t>条第</w:t>
      </w:r>
      <w:r>
        <w:rPr>
          <w:rFonts w:hint="eastAsia"/>
        </w:rPr>
        <w:t>4</w:t>
      </w:r>
      <w:r>
        <w:rPr>
          <w:rFonts w:hint="eastAsia"/>
        </w:rPr>
        <w:t>款：禁止使用武力</w:t>
      </w:r>
    </w:p>
    <w:p w14:paraId="1DE1A7B7" w14:textId="20C4A51C" w:rsidR="00BB2E10" w:rsidRDefault="00BB2E10" w:rsidP="00BB2E10">
      <w:pPr>
        <w:pStyle w:val="3"/>
      </w:pPr>
      <w:r>
        <w:rPr>
          <w:rFonts w:hint="eastAsia"/>
        </w:rPr>
        <w:t xml:space="preserve">1. </w:t>
      </w:r>
      <w:r>
        <w:rPr>
          <w:rFonts w:hint="eastAsia"/>
        </w:rPr>
        <w:t>条款解读</w:t>
      </w:r>
    </w:p>
    <w:p w14:paraId="1A7529CF" w14:textId="77777777" w:rsidR="005B5891" w:rsidRDefault="005B5891" w:rsidP="00492F68">
      <w:pPr>
        <w:pStyle w:val="a3"/>
        <w:numPr>
          <w:ilvl w:val="0"/>
          <w:numId w:val="93"/>
        </w:numPr>
        <w:ind w:firstLineChars="0"/>
      </w:pPr>
      <w:r w:rsidRPr="005B5891">
        <w:rPr>
          <w:rFonts w:hint="eastAsia"/>
        </w:rPr>
        <w:t>所有会员国在其国际关系上不得使用</w:t>
      </w:r>
      <w:r w:rsidRPr="005B5891">
        <w:rPr>
          <w:rFonts w:hint="eastAsia"/>
          <w:u w:val="single"/>
        </w:rPr>
        <w:t>威胁或武力</w:t>
      </w:r>
      <w:r w:rsidRPr="005B5891">
        <w:rPr>
          <w:rFonts w:hint="eastAsia"/>
        </w:rPr>
        <w:t>，或以与</w:t>
      </w:r>
      <w:r w:rsidRPr="005B5891">
        <w:rPr>
          <w:rFonts w:hint="eastAsia"/>
          <w:u w:val="single"/>
        </w:rPr>
        <w:t>联合国宗旨</w:t>
      </w:r>
      <w:r w:rsidRPr="005B5891">
        <w:rPr>
          <w:rFonts w:hint="eastAsia"/>
        </w:rPr>
        <w:t>不符之任何其他方法，侵害任何国家之领土完整或政治独立。</w:t>
      </w:r>
    </w:p>
    <w:p w14:paraId="76AF15AC" w14:textId="3F033343" w:rsidR="00BB2E10" w:rsidRDefault="00BB2E10" w:rsidP="00492F68">
      <w:pPr>
        <w:pStyle w:val="a3"/>
        <w:numPr>
          <w:ilvl w:val="0"/>
          <w:numId w:val="93"/>
        </w:numPr>
        <w:ind w:firstLineChars="0"/>
      </w:pPr>
      <w:r>
        <w:rPr>
          <w:rFonts w:hint="eastAsia"/>
        </w:rPr>
        <w:t>范围：广泛且全面</w:t>
      </w:r>
    </w:p>
    <w:p w14:paraId="35DF4BE4" w14:textId="5E60FAE1" w:rsidR="00BB2E10" w:rsidRDefault="00BB2E10" w:rsidP="00492F68">
      <w:pPr>
        <w:pStyle w:val="a3"/>
        <w:numPr>
          <w:ilvl w:val="0"/>
          <w:numId w:val="93"/>
        </w:numPr>
        <w:ind w:firstLineChars="0"/>
      </w:pPr>
      <w:r>
        <w:rPr>
          <w:rFonts w:hint="eastAsia"/>
        </w:rPr>
        <w:t>习惯法规范（尼加拉瓜案）</w:t>
      </w:r>
      <w:r>
        <w:rPr>
          <w:rFonts w:hint="eastAsia"/>
        </w:rPr>
        <w:t>+</w:t>
      </w:r>
      <w:r w:rsidR="00AD1FA5">
        <w:t xml:space="preserve"> </w:t>
      </w:r>
      <w:r>
        <w:rPr>
          <w:rFonts w:hint="eastAsia"/>
        </w:rPr>
        <w:t>强行法规范</w:t>
      </w:r>
    </w:p>
    <w:p w14:paraId="21F1724C" w14:textId="5933AF47" w:rsidR="00BB2E10" w:rsidRDefault="00BB2E10" w:rsidP="00492F68">
      <w:pPr>
        <w:pStyle w:val="a3"/>
        <w:numPr>
          <w:ilvl w:val="0"/>
          <w:numId w:val="93"/>
        </w:numPr>
        <w:ind w:firstLineChars="0"/>
      </w:pPr>
      <w:r>
        <w:rPr>
          <w:rFonts w:hint="eastAsia"/>
        </w:rPr>
        <w:t>Purposes of the United Nations</w:t>
      </w:r>
      <w:r>
        <w:rPr>
          <w:rFonts w:hint="eastAsia"/>
        </w:rPr>
        <w:t>：广泛、模糊（包括维护国际和平与安全、发展友好关系和国际合作）</w:t>
      </w:r>
    </w:p>
    <w:p w14:paraId="2ED81F3F" w14:textId="4968A642" w:rsidR="002B3D83" w:rsidRDefault="002B3D83" w:rsidP="002B3D83"/>
    <w:p w14:paraId="7502F043" w14:textId="79D68884" w:rsidR="0094071E" w:rsidRDefault="0094071E" w:rsidP="00492F68">
      <w:pPr>
        <w:pStyle w:val="a3"/>
        <w:numPr>
          <w:ilvl w:val="0"/>
          <w:numId w:val="93"/>
        </w:numPr>
        <w:ind w:firstLineChars="0"/>
      </w:pPr>
      <w:r>
        <w:rPr>
          <w:rFonts w:hint="eastAsia"/>
        </w:rPr>
        <w:t>使用武力：</w:t>
      </w:r>
    </w:p>
    <w:p w14:paraId="0E3225A5" w14:textId="2E5B0606" w:rsidR="002B3D83" w:rsidRDefault="002B3D83" w:rsidP="00492F68">
      <w:pPr>
        <w:pStyle w:val="a3"/>
        <w:numPr>
          <w:ilvl w:val="1"/>
          <w:numId w:val="93"/>
        </w:numPr>
        <w:ind w:firstLineChars="0"/>
      </w:pPr>
      <w:r>
        <w:rPr>
          <w:rFonts w:hint="eastAsia"/>
        </w:rPr>
        <w:t>武力的概念：摧毁、损害的武力，不是经济胁迫和政治压力</w:t>
      </w:r>
    </w:p>
    <w:p w14:paraId="4EBF20A5" w14:textId="389A32A9" w:rsidR="002B3D83" w:rsidRDefault="002B3D83" w:rsidP="00492F68">
      <w:pPr>
        <w:pStyle w:val="a3"/>
        <w:numPr>
          <w:ilvl w:val="1"/>
          <w:numId w:val="93"/>
        </w:numPr>
        <w:ind w:firstLineChars="0"/>
      </w:pPr>
      <w:r>
        <w:rPr>
          <w:rFonts w:hint="eastAsia"/>
        </w:rPr>
        <w:t>对</w:t>
      </w:r>
      <w:r>
        <w:rPr>
          <w:rFonts w:hint="eastAsia"/>
        </w:rPr>
        <w:t>force</w:t>
      </w:r>
      <w:r>
        <w:rPr>
          <w:rFonts w:hint="eastAsia"/>
        </w:rPr>
        <w:t>的扩张解释：</w:t>
      </w:r>
      <w:r>
        <w:rPr>
          <w:rFonts w:hint="eastAsia"/>
        </w:rPr>
        <w:t xml:space="preserve">1949 </w:t>
      </w:r>
      <w:r>
        <w:rPr>
          <w:rFonts w:hint="eastAsia"/>
        </w:rPr>
        <w:t>年的科孚海峡案</w:t>
      </w:r>
      <w:r w:rsidR="00446813">
        <w:rPr>
          <w:rFonts w:hint="eastAsia"/>
        </w:rPr>
        <w:t>（英国军舰在科孚海峡被炸）</w:t>
      </w:r>
    </w:p>
    <w:p w14:paraId="43E3EC7A" w14:textId="576D5A8B" w:rsidR="006343DE" w:rsidRDefault="006343DE" w:rsidP="00492F68">
      <w:pPr>
        <w:pStyle w:val="a3"/>
        <w:numPr>
          <w:ilvl w:val="2"/>
          <w:numId w:val="93"/>
        </w:numPr>
        <w:ind w:firstLineChars="0"/>
      </w:pPr>
      <w:r>
        <w:rPr>
          <w:rFonts w:hint="eastAsia"/>
        </w:rPr>
        <w:t>法院只能将所谓的干预权视为</w:t>
      </w:r>
      <w:r w:rsidR="0094071E">
        <w:rPr>
          <w:rFonts w:hint="eastAsia"/>
        </w:rPr>
        <w:t>武力</w:t>
      </w:r>
      <w:r>
        <w:rPr>
          <w:rFonts w:hint="eastAsia"/>
        </w:rPr>
        <w:t>政策的表现，这种政策在过去曾引起最严重的滥用，而且无论国际组织目前存在何种缺陷，都无法在国际法中找到一席之地。干预在这里所采取的特殊形式也许更不可接受；因为从事物的性质来看，它将只为最强大的国家保留，并可能很容易导致妨碍国际司法本身的实施。</w:t>
      </w:r>
    </w:p>
    <w:p w14:paraId="1937643C" w14:textId="3C51E609" w:rsidR="00AF2F0A" w:rsidRDefault="00AF2F0A" w:rsidP="00492F68">
      <w:pPr>
        <w:pStyle w:val="a3"/>
        <w:numPr>
          <w:ilvl w:val="2"/>
          <w:numId w:val="93"/>
        </w:numPr>
        <w:ind w:firstLineChars="0"/>
      </w:pPr>
      <w:r>
        <w:rPr>
          <w:rFonts w:hint="eastAsia"/>
        </w:rPr>
        <w:t>网络攻击也可以扩张解释为使用武力（侵犯主权）</w:t>
      </w:r>
    </w:p>
    <w:p w14:paraId="482E9BE5" w14:textId="389E93CA" w:rsidR="00F760CD" w:rsidRDefault="00F760CD" w:rsidP="00492F68">
      <w:pPr>
        <w:pStyle w:val="a3"/>
        <w:numPr>
          <w:ilvl w:val="0"/>
          <w:numId w:val="93"/>
        </w:numPr>
        <w:ind w:firstLineChars="0"/>
      </w:pPr>
      <w:r>
        <w:rPr>
          <w:rFonts w:hint="eastAsia"/>
        </w:rPr>
        <w:t>威胁</w:t>
      </w:r>
    </w:p>
    <w:p w14:paraId="72F0A2AF" w14:textId="2F52875E" w:rsidR="00F760CD" w:rsidRDefault="00F760CD" w:rsidP="00492F68">
      <w:pPr>
        <w:pStyle w:val="a3"/>
        <w:numPr>
          <w:ilvl w:val="1"/>
          <w:numId w:val="93"/>
        </w:numPr>
        <w:ind w:firstLineChars="0"/>
      </w:pPr>
      <w:r>
        <w:rPr>
          <w:rFonts w:hint="eastAsia"/>
        </w:rPr>
        <w:t>Nuclear Weapons Advisory Opinion</w:t>
      </w:r>
      <w:r>
        <w:rPr>
          <w:rFonts w:hint="eastAsia"/>
        </w:rPr>
        <w:t>国际法院澄清，威胁使用武力只有在非法时，才构成违反</w:t>
      </w:r>
      <w:r>
        <w:rPr>
          <w:rFonts w:hint="eastAsia"/>
        </w:rPr>
        <w:t>2</w:t>
      </w:r>
      <w:r>
        <w:rPr>
          <w:rFonts w:hint="eastAsia"/>
        </w:rPr>
        <w:t>（</w:t>
      </w:r>
      <w:r>
        <w:rPr>
          <w:rFonts w:hint="eastAsia"/>
        </w:rPr>
        <w:t>4</w:t>
      </w:r>
      <w:r>
        <w:rPr>
          <w:rFonts w:hint="eastAsia"/>
        </w:rPr>
        <w:t>）。这意味着，例如，威胁发动侵略战争将构成违法行为。威胁使用武力进行自卫并不构成违法行为。</w:t>
      </w:r>
    </w:p>
    <w:p w14:paraId="149E186D" w14:textId="3C5A3793" w:rsidR="00F760CD" w:rsidRDefault="00F760CD" w:rsidP="00492F68">
      <w:pPr>
        <w:pStyle w:val="a3"/>
        <w:numPr>
          <w:ilvl w:val="1"/>
          <w:numId w:val="93"/>
        </w:numPr>
        <w:ind w:firstLineChars="0"/>
      </w:pPr>
      <w:r>
        <w:rPr>
          <w:rFonts w:hint="eastAsia"/>
        </w:rPr>
        <w:t>边境内的军事行动是否被视为使用武力威胁？</w:t>
      </w:r>
    </w:p>
    <w:p w14:paraId="369889BF" w14:textId="2BC8BA7D" w:rsidR="00F760CD" w:rsidRPr="00BB2E10" w:rsidRDefault="00F760CD" w:rsidP="00492F68">
      <w:pPr>
        <w:pStyle w:val="a3"/>
        <w:numPr>
          <w:ilvl w:val="1"/>
          <w:numId w:val="93"/>
        </w:numPr>
        <w:ind w:firstLineChars="0"/>
      </w:pPr>
      <w:r>
        <w:rPr>
          <w:rFonts w:hint="eastAsia"/>
        </w:rPr>
        <w:t>威胁的增加使得禁令的实施范围更加广泛。</w:t>
      </w:r>
    </w:p>
    <w:p w14:paraId="74EBDC1D" w14:textId="793AA4E8" w:rsidR="00BB2E10" w:rsidRDefault="00BB2E10" w:rsidP="00BB2E10">
      <w:pPr>
        <w:pStyle w:val="3"/>
      </w:pPr>
      <w:r>
        <w:rPr>
          <w:rFonts w:hint="eastAsia"/>
        </w:rPr>
        <w:t xml:space="preserve">2. </w:t>
      </w:r>
      <w:r>
        <w:rPr>
          <w:rFonts w:hint="eastAsia"/>
        </w:rPr>
        <w:t>联合国对禁止使用武力问题的进一步澄清</w:t>
      </w:r>
    </w:p>
    <w:p w14:paraId="2F048C8E" w14:textId="4DD533FD" w:rsidR="00F17CED" w:rsidRDefault="00F17CED" w:rsidP="00492F68">
      <w:pPr>
        <w:pStyle w:val="a3"/>
        <w:numPr>
          <w:ilvl w:val="0"/>
          <w:numId w:val="94"/>
        </w:numPr>
        <w:ind w:firstLineChars="0"/>
      </w:pPr>
      <w:r>
        <w:rPr>
          <w:rFonts w:hint="eastAsia"/>
        </w:rPr>
        <w:t xml:space="preserve">1970 </w:t>
      </w:r>
      <w:r>
        <w:rPr>
          <w:rFonts w:hint="eastAsia"/>
        </w:rPr>
        <w:t>年的友好关系</w:t>
      </w:r>
      <w:r>
        <w:t>Friendly Relations 1970</w:t>
      </w:r>
    </w:p>
    <w:p w14:paraId="402B1B39" w14:textId="15FFF4C5" w:rsidR="00F17CED" w:rsidRDefault="00F17CED" w:rsidP="00492F68">
      <w:pPr>
        <w:pStyle w:val="a3"/>
        <w:numPr>
          <w:ilvl w:val="0"/>
          <w:numId w:val="94"/>
        </w:numPr>
        <w:ind w:firstLineChars="0"/>
      </w:pPr>
      <w:r>
        <w:rPr>
          <w:rFonts w:hint="eastAsia"/>
        </w:rPr>
        <w:t xml:space="preserve">1974 </w:t>
      </w:r>
      <w:r>
        <w:rPr>
          <w:rFonts w:hint="eastAsia"/>
        </w:rPr>
        <w:t>年的侵略定义</w:t>
      </w:r>
      <w:r>
        <w:t>Definition of Aggression 1974,</w:t>
      </w:r>
    </w:p>
    <w:p w14:paraId="76642C1A" w14:textId="07A7F8A7" w:rsidR="00F17CED" w:rsidRDefault="00F17CED" w:rsidP="00492F68">
      <w:pPr>
        <w:pStyle w:val="a3"/>
        <w:numPr>
          <w:ilvl w:val="0"/>
          <w:numId w:val="94"/>
        </w:numPr>
        <w:ind w:firstLineChars="0"/>
      </w:pPr>
      <w:r>
        <w:rPr>
          <w:rFonts w:hint="eastAsia"/>
        </w:rPr>
        <w:t xml:space="preserve">1987 </w:t>
      </w:r>
      <w:r>
        <w:rPr>
          <w:rFonts w:hint="eastAsia"/>
        </w:rPr>
        <w:t>年禁止使用武力原则的有效性</w:t>
      </w:r>
    </w:p>
    <w:p w14:paraId="59D560CD" w14:textId="51FADEBB" w:rsidR="00BB2E10" w:rsidRDefault="00F17CED" w:rsidP="00492F68">
      <w:pPr>
        <w:pStyle w:val="a3"/>
        <w:numPr>
          <w:ilvl w:val="1"/>
          <w:numId w:val="94"/>
        </w:numPr>
        <w:ind w:firstLineChars="0"/>
      </w:pPr>
      <w:r>
        <w:lastRenderedPageBreak/>
        <w:t>Effectiveness of the Principle prohibiting use of force 1987</w:t>
      </w:r>
    </w:p>
    <w:p w14:paraId="203F9164" w14:textId="77777777" w:rsidR="00F17CED" w:rsidRDefault="00F17CED" w:rsidP="00F17CED"/>
    <w:p w14:paraId="66CA91A6" w14:textId="26D3B652" w:rsidR="00F17CED" w:rsidRDefault="00F17CED" w:rsidP="00492F68">
      <w:pPr>
        <w:pStyle w:val="a3"/>
        <w:numPr>
          <w:ilvl w:val="0"/>
          <w:numId w:val="94"/>
        </w:numPr>
        <w:ind w:firstLineChars="0"/>
      </w:pPr>
      <w:r>
        <w:rPr>
          <w:rFonts w:hint="eastAsia"/>
        </w:rPr>
        <w:t>禁止侵略战争</w:t>
      </w:r>
    </w:p>
    <w:p w14:paraId="04367433" w14:textId="23063BB6" w:rsidR="00F17CED" w:rsidRDefault="00F17CED" w:rsidP="00492F68">
      <w:pPr>
        <w:pStyle w:val="a3"/>
        <w:numPr>
          <w:ilvl w:val="0"/>
          <w:numId w:val="94"/>
        </w:numPr>
        <w:ind w:firstLineChars="0"/>
      </w:pPr>
      <w:r>
        <w:rPr>
          <w:rFonts w:hint="eastAsia"/>
        </w:rPr>
        <w:t>禁止威胁使用武力或使用武力改变现有边界</w:t>
      </w:r>
    </w:p>
    <w:p w14:paraId="0775668D" w14:textId="412D7961" w:rsidR="00F17CED" w:rsidRDefault="00F17CED" w:rsidP="00492F68">
      <w:pPr>
        <w:pStyle w:val="a3"/>
        <w:numPr>
          <w:ilvl w:val="0"/>
          <w:numId w:val="94"/>
        </w:numPr>
        <w:ind w:firstLineChars="0"/>
      </w:pPr>
      <w:r>
        <w:rPr>
          <w:rFonts w:hint="eastAsia"/>
        </w:rPr>
        <w:t>禁止参与在另一国的恐怖主义行为</w:t>
      </w:r>
    </w:p>
    <w:p w14:paraId="54CBCA06" w14:textId="2EEE585F" w:rsidR="002B3D83" w:rsidRDefault="00F17CED" w:rsidP="00492F68">
      <w:pPr>
        <w:pStyle w:val="a3"/>
        <w:numPr>
          <w:ilvl w:val="0"/>
          <w:numId w:val="94"/>
        </w:numPr>
        <w:ind w:firstLineChars="0"/>
      </w:pPr>
      <w:r>
        <w:rPr>
          <w:rFonts w:hint="eastAsia"/>
        </w:rPr>
        <w:t>禁止使用武力报复</w:t>
      </w:r>
    </w:p>
    <w:p w14:paraId="165F2DCC" w14:textId="17682D10" w:rsidR="00433DE4" w:rsidRDefault="00BB2E10" w:rsidP="00BB2E10">
      <w:pPr>
        <w:pStyle w:val="3"/>
      </w:pPr>
      <w:r>
        <w:rPr>
          <w:rFonts w:hint="eastAsia"/>
        </w:rPr>
        <w:t xml:space="preserve">3. </w:t>
      </w:r>
      <w:r>
        <w:rPr>
          <w:rFonts w:hint="eastAsia"/>
        </w:rPr>
        <w:t>禁止使用武力的现实</w:t>
      </w:r>
    </w:p>
    <w:p w14:paraId="324C54B0" w14:textId="789E4F7D" w:rsidR="00924D0C" w:rsidRDefault="00924D0C" w:rsidP="00492F68">
      <w:pPr>
        <w:pStyle w:val="a3"/>
        <w:numPr>
          <w:ilvl w:val="0"/>
          <w:numId w:val="94"/>
        </w:numPr>
        <w:ind w:firstLineChars="0"/>
      </w:pPr>
      <w:r>
        <w:rPr>
          <w:rFonts w:hint="eastAsia"/>
        </w:rPr>
        <w:t>常见问题</w:t>
      </w:r>
      <w:r>
        <w:rPr>
          <w:rFonts w:hint="eastAsia"/>
        </w:rPr>
        <w:t>1</w:t>
      </w:r>
      <w:r>
        <w:rPr>
          <w:rFonts w:hint="eastAsia"/>
        </w:rPr>
        <w:t>：不适用于国家内部使用武力</w:t>
      </w:r>
    </w:p>
    <w:p w14:paraId="5A1350AC" w14:textId="1FB7AF68" w:rsidR="005543E1" w:rsidRDefault="005543E1" w:rsidP="00492F68">
      <w:pPr>
        <w:pStyle w:val="a3"/>
        <w:numPr>
          <w:ilvl w:val="1"/>
          <w:numId w:val="94"/>
        </w:numPr>
        <w:ind w:firstLineChars="0"/>
      </w:pPr>
      <w:r>
        <w:rPr>
          <w:rFonts w:hint="eastAsia"/>
        </w:rPr>
        <w:t>例如伊拉克、俄罗斯都说自己是内部战争</w:t>
      </w:r>
    </w:p>
    <w:p w14:paraId="3559A161" w14:textId="282DDE9C" w:rsidR="00924D0C" w:rsidRDefault="00924D0C" w:rsidP="00492F68">
      <w:pPr>
        <w:pStyle w:val="a3"/>
        <w:numPr>
          <w:ilvl w:val="0"/>
          <w:numId w:val="94"/>
        </w:numPr>
        <w:ind w:firstLineChars="0"/>
      </w:pPr>
      <w:r>
        <w:rPr>
          <w:rFonts w:hint="eastAsia"/>
        </w:rPr>
        <w:t>常见问题</w:t>
      </w:r>
      <w:r>
        <w:rPr>
          <w:rFonts w:hint="eastAsia"/>
        </w:rPr>
        <w:t>2</w:t>
      </w:r>
      <w:r w:rsidR="00CD560C">
        <w:rPr>
          <w:rFonts w:hint="eastAsia"/>
        </w:rPr>
        <w:t>：</w:t>
      </w:r>
      <w:r>
        <w:rPr>
          <w:rFonts w:hint="eastAsia"/>
        </w:rPr>
        <w:t>国家声称采取了自卫行动</w:t>
      </w:r>
    </w:p>
    <w:p w14:paraId="02C1BEF2" w14:textId="75ACE6BB" w:rsidR="00FF6E27" w:rsidRDefault="00135A01" w:rsidP="00492F68">
      <w:pPr>
        <w:pStyle w:val="a3"/>
        <w:numPr>
          <w:ilvl w:val="1"/>
          <w:numId w:val="94"/>
        </w:numPr>
        <w:ind w:firstLineChars="0"/>
      </w:pPr>
      <w:r>
        <w:rPr>
          <w:rFonts w:hint="eastAsia"/>
        </w:rPr>
        <w:t>受害人话语是</w:t>
      </w:r>
      <w:r w:rsidR="00FF6E27">
        <w:rPr>
          <w:rFonts w:hint="eastAsia"/>
        </w:rPr>
        <w:t>强权</w:t>
      </w:r>
      <w:r>
        <w:rPr>
          <w:rFonts w:hint="eastAsia"/>
        </w:rPr>
        <w:t>国家扩张自己权力的</w:t>
      </w:r>
      <w:r w:rsidR="00FF6E27">
        <w:rPr>
          <w:rFonts w:hint="eastAsia"/>
        </w:rPr>
        <w:t>话语</w:t>
      </w:r>
      <w:r w:rsidR="00DA0024">
        <w:rPr>
          <w:rFonts w:hint="eastAsia"/>
        </w:rPr>
        <w:t>，例如俄罗斯称自己的国民受到了侵害</w:t>
      </w:r>
    </w:p>
    <w:p w14:paraId="4A90DDFB" w14:textId="0E709364" w:rsidR="00924D0C" w:rsidRDefault="00924D0C" w:rsidP="00492F68">
      <w:pPr>
        <w:pStyle w:val="a3"/>
        <w:numPr>
          <w:ilvl w:val="0"/>
          <w:numId w:val="94"/>
        </w:numPr>
        <w:ind w:firstLineChars="0"/>
      </w:pPr>
      <w:r>
        <w:rPr>
          <w:rFonts w:hint="eastAsia"/>
        </w:rPr>
        <w:t>国际法院实践：仅适用过一次</w:t>
      </w:r>
    </w:p>
    <w:p w14:paraId="5A3BABA3" w14:textId="0A661E18" w:rsidR="00924D0C" w:rsidRDefault="00924D0C" w:rsidP="00492F68">
      <w:pPr>
        <w:pStyle w:val="a3"/>
        <w:numPr>
          <w:ilvl w:val="1"/>
          <w:numId w:val="94"/>
        </w:numPr>
        <w:ind w:firstLineChars="0"/>
      </w:pPr>
      <w:r>
        <w:rPr>
          <w:rFonts w:hint="eastAsia"/>
        </w:rPr>
        <w:t>2005</w:t>
      </w:r>
      <w:r>
        <w:rPr>
          <w:rFonts w:hint="eastAsia"/>
        </w:rPr>
        <w:t>年武装活动判决（刚果民主共和国诉乌干达</w:t>
      </w:r>
      <w:r w:rsidRPr="00807FDE">
        <w:rPr>
          <w:rFonts w:hint="eastAsia"/>
          <w:i/>
          <w:iCs/>
        </w:rPr>
        <w:t>DRC v. Uganda</w:t>
      </w:r>
      <w:r>
        <w:rPr>
          <w:rFonts w:hint="eastAsia"/>
        </w:rPr>
        <w:t>）</w:t>
      </w:r>
    </w:p>
    <w:p w14:paraId="37A10F74" w14:textId="30FB59C9" w:rsidR="00924D0C" w:rsidRDefault="00924D0C" w:rsidP="00492F68">
      <w:pPr>
        <w:pStyle w:val="a3"/>
        <w:numPr>
          <w:ilvl w:val="1"/>
          <w:numId w:val="94"/>
        </w:numPr>
        <w:ind w:firstLineChars="0"/>
      </w:pPr>
      <w:r>
        <w:rPr>
          <w:rFonts w:hint="eastAsia"/>
        </w:rPr>
        <w:t>法院判决：禁止使用武力是《宪章》的基石，各国只能在</w:t>
      </w:r>
      <w:r>
        <w:rPr>
          <w:rFonts w:hint="eastAsia"/>
        </w:rPr>
        <w:t>51</w:t>
      </w:r>
      <w:r>
        <w:rPr>
          <w:rFonts w:hint="eastAsia"/>
        </w:rPr>
        <w:t>条（自卫）规定的范围内使用武力保护其安全</w:t>
      </w:r>
    </w:p>
    <w:p w14:paraId="35B02EC4" w14:textId="437D9EA2" w:rsidR="00CB4343" w:rsidRDefault="00CB4343" w:rsidP="00492F68">
      <w:pPr>
        <w:pStyle w:val="a3"/>
        <w:numPr>
          <w:ilvl w:val="1"/>
          <w:numId w:val="94"/>
        </w:numPr>
        <w:ind w:firstLineChars="0"/>
      </w:pPr>
      <w:r>
        <w:t>科孚海峡案</w:t>
      </w:r>
      <w:r>
        <w:rPr>
          <w:rFonts w:hint="eastAsia"/>
        </w:rPr>
        <w:t>、</w:t>
      </w:r>
      <w:r>
        <w:t>尼加拉瓜案</w:t>
      </w:r>
      <w:r>
        <w:rPr>
          <w:rFonts w:hint="eastAsia"/>
        </w:rPr>
        <w:t>、</w:t>
      </w:r>
      <w:r>
        <w:t>石油平台案</w:t>
      </w:r>
      <w:r w:rsidR="00721B3C">
        <w:rPr>
          <w:rFonts w:hint="eastAsia"/>
        </w:rPr>
        <w:t>，</w:t>
      </w:r>
      <w:r w:rsidR="00DF0A61">
        <w:rPr>
          <w:rFonts w:hint="eastAsia"/>
        </w:rPr>
        <w:t>都没有涉及到</w:t>
      </w:r>
      <w:r w:rsidR="00DF0A61">
        <w:rPr>
          <w:rFonts w:hint="eastAsia"/>
        </w:rPr>
        <w:t>2</w:t>
      </w:r>
      <w:r w:rsidR="00DF0A61">
        <w:t>.4</w:t>
      </w:r>
      <w:r w:rsidR="00DF0A61">
        <w:rPr>
          <w:rFonts w:hint="eastAsia"/>
        </w:rPr>
        <w:t>的适用，</w:t>
      </w:r>
      <w:r w:rsidR="00721B3C">
        <w:rPr>
          <w:rFonts w:hint="eastAsia"/>
        </w:rPr>
        <w:t>法院无法依照联合国宪章确立管辖权</w:t>
      </w:r>
    </w:p>
    <w:p w14:paraId="4FDE5D36" w14:textId="77777777" w:rsidR="00433DE4" w:rsidRPr="00433DE4" w:rsidRDefault="00433DE4" w:rsidP="00433DE4"/>
    <w:p w14:paraId="1AAA432E" w14:textId="20AAD0F0" w:rsidR="00433DE4" w:rsidRDefault="00433DE4" w:rsidP="00433DE4">
      <w:pPr>
        <w:pStyle w:val="2"/>
      </w:pPr>
      <w:r>
        <w:rPr>
          <w:rFonts w:hint="eastAsia"/>
        </w:rPr>
        <w:t>四、禁止使用武力的例外（一）：自卫</w:t>
      </w:r>
    </w:p>
    <w:p w14:paraId="6E98A6F7" w14:textId="660B3633" w:rsidR="00385B20" w:rsidRDefault="00385B20" w:rsidP="00385B20">
      <w:pPr>
        <w:pStyle w:val="3"/>
      </w:pPr>
      <w:r>
        <w:rPr>
          <w:rFonts w:hint="eastAsia"/>
        </w:rPr>
        <w:t xml:space="preserve">1. </w:t>
      </w:r>
      <w:r>
        <w:rPr>
          <w:rFonts w:hint="eastAsia"/>
        </w:rPr>
        <w:t>从卡罗琳号谈起</w:t>
      </w:r>
    </w:p>
    <w:p w14:paraId="138E7541" w14:textId="5CBD39C9" w:rsidR="00B54AAB" w:rsidRDefault="00B54AAB" w:rsidP="00492F68">
      <w:pPr>
        <w:pStyle w:val="a3"/>
        <w:numPr>
          <w:ilvl w:val="0"/>
          <w:numId w:val="95"/>
        </w:numPr>
        <w:ind w:firstLineChars="0"/>
      </w:pPr>
      <w:r>
        <w:t>1837</w:t>
      </w:r>
      <w:r>
        <w:t>年的</w:t>
      </w:r>
      <w:r>
        <w:t>“</w:t>
      </w:r>
      <w:r>
        <w:t>卡罗琳</w:t>
      </w:r>
      <w:r>
        <w:t>”</w:t>
      </w:r>
      <w:r>
        <w:t>号事件</w:t>
      </w:r>
    </w:p>
    <w:p w14:paraId="74F04C62" w14:textId="42CB7D30" w:rsidR="00F76159" w:rsidRDefault="00F76159" w:rsidP="00492F68">
      <w:pPr>
        <w:pStyle w:val="a3"/>
        <w:numPr>
          <w:ilvl w:val="0"/>
          <w:numId w:val="95"/>
        </w:numPr>
        <w:ind w:firstLineChars="0"/>
      </w:pPr>
      <w:r>
        <w:t>Daniel Webster</w:t>
      </w:r>
    </w:p>
    <w:p w14:paraId="3949EEBB" w14:textId="260558C7" w:rsidR="00F76159" w:rsidRDefault="00F76159" w:rsidP="00492F68">
      <w:pPr>
        <w:pStyle w:val="a3"/>
        <w:numPr>
          <w:ilvl w:val="1"/>
          <w:numId w:val="95"/>
        </w:numPr>
        <w:ind w:firstLineChars="0"/>
      </w:pPr>
      <w:r>
        <w:rPr>
          <w:rFonts w:hint="eastAsia"/>
        </w:rPr>
        <w:t>紧迫性与必要性：</w:t>
      </w:r>
      <w:r>
        <w:rPr>
          <w:rFonts w:hint="eastAsia"/>
        </w:rPr>
        <w:t xml:space="preserve">It will be for that </w:t>
      </w:r>
      <w:r>
        <w:t>Government [the British] to show a ‘necessity of self-defence, instant, overwhelming, leaving no choice of means, and no moment for deliberation’.</w:t>
      </w:r>
    </w:p>
    <w:p w14:paraId="52E2776D" w14:textId="430DE07B" w:rsidR="00F76159" w:rsidRDefault="00F76159" w:rsidP="00492F68">
      <w:pPr>
        <w:pStyle w:val="a3"/>
        <w:numPr>
          <w:ilvl w:val="1"/>
          <w:numId w:val="95"/>
        </w:numPr>
        <w:ind w:firstLineChars="0"/>
      </w:pPr>
      <w:r>
        <w:rPr>
          <w:rFonts w:hint="eastAsia"/>
        </w:rPr>
        <w:t>比例性：</w:t>
      </w:r>
      <w:r>
        <w:rPr>
          <w:rFonts w:hint="eastAsia"/>
        </w:rPr>
        <w:t xml:space="preserve">since the act, justified by the </w:t>
      </w:r>
      <w:r>
        <w:t>necessity of self-defense, must be limited by that necessity, and kept clearly within it</w:t>
      </w:r>
    </w:p>
    <w:p w14:paraId="550C6976" w14:textId="1E9E0C6A" w:rsidR="00F76159" w:rsidRDefault="00F76159" w:rsidP="00492F68">
      <w:pPr>
        <w:pStyle w:val="a3"/>
        <w:numPr>
          <w:ilvl w:val="0"/>
          <w:numId w:val="95"/>
        </w:numPr>
        <w:ind w:firstLineChars="0"/>
      </w:pPr>
      <w:r>
        <w:rPr>
          <w:rFonts w:hint="eastAsia"/>
        </w:rPr>
        <w:t>自卫的传统要求是：</w:t>
      </w:r>
    </w:p>
    <w:p w14:paraId="5836BE0A" w14:textId="61D0E942" w:rsidR="00F76159" w:rsidRDefault="00F76159" w:rsidP="00492F68">
      <w:pPr>
        <w:pStyle w:val="a3"/>
        <w:numPr>
          <w:ilvl w:val="1"/>
          <w:numId w:val="95"/>
        </w:numPr>
        <w:ind w:firstLineChars="0"/>
      </w:pPr>
      <w:r>
        <w:rPr>
          <w:rFonts w:hint="eastAsia"/>
        </w:rPr>
        <w:t>紧迫性</w:t>
      </w:r>
    </w:p>
    <w:p w14:paraId="47256E3C" w14:textId="34014CA8" w:rsidR="00F76159" w:rsidRDefault="00F76159" w:rsidP="00492F68">
      <w:pPr>
        <w:pStyle w:val="a3"/>
        <w:numPr>
          <w:ilvl w:val="1"/>
          <w:numId w:val="95"/>
        </w:numPr>
        <w:ind w:firstLineChars="0"/>
      </w:pPr>
      <w:r>
        <w:rPr>
          <w:rFonts w:hint="eastAsia"/>
        </w:rPr>
        <w:t>必要性</w:t>
      </w:r>
    </w:p>
    <w:p w14:paraId="572B2A4D" w14:textId="1A877C3F" w:rsidR="00F76159" w:rsidRPr="00F76159" w:rsidRDefault="00F76159" w:rsidP="00492F68">
      <w:pPr>
        <w:pStyle w:val="a3"/>
        <w:numPr>
          <w:ilvl w:val="1"/>
          <w:numId w:val="95"/>
        </w:numPr>
        <w:ind w:firstLineChars="0"/>
      </w:pPr>
      <w:r>
        <w:rPr>
          <w:rFonts w:hint="eastAsia"/>
        </w:rPr>
        <w:t>相称性</w:t>
      </w:r>
    </w:p>
    <w:p w14:paraId="714A36BB" w14:textId="2E02BBC4" w:rsidR="00385B20" w:rsidRDefault="00385B20" w:rsidP="00385B20">
      <w:pPr>
        <w:pStyle w:val="3"/>
      </w:pPr>
      <w:r>
        <w:rPr>
          <w:rFonts w:hint="eastAsia"/>
        </w:rPr>
        <w:t xml:space="preserve">2. </w:t>
      </w:r>
      <w:r>
        <w:rPr>
          <w:rFonts w:hint="eastAsia"/>
        </w:rPr>
        <w:t>联合国宪章第</w:t>
      </w:r>
      <w:r>
        <w:rPr>
          <w:rFonts w:hint="eastAsia"/>
        </w:rPr>
        <w:t>51</w:t>
      </w:r>
      <w:r>
        <w:rPr>
          <w:rFonts w:hint="eastAsia"/>
        </w:rPr>
        <w:t>条</w:t>
      </w:r>
    </w:p>
    <w:p w14:paraId="39EA2858" w14:textId="77F75419" w:rsidR="00F76159" w:rsidRPr="00F76159" w:rsidRDefault="00AE71A5" w:rsidP="00C447E3">
      <w:pPr>
        <w:pBdr>
          <w:top w:val="single" w:sz="4" w:space="1" w:color="auto"/>
          <w:left w:val="single" w:sz="4" w:space="4" w:color="auto"/>
          <w:bottom w:val="single" w:sz="4" w:space="1" w:color="auto"/>
          <w:right w:val="single" w:sz="4" w:space="4" w:color="auto"/>
        </w:pBdr>
      </w:pPr>
      <w:r>
        <w:t xml:space="preserve">Nothing in the present Charter shall impair </w:t>
      </w:r>
      <w:r w:rsidRPr="00302D82">
        <w:rPr>
          <w:color w:val="FF0000"/>
          <w:u w:val="single"/>
        </w:rPr>
        <w:t>the inherent right</w:t>
      </w:r>
      <w:r w:rsidRPr="00DD4F4C">
        <w:rPr>
          <w:color w:val="FF0000"/>
        </w:rPr>
        <w:t xml:space="preserve"> </w:t>
      </w:r>
      <w:r>
        <w:t xml:space="preserve">of individual or </w:t>
      </w:r>
      <w:r w:rsidRPr="00302D82">
        <w:rPr>
          <w:color w:val="FF0000"/>
          <w:u w:val="single"/>
        </w:rPr>
        <w:t>collective self-defence</w:t>
      </w:r>
      <w:r w:rsidRPr="005E172B">
        <w:rPr>
          <w:color w:val="FF0000"/>
        </w:rPr>
        <w:t xml:space="preserve"> </w:t>
      </w:r>
      <w:r>
        <w:t xml:space="preserve">if an </w:t>
      </w:r>
      <w:r w:rsidRPr="00302D82">
        <w:rPr>
          <w:color w:val="FF0000"/>
          <w:u w:val="single"/>
        </w:rPr>
        <w:t>armed attack</w:t>
      </w:r>
      <w:r w:rsidRPr="005E172B">
        <w:rPr>
          <w:color w:val="FF0000"/>
        </w:rPr>
        <w:t xml:space="preserve"> </w:t>
      </w:r>
      <w:r>
        <w:t>occurs against a Member of the United Nations, until the Security Council has taken measures necessary to maintain international peace and security. Measures taken by Members in the exercise of this right of self-defence shall be immediately reported to the Security Council and shall not in any way affect the authority and responsibility of the Security Council under the present Charter to take at any time such action as it deems necessary in order to maintain or restore international peace and security.</w:t>
      </w:r>
    </w:p>
    <w:p w14:paraId="47229E71" w14:textId="306CC79D" w:rsidR="00385B20" w:rsidRDefault="00385B20" w:rsidP="00492F68">
      <w:pPr>
        <w:pStyle w:val="a3"/>
        <w:numPr>
          <w:ilvl w:val="0"/>
          <w:numId w:val="96"/>
        </w:numPr>
        <w:ind w:firstLineChars="0"/>
      </w:pPr>
      <w:r>
        <w:t>inherent right</w:t>
      </w:r>
      <w:r w:rsidR="0046356C">
        <w:rPr>
          <w:rFonts w:hint="eastAsia"/>
        </w:rPr>
        <w:t>：</w:t>
      </w:r>
      <w:r w:rsidR="008E0641">
        <w:rPr>
          <w:rFonts w:hint="eastAsia"/>
        </w:rPr>
        <w:t>固有权利</w:t>
      </w:r>
      <w:r w:rsidR="00D27D9E">
        <w:rPr>
          <w:rFonts w:hint="eastAsia"/>
        </w:rPr>
        <w:t>，</w:t>
      </w:r>
      <w:r w:rsidR="0046356C">
        <w:rPr>
          <w:rFonts w:hint="eastAsia"/>
        </w:rPr>
        <w:t>超越宪章的权利</w:t>
      </w:r>
    </w:p>
    <w:p w14:paraId="5832A9ED" w14:textId="61D7540F" w:rsidR="00345475" w:rsidRDefault="00345475" w:rsidP="00492F68">
      <w:pPr>
        <w:pStyle w:val="a3"/>
        <w:numPr>
          <w:ilvl w:val="1"/>
          <w:numId w:val="96"/>
        </w:numPr>
        <w:ind w:firstLineChars="0"/>
      </w:pPr>
      <w:r>
        <w:t>尼加拉瓜案：</w:t>
      </w:r>
      <w:r>
        <w:t xml:space="preserve">‘Article 51 of the Charter is only meaningful on the basis that there is a “natural” or “inherent” right of self-defence, and it is hard to see how this can be other </w:t>
      </w:r>
      <w:r>
        <w:lastRenderedPageBreak/>
        <w:t>than of a customary nature, even if its present content has been confirmed and influenced by the Charter. It cannot therefore be held that Article 51 is a provision which “subsumes and supervenes” customary international law.’</w:t>
      </w:r>
    </w:p>
    <w:p w14:paraId="16252E4B" w14:textId="20778A93" w:rsidR="00385B20" w:rsidRDefault="00385B20" w:rsidP="00492F68">
      <w:pPr>
        <w:pStyle w:val="a3"/>
        <w:numPr>
          <w:ilvl w:val="0"/>
          <w:numId w:val="96"/>
        </w:numPr>
        <w:ind w:firstLineChars="0"/>
      </w:pPr>
      <w:r>
        <w:t>collective self-defence</w:t>
      </w:r>
    </w:p>
    <w:p w14:paraId="6CFFB8B7" w14:textId="325CF860" w:rsidR="005F6060" w:rsidRDefault="005F6060" w:rsidP="00492F68">
      <w:pPr>
        <w:pStyle w:val="a3"/>
        <w:numPr>
          <w:ilvl w:val="1"/>
          <w:numId w:val="96"/>
        </w:numPr>
        <w:ind w:firstLineChars="0"/>
      </w:pPr>
      <w:r>
        <w:rPr>
          <w:rFonts w:hint="eastAsia"/>
        </w:rPr>
        <w:t>自卫可以集体行使：请求或</w:t>
      </w:r>
      <w:r w:rsidR="006A0F47">
        <w:rPr>
          <w:rFonts w:hint="eastAsia"/>
        </w:rPr>
        <w:t>同意</w:t>
      </w:r>
    </w:p>
    <w:p w14:paraId="295E2F41" w14:textId="35D1DB6D" w:rsidR="005F6060" w:rsidRDefault="005F6060" w:rsidP="00492F68">
      <w:pPr>
        <w:pStyle w:val="a3"/>
        <w:numPr>
          <w:ilvl w:val="1"/>
          <w:numId w:val="96"/>
        </w:numPr>
        <w:ind w:firstLineChars="0"/>
      </w:pPr>
      <w:r>
        <w:rPr>
          <w:rFonts w:hint="eastAsia"/>
        </w:rPr>
        <w:t>北约的防御联盟</w:t>
      </w:r>
      <w:r w:rsidR="00F54BB3">
        <w:rPr>
          <w:rFonts w:hint="eastAsia"/>
        </w:rPr>
        <w:t>：</w:t>
      </w:r>
      <w:r w:rsidR="00F54BB3">
        <w:t>Article 5: The Parties agree that an armed attack against one or more of them in Europe or North America shall be considered an attack against them all and consequently they agree that, if such an armed attack occurs, each of them, in exercise of the right of individual or collective self-defence recognised by Article 51 of the Charter of the United Nations, will assist the Party or Parties so attacked by taking forthwith, individually and in concert with the other Parties, such action as it deems necessary, including the use of armed force, to restore and maintain the security of the North Atlantic area. Any such armed attack and all measures taken as a result thereof shall immediately be reported to the Security Council. Such measures shall be terminated when the Security Council has taken the measures necessary to restore and maintain international peace and security.</w:t>
      </w:r>
      <w:r w:rsidR="005B1B18" w:rsidRPr="005B1B18">
        <w:rPr>
          <w:rFonts w:hint="eastAsia"/>
        </w:rPr>
        <w:t xml:space="preserve"> </w:t>
      </w:r>
      <w:r w:rsidR="00EA3ED2">
        <w:rPr>
          <w:rFonts w:ascii="楷体" w:eastAsia="楷体" w:hAnsi="楷体" w:hint="eastAsia"/>
          <w:sz w:val="16"/>
          <w:szCs w:val="20"/>
        </w:rPr>
        <w:t>（</w:t>
      </w:r>
      <w:r w:rsidR="005B1B18" w:rsidRPr="005B1B18">
        <w:rPr>
          <w:rFonts w:ascii="楷体" w:eastAsia="楷体" w:hAnsi="楷体" w:hint="eastAsia"/>
          <w:sz w:val="16"/>
          <w:szCs w:val="20"/>
        </w:rPr>
        <w:t>各方同意，在欧洲或北美洲对其中一方或多方的武装攻击应被视为对各方的攻击，因此各方同意，如果发生此类武装攻击，各方将行使《联合国宪章》第五十一条承认的单独或集体自卫权，协助受到攻击的一方或多方，立即单独并与其他各方协同采取其认为必要的行动，包括使用武力，以恢复和维持北大西洋地区的安全。应立即向安全理事会报告任何此类武装袭击以及因此而采取的所有措施。当安全理事会采取了恢复和维持国际和平与安全的必要措施后，上述措施即告终止。</w:t>
      </w:r>
      <w:r w:rsidR="005B1B18">
        <w:rPr>
          <w:rFonts w:ascii="楷体" w:eastAsia="楷体" w:hAnsi="楷体" w:hint="eastAsia"/>
          <w:sz w:val="16"/>
          <w:szCs w:val="20"/>
        </w:rPr>
        <w:t>）</w:t>
      </w:r>
    </w:p>
    <w:p w14:paraId="6077406A" w14:textId="14135C4F" w:rsidR="005F6060" w:rsidRDefault="005F6060" w:rsidP="00492F68">
      <w:pPr>
        <w:pStyle w:val="a3"/>
        <w:numPr>
          <w:ilvl w:val="1"/>
          <w:numId w:val="96"/>
        </w:numPr>
        <w:ind w:firstLineChars="0"/>
      </w:pPr>
      <w:r>
        <w:t>Organization of American States</w:t>
      </w:r>
    </w:p>
    <w:p w14:paraId="44E87F3D" w14:textId="4C61CDF2" w:rsidR="005F6060" w:rsidRDefault="005F6060" w:rsidP="00492F68">
      <w:pPr>
        <w:pStyle w:val="a3"/>
        <w:numPr>
          <w:ilvl w:val="1"/>
          <w:numId w:val="96"/>
        </w:numPr>
        <w:ind w:firstLineChars="0"/>
      </w:pPr>
      <w:r>
        <w:t>Economic Community of West African States</w:t>
      </w:r>
    </w:p>
    <w:p w14:paraId="250BF30F" w14:textId="6871E4C3" w:rsidR="005F6060" w:rsidRDefault="005F6060" w:rsidP="00492F68">
      <w:pPr>
        <w:pStyle w:val="a3"/>
        <w:numPr>
          <w:ilvl w:val="1"/>
          <w:numId w:val="96"/>
        </w:numPr>
        <w:ind w:firstLineChars="0"/>
      </w:pPr>
      <w:r>
        <w:rPr>
          <w:rFonts w:hint="eastAsia"/>
        </w:rPr>
        <w:t>集体自卫的边界：尼加拉瓜案</w:t>
      </w:r>
    </w:p>
    <w:p w14:paraId="2B6DB389" w14:textId="6ED908D1" w:rsidR="00385B20" w:rsidRDefault="00385B20" w:rsidP="00492F68">
      <w:pPr>
        <w:pStyle w:val="a3"/>
        <w:numPr>
          <w:ilvl w:val="0"/>
          <w:numId w:val="96"/>
        </w:numPr>
        <w:ind w:firstLineChars="0"/>
      </w:pPr>
      <w:r>
        <w:t>armed attack</w:t>
      </w:r>
    </w:p>
    <w:p w14:paraId="597799B3" w14:textId="6F9304E0" w:rsidR="00CA42EE" w:rsidRDefault="00CA42EE" w:rsidP="00492F68">
      <w:pPr>
        <w:pStyle w:val="a3"/>
        <w:numPr>
          <w:ilvl w:val="1"/>
          <w:numId w:val="96"/>
        </w:numPr>
        <w:ind w:firstLineChars="0"/>
      </w:pPr>
      <w:r>
        <w:rPr>
          <w:rFonts w:hint="eastAsia"/>
        </w:rPr>
        <w:t>武装袭击的性质和规模</w:t>
      </w:r>
    </w:p>
    <w:p w14:paraId="24003456" w14:textId="77777777" w:rsidR="008B2662" w:rsidRDefault="00DE2D52" w:rsidP="00492F68">
      <w:pPr>
        <w:pStyle w:val="a3"/>
        <w:numPr>
          <w:ilvl w:val="2"/>
          <w:numId w:val="96"/>
        </w:numPr>
        <w:ind w:firstLineChars="0"/>
      </w:pPr>
      <w:r w:rsidRPr="00DE2D52">
        <w:rPr>
          <w:rFonts w:hint="eastAsia"/>
        </w:rPr>
        <w:t>必须将武装袭击理解为不仅包括正规武装部队跨越国际边界的行动，还包括</w:t>
      </w:r>
      <w:r w:rsidR="008B2662">
        <w:rPr>
          <w:rFonts w:hint="eastAsia"/>
        </w:rPr>
        <w:t>“</w:t>
      </w:r>
      <w:r w:rsidRPr="00DE2D52">
        <w:rPr>
          <w:rFonts w:hint="eastAsia"/>
        </w:rPr>
        <w:t>一国派遣或代表一国派遣武装匪帮、团体、非正规军或雇佣军，对另一国实施严重到相当于正规部队实施实际武装袭击的武力行为，或实质上参与其中</w:t>
      </w:r>
      <w:r w:rsidR="008B2662">
        <w:rPr>
          <w:rFonts w:hint="eastAsia"/>
        </w:rPr>
        <w:t>”</w:t>
      </w:r>
    </w:p>
    <w:p w14:paraId="0D8E783D" w14:textId="7A7AA604" w:rsidR="00CA42EE" w:rsidRDefault="00CA42EE" w:rsidP="00492F68">
      <w:pPr>
        <w:pStyle w:val="a3"/>
        <w:numPr>
          <w:ilvl w:val="1"/>
          <w:numId w:val="96"/>
        </w:numPr>
        <w:ind w:firstLineChars="0"/>
      </w:pPr>
      <w:r>
        <w:rPr>
          <w:rFonts w:hint="eastAsia"/>
        </w:rPr>
        <w:t>使用武力和武装攻击的区分</w:t>
      </w:r>
    </w:p>
    <w:p w14:paraId="4E3FDC57" w14:textId="4D90C4D3" w:rsidR="008B2662" w:rsidRDefault="008B2662" w:rsidP="00492F68">
      <w:pPr>
        <w:pStyle w:val="a3"/>
        <w:numPr>
          <w:ilvl w:val="2"/>
          <w:numId w:val="96"/>
        </w:numPr>
        <w:ind w:firstLineChars="0"/>
      </w:pPr>
      <w:r>
        <w:rPr>
          <w:rFonts w:hint="eastAsia"/>
        </w:rPr>
        <w:t>使用武力</w:t>
      </w:r>
      <w:r w:rsidR="00FC2550">
        <w:rPr>
          <w:rFonts w:hint="eastAsia"/>
        </w:rPr>
        <w:t>是一个范围更广的概念</w:t>
      </w:r>
    </w:p>
    <w:p w14:paraId="2DA77256" w14:textId="4AD273C8" w:rsidR="00CA42EE" w:rsidRDefault="00CA42EE" w:rsidP="00492F68">
      <w:pPr>
        <w:pStyle w:val="a3"/>
        <w:numPr>
          <w:ilvl w:val="1"/>
          <w:numId w:val="96"/>
        </w:numPr>
        <w:ind w:firstLineChars="0"/>
      </w:pPr>
      <w:r>
        <w:rPr>
          <w:rFonts w:hint="eastAsia"/>
        </w:rPr>
        <w:t>武装攻击：</w:t>
      </w:r>
    </w:p>
    <w:p w14:paraId="0BDA0D3C" w14:textId="3FE66FD8" w:rsidR="00CA42EE" w:rsidRDefault="00CA42EE" w:rsidP="00492F68">
      <w:pPr>
        <w:pStyle w:val="a3"/>
        <w:numPr>
          <w:ilvl w:val="2"/>
          <w:numId w:val="96"/>
        </w:numPr>
        <w:ind w:firstLineChars="0"/>
      </w:pPr>
      <w:r>
        <w:rPr>
          <w:rFonts w:hint="eastAsia"/>
        </w:rPr>
        <w:t>不限于大规模干预</w:t>
      </w:r>
    </w:p>
    <w:p w14:paraId="473A6EEB" w14:textId="5B2A558D" w:rsidR="00CA42EE" w:rsidRDefault="00CA42EE" w:rsidP="00492F68">
      <w:pPr>
        <w:pStyle w:val="a3"/>
        <w:numPr>
          <w:ilvl w:val="2"/>
          <w:numId w:val="96"/>
        </w:numPr>
        <w:ind w:firstLineChars="0"/>
      </w:pPr>
      <w:r>
        <w:rPr>
          <w:rFonts w:hint="eastAsia"/>
        </w:rPr>
        <w:t>不限于传统武装力量</w:t>
      </w:r>
      <w:r w:rsidR="00BB38BB">
        <w:rPr>
          <w:rFonts w:hint="eastAsia"/>
        </w:rPr>
        <w:t>：</w:t>
      </w:r>
      <w:r w:rsidR="006D6262">
        <w:rPr>
          <w:rFonts w:hint="eastAsia"/>
        </w:rPr>
        <w:t>某种方式造成</w:t>
      </w:r>
      <w:r w:rsidR="00BB38BB">
        <w:rPr>
          <w:rFonts w:hint="eastAsia"/>
        </w:rPr>
        <w:t>生命财产损失</w:t>
      </w:r>
    </w:p>
    <w:p w14:paraId="17343137" w14:textId="3B776352" w:rsidR="00CA42EE" w:rsidRDefault="00CA42EE" w:rsidP="00492F68">
      <w:pPr>
        <w:pStyle w:val="a3"/>
        <w:numPr>
          <w:ilvl w:val="2"/>
          <w:numId w:val="96"/>
        </w:numPr>
        <w:ind w:firstLineChars="0"/>
      </w:pPr>
      <w:r>
        <w:rPr>
          <w:rFonts w:hint="eastAsia"/>
        </w:rPr>
        <w:t>网络攻击</w:t>
      </w:r>
    </w:p>
    <w:p w14:paraId="62C12315" w14:textId="2C81779F" w:rsidR="00331F25" w:rsidRDefault="00331F25" w:rsidP="00492F68">
      <w:pPr>
        <w:pStyle w:val="a3"/>
        <w:numPr>
          <w:ilvl w:val="1"/>
          <w:numId w:val="96"/>
        </w:numPr>
        <w:ind w:firstLineChars="0"/>
      </w:pPr>
      <w:r>
        <w:t>什么样的武装攻击触发合法自卫？</w:t>
      </w:r>
    </w:p>
    <w:p w14:paraId="22408557" w14:textId="37221F14" w:rsidR="00331F25" w:rsidRDefault="00331F25" w:rsidP="00492F68">
      <w:pPr>
        <w:pStyle w:val="a3"/>
        <w:numPr>
          <w:ilvl w:val="2"/>
          <w:numId w:val="96"/>
        </w:numPr>
        <w:ind w:firstLineChars="0"/>
      </w:pPr>
      <w:r>
        <w:rPr>
          <w:rFonts w:hint="eastAsia"/>
        </w:rPr>
        <w:t>传统上：归因于国家的武装攻击</w:t>
      </w:r>
    </w:p>
    <w:p w14:paraId="0B2DE0D1" w14:textId="62CAAB1A" w:rsidR="00331F25" w:rsidRDefault="00331F25" w:rsidP="00492F68">
      <w:pPr>
        <w:pStyle w:val="a3"/>
        <w:numPr>
          <w:ilvl w:val="2"/>
          <w:numId w:val="96"/>
        </w:numPr>
        <w:ind w:firstLineChars="0"/>
      </w:pPr>
      <w:r>
        <w:rPr>
          <w:rFonts w:hint="eastAsia"/>
        </w:rPr>
        <w:t>当下：非国家行为者武装攻击带来的问题</w:t>
      </w:r>
    </w:p>
    <w:p w14:paraId="4870AFC3" w14:textId="6BC7BAC9" w:rsidR="00331F25" w:rsidRDefault="00331F25" w:rsidP="00492F68">
      <w:pPr>
        <w:pStyle w:val="a3"/>
        <w:numPr>
          <w:ilvl w:val="2"/>
          <w:numId w:val="96"/>
        </w:numPr>
        <w:ind w:firstLineChars="0"/>
      </w:pPr>
      <w:r>
        <w:rPr>
          <w:rFonts w:hint="eastAsia"/>
        </w:rPr>
        <w:t>通过国家责任规则，将私人当事方的行为</w:t>
      </w:r>
      <w:r w:rsidRPr="00FF30A0">
        <w:rPr>
          <w:rFonts w:hint="eastAsia"/>
          <w:u w:val="single"/>
        </w:rPr>
        <w:t>归于国家</w:t>
      </w:r>
      <w:r w:rsidR="00FF30A0">
        <w:rPr>
          <w:rFonts w:hint="eastAsia"/>
        </w:rPr>
        <w:t>（一般要求有效控制）</w:t>
      </w:r>
    </w:p>
    <w:p w14:paraId="5B185243" w14:textId="287ADA54" w:rsidR="00331F25" w:rsidRDefault="00331F25" w:rsidP="00492F68">
      <w:pPr>
        <w:pStyle w:val="a3"/>
        <w:numPr>
          <w:ilvl w:val="2"/>
          <w:numId w:val="96"/>
        </w:numPr>
        <w:ind w:firstLineChars="0"/>
      </w:pPr>
      <w:r>
        <w:rPr>
          <w:rFonts w:hint="eastAsia"/>
        </w:rPr>
        <w:t>尼加拉瓜案：</w:t>
      </w:r>
      <w:r>
        <w:rPr>
          <w:rFonts w:hint="eastAsia"/>
        </w:rPr>
        <w:t xml:space="preserve">effective control </w:t>
      </w:r>
      <w:r>
        <w:t>test</w:t>
      </w:r>
    </w:p>
    <w:p w14:paraId="4F18AD6E" w14:textId="586E309D" w:rsidR="00331F25" w:rsidRDefault="00331F25" w:rsidP="00492F68">
      <w:pPr>
        <w:pStyle w:val="a3"/>
        <w:numPr>
          <w:ilvl w:val="2"/>
          <w:numId w:val="96"/>
        </w:numPr>
        <w:ind w:firstLineChars="0"/>
      </w:pPr>
      <w:r>
        <w:rPr>
          <w:rFonts w:hint="eastAsia"/>
        </w:rPr>
        <w:t>Tadic</w:t>
      </w:r>
      <w:r>
        <w:rPr>
          <w:rFonts w:hint="eastAsia"/>
        </w:rPr>
        <w:t>案：</w:t>
      </w:r>
      <w:r>
        <w:rPr>
          <w:rFonts w:hint="eastAsia"/>
        </w:rPr>
        <w:t>overall control test</w:t>
      </w:r>
    </w:p>
    <w:p w14:paraId="6E2A2378" w14:textId="3B6D5532" w:rsidR="00331F25" w:rsidRDefault="00331F25" w:rsidP="00492F68">
      <w:pPr>
        <w:pStyle w:val="a3"/>
        <w:numPr>
          <w:ilvl w:val="2"/>
          <w:numId w:val="96"/>
        </w:numPr>
        <w:ind w:firstLineChars="0"/>
      </w:pPr>
      <w:r>
        <w:rPr>
          <w:rFonts w:hint="eastAsia"/>
        </w:rPr>
        <w:t>争议：将自卫视为一项固有权利，无需其他国家的必要参与即可触发。</w:t>
      </w:r>
    </w:p>
    <w:p w14:paraId="704BA2BD" w14:textId="77777777" w:rsidR="00EE02CE" w:rsidRDefault="00EE02CE" w:rsidP="00492F68">
      <w:pPr>
        <w:pStyle w:val="a3"/>
        <w:numPr>
          <w:ilvl w:val="1"/>
          <w:numId w:val="96"/>
        </w:numPr>
        <w:ind w:firstLineChars="0"/>
      </w:pPr>
      <w:r>
        <w:rPr>
          <w:rFonts w:hint="eastAsia"/>
        </w:rPr>
        <w:t>自卫作为一种固有权利：争议</w:t>
      </w:r>
    </w:p>
    <w:p w14:paraId="0224E4F8" w14:textId="463D451E" w:rsidR="00EE02CE" w:rsidRDefault="00EE02CE" w:rsidP="00492F68">
      <w:pPr>
        <w:pStyle w:val="a3"/>
        <w:numPr>
          <w:ilvl w:val="2"/>
          <w:numId w:val="96"/>
        </w:numPr>
        <w:ind w:firstLineChars="0"/>
      </w:pPr>
      <w:r>
        <w:rPr>
          <w:rFonts w:hint="eastAsia"/>
        </w:rPr>
        <w:t>9/11</w:t>
      </w:r>
      <w:r>
        <w:rPr>
          <w:rFonts w:hint="eastAsia"/>
        </w:rPr>
        <w:t>事件发生后，联合国安理会立即通过两项决议，承认各国有权针对恐怖袭击进行单独和集体自卫</w:t>
      </w:r>
    </w:p>
    <w:p w14:paraId="014550FB" w14:textId="17DA17CC" w:rsidR="00EE02CE" w:rsidRDefault="00EE02CE" w:rsidP="00492F68">
      <w:pPr>
        <w:pStyle w:val="a3"/>
        <w:numPr>
          <w:ilvl w:val="2"/>
          <w:numId w:val="96"/>
        </w:numPr>
        <w:ind w:firstLineChars="0"/>
      </w:pPr>
      <w:r>
        <w:rPr>
          <w:rFonts w:hint="eastAsia"/>
        </w:rPr>
        <w:lastRenderedPageBreak/>
        <w:t>被认为意味着允许对窝藏恐怖分子的国家进行自卫——‘</w:t>
      </w:r>
      <w:r>
        <w:rPr>
          <w:rFonts w:hint="eastAsia"/>
        </w:rPr>
        <w:t>unwilling or unable</w:t>
      </w:r>
      <w:r>
        <w:rPr>
          <w:rFonts w:hint="eastAsia"/>
        </w:rPr>
        <w:t>’</w:t>
      </w:r>
      <w:r>
        <w:rPr>
          <w:rFonts w:hint="eastAsia"/>
        </w:rPr>
        <w:t xml:space="preserve"> doctrine</w:t>
      </w:r>
    </w:p>
    <w:p w14:paraId="1CBCEC23" w14:textId="6C8DAA2E" w:rsidR="00EE02CE" w:rsidRDefault="00EE02CE" w:rsidP="00492F68">
      <w:pPr>
        <w:pStyle w:val="a3"/>
        <w:numPr>
          <w:ilvl w:val="2"/>
          <w:numId w:val="96"/>
        </w:numPr>
        <w:ind w:firstLineChars="0"/>
      </w:pPr>
      <w:r>
        <w:rPr>
          <w:rFonts w:hint="eastAsia"/>
        </w:rPr>
        <w:t>定点清除（</w:t>
      </w:r>
      <w:r>
        <w:rPr>
          <w:rFonts w:hint="eastAsia"/>
        </w:rPr>
        <w:t>targeted killing</w:t>
      </w:r>
      <w:r>
        <w:rPr>
          <w:rFonts w:hint="eastAsia"/>
        </w:rPr>
        <w:t>）的实践</w:t>
      </w:r>
    </w:p>
    <w:p w14:paraId="16BBB6E3" w14:textId="5B6284E9" w:rsidR="00EE02CE" w:rsidRDefault="00EE02CE" w:rsidP="00492F68">
      <w:pPr>
        <w:pStyle w:val="a3"/>
        <w:numPr>
          <w:ilvl w:val="3"/>
          <w:numId w:val="96"/>
        </w:numPr>
        <w:ind w:firstLineChars="0"/>
      </w:pPr>
      <w:r>
        <w:rPr>
          <w:rFonts w:hint="eastAsia"/>
        </w:rPr>
        <w:t>问题</w:t>
      </w:r>
      <w:r>
        <w:rPr>
          <w:rFonts w:hint="eastAsia"/>
        </w:rPr>
        <w:t>1</w:t>
      </w:r>
      <w:r w:rsidR="00367BAA">
        <w:rPr>
          <w:rFonts w:hint="eastAsia"/>
        </w:rPr>
        <w:t>：</w:t>
      </w:r>
      <w:r>
        <w:rPr>
          <w:rFonts w:hint="eastAsia"/>
        </w:rPr>
        <w:t>国际法肯定不授予</w:t>
      </w:r>
      <w:r>
        <w:rPr>
          <w:rFonts w:hint="eastAsia"/>
        </w:rPr>
        <w:t xml:space="preserve">license to kill </w:t>
      </w:r>
    </w:p>
    <w:p w14:paraId="224179AA" w14:textId="0B425481" w:rsidR="00EE02CE" w:rsidRDefault="00EE02CE" w:rsidP="00492F68">
      <w:pPr>
        <w:pStyle w:val="a3"/>
        <w:numPr>
          <w:ilvl w:val="3"/>
          <w:numId w:val="96"/>
        </w:numPr>
        <w:ind w:firstLineChars="0"/>
      </w:pPr>
      <w:r>
        <w:rPr>
          <w:rFonts w:hint="eastAsia"/>
        </w:rPr>
        <w:t>问题</w:t>
      </w:r>
      <w:r>
        <w:rPr>
          <w:rFonts w:hint="eastAsia"/>
        </w:rPr>
        <w:t>2</w:t>
      </w:r>
      <w:r w:rsidR="00367BAA">
        <w:rPr>
          <w:rFonts w:hint="eastAsia"/>
        </w:rPr>
        <w:t>：</w:t>
      </w:r>
      <w:r>
        <w:rPr>
          <w:rFonts w:hint="eastAsia"/>
        </w:rPr>
        <w:t>没有征得其领土上实施杀戮的国家的同意</w:t>
      </w:r>
    </w:p>
    <w:p w14:paraId="44E54214" w14:textId="34EA55EA" w:rsidR="00EE02CE" w:rsidRDefault="00EE02CE" w:rsidP="00492F68">
      <w:pPr>
        <w:pStyle w:val="a3"/>
        <w:numPr>
          <w:ilvl w:val="3"/>
          <w:numId w:val="96"/>
        </w:numPr>
        <w:ind w:firstLineChars="0"/>
      </w:pPr>
      <w:r>
        <w:rPr>
          <w:rFonts w:hint="eastAsia"/>
        </w:rPr>
        <w:t>问题</w:t>
      </w:r>
      <w:r>
        <w:rPr>
          <w:rFonts w:hint="eastAsia"/>
        </w:rPr>
        <w:t>3</w:t>
      </w:r>
      <w:r w:rsidR="00367BAA">
        <w:rPr>
          <w:rFonts w:hint="eastAsia"/>
        </w:rPr>
        <w:t>：</w:t>
      </w:r>
      <w:r>
        <w:rPr>
          <w:rFonts w:hint="eastAsia"/>
        </w:rPr>
        <w:t>附带损害</w:t>
      </w:r>
    </w:p>
    <w:p w14:paraId="2A24D282" w14:textId="0BE1C59E" w:rsidR="00EE02CE" w:rsidRDefault="00EE02CE" w:rsidP="00492F68">
      <w:pPr>
        <w:pStyle w:val="a3"/>
        <w:numPr>
          <w:ilvl w:val="3"/>
          <w:numId w:val="96"/>
        </w:numPr>
        <w:ind w:firstLineChars="0"/>
      </w:pPr>
      <w:r>
        <w:rPr>
          <w:rFonts w:hint="eastAsia"/>
        </w:rPr>
        <w:t>问题</w:t>
      </w:r>
      <w:r>
        <w:rPr>
          <w:rFonts w:hint="eastAsia"/>
        </w:rPr>
        <w:t>4</w:t>
      </w:r>
      <w:r w:rsidR="00367BAA">
        <w:rPr>
          <w:rFonts w:hint="eastAsia"/>
        </w:rPr>
        <w:t>：</w:t>
      </w:r>
      <w:r>
        <w:rPr>
          <w:rFonts w:hint="eastAsia"/>
        </w:rPr>
        <w:t>定点清除的对象</w:t>
      </w:r>
    </w:p>
    <w:p w14:paraId="6C6A3E19" w14:textId="01FC3D50" w:rsidR="00EE02CE" w:rsidRDefault="00EE02CE" w:rsidP="00492F68">
      <w:pPr>
        <w:pStyle w:val="a3"/>
        <w:numPr>
          <w:ilvl w:val="2"/>
          <w:numId w:val="96"/>
        </w:numPr>
        <w:ind w:firstLineChars="0"/>
      </w:pPr>
      <w:r>
        <w:rPr>
          <w:rFonts w:hint="eastAsia"/>
        </w:rPr>
        <w:t>总结：根据最广泛接受的自卫法解释，这些</w:t>
      </w:r>
      <w:r w:rsidRPr="00337605">
        <w:rPr>
          <w:rFonts w:hint="eastAsia"/>
          <w:u w:val="single"/>
        </w:rPr>
        <w:t>先发制人的自卫形</w:t>
      </w:r>
      <w:r w:rsidRPr="003A674F">
        <w:rPr>
          <w:rFonts w:hint="eastAsia"/>
          <w:u w:val="single"/>
        </w:rPr>
        <w:t>式是非法</w:t>
      </w:r>
      <w:r>
        <w:rPr>
          <w:rFonts w:hint="eastAsia"/>
        </w:rPr>
        <w:t>的。</w:t>
      </w:r>
    </w:p>
    <w:p w14:paraId="2A8D62C4" w14:textId="11C68FEA" w:rsidR="00385B20" w:rsidRPr="000C088F" w:rsidRDefault="00385B20" w:rsidP="00492F68">
      <w:pPr>
        <w:pStyle w:val="a3"/>
        <w:numPr>
          <w:ilvl w:val="0"/>
          <w:numId w:val="96"/>
        </w:numPr>
        <w:ind w:firstLineChars="0"/>
      </w:pPr>
      <w:r w:rsidRPr="000C088F">
        <w:t>if an armed attack occurs</w:t>
      </w:r>
    </w:p>
    <w:p w14:paraId="6EE00E52" w14:textId="528DB55E" w:rsidR="006D270A" w:rsidRDefault="006D270A" w:rsidP="00492F68">
      <w:pPr>
        <w:pStyle w:val="a3"/>
        <w:numPr>
          <w:ilvl w:val="1"/>
          <w:numId w:val="96"/>
        </w:numPr>
        <w:ind w:firstLineChars="0"/>
      </w:pPr>
      <w:r>
        <w:rPr>
          <w:rFonts w:hint="eastAsia"/>
        </w:rPr>
        <w:t>通常含义</w:t>
      </w:r>
      <w:r w:rsidR="000C088F">
        <w:rPr>
          <w:rFonts w:hint="eastAsia"/>
        </w:rPr>
        <w:t>：武装攻击发生时</w:t>
      </w:r>
    </w:p>
    <w:p w14:paraId="24926337" w14:textId="7A8917D0" w:rsidR="006D270A" w:rsidRDefault="006D270A" w:rsidP="00492F68">
      <w:pPr>
        <w:pStyle w:val="a3"/>
        <w:numPr>
          <w:ilvl w:val="1"/>
          <w:numId w:val="96"/>
        </w:numPr>
        <w:ind w:firstLineChars="0"/>
      </w:pPr>
      <w:r>
        <w:rPr>
          <w:rFonts w:hint="eastAsia"/>
        </w:rPr>
        <w:t>现实问题</w:t>
      </w:r>
      <w:r w:rsidR="000C088F">
        <w:rPr>
          <w:rFonts w:hint="eastAsia"/>
        </w:rPr>
        <w:t>：不能期待一个国家面对攻击原地待命</w:t>
      </w:r>
    </w:p>
    <w:p w14:paraId="1EF4FF89" w14:textId="4697093B" w:rsidR="006D270A" w:rsidRDefault="006D270A" w:rsidP="00492F68">
      <w:pPr>
        <w:pStyle w:val="a3"/>
        <w:numPr>
          <w:ilvl w:val="1"/>
          <w:numId w:val="96"/>
        </w:numPr>
        <w:ind w:firstLineChars="0"/>
      </w:pPr>
      <w:r>
        <w:rPr>
          <w:rFonts w:hint="eastAsia"/>
        </w:rPr>
        <w:t>武装攻击与自卫反应之间的时间联系</w:t>
      </w:r>
    </w:p>
    <w:p w14:paraId="37FBFA58" w14:textId="519614CA" w:rsidR="006D270A" w:rsidRDefault="006D270A" w:rsidP="00492F68">
      <w:pPr>
        <w:pStyle w:val="a3"/>
        <w:numPr>
          <w:ilvl w:val="2"/>
          <w:numId w:val="96"/>
        </w:numPr>
        <w:ind w:firstLineChars="0"/>
      </w:pPr>
      <w:r>
        <w:rPr>
          <w:rFonts w:hint="eastAsia"/>
        </w:rPr>
        <w:t>合法性取决于传统的“紧迫性”要求</w:t>
      </w:r>
    </w:p>
    <w:p w14:paraId="58BFD80F" w14:textId="26C2A117" w:rsidR="006D270A" w:rsidRDefault="006D270A" w:rsidP="00492F68">
      <w:pPr>
        <w:pStyle w:val="a3"/>
        <w:numPr>
          <w:ilvl w:val="2"/>
          <w:numId w:val="96"/>
        </w:numPr>
        <w:ind w:firstLineChars="0"/>
      </w:pPr>
      <w:r>
        <w:rPr>
          <w:rFonts w:hint="eastAsia"/>
        </w:rPr>
        <w:t>不同的观点：</w:t>
      </w:r>
    </w:p>
    <w:p w14:paraId="52D0AC56" w14:textId="12026D64" w:rsidR="006D270A" w:rsidRDefault="006D270A" w:rsidP="00492F68">
      <w:pPr>
        <w:pStyle w:val="a3"/>
        <w:numPr>
          <w:ilvl w:val="3"/>
          <w:numId w:val="96"/>
        </w:numPr>
        <w:ind w:firstLineChars="0"/>
      </w:pPr>
      <w:r>
        <w:rPr>
          <w:rFonts w:hint="eastAsia"/>
        </w:rPr>
        <w:t>卡罗琳标准</w:t>
      </w:r>
      <w:r w:rsidR="00CD1CCF">
        <w:rPr>
          <w:rFonts w:hint="eastAsia"/>
        </w:rPr>
        <w:t>：包含了预先正当防卫</w:t>
      </w:r>
    </w:p>
    <w:p w14:paraId="2A7046DF" w14:textId="3283F8B1" w:rsidR="006D270A" w:rsidRDefault="006D270A" w:rsidP="00492F68">
      <w:pPr>
        <w:pStyle w:val="a3"/>
        <w:numPr>
          <w:ilvl w:val="3"/>
          <w:numId w:val="96"/>
        </w:numPr>
        <w:ind w:firstLineChars="0"/>
      </w:pPr>
      <w:r>
        <w:rPr>
          <w:rFonts w:hint="eastAsia"/>
        </w:rPr>
        <w:t>9/11</w:t>
      </w:r>
      <w:r>
        <w:rPr>
          <w:rFonts w:hint="eastAsia"/>
        </w:rPr>
        <w:t>袭击事件发生后，美国进一步采取了先发制人的自卫政策</w:t>
      </w:r>
    </w:p>
    <w:p w14:paraId="445CFB3F" w14:textId="70614E3B" w:rsidR="006D270A" w:rsidRDefault="006D270A" w:rsidP="00492F68">
      <w:pPr>
        <w:pStyle w:val="a3"/>
        <w:numPr>
          <w:ilvl w:val="3"/>
          <w:numId w:val="96"/>
        </w:numPr>
        <w:ind w:firstLineChars="0"/>
      </w:pPr>
      <w:r>
        <w:rPr>
          <w:rFonts w:hint="eastAsia"/>
        </w:rPr>
        <w:t>问题：如果将先发制人的自卫视为合法，那么禁止使用武力基本上就变得毫无意义。大多数国家反对这一原则。</w:t>
      </w:r>
    </w:p>
    <w:p w14:paraId="098BB863" w14:textId="2855BBCA" w:rsidR="006D270A" w:rsidRDefault="006D270A" w:rsidP="00492F68">
      <w:pPr>
        <w:pStyle w:val="a3"/>
        <w:numPr>
          <w:ilvl w:val="3"/>
          <w:numId w:val="96"/>
        </w:numPr>
        <w:ind w:firstLineChars="0"/>
      </w:pPr>
      <w:r>
        <w:rPr>
          <w:rFonts w:hint="eastAsia"/>
        </w:rPr>
        <w:t>2006</w:t>
      </w:r>
      <w:r>
        <w:rPr>
          <w:rFonts w:hint="eastAsia"/>
        </w:rPr>
        <w:t>年的“武装活动案”，国际法院重申，自卫</w:t>
      </w:r>
      <w:r>
        <w:rPr>
          <w:rFonts w:hint="eastAsia"/>
        </w:rPr>
        <w:t>may be justified</w:t>
      </w:r>
      <w:r w:rsidR="004A0FAA">
        <w:rPr>
          <w:rFonts w:hint="eastAsia"/>
        </w:rPr>
        <w:t xml:space="preserve"> </w:t>
      </w:r>
      <w:r>
        <w:t>only within the strict confines laid in art. 51</w:t>
      </w:r>
    </w:p>
    <w:p w14:paraId="0D12C46F" w14:textId="671A7F26" w:rsidR="00385B20" w:rsidRDefault="00385B20" w:rsidP="00385B20">
      <w:pPr>
        <w:pStyle w:val="3"/>
      </w:pPr>
      <w:r>
        <w:rPr>
          <w:rFonts w:hint="eastAsia"/>
        </w:rPr>
        <w:t xml:space="preserve">3. </w:t>
      </w:r>
      <w:r>
        <w:rPr>
          <w:rFonts w:hint="eastAsia"/>
        </w:rPr>
        <w:t>自卫的限制</w:t>
      </w:r>
    </w:p>
    <w:p w14:paraId="7922D940" w14:textId="27A09E86" w:rsidR="00793040" w:rsidRDefault="00793040" w:rsidP="00492F68">
      <w:pPr>
        <w:pStyle w:val="a3"/>
        <w:numPr>
          <w:ilvl w:val="0"/>
          <w:numId w:val="97"/>
        </w:numPr>
        <w:ind w:firstLineChars="0"/>
      </w:pPr>
      <w:r>
        <w:rPr>
          <w:rFonts w:hint="eastAsia"/>
        </w:rPr>
        <w:t>时间联系</w:t>
      </w:r>
      <w:r>
        <w:rPr>
          <w:rFonts w:hint="eastAsia"/>
        </w:rPr>
        <w:t>/</w:t>
      </w:r>
      <w:r>
        <w:rPr>
          <w:rFonts w:hint="eastAsia"/>
        </w:rPr>
        <w:t>紧迫性</w:t>
      </w:r>
    </w:p>
    <w:p w14:paraId="09123E1E" w14:textId="22EC9BD5" w:rsidR="00793040" w:rsidRDefault="00793040" w:rsidP="00492F68">
      <w:pPr>
        <w:pStyle w:val="a3"/>
        <w:numPr>
          <w:ilvl w:val="0"/>
          <w:numId w:val="97"/>
        </w:numPr>
        <w:ind w:firstLineChars="0"/>
      </w:pPr>
      <w:r>
        <w:rPr>
          <w:rFonts w:hint="eastAsia"/>
        </w:rPr>
        <w:t>必要性：防御国必须能够证明，不诉诸武力就无法阻止</w:t>
      </w:r>
      <w:r>
        <w:rPr>
          <w:rFonts w:hint="eastAsia"/>
        </w:rPr>
        <w:t>/</w:t>
      </w:r>
      <w:r>
        <w:rPr>
          <w:rFonts w:hint="eastAsia"/>
        </w:rPr>
        <w:t>击退攻击，且使用武力的程度没有超过为此目的合理需要的程度。</w:t>
      </w:r>
      <w:r w:rsidR="009C44CA">
        <w:rPr>
          <w:rFonts w:hint="eastAsia"/>
        </w:rPr>
        <w:t>（诉诸武力以及程度是必要的）</w:t>
      </w:r>
    </w:p>
    <w:p w14:paraId="42044B04" w14:textId="6BD48C44" w:rsidR="00793040" w:rsidRDefault="00793040" w:rsidP="00492F68">
      <w:pPr>
        <w:pStyle w:val="a3"/>
        <w:numPr>
          <w:ilvl w:val="0"/>
          <w:numId w:val="97"/>
        </w:numPr>
        <w:ind w:firstLineChars="0"/>
      </w:pPr>
      <w:r>
        <w:rPr>
          <w:rFonts w:hint="eastAsia"/>
        </w:rPr>
        <w:t>相称性：</w:t>
      </w:r>
      <w:r>
        <w:rPr>
          <w:rFonts w:hint="eastAsia"/>
        </w:rPr>
        <w:t xml:space="preserve">The proportionality of actions taken in self-defence needs to </w:t>
      </w:r>
      <w:r>
        <w:t>be assessed by reference to the threat posed by the attack</w:t>
      </w:r>
      <w:r w:rsidR="0030266B">
        <w:t xml:space="preserve"> </w:t>
      </w:r>
      <w:r w:rsidR="0030266B">
        <w:rPr>
          <w:rFonts w:hint="eastAsia"/>
        </w:rPr>
        <w:t>→</w:t>
      </w:r>
      <w:r>
        <w:t xml:space="preserve"> whether it is required to reverse the effects of the attack.</w:t>
      </w:r>
    </w:p>
    <w:p w14:paraId="7E8CC412" w14:textId="4F59585E" w:rsidR="00F76159" w:rsidRDefault="00793040" w:rsidP="00492F68">
      <w:pPr>
        <w:pStyle w:val="a3"/>
        <w:numPr>
          <w:ilvl w:val="0"/>
          <w:numId w:val="97"/>
        </w:numPr>
        <w:ind w:firstLineChars="0"/>
      </w:pPr>
      <w:r>
        <w:rPr>
          <w:rFonts w:hint="eastAsia"/>
        </w:rPr>
        <w:t>总结：</w:t>
      </w:r>
      <w:r>
        <w:rPr>
          <w:rFonts w:hint="eastAsia"/>
        </w:rPr>
        <w:t xml:space="preserve">measures taken in self-defense are permissible if proportionate </w:t>
      </w:r>
      <w:r>
        <w:t>to the armed attack and necessary to respond to it</w:t>
      </w:r>
      <w:r w:rsidR="006F415A">
        <w:t>.</w:t>
      </w:r>
    </w:p>
    <w:p w14:paraId="62F0659F" w14:textId="77777777" w:rsidR="00331F25" w:rsidRPr="00F76159" w:rsidRDefault="00331F25" w:rsidP="00F76159"/>
    <w:p w14:paraId="541E4561" w14:textId="240697E3" w:rsidR="00433DE4" w:rsidRPr="00385B20" w:rsidRDefault="00385B20" w:rsidP="00385B20">
      <w:pPr>
        <w:pStyle w:val="3"/>
      </w:pPr>
      <w:r>
        <w:rPr>
          <w:rFonts w:hint="eastAsia"/>
        </w:rPr>
        <w:t xml:space="preserve">4. </w:t>
      </w:r>
      <w:r>
        <w:rPr>
          <w:rFonts w:hint="eastAsia"/>
        </w:rPr>
        <w:t>以营救本国国民为目标的自卫：政治与争议</w:t>
      </w:r>
    </w:p>
    <w:p w14:paraId="0013B97D" w14:textId="6947851A" w:rsidR="008A1D07" w:rsidRDefault="008A1D07" w:rsidP="00492F68">
      <w:pPr>
        <w:pStyle w:val="a3"/>
        <w:numPr>
          <w:ilvl w:val="0"/>
          <w:numId w:val="98"/>
        </w:numPr>
        <w:ind w:firstLineChars="0"/>
      </w:pPr>
      <w:r>
        <w:rPr>
          <w:rFonts w:hint="eastAsia"/>
        </w:rPr>
        <w:t>主张：国际法允许使用自卫来实现营救海外国民</w:t>
      </w:r>
      <w:r w:rsidR="00CE7223">
        <w:rPr>
          <w:rFonts w:hint="eastAsia"/>
        </w:rPr>
        <w:t>（对海外国民的攻击进行正当防卫）</w:t>
      </w:r>
    </w:p>
    <w:p w14:paraId="0FBFA876" w14:textId="63110EF3" w:rsidR="008A1D07" w:rsidRDefault="008A1D07" w:rsidP="00492F68">
      <w:pPr>
        <w:pStyle w:val="a3"/>
        <w:numPr>
          <w:ilvl w:val="0"/>
          <w:numId w:val="98"/>
        </w:numPr>
        <w:ind w:firstLineChars="0"/>
      </w:pPr>
      <w:r>
        <w:rPr>
          <w:rFonts w:hint="eastAsia"/>
        </w:rPr>
        <w:t>实践：主要被用来证明西方国家（主要是以色列、英国和美国）政治干预的合理性。</w:t>
      </w:r>
    </w:p>
    <w:p w14:paraId="46AE6540" w14:textId="1E307DEB" w:rsidR="008A1D07" w:rsidRDefault="008A1D07" w:rsidP="00492F68">
      <w:pPr>
        <w:pStyle w:val="a3"/>
        <w:numPr>
          <w:ilvl w:val="1"/>
          <w:numId w:val="98"/>
        </w:numPr>
        <w:ind w:firstLineChars="0"/>
      </w:pPr>
      <w:r>
        <w:rPr>
          <w:rFonts w:hint="eastAsia"/>
        </w:rPr>
        <w:t>1956</w:t>
      </w:r>
      <w:r>
        <w:rPr>
          <w:rFonts w:hint="eastAsia"/>
        </w:rPr>
        <w:t>年，英国声称反对埃及干预苏伊士危机</w:t>
      </w:r>
    </w:p>
    <w:p w14:paraId="2B6F1A18" w14:textId="5C5EB57C" w:rsidR="008A1D07" w:rsidRDefault="008A1D07" w:rsidP="00492F68">
      <w:pPr>
        <w:pStyle w:val="a3"/>
        <w:numPr>
          <w:ilvl w:val="1"/>
          <w:numId w:val="98"/>
        </w:numPr>
        <w:ind w:firstLineChars="0"/>
      </w:pPr>
      <w:r>
        <w:rPr>
          <w:rFonts w:hint="eastAsia"/>
        </w:rPr>
        <w:t>美国</w:t>
      </w:r>
      <w:r>
        <w:rPr>
          <w:rFonts w:hint="eastAsia"/>
        </w:rPr>
        <w:t>1965</w:t>
      </w:r>
      <w:r>
        <w:rPr>
          <w:rFonts w:hint="eastAsia"/>
        </w:rPr>
        <w:t>年对多米尼加共和国、</w:t>
      </w:r>
      <w:r>
        <w:rPr>
          <w:rFonts w:hint="eastAsia"/>
        </w:rPr>
        <w:t>1983</w:t>
      </w:r>
      <w:r>
        <w:rPr>
          <w:rFonts w:hint="eastAsia"/>
        </w:rPr>
        <w:t>年对格林纳达和</w:t>
      </w:r>
      <w:r>
        <w:rPr>
          <w:rFonts w:hint="eastAsia"/>
        </w:rPr>
        <w:t>1989</w:t>
      </w:r>
      <w:r>
        <w:rPr>
          <w:rFonts w:hint="eastAsia"/>
        </w:rPr>
        <w:t>年对巴拿马的干预。</w:t>
      </w:r>
    </w:p>
    <w:p w14:paraId="6048C3D0" w14:textId="1ECDD36A" w:rsidR="008A1D07" w:rsidRDefault="008A1D07" w:rsidP="00492F68">
      <w:pPr>
        <w:pStyle w:val="a3"/>
        <w:numPr>
          <w:ilvl w:val="0"/>
          <w:numId w:val="98"/>
        </w:numPr>
        <w:ind w:firstLineChars="0"/>
      </w:pPr>
      <w:r>
        <w:rPr>
          <w:rFonts w:hint="eastAsia"/>
        </w:rPr>
        <w:t>营救海外侨民也是俄罗斯在</w:t>
      </w:r>
      <w:r>
        <w:rPr>
          <w:rFonts w:hint="eastAsia"/>
        </w:rPr>
        <w:t>2014</w:t>
      </w:r>
      <w:r>
        <w:rPr>
          <w:rFonts w:hint="eastAsia"/>
        </w:rPr>
        <w:t>年克里米亚事件时提出的论据之一</w:t>
      </w:r>
    </w:p>
    <w:p w14:paraId="534BD1EE" w14:textId="40ACF24E" w:rsidR="008A1D07" w:rsidRDefault="008A1D07" w:rsidP="00492F68">
      <w:pPr>
        <w:pStyle w:val="a3"/>
        <w:numPr>
          <w:ilvl w:val="0"/>
          <w:numId w:val="98"/>
        </w:numPr>
        <w:ind w:firstLineChars="0"/>
      </w:pPr>
      <w:r>
        <w:rPr>
          <w:rFonts w:hint="eastAsia"/>
        </w:rPr>
        <w:t>西方国家在方便时扩大国际法律规则的限制，但当竞争对手国家也这样做时，他们会感到惊讶和抗议。</w:t>
      </w:r>
    </w:p>
    <w:p w14:paraId="45D86F74" w14:textId="56B1A62A" w:rsidR="00BC1E76" w:rsidRDefault="00BC1E76" w:rsidP="00492F68">
      <w:pPr>
        <w:pStyle w:val="a3"/>
        <w:numPr>
          <w:ilvl w:val="0"/>
          <w:numId w:val="98"/>
        </w:numPr>
        <w:ind w:firstLineChars="0"/>
      </w:pPr>
      <w:r>
        <w:rPr>
          <w:rFonts w:hint="eastAsia"/>
        </w:rPr>
        <w:t>国际法有没有用？</w:t>
      </w:r>
      <w:r w:rsidR="00324340">
        <w:rPr>
          <w:rFonts w:hint="eastAsia"/>
        </w:rPr>
        <w:t>每个国家的行动都要寻求合法性，这就是一种限制。</w:t>
      </w:r>
    </w:p>
    <w:p w14:paraId="69B3FEB1" w14:textId="1499E671" w:rsidR="008B78DA" w:rsidRDefault="008A1D07" w:rsidP="00492F68">
      <w:pPr>
        <w:pStyle w:val="a3"/>
        <w:numPr>
          <w:ilvl w:val="0"/>
          <w:numId w:val="98"/>
        </w:numPr>
        <w:ind w:firstLineChars="0"/>
      </w:pPr>
      <w:r>
        <w:rPr>
          <w:rFonts w:hint="eastAsia"/>
        </w:rPr>
        <w:t>为什么安理会无法作出判断：从事这种做法的国家大多是拥有否决权的安全理事会常任理事国。</w:t>
      </w:r>
    </w:p>
    <w:p w14:paraId="630B44B7" w14:textId="77777777" w:rsidR="00433DE4" w:rsidRPr="00433DE4" w:rsidRDefault="00433DE4" w:rsidP="00433DE4"/>
    <w:p w14:paraId="10E00718" w14:textId="4257FDEB" w:rsidR="00433DE4" w:rsidRDefault="00433DE4" w:rsidP="00433DE4">
      <w:pPr>
        <w:pStyle w:val="2"/>
      </w:pPr>
      <w:r>
        <w:rPr>
          <w:rFonts w:hint="eastAsia"/>
        </w:rPr>
        <w:lastRenderedPageBreak/>
        <w:t>五、禁止使用武力的例外（二）：安理会授权的集体行动</w:t>
      </w:r>
    </w:p>
    <w:p w14:paraId="15412CC3" w14:textId="66BBF02B" w:rsidR="00A44D8A" w:rsidRDefault="00A44D8A" w:rsidP="00A44D8A">
      <w:pPr>
        <w:pStyle w:val="3"/>
      </w:pPr>
      <w:r>
        <w:rPr>
          <w:rFonts w:hint="eastAsia"/>
        </w:rPr>
        <w:t xml:space="preserve">1. </w:t>
      </w:r>
      <w:r>
        <w:rPr>
          <w:rFonts w:hint="eastAsia"/>
        </w:rPr>
        <w:t>国联的集体安全</w:t>
      </w:r>
    </w:p>
    <w:p w14:paraId="152E153A" w14:textId="7A4382BC" w:rsidR="00A44D8A" w:rsidRDefault="00A44D8A" w:rsidP="00492F68">
      <w:pPr>
        <w:pStyle w:val="a3"/>
        <w:numPr>
          <w:ilvl w:val="0"/>
          <w:numId w:val="99"/>
        </w:numPr>
        <w:ind w:firstLineChars="0"/>
      </w:pPr>
      <w:r>
        <w:rPr>
          <w:rFonts w:hint="eastAsia"/>
        </w:rPr>
        <w:t>集体安全背后的理念：将国际法的执行制度化，以便部分集中使用军事力量并依靠数量来惩罚和威慑侵略国。</w:t>
      </w:r>
    </w:p>
    <w:p w14:paraId="23F0FD3B" w14:textId="66CF2E51" w:rsidR="00A44D8A" w:rsidRDefault="00A44D8A" w:rsidP="00492F68">
      <w:pPr>
        <w:pStyle w:val="a3"/>
        <w:numPr>
          <w:ilvl w:val="0"/>
          <w:numId w:val="99"/>
        </w:numPr>
        <w:ind w:firstLineChars="0"/>
      </w:pPr>
      <w:r>
        <w:rPr>
          <w:rFonts w:hint="eastAsia"/>
        </w:rPr>
        <w:t>国联集体安全体系的问题：</w:t>
      </w:r>
    </w:p>
    <w:p w14:paraId="6F2F8BE2" w14:textId="2D02F3B5" w:rsidR="00A44D8A" w:rsidRDefault="00A44D8A" w:rsidP="00492F68">
      <w:pPr>
        <w:pStyle w:val="a3"/>
        <w:numPr>
          <w:ilvl w:val="1"/>
          <w:numId w:val="99"/>
        </w:numPr>
        <w:ind w:firstLineChars="0"/>
      </w:pPr>
      <w:r>
        <w:rPr>
          <w:rFonts w:hint="eastAsia"/>
        </w:rPr>
        <w:t>没有具体说明国联的哪个机构将采取行动</w:t>
      </w:r>
    </w:p>
    <w:p w14:paraId="0E1659EF" w14:textId="35EFE014" w:rsidR="00A44D8A" w:rsidRDefault="00A44D8A" w:rsidP="00492F68">
      <w:pPr>
        <w:pStyle w:val="a3"/>
        <w:numPr>
          <w:ilvl w:val="1"/>
          <w:numId w:val="99"/>
        </w:numPr>
        <w:ind w:firstLineChars="0"/>
      </w:pPr>
      <w:r>
        <w:rPr>
          <w:rFonts w:hint="eastAsia"/>
        </w:rPr>
        <w:t>允许退出会员资格</w:t>
      </w:r>
    </w:p>
    <w:p w14:paraId="52F97C5C" w14:textId="59165121" w:rsidR="00A44D8A" w:rsidRDefault="00A44D8A" w:rsidP="00492F68">
      <w:pPr>
        <w:pStyle w:val="a3"/>
        <w:numPr>
          <w:ilvl w:val="1"/>
          <w:numId w:val="99"/>
        </w:numPr>
        <w:ind w:firstLineChars="0"/>
      </w:pPr>
      <w:r>
        <w:rPr>
          <w:rFonts w:hint="eastAsia"/>
        </w:rPr>
        <w:t>从一开始就存在根本性的政治缺陷</w:t>
      </w:r>
    </w:p>
    <w:p w14:paraId="777DBF35" w14:textId="77777777" w:rsidR="00A44D8A" w:rsidRPr="00A44D8A" w:rsidRDefault="00A44D8A" w:rsidP="00A44D8A"/>
    <w:p w14:paraId="005EE8D8" w14:textId="4824ADFD" w:rsidR="00A44D8A" w:rsidRDefault="00A44D8A" w:rsidP="00A44D8A">
      <w:pPr>
        <w:pStyle w:val="3"/>
      </w:pPr>
      <w:r>
        <w:rPr>
          <w:rFonts w:hint="eastAsia"/>
        </w:rPr>
        <w:t xml:space="preserve">2. </w:t>
      </w:r>
      <w:r>
        <w:rPr>
          <w:rFonts w:hint="eastAsia"/>
        </w:rPr>
        <w:t>安理会与集体安全</w:t>
      </w:r>
    </w:p>
    <w:p w14:paraId="3FE73CEB" w14:textId="31406E9C" w:rsidR="00E978FB" w:rsidRDefault="00E978FB" w:rsidP="00492F68">
      <w:pPr>
        <w:pStyle w:val="a3"/>
        <w:numPr>
          <w:ilvl w:val="0"/>
          <w:numId w:val="100"/>
        </w:numPr>
        <w:ind w:firstLineChars="0"/>
      </w:pPr>
      <w:r>
        <w:rPr>
          <w:rFonts w:hint="eastAsia"/>
        </w:rPr>
        <w:t>改进：</w:t>
      </w:r>
    </w:p>
    <w:p w14:paraId="2518DBB7" w14:textId="272D7DB4" w:rsidR="00E978FB" w:rsidRDefault="00E978FB" w:rsidP="00492F68">
      <w:pPr>
        <w:pStyle w:val="a3"/>
        <w:numPr>
          <w:ilvl w:val="0"/>
          <w:numId w:val="100"/>
        </w:numPr>
        <w:ind w:firstLineChars="0"/>
      </w:pPr>
      <w:r>
        <w:rPr>
          <w:rFonts w:hint="eastAsia"/>
        </w:rPr>
        <w:t>集体安全管理的核心：安理会</w:t>
      </w:r>
    </w:p>
    <w:p w14:paraId="45B1B4E0" w14:textId="793EFEE0" w:rsidR="00E978FB" w:rsidRDefault="00E978FB" w:rsidP="00492F68">
      <w:pPr>
        <w:pStyle w:val="a3"/>
        <w:numPr>
          <w:ilvl w:val="0"/>
          <w:numId w:val="100"/>
        </w:numPr>
        <w:ind w:firstLineChars="0"/>
      </w:pPr>
      <w:r>
        <w:rPr>
          <w:rFonts w:hint="eastAsia"/>
        </w:rPr>
        <w:t>全球主要大国将在其中有代表</w:t>
      </w:r>
    </w:p>
    <w:p w14:paraId="4D74D475" w14:textId="58E92F70" w:rsidR="00E978FB" w:rsidRDefault="00E978FB" w:rsidP="00492F68">
      <w:pPr>
        <w:pStyle w:val="a3"/>
        <w:numPr>
          <w:ilvl w:val="0"/>
          <w:numId w:val="100"/>
        </w:numPr>
        <w:ind w:firstLineChars="0"/>
      </w:pPr>
      <w:r>
        <w:rPr>
          <w:rFonts w:hint="eastAsia"/>
        </w:rPr>
        <w:t>五个常任理事国与其他</w:t>
      </w:r>
      <w:r>
        <w:rPr>
          <w:rFonts w:hint="eastAsia"/>
        </w:rPr>
        <w:t>10</w:t>
      </w:r>
      <w:r>
        <w:rPr>
          <w:rFonts w:hint="eastAsia"/>
        </w:rPr>
        <w:t>个国家一起担任理事会成员</w:t>
      </w:r>
    </w:p>
    <w:p w14:paraId="1607799A" w14:textId="615FBB2E" w:rsidR="00E978FB" w:rsidRDefault="00E978FB" w:rsidP="00492F68">
      <w:pPr>
        <w:pStyle w:val="a3"/>
        <w:numPr>
          <w:ilvl w:val="1"/>
          <w:numId w:val="100"/>
        </w:numPr>
        <w:ind w:firstLineChars="0"/>
      </w:pPr>
      <w:r>
        <w:rPr>
          <w:rFonts w:hint="eastAsia"/>
        </w:rPr>
        <w:t>《宪章》第</w:t>
      </w:r>
      <w:r>
        <w:rPr>
          <w:rFonts w:hint="eastAsia"/>
        </w:rPr>
        <w:t>24</w:t>
      </w:r>
      <w:r>
        <w:rPr>
          <w:rFonts w:hint="eastAsia"/>
        </w:rPr>
        <w:t>条：（安理会职权范围）</w:t>
      </w:r>
      <w:r w:rsidRPr="00E978FB">
        <w:rPr>
          <w:rFonts w:hint="eastAsia"/>
        </w:rPr>
        <w:t>为确保联合国迅速采取有效行动，联合国会员国将维持国际和平与安全之</w:t>
      </w:r>
      <w:r w:rsidRPr="00DC1ECD">
        <w:rPr>
          <w:rFonts w:hint="eastAsia"/>
          <w:u w:val="single"/>
        </w:rPr>
        <w:t>主要责任</w:t>
      </w:r>
      <w:r w:rsidRPr="00E978FB">
        <w:rPr>
          <w:rFonts w:hint="eastAsia"/>
        </w:rPr>
        <w:t>授予安全理事会，并同意安全理事会于履行此项责任下之职务时，即代表会员国行事</w:t>
      </w:r>
    </w:p>
    <w:p w14:paraId="37D0CE68" w14:textId="175C990E" w:rsidR="00E978FB" w:rsidRDefault="00E978FB" w:rsidP="00492F68">
      <w:pPr>
        <w:pStyle w:val="a3"/>
        <w:numPr>
          <w:ilvl w:val="1"/>
          <w:numId w:val="100"/>
        </w:numPr>
        <w:ind w:firstLineChars="0"/>
      </w:pPr>
      <w:r>
        <w:rPr>
          <w:rFonts w:hint="eastAsia"/>
        </w:rPr>
        <w:t>《宪章》第</w:t>
      </w:r>
      <w:r>
        <w:rPr>
          <w:rFonts w:hint="eastAsia"/>
        </w:rPr>
        <w:t>25</w:t>
      </w:r>
      <w:r>
        <w:rPr>
          <w:rFonts w:hint="eastAsia"/>
        </w:rPr>
        <w:t>条</w:t>
      </w:r>
      <w:r w:rsidR="002A7CB3">
        <w:rPr>
          <w:rFonts w:hint="eastAsia"/>
        </w:rPr>
        <w:t>：（各国应遵守安理会决议）</w:t>
      </w:r>
    </w:p>
    <w:p w14:paraId="42339136" w14:textId="60BF8661" w:rsidR="00A44D8A" w:rsidRDefault="00E978FB" w:rsidP="00492F68">
      <w:pPr>
        <w:pStyle w:val="a3"/>
        <w:numPr>
          <w:ilvl w:val="1"/>
          <w:numId w:val="100"/>
        </w:numPr>
        <w:ind w:firstLineChars="0"/>
      </w:pPr>
      <w:r>
        <w:rPr>
          <w:rFonts w:hint="eastAsia"/>
        </w:rPr>
        <w:t>《宪章》第</w:t>
      </w:r>
      <w:r>
        <w:rPr>
          <w:rFonts w:hint="eastAsia"/>
        </w:rPr>
        <w:t>103</w:t>
      </w:r>
      <w:r>
        <w:rPr>
          <w:rFonts w:hint="eastAsia"/>
        </w:rPr>
        <w:t>条</w:t>
      </w:r>
      <w:r w:rsidR="00247064">
        <w:rPr>
          <w:rFonts w:hint="eastAsia"/>
        </w:rPr>
        <w:t>：</w:t>
      </w:r>
      <w:r w:rsidR="00221341">
        <w:rPr>
          <w:rFonts w:hint="eastAsia"/>
        </w:rPr>
        <w:t>（联合国宪章义务优先）</w:t>
      </w:r>
      <w:r w:rsidR="00247064" w:rsidRPr="00247064">
        <w:rPr>
          <w:rFonts w:hint="eastAsia"/>
        </w:rPr>
        <w:t>联合国会员国依本宪章所负之义务与其依任何其他国际协定所负之义务有冲突时，其依本宪章所负之义务应居优先。</w:t>
      </w:r>
    </w:p>
    <w:p w14:paraId="2E931AE5" w14:textId="16673939" w:rsidR="00644D8D" w:rsidRDefault="00644D8D" w:rsidP="00492F68">
      <w:pPr>
        <w:pStyle w:val="a3"/>
        <w:numPr>
          <w:ilvl w:val="1"/>
          <w:numId w:val="100"/>
        </w:numPr>
        <w:ind w:firstLineChars="0"/>
      </w:pPr>
      <w:r>
        <w:rPr>
          <w:rFonts w:hint="eastAsia"/>
        </w:rPr>
        <w:t>法律设计背后：五常应当合作</w:t>
      </w:r>
    </w:p>
    <w:p w14:paraId="01818319" w14:textId="77777777" w:rsidR="00297D91" w:rsidRPr="00A44D8A" w:rsidRDefault="00297D91" w:rsidP="00A44D8A"/>
    <w:p w14:paraId="54175C31" w14:textId="4F569756" w:rsidR="00A44D8A" w:rsidRDefault="00A44D8A" w:rsidP="00A44D8A">
      <w:pPr>
        <w:pStyle w:val="3"/>
      </w:pPr>
      <w:r>
        <w:rPr>
          <w:rFonts w:hint="eastAsia"/>
        </w:rPr>
        <w:t xml:space="preserve">3. </w:t>
      </w:r>
      <w:r>
        <w:rPr>
          <w:rFonts w:hint="eastAsia"/>
        </w:rPr>
        <w:t>《宪章》第</w:t>
      </w:r>
      <w:r>
        <w:rPr>
          <w:rFonts w:hint="eastAsia"/>
        </w:rPr>
        <w:t>39</w:t>
      </w:r>
      <w:r>
        <w:rPr>
          <w:rFonts w:hint="eastAsia"/>
        </w:rPr>
        <w:t>条：集体安全核心条款</w:t>
      </w:r>
    </w:p>
    <w:p w14:paraId="47F8AC76" w14:textId="55B2F54B" w:rsidR="00A44D8A" w:rsidRDefault="004D59CB" w:rsidP="00A2246E">
      <w:r>
        <w:t>第七章：标题为</w:t>
      </w:r>
      <w:r>
        <w:rPr>
          <w:rFonts w:hint="eastAsia"/>
        </w:rPr>
        <w:t>“</w:t>
      </w:r>
      <w:r>
        <w:t>对和平的威胁、破坏和平和侵略行为采取的行动</w:t>
      </w:r>
      <w:r>
        <w:rPr>
          <w:rFonts w:hint="eastAsia"/>
        </w:rPr>
        <w:t>”</w:t>
      </w:r>
    </w:p>
    <w:p w14:paraId="5CC24DFD" w14:textId="27422EE3" w:rsidR="00C9113C" w:rsidRDefault="00A2246E" w:rsidP="00492F68">
      <w:pPr>
        <w:pStyle w:val="a3"/>
        <w:numPr>
          <w:ilvl w:val="0"/>
          <w:numId w:val="101"/>
        </w:numPr>
        <w:ind w:firstLineChars="0"/>
      </w:pPr>
      <w:r>
        <w:t>determine the existence</w:t>
      </w:r>
    </w:p>
    <w:p w14:paraId="045CDED7" w14:textId="3CD3EFB9" w:rsidR="00A2246E" w:rsidRDefault="00A2246E" w:rsidP="00492F68">
      <w:pPr>
        <w:pStyle w:val="a3"/>
        <w:numPr>
          <w:ilvl w:val="1"/>
          <w:numId w:val="101"/>
        </w:numPr>
        <w:ind w:firstLineChars="0"/>
      </w:pPr>
      <w:r w:rsidRPr="00A2246E">
        <w:rPr>
          <w:rFonts w:hint="eastAsia"/>
        </w:rPr>
        <w:t>本宪章不得认为授权联合国干涉在本质上属于任何国家国内管辖之事件，或要求会员国将此项事件提交本宪章解决；但此项原则不得妨碍第七章所规定强制措施之适用。</w:t>
      </w:r>
    </w:p>
    <w:p w14:paraId="310D920F" w14:textId="211841EB" w:rsidR="00A2246E" w:rsidRDefault="00A2246E" w:rsidP="00492F68">
      <w:pPr>
        <w:pStyle w:val="a3"/>
        <w:numPr>
          <w:ilvl w:val="1"/>
          <w:numId w:val="101"/>
        </w:numPr>
        <w:ind w:firstLineChars="0"/>
      </w:pPr>
      <w:r>
        <w:t>安理会根据第七章为维护全球和平安全而采取的措施优先于国家提出的任何国内管辖权主张。</w:t>
      </w:r>
    </w:p>
    <w:p w14:paraId="3AA592C9" w14:textId="29969D4A" w:rsidR="00F64A3C" w:rsidRDefault="00F64A3C" w:rsidP="00492F68">
      <w:pPr>
        <w:pStyle w:val="a3"/>
        <w:numPr>
          <w:ilvl w:val="0"/>
          <w:numId w:val="101"/>
        </w:numPr>
        <w:ind w:firstLineChars="0"/>
      </w:pPr>
      <w:r>
        <w:t>threat to the peace, breach of the peace, or act of aggression</w:t>
      </w:r>
    </w:p>
    <w:p w14:paraId="11E6C1A3" w14:textId="016C9D35" w:rsidR="00F64A3C" w:rsidRDefault="00F64A3C" w:rsidP="00492F68">
      <w:pPr>
        <w:pStyle w:val="a3"/>
        <w:numPr>
          <w:ilvl w:val="1"/>
          <w:numId w:val="101"/>
        </w:numPr>
        <w:ind w:firstLineChars="0"/>
      </w:pPr>
      <w:r>
        <w:rPr>
          <w:rFonts w:hint="eastAsia"/>
        </w:rPr>
        <w:t>威胁和平：最通用的术语。</w:t>
      </w:r>
    </w:p>
    <w:p w14:paraId="2D6E7A2C" w14:textId="6E7DDFA3" w:rsidR="00F64A3C" w:rsidRDefault="00F64A3C" w:rsidP="00492F68">
      <w:pPr>
        <w:pStyle w:val="a3"/>
        <w:numPr>
          <w:ilvl w:val="2"/>
          <w:numId w:val="101"/>
        </w:numPr>
        <w:ind w:firstLineChars="0"/>
      </w:pPr>
      <w:r>
        <w:rPr>
          <w:rFonts w:hint="eastAsia"/>
        </w:rPr>
        <w:t>内部冲突、人道主义危机、侵犯民主权利的行为、恐怖主义行为、海盗行为和军备控制问题。</w:t>
      </w:r>
      <w:r>
        <w:rPr>
          <w:rFonts w:hint="eastAsia"/>
        </w:rPr>
        <w:t>2014</w:t>
      </w:r>
      <w:r>
        <w:rPr>
          <w:rFonts w:hint="eastAsia"/>
        </w:rPr>
        <w:t>年西非爆发的埃博拉病毒视为威胁，过去几年安理会将新冠大流行也称为对和平的威胁。</w:t>
      </w:r>
    </w:p>
    <w:p w14:paraId="0251AD80" w14:textId="73DA48F9" w:rsidR="00F64A3C" w:rsidRDefault="00F64A3C" w:rsidP="00492F68">
      <w:pPr>
        <w:pStyle w:val="a3"/>
        <w:numPr>
          <w:ilvl w:val="1"/>
          <w:numId w:val="101"/>
        </w:numPr>
        <w:ind w:firstLineChars="0"/>
      </w:pPr>
      <w:r>
        <w:rPr>
          <w:rFonts w:hint="eastAsia"/>
        </w:rPr>
        <w:t>破坏和平：通常指两国武装部队之间的敌对行为。</w:t>
      </w:r>
    </w:p>
    <w:p w14:paraId="121CDF33" w14:textId="498D0081" w:rsidR="00F64A3C" w:rsidRDefault="00F64A3C" w:rsidP="00492F68">
      <w:pPr>
        <w:pStyle w:val="a3"/>
        <w:numPr>
          <w:ilvl w:val="1"/>
          <w:numId w:val="101"/>
        </w:numPr>
        <w:ind w:firstLineChars="0"/>
      </w:pPr>
      <w:r>
        <w:rPr>
          <w:rFonts w:hint="eastAsia"/>
        </w:rPr>
        <w:t>侵略行为：一国使用武力侵犯另一国的主权、领土完整或政治独立。一个多世纪以来，国际法一直试图找到侵略的有效定义，但这个术语在政治上过于敏感，无法以普遍令人满意的方式进行定义。</w:t>
      </w:r>
    </w:p>
    <w:p w14:paraId="59832A9E" w14:textId="77777777" w:rsidR="00C9113C" w:rsidRPr="00C9113C" w:rsidRDefault="00C9113C" w:rsidP="00A44D8A"/>
    <w:p w14:paraId="6BC6F89F" w14:textId="6DF96A6C" w:rsidR="00A44D8A" w:rsidRPr="00667918" w:rsidRDefault="00A44D8A" w:rsidP="00667918">
      <w:pPr>
        <w:pStyle w:val="3"/>
      </w:pPr>
      <w:r>
        <w:rPr>
          <w:rFonts w:hint="eastAsia"/>
        </w:rPr>
        <w:lastRenderedPageBreak/>
        <w:t xml:space="preserve">4. </w:t>
      </w:r>
      <w:r>
        <w:rPr>
          <w:rFonts w:hint="eastAsia"/>
        </w:rPr>
        <w:t>安理会可以采取的行动：《宪章》第</w:t>
      </w:r>
      <w:r>
        <w:rPr>
          <w:rFonts w:hint="eastAsia"/>
        </w:rPr>
        <w:t>40</w:t>
      </w:r>
      <w:r>
        <w:rPr>
          <w:rFonts w:hint="eastAsia"/>
        </w:rPr>
        <w:t>、</w:t>
      </w:r>
      <w:r>
        <w:rPr>
          <w:rFonts w:hint="eastAsia"/>
        </w:rPr>
        <w:t>41</w:t>
      </w:r>
      <w:r>
        <w:rPr>
          <w:rFonts w:hint="eastAsia"/>
        </w:rPr>
        <w:t>、</w:t>
      </w:r>
      <w:r>
        <w:rPr>
          <w:rFonts w:hint="eastAsia"/>
        </w:rPr>
        <w:t>42</w:t>
      </w:r>
      <w:r>
        <w:rPr>
          <w:rFonts w:hint="eastAsia"/>
        </w:rPr>
        <w:t>条</w:t>
      </w:r>
    </w:p>
    <w:p w14:paraId="5B604CFD" w14:textId="147494F8" w:rsidR="00A44D8A" w:rsidRDefault="00A44D8A" w:rsidP="00667918">
      <w:pPr>
        <w:pStyle w:val="4"/>
      </w:pPr>
      <w:r>
        <w:rPr>
          <w:rFonts w:hint="eastAsia"/>
        </w:rPr>
        <w:t>a. 40</w:t>
      </w:r>
      <w:r>
        <w:rPr>
          <w:rFonts w:hint="eastAsia"/>
        </w:rPr>
        <w:t>条：临时措施</w:t>
      </w:r>
    </w:p>
    <w:p w14:paraId="6A0D2A43" w14:textId="77777777" w:rsidR="00667918" w:rsidRPr="00754FCA" w:rsidRDefault="00667918" w:rsidP="00DD3C06">
      <w:pPr>
        <w:pBdr>
          <w:top w:val="single" w:sz="4" w:space="1" w:color="auto"/>
          <w:left w:val="single" w:sz="4" w:space="4" w:color="auto"/>
          <w:bottom w:val="single" w:sz="4" w:space="1" w:color="auto"/>
          <w:right w:val="single" w:sz="4" w:space="4" w:color="auto"/>
        </w:pBdr>
        <w:rPr>
          <w:rFonts w:ascii="楷体" w:eastAsia="楷体" w:hAnsi="楷体"/>
        </w:rPr>
      </w:pPr>
      <w:r w:rsidRPr="00754FCA">
        <w:rPr>
          <w:rFonts w:ascii="楷体" w:eastAsia="楷体" w:hAnsi="楷体" w:hint="eastAsia"/>
        </w:rPr>
        <w:t xml:space="preserve">为防止局势恶化，安全理事会在提出第三十九条规定的建议或决定采取第三十九条规定的措施之前，可要求有关各方遵守它认为必要或适宜的临时措施。此类临时措施不得损害有关各方的权利、主张或立场。 </w:t>
      </w:r>
    </w:p>
    <w:p w14:paraId="57839894" w14:textId="2BF8F459" w:rsidR="00667918" w:rsidRPr="00754FCA" w:rsidRDefault="00667918" w:rsidP="00DD3C06">
      <w:pPr>
        <w:pBdr>
          <w:top w:val="single" w:sz="4" w:space="1" w:color="auto"/>
          <w:left w:val="single" w:sz="4" w:space="4" w:color="auto"/>
          <w:bottom w:val="single" w:sz="4" w:space="1" w:color="auto"/>
          <w:right w:val="single" w:sz="4" w:space="4" w:color="auto"/>
        </w:pBdr>
        <w:rPr>
          <w:rFonts w:ascii="楷体" w:eastAsia="楷体" w:hAnsi="楷体"/>
        </w:rPr>
      </w:pPr>
      <w:r w:rsidRPr="00754FCA">
        <w:rPr>
          <w:rFonts w:ascii="楷体" w:eastAsia="楷体" w:hAnsi="楷体" w:hint="eastAsia"/>
        </w:rPr>
        <w:t>安全理事会应适当考虑不遵守这些临时措施的情况。</w:t>
      </w:r>
    </w:p>
    <w:p w14:paraId="6F638FA0" w14:textId="77777777" w:rsidR="00667918" w:rsidRDefault="00667918" w:rsidP="00A44D8A"/>
    <w:p w14:paraId="18765A95" w14:textId="5989DB32" w:rsidR="00A44D8A" w:rsidRDefault="00A44D8A" w:rsidP="0077300F">
      <w:pPr>
        <w:pStyle w:val="4"/>
      </w:pPr>
      <w:r>
        <w:rPr>
          <w:rFonts w:hint="eastAsia"/>
        </w:rPr>
        <w:t>b. 41</w:t>
      </w:r>
      <w:r>
        <w:rPr>
          <w:rFonts w:hint="eastAsia"/>
        </w:rPr>
        <w:t>条：非强制措施</w:t>
      </w:r>
    </w:p>
    <w:p w14:paraId="4DB15ECD" w14:textId="0766D98C" w:rsidR="00EA22C6" w:rsidRPr="00EA22C6" w:rsidRDefault="00EA22C6" w:rsidP="00EA22C6">
      <w:pPr>
        <w:pBdr>
          <w:top w:val="single" w:sz="4" w:space="1" w:color="auto"/>
          <w:left w:val="single" w:sz="4" w:space="4" w:color="auto"/>
          <w:bottom w:val="single" w:sz="4" w:space="1" w:color="auto"/>
          <w:right w:val="single" w:sz="4" w:space="4" w:color="auto"/>
        </w:pBdr>
        <w:rPr>
          <w:rFonts w:ascii="楷体" w:eastAsia="楷体" w:hAnsi="楷体"/>
        </w:rPr>
      </w:pPr>
      <w:r w:rsidRPr="00EA22C6">
        <w:rPr>
          <w:rFonts w:ascii="楷体" w:eastAsia="楷体" w:hAnsi="楷体" w:hint="eastAsia"/>
        </w:rPr>
        <w:t>安全理事会可决定采取何种</w:t>
      </w:r>
      <w:r w:rsidRPr="005818C4">
        <w:rPr>
          <w:rFonts w:ascii="楷体" w:eastAsia="楷体" w:hAnsi="楷体" w:hint="eastAsia"/>
          <w:u w:val="single"/>
        </w:rPr>
        <w:t>不涉及使用武力</w:t>
      </w:r>
      <w:r w:rsidRPr="00EA22C6">
        <w:rPr>
          <w:rFonts w:ascii="楷体" w:eastAsia="楷体" w:hAnsi="楷体" w:hint="eastAsia"/>
        </w:rPr>
        <w:t>的措施来实施其决定，并可要求联合国会员国采取这些措施。</w:t>
      </w:r>
    </w:p>
    <w:p w14:paraId="18AAE090" w14:textId="288EBFF5" w:rsidR="00667918" w:rsidRPr="00EA22C6" w:rsidRDefault="00EA22C6" w:rsidP="00EA22C6">
      <w:pPr>
        <w:pBdr>
          <w:top w:val="single" w:sz="4" w:space="1" w:color="auto"/>
          <w:left w:val="single" w:sz="4" w:space="4" w:color="auto"/>
          <w:bottom w:val="single" w:sz="4" w:space="1" w:color="auto"/>
          <w:right w:val="single" w:sz="4" w:space="4" w:color="auto"/>
        </w:pBdr>
        <w:rPr>
          <w:rFonts w:ascii="楷体" w:eastAsia="楷体" w:hAnsi="楷体"/>
        </w:rPr>
      </w:pPr>
      <w:r w:rsidRPr="00EA22C6">
        <w:rPr>
          <w:rFonts w:ascii="楷体" w:eastAsia="楷体" w:hAnsi="楷体" w:hint="eastAsia"/>
        </w:rPr>
        <w:t>这些措施可包括完全或部分中断经济关系和铁路、海运、空运、邮政、电报、无线电和其他通信手段，以及断绝外交关系。</w:t>
      </w:r>
    </w:p>
    <w:p w14:paraId="5C495671" w14:textId="401F02C5" w:rsidR="0077300F" w:rsidRDefault="0077300F" w:rsidP="00492F68">
      <w:pPr>
        <w:pStyle w:val="a3"/>
        <w:numPr>
          <w:ilvl w:val="0"/>
          <w:numId w:val="102"/>
        </w:numPr>
        <w:ind w:firstLineChars="0"/>
      </w:pPr>
      <w:r>
        <w:rPr>
          <w:rFonts w:hint="eastAsia"/>
        </w:rPr>
        <w:t>起草者主要考虑的是通用和传统形式的经济和外交制裁</w:t>
      </w:r>
    </w:p>
    <w:p w14:paraId="28D97B6D" w14:textId="56DC74C8" w:rsidR="0077300F" w:rsidRDefault="0077300F" w:rsidP="00492F68">
      <w:pPr>
        <w:pStyle w:val="a3"/>
        <w:numPr>
          <w:ilvl w:val="0"/>
          <w:numId w:val="102"/>
        </w:numPr>
        <w:ind w:firstLineChars="0"/>
      </w:pPr>
      <w:r>
        <w:rPr>
          <w:rFonts w:hint="eastAsia"/>
        </w:rPr>
        <w:t>清单并不详尽，并且</w:t>
      </w:r>
      <w:r>
        <w:rPr>
          <w:rFonts w:hint="eastAsia"/>
        </w:rPr>
        <w:t>SC</w:t>
      </w:r>
      <w:r>
        <w:rPr>
          <w:rFonts w:hint="eastAsia"/>
        </w:rPr>
        <w:t>充分利用了其提出创造性措施的自由</w:t>
      </w:r>
    </w:p>
    <w:p w14:paraId="309B87DD" w14:textId="62E0BBB3" w:rsidR="0077300F" w:rsidRDefault="0077300F" w:rsidP="00492F68">
      <w:pPr>
        <w:pStyle w:val="a3"/>
        <w:numPr>
          <w:ilvl w:val="1"/>
          <w:numId w:val="102"/>
        </w:numPr>
        <w:ind w:firstLineChars="0"/>
      </w:pPr>
      <w:r>
        <w:rPr>
          <w:rFonts w:hint="eastAsia"/>
        </w:rPr>
        <w:t>创造性运用的例子：为前南斯拉夫和卢旺达设立特设国际刑事法庭</w:t>
      </w:r>
    </w:p>
    <w:p w14:paraId="48782CBC" w14:textId="70DA6033" w:rsidR="0077300F" w:rsidRDefault="0077300F" w:rsidP="00492F68">
      <w:pPr>
        <w:pStyle w:val="a3"/>
        <w:numPr>
          <w:ilvl w:val="1"/>
          <w:numId w:val="102"/>
        </w:numPr>
        <w:ind w:firstLineChars="0"/>
      </w:pPr>
      <w:r>
        <w:rPr>
          <w:rFonts w:hint="eastAsia"/>
        </w:rPr>
        <w:t>安理会诉诸经济制裁，针对的是国家、团体或个人，趋势是采取更精确、更有针对性的制裁措施</w:t>
      </w:r>
    </w:p>
    <w:p w14:paraId="33A71710" w14:textId="1350B972" w:rsidR="00667918" w:rsidRDefault="0077300F" w:rsidP="00492F68">
      <w:pPr>
        <w:pStyle w:val="a3"/>
        <w:numPr>
          <w:ilvl w:val="1"/>
          <w:numId w:val="102"/>
        </w:numPr>
        <w:ind w:firstLineChars="0"/>
      </w:pPr>
      <w:r>
        <w:rPr>
          <w:rFonts w:hint="eastAsia"/>
        </w:rPr>
        <w:t>针对与违规政权直接相关的个人和公司</w:t>
      </w:r>
      <w:r w:rsidR="006D4BC8">
        <w:rPr>
          <w:rFonts w:hint="eastAsia"/>
        </w:rPr>
        <w:t>（尽可能不影响普通人的生活）</w:t>
      </w:r>
    </w:p>
    <w:p w14:paraId="1AE6F739" w14:textId="47E845C4" w:rsidR="0000649C" w:rsidRDefault="0000649C" w:rsidP="0000649C"/>
    <w:p w14:paraId="34C93EF4" w14:textId="6704CDAF" w:rsidR="0000649C" w:rsidRDefault="0000649C" w:rsidP="0000649C">
      <w:pPr>
        <w:pStyle w:val="4"/>
      </w:pPr>
      <w:r>
        <w:t>区分制裁概念在国际法中所具有的不同含义</w:t>
      </w:r>
    </w:p>
    <w:p w14:paraId="7A4463F4" w14:textId="670540C3" w:rsidR="00D63AD2" w:rsidRDefault="00D63AD2" w:rsidP="00492F68">
      <w:pPr>
        <w:pStyle w:val="a3"/>
        <w:numPr>
          <w:ilvl w:val="0"/>
          <w:numId w:val="103"/>
        </w:numPr>
        <w:ind w:firstLineChars="0"/>
      </w:pPr>
      <w:r>
        <w:rPr>
          <w:rFonts w:hint="eastAsia"/>
        </w:rPr>
        <w:t>联合国安理会授权的经济制裁，作为第七章措施</w:t>
      </w:r>
    </w:p>
    <w:p w14:paraId="2CBB87B2" w14:textId="3C74C3A2" w:rsidR="00D63AD2" w:rsidRDefault="00D63AD2" w:rsidP="00492F68">
      <w:pPr>
        <w:pStyle w:val="a3"/>
        <w:numPr>
          <w:ilvl w:val="0"/>
          <w:numId w:val="103"/>
        </w:numPr>
        <w:ind w:firstLineChars="0"/>
      </w:pPr>
      <w:r>
        <w:rPr>
          <w:rFonts w:hint="eastAsia"/>
        </w:rPr>
        <w:t>听到有关国际经济制裁的新闻报道，而安理会并未参与其中。</w:t>
      </w:r>
    </w:p>
    <w:p w14:paraId="31517B7A" w14:textId="20FA0AA4" w:rsidR="00D63AD2" w:rsidRDefault="00D63AD2" w:rsidP="00492F68">
      <w:pPr>
        <w:pStyle w:val="a3"/>
        <w:numPr>
          <w:ilvl w:val="0"/>
          <w:numId w:val="103"/>
        </w:numPr>
        <w:ind w:firstLineChars="0"/>
      </w:pPr>
      <w:r>
        <w:rPr>
          <w:rFonts w:hint="eastAsia"/>
        </w:rPr>
        <w:t>这些制裁由国家或欧盟等区域组织独立发布，通常被称为单边制裁。</w:t>
      </w:r>
    </w:p>
    <w:p w14:paraId="36AD6C4E" w14:textId="06E3AC45" w:rsidR="00D63AD2" w:rsidRDefault="00D63AD2" w:rsidP="00492F68">
      <w:pPr>
        <w:pStyle w:val="a3"/>
        <w:numPr>
          <w:ilvl w:val="0"/>
          <w:numId w:val="103"/>
        </w:numPr>
        <w:ind w:firstLineChars="0"/>
      </w:pPr>
      <w:r>
        <w:rPr>
          <w:rFonts w:hint="eastAsia"/>
        </w:rPr>
        <w:t>语言上的差异：在欧盟的法律行为中，它们称为限制性措施（</w:t>
      </w:r>
      <w:r>
        <w:rPr>
          <w:rFonts w:hint="eastAsia"/>
        </w:rPr>
        <w:t>restrictive measures</w:t>
      </w:r>
      <w:r>
        <w:rPr>
          <w:rFonts w:hint="eastAsia"/>
        </w:rPr>
        <w:t>）。</w:t>
      </w:r>
    </w:p>
    <w:p w14:paraId="3620BF82" w14:textId="3FC86BFD" w:rsidR="00D63AD2" w:rsidRDefault="00D63AD2" w:rsidP="00492F68">
      <w:pPr>
        <w:pStyle w:val="a3"/>
        <w:numPr>
          <w:ilvl w:val="0"/>
          <w:numId w:val="103"/>
        </w:numPr>
        <w:ind w:firstLineChars="0"/>
      </w:pPr>
      <w:r>
        <w:rPr>
          <w:rFonts w:hint="eastAsia"/>
        </w:rPr>
        <w:t>单边制裁的国际法的法律依据是什么</w:t>
      </w:r>
    </w:p>
    <w:p w14:paraId="215FA988" w14:textId="2FE59DBD" w:rsidR="00D63AD2" w:rsidRDefault="00D63AD2" w:rsidP="00492F68">
      <w:pPr>
        <w:pStyle w:val="a3"/>
        <w:numPr>
          <w:ilvl w:val="1"/>
          <w:numId w:val="103"/>
        </w:numPr>
        <w:ind w:firstLineChars="0"/>
      </w:pPr>
      <w:r>
        <w:rPr>
          <w:rFonts w:hint="eastAsia"/>
        </w:rPr>
        <w:t>安理会的制裁显然是基于《宪章》</w:t>
      </w:r>
    </w:p>
    <w:p w14:paraId="6DF78EEF" w14:textId="5872454F" w:rsidR="00D63AD2" w:rsidRDefault="00D63AD2" w:rsidP="00492F68">
      <w:pPr>
        <w:pStyle w:val="a3"/>
        <w:numPr>
          <w:ilvl w:val="1"/>
          <w:numId w:val="103"/>
        </w:numPr>
        <w:ind w:firstLineChars="0"/>
      </w:pPr>
      <w:r>
        <w:rPr>
          <w:rFonts w:hint="eastAsia"/>
        </w:rPr>
        <w:t>单边制裁却没有如此明确和明确的法律依据。</w:t>
      </w:r>
    </w:p>
    <w:p w14:paraId="180996B2" w14:textId="6955409C" w:rsidR="0000649C" w:rsidRDefault="00D63AD2" w:rsidP="00492F68">
      <w:pPr>
        <w:pStyle w:val="a3"/>
        <w:numPr>
          <w:ilvl w:val="1"/>
          <w:numId w:val="103"/>
        </w:numPr>
        <w:ind w:firstLineChars="0"/>
      </w:pPr>
      <w:r>
        <w:rPr>
          <w:rFonts w:hint="eastAsia"/>
        </w:rPr>
        <w:t>最被接受的表述是：单方面措施是</w:t>
      </w:r>
      <w:r w:rsidRPr="003017F6">
        <w:rPr>
          <w:rFonts w:hint="eastAsia"/>
          <w:u w:val="single"/>
        </w:rPr>
        <w:t>针对违反国际义务的行为的反措施或报复</w:t>
      </w:r>
      <w:r>
        <w:rPr>
          <w:rFonts w:hint="eastAsia"/>
        </w:rPr>
        <w:t>，例如，在入侵乌克兰的情况下，针对违反禁止使用武力规定的行为。</w:t>
      </w:r>
    </w:p>
    <w:p w14:paraId="4C169BB3" w14:textId="77777777" w:rsidR="0000649C" w:rsidRDefault="0000649C" w:rsidP="0000649C"/>
    <w:p w14:paraId="44B4E741" w14:textId="0F7DC359" w:rsidR="00433DE4" w:rsidRPr="00A44D8A" w:rsidRDefault="00A44D8A" w:rsidP="005818C4">
      <w:pPr>
        <w:pStyle w:val="4"/>
      </w:pPr>
      <w:r>
        <w:rPr>
          <w:rFonts w:hint="eastAsia"/>
        </w:rPr>
        <w:t>c. 42</w:t>
      </w:r>
      <w:r>
        <w:rPr>
          <w:rFonts w:hint="eastAsia"/>
        </w:rPr>
        <w:t>条：强制措施</w:t>
      </w:r>
    </w:p>
    <w:p w14:paraId="04136BC3" w14:textId="202BA456" w:rsidR="008B78DA" w:rsidRDefault="00964ACB" w:rsidP="005E08F5">
      <w:pPr>
        <w:pBdr>
          <w:top w:val="single" w:sz="4" w:space="1" w:color="auto"/>
          <w:left w:val="single" w:sz="4" w:space="4" w:color="auto"/>
          <w:bottom w:val="single" w:sz="4" w:space="1" w:color="auto"/>
          <w:right w:val="single" w:sz="4" w:space="4" w:color="auto"/>
        </w:pBdr>
        <w:rPr>
          <w:rFonts w:ascii="楷体" w:eastAsia="楷体" w:hAnsi="楷体"/>
        </w:rPr>
      </w:pPr>
      <w:r>
        <w:rPr>
          <w:rFonts w:ascii="楷体" w:eastAsia="楷体" w:hAnsi="楷体" w:hint="eastAsia"/>
        </w:rPr>
        <w:t>4</w:t>
      </w:r>
      <w:r>
        <w:rPr>
          <w:rFonts w:ascii="楷体" w:eastAsia="楷体" w:hAnsi="楷体"/>
        </w:rPr>
        <w:t xml:space="preserve">2 </w:t>
      </w:r>
      <w:r w:rsidR="005E08F5" w:rsidRPr="005E08F5">
        <w:rPr>
          <w:rFonts w:ascii="楷体" w:eastAsia="楷体" w:hAnsi="楷体" w:hint="eastAsia"/>
        </w:rPr>
        <w:t>安全理事会如认为第四十一条所规定之措施为不足或已证明为不足时，得采取必要之海陆空部队行动，以维持或恢复国际和平及安全。此类行动可包括示威、封锁和联合国会员国海陆空部队的其他行动。</w:t>
      </w:r>
    </w:p>
    <w:p w14:paraId="454C2CD1" w14:textId="640A96DF" w:rsidR="00964ACB" w:rsidRDefault="00964ACB" w:rsidP="005E08F5">
      <w:pPr>
        <w:pBdr>
          <w:top w:val="single" w:sz="4" w:space="1" w:color="auto"/>
          <w:left w:val="single" w:sz="4" w:space="4" w:color="auto"/>
          <w:bottom w:val="single" w:sz="4" w:space="1" w:color="auto"/>
          <w:right w:val="single" w:sz="4" w:space="4" w:color="auto"/>
        </w:pBdr>
        <w:rPr>
          <w:rFonts w:ascii="楷体" w:eastAsia="楷体" w:hAnsi="楷体"/>
        </w:rPr>
      </w:pPr>
      <w:r>
        <w:rPr>
          <w:rFonts w:ascii="楷体" w:eastAsia="楷体" w:hAnsi="楷体" w:hint="eastAsia"/>
        </w:rPr>
        <w:t>4</w:t>
      </w:r>
      <w:r>
        <w:rPr>
          <w:rFonts w:ascii="楷体" w:eastAsia="楷体" w:hAnsi="楷体"/>
        </w:rPr>
        <w:t>3</w:t>
      </w:r>
    </w:p>
    <w:p w14:paraId="054AC541" w14:textId="65CCC03B" w:rsidR="00964ACB" w:rsidRDefault="00964ACB" w:rsidP="005E08F5">
      <w:pPr>
        <w:pBdr>
          <w:top w:val="single" w:sz="4" w:space="1" w:color="auto"/>
          <w:left w:val="single" w:sz="4" w:space="4" w:color="auto"/>
          <w:bottom w:val="single" w:sz="4" w:space="1" w:color="auto"/>
          <w:right w:val="single" w:sz="4" w:space="4" w:color="auto"/>
        </w:pBdr>
        <w:rPr>
          <w:rFonts w:ascii="楷体" w:eastAsia="楷体" w:hAnsi="楷体"/>
        </w:rPr>
      </w:pPr>
      <w:r>
        <w:rPr>
          <w:rFonts w:ascii="楷体" w:eastAsia="楷体" w:hAnsi="楷体" w:hint="eastAsia"/>
        </w:rPr>
        <w:t>1</w:t>
      </w:r>
      <w:r>
        <w:rPr>
          <w:rFonts w:ascii="楷体" w:eastAsia="楷体" w:hAnsi="楷体"/>
        </w:rPr>
        <w:t xml:space="preserve">. </w:t>
      </w:r>
      <w:r w:rsidRPr="00964ACB">
        <w:rPr>
          <w:rFonts w:ascii="楷体" w:eastAsia="楷体" w:hAnsi="楷体" w:hint="eastAsia"/>
        </w:rPr>
        <w:t>联合国所有会员国为协助维持国际和平及安全起见，承诺应安全理事会之召唤并依一项或数项特别协定，提供维持国际和平及安全所必需之武装部队、协助及便利，包括通行权在内</w:t>
      </w:r>
      <w:r w:rsidR="008061A9">
        <w:rPr>
          <w:rFonts w:ascii="楷体" w:eastAsia="楷体" w:hAnsi="楷体" w:hint="eastAsia"/>
        </w:rPr>
        <w:t>。</w:t>
      </w:r>
    </w:p>
    <w:p w14:paraId="5007A465" w14:textId="503A95ED" w:rsidR="008061A9" w:rsidRDefault="007F41FB" w:rsidP="005E08F5">
      <w:pPr>
        <w:pBdr>
          <w:top w:val="single" w:sz="4" w:space="1" w:color="auto"/>
          <w:left w:val="single" w:sz="4" w:space="4" w:color="auto"/>
          <w:bottom w:val="single" w:sz="4" w:space="1" w:color="auto"/>
          <w:right w:val="single" w:sz="4" w:space="4" w:color="auto"/>
        </w:pBdr>
        <w:rPr>
          <w:rFonts w:ascii="楷体" w:eastAsia="楷体" w:hAnsi="楷体"/>
        </w:rPr>
      </w:pPr>
      <w:r>
        <w:rPr>
          <w:rFonts w:ascii="楷体" w:eastAsia="楷体" w:hAnsi="楷体" w:hint="eastAsia"/>
        </w:rPr>
        <w:t>2</w:t>
      </w:r>
      <w:r>
        <w:rPr>
          <w:rFonts w:ascii="楷体" w:eastAsia="楷体" w:hAnsi="楷体"/>
        </w:rPr>
        <w:t xml:space="preserve">. </w:t>
      </w:r>
      <w:r w:rsidR="008061A9" w:rsidRPr="008061A9">
        <w:rPr>
          <w:rFonts w:ascii="楷体" w:eastAsia="楷体" w:hAnsi="楷体" w:hint="eastAsia"/>
        </w:rPr>
        <w:t>这些协定应规定部队的数量和类型、战备状态和一般位置，以及将提供的设施和援助的性质。</w:t>
      </w:r>
    </w:p>
    <w:p w14:paraId="50396A68" w14:textId="3530DE11" w:rsidR="007F41FB" w:rsidRPr="005E08F5" w:rsidRDefault="008061A9" w:rsidP="005E08F5">
      <w:pPr>
        <w:pBdr>
          <w:top w:val="single" w:sz="4" w:space="1" w:color="auto"/>
          <w:left w:val="single" w:sz="4" w:space="4" w:color="auto"/>
          <w:bottom w:val="single" w:sz="4" w:space="1" w:color="auto"/>
          <w:right w:val="single" w:sz="4" w:space="4" w:color="auto"/>
        </w:pBdr>
        <w:rPr>
          <w:rFonts w:ascii="楷体" w:eastAsia="楷体" w:hAnsi="楷体"/>
        </w:rPr>
      </w:pPr>
      <w:r w:rsidRPr="008061A9">
        <w:rPr>
          <w:rFonts w:ascii="楷体" w:eastAsia="楷体" w:hAnsi="楷体" w:hint="eastAsia"/>
        </w:rPr>
        <w:t>3. 协定应由安全理事会倡议尽快谈判。协定应在安全理事会与会员国之间或安全理事会与会员国集团之间缔结，并应由签署国根据各自的宪法程序予以批准。</w:t>
      </w:r>
    </w:p>
    <w:p w14:paraId="6800BD8D" w14:textId="2C068B9E" w:rsidR="00192CE0" w:rsidRDefault="00192CE0" w:rsidP="00492F68">
      <w:pPr>
        <w:pStyle w:val="a3"/>
        <w:numPr>
          <w:ilvl w:val="0"/>
          <w:numId w:val="104"/>
        </w:numPr>
        <w:ind w:firstLineChars="0"/>
      </w:pPr>
      <w:r>
        <w:rPr>
          <w:rFonts w:hint="eastAsia"/>
        </w:rPr>
        <w:t>43</w:t>
      </w:r>
      <w:r>
        <w:rPr>
          <w:rFonts w:hint="eastAsia"/>
        </w:rPr>
        <w:t>条给安理会可以调遣的部队</w:t>
      </w:r>
    </w:p>
    <w:p w14:paraId="258E76C9" w14:textId="7AC30AE3" w:rsidR="00192CE0" w:rsidRDefault="00192CE0" w:rsidP="00492F68">
      <w:pPr>
        <w:pStyle w:val="a3"/>
        <w:numPr>
          <w:ilvl w:val="0"/>
          <w:numId w:val="104"/>
        </w:numPr>
        <w:ind w:firstLineChars="0"/>
      </w:pPr>
      <w:r>
        <w:rPr>
          <w:rFonts w:hint="eastAsia"/>
        </w:rPr>
        <w:lastRenderedPageBreak/>
        <w:t>现实：</w:t>
      </w:r>
      <w:r>
        <w:rPr>
          <w:rFonts w:hint="eastAsia"/>
        </w:rPr>
        <w:t>42</w:t>
      </w:r>
      <w:r>
        <w:rPr>
          <w:rFonts w:hint="eastAsia"/>
        </w:rPr>
        <w:t>、</w:t>
      </w:r>
      <w:r>
        <w:rPr>
          <w:rFonts w:hint="eastAsia"/>
        </w:rPr>
        <w:t>43</w:t>
      </w:r>
      <w:r>
        <w:rPr>
          <w:rFonts w:hint="eastAsia"/>
        </w:rPr>
        <w:t>条设想的安理会调遣的军队从未实现。</w:t>
      </w:r>
    </w:p>
    <w:p w14:paraId="34074FC0" w14:textId="4A1065A1" w:rsidR="005818C4" w:rsidRPr="00A11545" w:rsidRDefault="00192CE0" w:rsidP="00492F68">
      <w:pPr>
        <w:pStyle w:val="a3"/>
        <w:numPr>
          <w:ilvl w:val="0"/>
          <w:numId w:val="104"/>
        </w:numPr>
        <w:ind w:firstLineChars="0"/>
      </w:pPr>
      <w:r>
        <w:rPr>
          <w:rFonts w:hint="eastAsia"/>
        </w:rPr>
        <w:t>通常，成员国将以国家统一形式提供部队，并且行动由联合指挥部松散地协调。</w:t>
      </w:r>
    </w:p>
    <w:p w14:paraId="52FB49EB" w14:textId="77777777" w:rsidR="005818C4" w:rsidRPr="00192CE0" w:rsidRDefault="005818C4" w:rsidP="00433DE4"/>
    <w:p w14:paraId="7A086108" w14:textId="77777777" w:rsidR="00363FB5" w:rsidRDefault="00363FB5" w:rsidP="00492F68">
      <w:pPr>
        <w:pStyle w:val="a3"/>
        <w:numPr>
          <w:ilvl w:val="0"/>
          <w:numId w:val="104"/>
        </w:numPr>
        <w:ind w:firstLineChars="0"/>
      </w:pPr>
      <w:r>
        <w:rPr>
          <w:rFonts w:hint="eastAsia"/>
        </w:rPr>
        <w:t>42</w:t>
      </w:r>
      <w:r>
        <w:rPr>
          <w:rFonts w:hint="eastAsia"/>
        </w:rPr>
        <w:t>条下的实践</w:t>
      </w:r>
    </w:p>
    <w:p w14:paraId="66453EA6" w14:textId="0745F02E" w:rsidR="00363FB5" w:rsidRDefault="00363FB5" w:rsidP="00492F68">
      <w:pPr>
        <w:pStyle w:val="a3"/>
        <w:numPr>
          <w:ilvl w:val="0"/>
          <w:numId w:val="105"/>
        </w:numPr>
        <w:ind w:firstLineChars="0"/>
      </w:pPr>
      <w:r>
        <w:rPr>
          <w:rFonts w:hint="eastAsia"/>
        </w:rPr>
        <w:t>苏联：</w:t>
      </w:r>
      <w:r>
        <w:rPr>
          <w:rFonts w:hint="eastAsia"/>
        </w:rPr>
        <w:t xml:space="preserve">art 27(3) paragraph 3 of the Charter requires </w:t>
      </w:r>
      <w:r>
        <w:rPr>
          <w:rFonts w:hint="eastAsia"/>
        </w:rPr>
        <w:t>“</w:t>
      </w:r>
      <w:r>
        <w:rPr>
          <w:rFonts w:hint="eastAsia"/>
        </w:rPr>
        <w:t>the concurring vote</w:t>
      </w:r>
      <w:r>
        <w:rPr>
          <w:rFonts w:hint="eastAsia"/>
        </w:rPr>
        <w:t>”</w:t>
      </w:r>
      <w:r>
        <w:rPr>
          <w:rFonts w:hint="eastAsia"/>
        </w:rPr>
        <w:t xml:space="preserve"> of the </w:t>
      </w:r>
      <w:r>
        <w:t>permanent members for the Council to take decisions.</w:t>
      </w:r>
    </w:p>
    <w:p w14:paraId="327ACCE5" w14:textId="4F99D23D" w:rsidR="00363FB5" w:rsidRDefault="00363FB5" w:rsidP="00492F68">
      <w:pPr>
        <w:pStyle w:val="a3"/>
        <w:numPr>
          <w:ilvl w:val="0"/>
          <w:numId w:val="105"/>
        </w:numPr>
        <w:ind w:firstLineChars="0"/>
      </w:pPr>
      <w:r>
        <w:rPr>
          <w:rFonts w:hint="eastAsia"/>
        </w:rPr>
        <w:t>安理会于</w:t>
      </w:r>
      <w:r>
        <w:rPr>
          <w:rFonts w:hint="eastAsia"/>
        </w:rPr>
        <w:t>1950</w:t>
      </w:r>
      <w:r>
        <w:rPr>
          <w:rFonts w:hint="eastAsia"/>
        </w:rPr>
        <w:t>年发布了第</w:t>
      </w:r>
      <w:r>
        <w:rPr>
          <w:rFonts w:hint="eastAsia"/>
        </w:rPr>
        <w:t>83</w:t>
      </w:r>
      <w:r>
        <w:rPr>
          <w:rFonts w:hint="eastAsia"/>
        </w:rPr>
        <w:t>号决议，干预了朝鲜和韩国之间正在进行的内战。</w:t>
      </w:r>
      <w:r>
        <w:rPr>
          <w:rFonts w:hint="eastAsia"/>
        </w:rPr>
        <w:t xml:space="preserve"> </w:t>
      </w:r>
      <w:r w:rsidR="00D438B3">
        <w:rPr>
          <w:rFonts w:hint="eastAsia"/>
        </w:rPr>
        <w:t>“</w:t>
      </w:r>
      <w:r w:rsidR="00D438B3" w:rsidRPr="00D438B3">
        <w:rPr>
          <w:rFonts w:hint="eastAsia"/>
        </w:rPr>
        <w:t>建议联合国会员国向大韩民国提供必要的援助，以击退武装进攻，恢复该地区的国际和平与安全。</w:t>
      </w:r>
      <w:r w:rsidR="00D438B3">
        <w:rPr>
          <w:rFonts w:hint="eastAsia"/>
        </w:rPr>
        <w:t>”</w:t>
      </w:r>
    </w:p>
    <w:p w14:paraId="132BF67C" w14:textId="1C6D9CCA" w:rsidR="008B78DA" w:rsidRDefault="00363FB5" w:rsidP="00492F68">
      <w:pPr>
        <w:pStyle w:val="a3"/>
        <w:numPr>
          <w:ilvl w:val="0"/>
          <w:numId w:val="105"/>
        </w:numPr>
        <w:ind w:firstLineChars="0"/>
      </w:pPr>
      <w:r>
        <w:rPr>
          <w:rFonts w:hint="eastAsia"/>
        </w:rPr>
        <w:t>形成了：“一致投票”包括五常成员缺席或弃权的情况。因此，否决权必须以反对票的形式表达。</w:t>
      </w:r>
    </w:p>
    <w:p w14:paraId="0A5314FB" w14:textId="77777777" w:rsidR="00143A9E" w:rsidRDefault="00143A9E" w:rsidP="00143A9E"/>
    <w:p w14:paraId="26EC76FD" w14:textId="2F0F9E2D" w:rsidR="00FE331D" w:rsidRDefault="00FE331D" w:rsidP="00FE331D">
      <w:r>
        <w:t>42</w:t>
      </w:r>
      <w:r>
        <w:t>条下安理会决定的法律效力</w:t>
      </w:r>
    </w:p>
    <w:p w14:paraId="5F367C38" w14:textId="33B887CB" w:rsidR="00F01708" w:rsidRDefault="00F01708" w:rsidP="0027588C">
      <w:pPr>
        <w:pBdr>
          <w:top w:val="single" w:sz="4" w:space="1" w:color="auto"/>
          <w:left w:val="single" w:sz="4" w:space="4" w:color="auto"/>
          <w:bottom w:val="single" w:sz="4" w:space="1" w:color="auto"/>
          <w:right w:val="single" w:sz="4" w:space="4" w:color="auto"/>
        </w:pBdr>
      </w:pPr>
      <w:r w:rsidRPr="00F01708">
        <w:rPr>
          <w:rFonts w:hint="eastAsia"/>
        </w:rPr>
        <w:t>常设委员会确定存在第</w:t>
      </w:r>
      <w:r w:rsidRPr="00F01708">
        <w:t xml:space="preserve"> 39 </w:t>
      </w:r>
      <w:r w:rsidRPr="00F01708">
        <w:rPr>
          <w:rFonts w:hint="eastAsia"/>
        </w:rPr>
        <w:t>条所述情况，并据此建议或授权采取行动，但不下达命令。</w:t>
      </w:r>
    </w:p>
    <w:p w14:paraId="5BFEA21F" w14:textId="2C182F31" w:rsidR="00F01708" w:rsidRPr="00F01708" w:rsidRDefault="00F01708" w:rsidP="0027588C">
      <w:pPr>
        <w:pBdr>
          <w:top w:val="single" w:sz="4" w:space="1" w:color="auto"/>
          <w:left w:val="single" w:sz="4" w:space="4" w:color="auto"/>
          <w:bottom w:val="single" w:sz="4" w:space="1" w:color="auto"/>
          <w:right w:val="single" w:sz="4" w:space="4" w:color="auto"/>
        </w:pBdr>
      </w:pPr>
      <w:r w:rsidRPr="00F01708">
        <w:rPr>
          <w:rFonts w:hint="eastAsia"/>
        </w:rPr>
        <w:t>安理会第</w:t>
      </w:r>
      <w:r w:rsidRPr="00F01708">
        <w:t xml:space="preserve"> 678 </w:t>
      </w:r>
      <w:r w:rsidRPr="00F01708">
        <w:rPr>
          <w:rFonts w:hint="eastAsia"/>
        </w:rPr>
        <w:t>号决议授权会员国与科威特政府合作，</w:t>
      </w:r>
      <w:r w:rsidR="000C7BB2">
        <w:rPr>
          <w:rFonts w:hint="eastAsia"/>
        </w:rPr>
        <w:t>……</w:t>
      </w:r>
      <w:r w:rsidRPr="00F01708">
        <w:rPr>
          <w:rFonts w:hint="eastAsia"/>
        </w:rPr>
        <w:t>使用一切必要手段</w:t>
      </w:r>
      <w:r w:rsidR="000C7BB2">
        <w:rPr>
          <w:rFonts w:hint="eastAsia"/>
        </w:rPr>
        <w:t>……</w:t>
      </w:r>
      <w:r w:rsidRPr="00F01708">
        <w:rPr>
          <w:rFonts w:hint="eastAsia"/>
        </w:rPr>
        <w:t>恢复该地区的国际和平与安全。</w:t>
      </w:r>
    </w:p>
    <w:p w14:paraId="6D23940C" w14:textId="4B2378D1" w:rsidR="00143A9E" w:rsidRDefault="00143A9E" w:rsidP="00492F68">
      <w:pPr>
        <w:pStyle w:val="a3"/>
        <w:numPr>
          <w:ilvl w:val="0"/>
          <w:numId w:val="106"/>
        </w:numPr>
        <w:ind w:firstLineChars="0"/>
      </w:pPr>
      <w:r>
        <w:rPr>
          <w:rFonts w:hint="eastAsia"/>
        </w:rPr>
        <w:t>安理会决定第</w:t>
      </w:r>
      <w:r>
        <w:rPr>
          <w:rFonts w:hint="eastAsia"/>
        </w:rPr>
        <w:t>39</w:t>
      </w:r>
      <w:r>
        <w:rPr>
          <w:rFonts w:hint="eastAsia"/>
        </w:rPr>
        <w:t>条下的情形存在后：</w:t>
      </w:r>
    </w:p>
    <w:p w14:paraId="08F37751" w14:textId="408196EF" w:rsidR="00143A9E" w:rsidRDefault="00143A9E" w:rsidP="00492F68">
      <w:pPr>
        <w:pStyle w:val="a3"/>
        <w:numPr>
          <w:ilvl w:val="1"/>
          <w:numId w:val="106"/>
        </w:numPr>
        <w:ind w:firstLineChars="0"/>
      </w:pPr>
      <w:r>
        <w:rPr>
          <w:rFonts w:hint="eastAsia"/>
        </w:rPr>
        <w:t>Recommend</w:t>
      </w:r>
      <w:r>
        <w:rPr>
          <w:rFonts w:hint="eastAsia"/>
        </w:rPr>
        <w:t>：推荐采取行动</w:t>
      </w:r>
    </w:p>
    <w:p w14:paraId="28479C66" w14:textId="77777777" w:rsidR="00143A9E" w:rsidRDefault="00143A9E" w:rsidP="00492F68">
      <w:pPr>
        <w:pStyle w:val="a3"/>
        <w:numPr>
          <w:ilvl w:val="1"/>
          <w:numId w:val="106"/>
        </w:numPr>
        <w:ind w:firstLineChars="0"/>
      </w:pPr>
      <w:r>
        <w:rPr>
          <w:rFonts w:hint="eastAsia"/>
        </w:rPr>
        <w:t>Authorize</w:t>
      </w:r>
      <w:r>
        <w:rPr>
          <w:rFonts w:hint="eastAsia"/>
        </w:rPr>
        <w:t>：</w:t>
      </w:r>
    </w:p>
    <w:p w14:paraId="635914DF" w14:textId="5EC85DBD" w:rsidR="00143A9E" w:rsidRDefault="00143A9E" w:rsidP="00492F68">
      <w:pPr>
        <w:pStyle w:val="a3"/>
        <w:numPr>
          <w:ilvl w:val="2"/>
          <w:numId w:val="106"/>
        </w:numPr>
        <w:ind w:firstLineChars="0"/>
      </w:pPr>
      <w:r>
        <w:rPr>
          <w:rFonts w:hint="eastAsia"/>
        </w:rPr>
        <w:t>问题：</w:t>
      </w:r>
      <w:r>
        <w:rPr>
          <w:rFonts w:hint="eastAsia"/>
        </w:rPr>
        <w:t>SC</w:t>
      </w:r>
      <w:r>
        <w:rPr>
          <w:rFonts w:hint="eastAsia"/>
        </w:rPr>
        <w:t>授权是否使一项行动成为联合国行动？</w:t>
      </w:r>
      <w:r w:rsidR="00CB1A8F">
        <w:rPr>
          <w:rFonts w:hint="eastAsia"/>
        </w:rPr>
        <w:t>看联合国有没有参与</w:t>
      </w:r>
      <w:r w:rsidR="00796FFD">
        <w:rPr>
          <w:rFonts w:hint="eastAsia"/>
        </w:rPr>
        <w:t>，有时仅授权而没有参与</w:t>
      </w:r>
    </w:p>
    <w:p w14:paraId="37A6CE03" w14:textId="3484BD25" w:rsidR="00143A9E" w:rsidRDefault="00143A9E" w:rsidP="00492F68">
      <w:pPr>
        <w:pStyle w:val="a3"/>
        <w:numPr>
          <w:ilvl w:val="2"/>
          <w:numId w:val="106"/>
        </w:numPr>
        <w:ind w:firstLineChars="0"/>
      </w:pPr>
      <w:r>
        <w:rPr>
          <w:rFonts w:hint="eastAsia"/>
        </w:rPr>
        <w:t>问题：安理会授权的时间范围</w:t>
      </w:r>
    </w:p>
    <w:p w14:paraId="153A210F" w14:textId="28320932" w:rsidR="00143A9E" w:rsidRDefault="00143A9E" w:rsidP="00492F68">
      <w:pPr>
        <w:pStyle w:val="a3"/>
        <w:numPr>
          <w:ilvl w:val="1"/>
          <w:numId w:val="106"/>
        </w:numPr>
        <w:ind w:firstLineChars="0"/>
      </w:pPr>
      <w:r>
        <w:rPr>
          <w:rFonts w:hint="eastAsia"/>
        </w:rPr>
        <w:t>Order</w:t>
      </w:r>
      <w:r>
        <w:rPr>
          <w:rFonts w:hint="eastAsia"/>
        </w:rPr>
        <w:t>：</w:t>
      </w:r>
    </w:p>
    <w:p w14:paraId="7212F95D" w14:textId="6B82A672" w:rsidR="00143A9E" w:rsidRDefault="00143A9E" w:rsidP="00492F68">
      <w:pPr>
        <w:pStyle w:val="a3"/>
        <w:numPr>
          <w:ilvl w:val="2"/>
          <w:numId w:val="106"/>
        </w:numPr>
        <w:ind w:firstLineChars="0"/>
      </w:pPr>
      <w:r>
        <w:rPr>
          <w:rFonts w:hint="eastAsia"/>
        </w:rPr>
        <w:t>针对侵略国，要求侵略国停止侵略等</w:t>
      </w:r>
    </w:p>
    <w:p w14:paraId="674C6132" w14:textId="3740C17B" w:rsidR="00143A9E" w:rsidRDefault="00143A9E" w:rsidP="00492F68">
      <w:pPr>
        <w:pStyle w:val="a3"/>
        <w:numPr>
          <w:ilvl w:val="2"/>
          <w:numId w:val="106"/>
        </w:numPr>
        <w:ind w:firstLineChars="0"/>
      </w:pPr>
      <w:r>
        <w:rPr>
          <w:rFonts w:hint="eastAsia"/>
        </w:rPr>
        <w:t>例外：</w:t>
      </w:r>
      <w:r>
        <w:rPr>
          <w:rFonts w:hint="eastAsia"/>
        </w:rPr>
        <w:t>flight ban that SC ordered over Lybia in 2011</w:t>
      </w:r>
      <w:r>
        <w:rPr>
          <w:rFonts w:hint="eastAsia"/>
        </w:rPr>
        <w:t>，因为容易操作</w:t>
      </w:r>
    </w:p>
    <w:p w14:paraId="553E2BB7" w14:textId="77777777" w:rsidR="00143A9E" w:rsidRPr="00433DE4" w:rsidRDefault="00143A9E" w:rsidP="00433DE4"/>
    <w:p w14:paraId="7D7CCCDA" w14:textId="11470B5C" w:rsidR="00433DE4" w:rsidRDefault="00433DE4" w:rsidP="00433DE4">
      <w:pPr>
        <w:pStyle w:val="2"/>
      </w:pPr>
      <w:r>
        <w:rPr>
          <w:rFonts w:hint="eastAsia"/>
        </w:rPr>
        <w:t>六、集体安全之联合国大会：维和</w:t>
      </w:r>
    </w:p>
    <w:p w14:paraId="4CF3CAFB" w14:textId="5B8A38FE" w:rsidR="00175CC4" w:rsidRDefault="00175CC4" w:rsidP="00175CC4">
      <w:pPr>
        <w:pStyle w:val="3"/>
      </w:pPr>
      <w:r>
        <w:rPr>
          <w:rFonts w:hint="eastAsia"/>
        </w:rPr>
        <w:t xml:space="preserve">1. </w:t>
      </w:r>
      <w:r>
        <w:rPr>
          <w:rFonts w:hint="eastAsia"/>
        </w:rPr>
        <w:t>联合国维和行动：通过大会发展起来</w:t>
      </w:r>
    </w:p>
    <w:p w14:paraId="60B954D8" w14:textId="42B557A0" w:rsidR="00140938" w:rsidRPr="00140938" w:rsidRDefault="00140938" w:rsidP="00140938">
      <w:pPr>
        <w:pBdr>
          <w:top w:val="single" w:sz="4" w:space="1" w:color="auto"/>
          <w:left w:val="single" w:sz="4" w:space="4" w:color="auto"/>
          <w:bottom w:val="single" w:sz="4" w:space="1" w:color="auto"/>
          <w:right w:val="single" w:sz="4" w:space="4" w:color="auto"/>
        </w:pBdr>
        <w:rPr>
          <w:rFonts w:ascii="楷体" w:eastAsia="楷体" w:hAnsi="楷体"/>
        </w:rPr>
      </w:pPr>
      <w:r w:rsidRPr="00140938">
        <w:rPr>
          <w:rFonts w:ascii="楷体" w:eastAsia="楷体" w:hAnsi="楷体" w:hint="eastAsia"/>
        </w:rPr>
        <w:t>大会</w:t>
      </w:r>
      <w:r w:rsidR="0014407D">
        <w:rPr>
          <w:rFonts w:ascii="楷体" w:eastAsia="楷体" w:hAnsi="楷体" w:hint="eastAsia"/>
        </w:rPr>
        <w:t>可以</w:t>
      </w:r>
      <w:r w:rsidRPr="00140938">
        <w:rPr>
          <w:rFonts w:ascii="楷体" w:eastAsia="楷体" w:hAnsi="楷体" w:hint="eastAsia"/>
        </w:rPr>
        <w:t>讨论向其提出之关于维持国际和平及安全之任何问题，并除第十二条所规定者外，得就任何此种问题向有关国家或安全理事会或向两者提出建议。任何需要采取行动的问题，应由大会在讨论之前或之后提交安全理事会。</w:t>
      </w:r>
    </w:p>
    <w:p w14:paraId="75FECC76" w14:textId="3CBFEDBB" w:rsidR="00140938" w:rsidRPr="00140938" w:rsidRDefault="00140938" w:rsidP="00140938">
      <w:pPr>
        <w:pBdr>
          <w:top w:val="single" w:sz="4" w:space="1" w:color="auto"/>
          <w:left w:val="single" w:sz="4" w:space="4" w:color="auto"/>
          <w:bottom w:val="single" w:sz="4" w:space="1" w:color="auto"/>
          <w:right w:val="single" w:sz="4" w:space="4" w:color="auto"/>
        </w:pBdr>
        <w:rPr>
          <w:rFonts w:ascii="楷体" w:eastAsia="楷体" w:hAnsi="楷体"/>
        </w:rPr>
      </w:pPr>
      <w:r w:rsidRPr="00140938">
        <w:rPr>
          <w:rFonts w:ascii="楷体" w:eastAsia="楷体" w:hAnsi="楷体" w:hint="eastAsia"/>
        </w:rPr>
        <w:t>安全理事会对于任何争端或情势，正在执行本宪章所授予该会之职务时，大会非经安全理事会请求，对于该项争端或情势，不得提出任何建议。</w:t>
      </w:r>
    </w:p>
    <w:p w14:paraId="12B9C502" w14:textId="35547FC7" w:rsidR="009D05D3" w:rsidRDefault="009D05D3" w:rsidP="00492F68">
      <w:pPr>
        <w:pStyle w:val="a3"/>
        <w:numPr>
          <w:ilvl w:val="0"/>
          <w:numId w:val="106"/>
        </w:numPr>
        <w:ind w:firstLineChars="0"/>
      </w:pPr>
      <w:r>
        <w:rPr>
          <w:rFonts w:hint="eastAsia"/>
        </w:rPr>
        <w:t>大会介入并依靠《宪章》中的两个要素来发挥作用。</w:t>
      </w:r>
    </w:p>
    <w:p w14:paraId="2A95B797" w14:textId="77777777" w:rsidR="009D05D3" w:rsidRDefault="009D05D3" w:rsidP="00492F68">
      <w:pPr>
        <w:pStyle w:val="a3"/>
        <w:numPr>
          <w:ilvl w:val="0"/>
          <w:numId w:val="106"/>
        </w:numPr>
        <w:ind w:firstLineChars="0"/>
      </w:pPr>
      <w:r>
        <w:rPr>
          <w:rFonts w:hint="eastAsia"/>
        </w:rPr>
        <w:t>要素一：大会与国际和平与安全</w:t>
      </w:r>
    </w:p>
    <w:p w14:paraId="349B4CB9" w14:textId="3C29CC77" w:rsidR="009D05D3" w:rsidRDefault="009D05D3" w:rsidP="00492F68">
      <w:pPr>
        <w:pStyle w:val="a3"/>
        <w:numPr>
          <w:ilvl w:val="1"/>
          <w:numId w:val="106"/>
        </w:numPr>
        <w:ind w:firstLineChars="0"/>
      </w:pPr>
      <w:r>
        <w:rPr>
          <w:rFonts w:hint="eastAsia"/>
        </w:rPr>
        <w:t>《联合国宪章》第</w:t>
      </w:r>
      <w:r>
        <w:rPr>
          <w:rFonts w:hint="eastAsia"/>
        </w:rPr>
        <w:t xml:space="preserve"> 11 </w:t>
      </w:r>
      <w:r>
        <w:rPr>
          <w:rFonts w:hint="eastAsia"/>
        </w:rPr>
        <w:t>条第</w:t>
      </w:r>
      <w:r>
        <w:rPr>
          <w:rFonts w:hint="eastAsia"/>
        </w:rPr>
        <w:t xml:space="preserve"> 2 </w:t>
      </w:r>
      <w:r>
        <w:rPr>
          <w:rFonts w:hint="eastAsia"/>
        </w:rPr>
        <w:t>款</w:t>
      </w:r>
    </w:p>
    <w:p w14:paraId="44DB3065" w14:textId="6BE1453B" w:rsidR="009D05D3" w:rsidRDefault="009D05D3" w:rsidP="00492F68">
      <w:pPr>
        <w:pStyle w:val="a3"/>
        <w:numPr>
          <w:ilvl w:val="0"/>
          <w:numId w:val="106"/>
        </w:numPr>
        <w:ind w:firstLineChars="0"/>
      </w:pPr>
      <w:r>
        <w:rPr>
          <w:rFonts w:hint="eastAsia"/>
        </w:rPr>
        <w:t>要素二：大会的机构地位</w:t>
      </w:r>
    </w:p>
    <w:p w14:paraId="7B3A78D3" w14:textId="27A87F95" w:rsidR="00175CC4" w:rsidRDefault="009D05D3" w:rsidP="00492F68">
      <w:pPr>
        <w:pStyle w:val="a3"/>
        <w:numPr>
          <w:ilvl w:val="1"/>
          <w:numId w:val="106"/>
        </w:numPr>
        <w:ind w:firstLineChars="0"/>
      </w:pPr>
      <w:r>
        <w:rPr>
          <w:rFonts w:hint="eastAsia"/>
        </w:rPr>
        <w:t>《联合国宪章》第</w:t>
      </w:r>
      <w:r>
        <w:rPr>
          <w:rFonts w:hint="eastAsia"/>
        </w:rPr>
        <w:t>24</w:t>
      </w:r>
      <w:r>
        <w:rPr>
          <w:rFonts w:hint="eastAsia"/>
        </w:rPr>
        <w:t>条</w:t>
      </w:r>
      <w:r w:rsidR="003A4E95">
        <w:rPr>
          <w:rFonts w:hint="eastAsia"/>
        </w:rPr>
        <w:t>：安理会是主要机构</w:t>
      </w:r>
    </w:p>
    <w:p w14:paraId="0633304E" w14:textId="190E9331" w:rsidR="00AF73DB" w:rsidRDefault="00AF73DB" w:rsidP="00492F68">
      <w:pPr>
        <w:pStyle w:val="a3"/>
        <w:numPr>
          <w:ilvl w:val="0"/>
          <w:numId w:val="106"/>
        </w:numPr>
        <w:ind w:firstLineChars="0"/>
      </w:pPr>
      <w:r>
        <w:t>大会机构地位的进一步明确</w:t>
      </w:r>
    </w:p>
    <w:p w14:paraId="5F31726D" w14:textId="5FFE6045" w:rsidR="00AF73DB" w:rsidRPr="00E8486A" w:rsidRDefault="00AF73DB" w:rsidP="00492F68">
      <w:pPr>
        <w:pStyle w:val="a3"/>
        <w:numPr>
          <w:ilvl w:val="1"/>
          <w:numId w:val="106"/>
        </w:numPr>
        <w:ind w:firstLineChars="0"/>
        <w:rPr>
          <w:rFonts w:ascii="楷体" w:eastAsia="楷体" w:hAnsi="楷体"/>
        </w:rPr>
      </w:pPr>
      <w:r w:rsidRPr="00E8486A">
        <w:rPr>
          <w:rFonts w:ascii="楷体" w:eastAsia="楷体" w:hAnsi="楷体" w:hint="eastAsia"/>
        </w:rPr>
        <w:t>重申安全理事会行使其维护国际和平与安全的首要责任的重要性，以及常任理事国在使用否决权时寻求一致意见和力行克制的义务……决议，安全理事会如遇似有威胁和平、破坏和平、或侵略行为发生之情形，因常任理事国未能一致同意，而不能行使其维持国际和平及安全之主要责任时，大会应立即审议此事，俾得向会员国提</w:t>
      </w:r>
      <w:r w:rsidRPr="00E8486A">
        <w:rPr>
          <w:rFonts w:ascii="楷体" w:eastAsia="楷体" w:hAnsi="楷体" w:hint="eastAsia"/>
        </w:rPr>
        <w:lastRenderedPageBreak/>
        <w:t>出集体办法之妥当建议，倘系破坏和平或侵略行为，则于必要时得使用武力，以维持或恢复国际和平及安全。</w:t>
      </w:r>
    </w:p>
    <w:p w14:paraId="45EA1E7C" w14:textId="2ED24D63" w:rsidR="00117403" w:rsidRDefault="00117403" w:rsidP="00492F68">
      <w:pPr>
        <w:pStyle w:val="a3"/>
        <w:numPr>
          <w:ilvl w:val="1"/>
          <w:numId w:val="106"/>
        </w:numPr>
        <w:ind w:firstLineChars="0"/>
      </w:pPr>
      <w:r>
        <w:rPr>
          <w:rFonts w:hint="eastAsia"/>
        </w:rPr>
        <w:t>安理会可以根据第</w:t>
      </w:r>
      <w:r>
        <w:rPr>
          <w:rFonts w:hint="eastAsia"/>
        </w:rPr>
        <w:t>25</w:t>
      </w:r>
      <w:r>
        <w:rPr>
          <w:rFonts w:hint="eastAsia"/>
        </w:rPr>
        <w:t>条作出具有约束力的决定。</w:t>
      </w:r>
    </w:p>
    <w:p w14:paraId="1D799502" w14:textId="083A4360" w:rsidR="00117403" w:rsidRDefault="00117403" w:rsidP="00492F68">
      <w:pPr>
        <w:pStyle w:val="a3"/>
        <w:numPr>
          <w:ilvl w:val="1"/>
          <w:numId w:val="106"/>
        </w:numPr>
        <w:ind w:firstLineChars="0"/>
      </w:pPr>
      <w:r>
        <w:rPr>
          <w:rFonts w:hint="eastAsia"/>
        </w:rPr>
        <w:t>大会只能向会员国提出使用武力维护国际和平与安全的</w:t>
      </w:r>
      <w:r w:rsidRPr="00C80B90">
        <w:rPr>
          <w:rFonts w:hint="eastAsia"/>
          <w:u w:val="single"/>
        </w:rPr>
        <w:t>建议</w:t>
      </w:r>
      <w:r>
        <w:rPr>
          <w:rFonts w:hint="eastAsia"/>
        </w:rPr>
        <w:t>。</w:t>
      </w:r>
    </w:p>
    <w:p w14:paraId="3CC01B19" w14:textId="6F7C2697" w:rsidR="00117403" w:rsidRDefault="00117403" w:rsidP="00492F68">
      <w:pPr>
        <w:pStyle w:val="a3"/>
        <w:numPr>
          <w:ilvl w:val="1"/>
          <w:numId w:val="106"/>
        </w:numPr>
        <w:ind w:firstLineChars="0"/>
      </w:pPr>
      <w:r>
        <w:rPr>
          <w:rFonts w:hint="eastAsia"/>
        </w:rPr>
        <w:t>但是，这种区别主要是理论上的，因为安理会在实践中建议采取行动也需要依赖成员国的自愿合作来与其部队。</w:t>
      </w:r>
    </w:p>
    <w:p w14:paraId="4A75E394" w14:textId="77777777" w:rsidR="00AF73DB" w:rsidRPr="00175CC4" w:rsidRDefault="00AF73DB" w:rsidP="00175CC4"/>
    <w:p w14:paraId="3FBEE28A" w14:textId="5580CE02" w:rsidR="00175CC4" w:rsidRDefault="00175CC4" w:rsidP="00175CC4">
      <w:pPr>
        <w:pStyle w:val="3"/>
      </w:pPr>
      <w:r>
        <w:rPr>
          <w:rFonts w:hint="eastAsia"/>
        </w:rPr>
        <w:t>2. Uniting for Peace</w:t>
      </w:r>
      <w:r>
        <w:rPr>
          <w:rFonts w:hint="eastAsia"/>
        </w:rPr>
        <w:t>大会决议</w:t>
      </w:r>
    </w:p>
    <w:p w14:paraId="1B50EBD7" w14:textId="4C6ABC56" w:rsidR="00587AE5" w:rsidRDefault="00587AE5" w:rsidP="00492F68">
      <w:pPr>
        <w:pStyle w:val="a3"/>
        <w:numPr>
          <w:ilvl w:val="0"/>
          <w:numId w:val="107"/>
        </w:numPr>
        <w:ind w:firstLineChars="0"/>
      </w:pPr>
      <w:r>
        <w:rPr>
          <w:rFonts w:hint="eastAsia"/>
        </w:rPr>
        <w:t>目标：作为一支中立的军事力量来分隔交战派系，保证停战和停火等。</w:t>
      </w:r>
    </w:p>
    <w:p w14:paraId="0A744DE2" w14:textId="50C50CAB" w:rsidR="00587AE5" w:rsidRDefault="00587AE5" w:rsidP="00492F68">
      <w:pPr>
        <w:pStyle w:val="a3"/>
        <w:numPr>
          <w:ilvl w:val="0"/>
          <w:numId w:val="107"/>
        </w:numPr>
        <w:ind w:firstLineChars="0"/>
      </w:pPr>
      <w:r>
        <w:rPr>
          <w:rFonts w:hint="eastAsia"/>
        </w:rPr>
        <w:t>实际诞生：</w:t>
      </w:r>
      <w:r>
        <w:rPr>
          <w:rFonts w:hint="eastAsia"/>
        </w:rPr>
        <w:t>1956</w:t>
      </w:r>
      <w:r>
        <w:rPr>
          <w:rFonts w:hint="eastAsia"/>
        </w:rPr>
        <w:t>年苏伊士危机和联合国紧急部队</w:t>
      </w:r>
      <w:r>
        <w:rPr>
          <w:rFonts w:hint="eastAsia"/>
        </w:rPr>
        <w:t xml:space="preserve"> (UNEF) 1956-67</w:t>
      </w:r>
      <w:r>
        <w:rPr>
          <w:rFonts w:hint="eastAsia"/>
        </w:rPr>
        <w:t>的创建</w:t>
      </w:r>
    </w:p>
    <w:p w14:paraId="2ADC821D" w14:textId="2D2D3231" w:rsidR="00587AE5" w:rsidRDefault="00587AE5" w:rsidP="00492F68">
      <w:pPr>
        <w:pStyle w:val="a3"/>
        <w:numPr>
          <w:ilvl w:val="0"/>
          <w:numId w:val="107"/>
        </w:numPr>
        <w:ind w:firstLineChars="0"/>
      </w:pPr>
      <w:r>
        <w:rPr>
          <w:rFonts w:hint="eastAsia"/>
        </w:rPr>
        <w:t>产生了“维持和平”行动的基本原则：</w:t>
      </w:r>
    </w:p>
    <w:p w14:paraId="6878500D" w14:textId="12C60FAC" w:rsidR="00587AE5" w:rsidRDefault="00587AE5" w:rsidP="00492F68">
      <w:pPr>
        <w:pStyle w:val="a3"/>
        <w:numPr>
          <w:ilvl w:val="1"/>
          <w:numId w:val="107"/>
        </w:numPr>
        <w:ind w:firstLineChars="0"/>
      </w:pPr>
      <w:r>
        <w:rPr>
          <w:rFonts w:hint="eastAsia"/>
        </w:rPr>
        <w:t>在东道国同意的情况下建立</w:t>
      </w:r>
    </w:p>
    <w:p w14:paraId="6AA3E16E" w14:textId="5457BAD1" w:rsidR="00587AE5" w:rsidRDefault="00587AE5" w:rsidP="00492F68">
      <w:pPr>
        <w:pStyle w:val="a3"/>
        <w:numPr>
          <w:ilvl w:val="1"/>
          <w:numId w:val="107"/>
        </w:numPr>
        <w:ind w:firstLineChars="0"/>
      </w:pPr>
      <w:r>
        <w:rPr>
          <w:rFonts w:hint="eastAsia"/>
        </w:rPr>
        <w:t>在东道国撤回同意时终止</w:t>
      </w:r>
    </w:p>
    <w:p w14:paraId="2C0C2994" w14:textId="4C54D3AB" w:rsidR="00587AE5" w:rsidRDefault="00587AE5" w:rsidP="00492F68">
      <w:pPr>
        <w:pStyle w:val="a3"/>
        <w:numPr>
          <w:ilvl w:val="1"/>
          <w:numId w:val="107"/>
        </w:numPr>
        <w:ind w:firstLineChars="0"/>
      </w:pPr>
      <w:r>
        <w:rPr>
          <w:rFonts w:hint="eastAsia"/>
        </w:rPr>
        <w:t>公正、中立地运作</w:t>
      </w:r>
    </w:p>
    <w:p w14:paraId="69A3ECD4" w14:textId="288B1A2A" w:rsidR="00587AE5" w:rsidRDefault="00587AE5" w:rsidP="00492F68">
      <w:pPr>
        <w:pStyle w:val="a3"/>
        <w:numPr>
          <w:ilvl w:val="1"/>
          <w:numId w:val="107"/>
        </w:numPr>
        <w:ind w:firstLineChars="0"/>
      </w:pPr>
      <w:r>
        <w:rPr>
          <w:rFonts w:hint="eastAsia"/>
        </w:rPr>
        <w:t>仅出于自卫而使用武力</w:t>
      </w:r>
    </w:p>
    <w:p w14:paraId="50C16797" w14:textId="317A1EF8" w:rsidR="00587AE5" w:rsidRDefault="00587AE5" w:rsidP="00492F68">
      <w:pPr>
        <w:pStyle w:val="a3"/>
        <w:numPr>
          <w:ilvl w:val="1"/>
          <w:numId w:val="107"/>
        </w:numPr>
        <w:ind w:firstLineChars="0"/>
      </w:pPr>
      <w:r>
        <w:rPr>
          <w:rFonts w:hint="eastAsia"/>
        </w:rPr>
        <w:t>明确的任务授权</w:t>
      </w:r>
    </w:p>
    <w:p w14:paraId="496C01BC" w14:textId="49236689" w:rsidR="00175CC4" w:rsidRDefault="00587AE5" w:rsidP="00492F68">
      <w:pPr>
        <w:pStyle w:val="a3"/>
        <w:numPr>
          <w:ilvl w:val="1"/>
          <w:numId w:val="107"/>
        </w:numPr>
        <w:ind w:firstLineChars="0"/>
      </w:pPr>
      <w:r>
        <w:rPr>
          <w:rFonts w:hint="eastAsia"/>
        </w:rPr>
        <w:t>根据与东道国签订的部队地位协议（</w:t>
      </w:r>
      <w:r>
        <w:rPr>
          <w:rFonts w:hint="eastAsia"/>
        </w:rPr>
        <w:t>Status Of Force Agreement</w:t>
      </w:r>
      <w:r>
        <w:rPr>
          <w:rFonts w:hint="eastAsia"/>
        </w:rPr>
        <w:t>）运作，确定联合国部队的权利和特权</w:t>
      </w:r>
    </w:p>
    <w:p w14:paraId="0BE751DD" w14:textId="77777777" w:rsidR="00175CC4" w:rsidRPr="00175CC4" w:rsidRDefault="00175CC4" w:rsidP="00175CC4"/>
    <w:p w14:paraId="19059C6E" w14:textId="443C3BB0" w:rsidR="00175CC4" w:rsidRDefault="00175CC4" w:rsidP="00175CC4">
      <w:pPr>
        <w:pStyle w:val="3"/>
      </w:pPr>
      <w:r>
        <w:rPr>
          <w:rFonts w:hint="eastAsia"/>
        </w:rPr>
        <w:t xml:space="preserve">3. </w:t>
      </w:r>
      <w:r>
        <w:rPr>
          <w:rFonts w:hint="eastAsia"/>
        </w:rPr>
        <w:t>联合国大会维和行动的法律基础</w:t>
      </w:r>
    </w:p>
    <w:p w14:paraId="02FA063D" w14:textId="541AF6F4" w:rsidR="0069646C" w:rsidRDefault="0069646C" w:rsidP="00492F68">
      <w:pPr>
        <w:pStyle w:val="a3"/>
        <w:numPr>
          <w:ilvl w:val="0"/>
          <w:numId w:val="108"/>
        </w:numPr>
        <w:ind w:firstLineChars="0"/>
      </w:pPr>
      <w:r>
        <w:rPr>
          <w:rFonts w:hint="eastAsia"/>
        </w:rPr>
        <w:t>在刚果独立斗争背景下的第二次维和行动的推动下，国际法院在</w:t>
      </w:r>
      <w:r>
        <w:rPr>
          <w:rFonts w:hint="eastAsia"/>
        </w:rPr>
        <w:t xml:space="preserve">1962 </w:t>
      </w:r>
      <w:r>
        <w:rPr>
          <w:rFonts w:hint="eastAsia"/>
        </w:rPr>
        <w:t>年的《某些费用咨询意见》中澄清了大会行动的法律依据。</w:t>
      </w:r>
    </w:p>
    <w:p w14:paraId="55CAB5D0" w14:textId="4CB4A710" w:rsidR="00175CC4" w:rsidRPr="0069646C" w:rsidRDefault="0069646C" w:rsidP="00492F68">
      <w:pPr>
        <w:pStyle w:val="a3"/>
        <w:numPr>
          <w:ilvl w:val="0"/>
          <w:numId w:val="108"/>
        </w:numPr>
        <w:ind w:firstLineChars="0"/>
      </w:pPr>
      <w:r>
        <w:rPr>
          <w:rFonts w:hint="eastAsia"/>
        </w:rPr>
        <w:t>国际法院确认，安理会承担主要（而非全部）责任，大会有权决定以大会身份行事。</w:t>
      </w:r>
    </w:p>
    <w:p w14:paraId="13E2F519" w14:textId="77777777" w:rsidR="00175CC4" w:rsidRPr="0069646C" w:rsidRDefault="00175CC4" w:rsidP="00175CC4"/>
    <w:p w14:paraId="074EE8B4" w14:textId="04E182C6" w:rsidR="00175CC4" w:rsidRDefault="00175CC4" w:rsidP="00175CC4">
      <w:pPr>
        <w:pStyle w:val="3"/>
      </w:pPr>
      <w:r>
        <w:rPr>
          <w:rFonts w:hint="eastAsia"/>
        </w:rPr>
        <w:t xml:space="preserve">4. </w:t>
      </w:r>
      <w:r>
        <w:rPr>
          <w:rFonts w:hint="eastAsia"/>
        </w:rPr>
        <w:t>维和行动</w:t>
      </w:r>
    </w:p>
    <w:p w14:paraId="60699FFC" w14:textId="40192937" w:rsidR="00492F68" w:rsidRDefault="00492F68" w:rsidP="00492F68">
      <w:pPr>
        <w:pStyle w:val="a3"/>
        <w:numPr>
          <w:ilvl w:val="0"/>
          <w:numId w:val="109"/>
        </w:numPr>
        <w:ind w:firstLineChars="0"/>
      </w:pPr>
      <w:r>
        <w:rPr>
          <w:rFonts w:hint="eastAsia"/>
        </w:rPr>
        <w:t>1948</w:t>
      </w:r>
      <w:r>
        <w:rPr>
          <w:rFonts w:hint="eastAsia"/>
        </w:rPr>
        <w:t>年至</w:t>
      </w:r>
      <w:r>
        <w:rPr>
          <w:rFonts w:hint="eastAsia"/>
        </w:rPr>
        <w:t>1988</w:t>
      </w:r>
      <w:r>
        <w:rPr>
          <w:rFonts w:hint="eastAsia"/>
        </w:rPr>
        <w:t>年间，联合国大会成立了</w:t>
      </w:r>
      <w:r>
        <w:rPr>
          <w:rFonts w:hint="eastAsia"/>
        </w:rPr>
        <w:t>15</w:t>
      </w:r>
      <w:r>
        <w:rPr>
          <w:rFonts w:hint="eastAsia"/>
        </w:rPr>
        <w:t>支维和部队</w:t>
      </w:r>
    </w:p>
    <w:p w14:paraId="4F2B6A47" w14:textId="130EE167" w:rsidR="00492F68" w:rsidRDefault="00492F68" w:rsidP="00492F68">
      <w:pPr>
        <w:pStyle w:val="a3"/>
        <w:numPr>
          <w:ilvl w:val="0"/>
          <w:numId w:val="109"/>
        </w:numPr>
        <w:ind w:firstLineChars="0"/>
      </w:pPr>
      <w:r>
        <w:rPr>
          <w:rFonts w:hint="eastAsia"/>
        </w:rPr>
        <w:t>作用主要是在紧张局势升级或公开冲突的国家之间进行干预</w:t>
      </w:r>
    </w:p>
    <w:p w14:paraId="4F98F691" w14:textId="72B80BF0" w:rsidR="00492F68" w:rsidRDefault="00492F68" w:rsidP="00492F68">
      <w:pPr>
        <w:pStyle w:val="a3"/>
        <w:numPr>
          <w:ilvl w:val="0"/>
          <w:numId w:val="109"/>
        </w:numPr>
        <w:ind w:firstLineChars="0"/>
      </w:pPr>
      <w:r>
        <w:rPr>
          <w:rFonts w:hint="eastAsia"/>
        </w:rPr>
        <w:t>少数情况下，建立部队是为了在结束国内冲突中发挥作用。</w:t>
      </w:r>
    </w:p>
    <w:p w14:paraId="5A628C5E" w14:textId="23F7710E" w:rsidR="00175CC4" w:rsidRDefault="00492F68" w:rsidP="00492F68">
      <w:pPr>
        <w:pStyle w:val="a3"/>
        <w:numPr>
          <w:ilvl w:val="0"/>
          <w:numId w:val="109"/>
        </w:numPr>
        <w:ind w:firstLineChars="0"/>
      </w:pPr>
      <w:r>
        <w:rPr>
          <w:rFonts w:hint="eastAsia"/>
        </w:rPr>
        <w:t>虽然维持和平可能按预期防止进一步的暴力，但它最终也可能冻结一场冲突并阻止其解决，在某些情况下甚至保护侵略方的领土收益。</w:t>
      </w:r>
    </w:p>
    <w:p w14:paraId="66B8F32F" w14:textId="0A9EFB80" w:rsidR="00492F68" w:rsidRDefault="00492F68" w:rsidP="00492F68">
      <w:pPr>
        <w:pStyle w:val="a3"/>
        <w:numPr>
          <w:ilvl w:val="1"/>
          <w:numId w:val="109"/>
        </w:numPr>
        <w:ind w:firstLineChars="0"/>
      </w:pPr>
      <w:r>
        <w:t>南斯拉夫战争期间</w:t>
      </w:r>
      <w:r>
        <w:t>1991-1995</w:t>
      </w:r>
      <w:r>
        <w:t>（</w:t>
      </w:r>
      <w:r>
        <w:t>-2001</w:t>
      </w:r>
      <w:r>
        <w:t>）有联合国保护部队（</w:t>
      </w:r>
      <w:r>
        <w:t>United Nations Protection Force UNPROFOR</w:t>
      </w:r>
      <w:r>
        <w:t>）</w:t>
      </w:r>
      <w:r>
        <w:t>1992-95</w:t>
      </w:r>
    </w:p>
    <w:p w14:paraId="10231E2B" w14:textId="605CC44E" w:rsidR="00227D16" w:rsidRDefault="00227D16" w:rsidP="00227D16">
      <w:pPr>
        <w:pStyle w:val="a3"/>
        <w:numPr>
          <w:ilvl w:val="0"/>
          <w:numId w:val="109"/>
        </w:numPr>
        <w:ind w:firstLineChars="0"/>
      </w:pPr>
      <w:r>
        <w:t>南斯拉夫战争期间</w:t>
      </w:r>
      <w:r>
        <w:t>1991-1995</w:t>
      </w:r>
      <w:r>
        <w:t>（</w:t>
      </w:r>
      <w:r>
        <w:t>-2001</w:t>
      </w:r>
      <w:r>
        <w:t>）有联合国保护部队（</w:t>
      </w:r>
      <w:r>
        <w:t>United Nations Protection Force UNPROFOR</w:t>
      </w:r>
      <w:r>
        <w:t>）</w:t>
      </w:r>
      <w:r>
        <w:t>1992-95</w:t>
      </w:r>
    </w:p>
    <w:p w14:paraId="61E3DC4B" w14:textId="17A2C40A" w:rsidR="00DF7FE6" w:rsidRDefault="00DF7FE6" w:rsidP="00DF7FE6">
      <w:pPr>
        <w:pStyle w:val="a3"/>
        <w:numPr>
          <w:ilvl w:val="1"/>
          <w:numId w:val="109"/>
        </w:numPr>
        <w:ind w:firstLineChars="0"/>
      </w:pPr>
      <w:r>
        <w:rPr>
          <w:rFonts w:hint="eastAsia"/>
        </w:rPr>
        <w:t>不仅维和，还负责保护物资运输</w:t>
      </w:r>
    </w:p>
    <w:p w14:paraId="5A477F3C" w14:textId="41DF7E6E" w:rsidR="00FA6634" w:rsidRDefault="00FA6634" w:rsidP="00FA6634">
      <w:r>
        <w:rPr>
          <w:noProof/>
        </w:rPr>
        <w:lastRenderedPageBreak/>
        <w:drawing>
          <wp:inline distT="0" distB="0" distL="0" distR="0" wp14:anchorId="36021D4D" wp14:editId="1553198C">
            <wp:extent cx="4276265" cy="19631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6307" cy="2004480"/>
                    </a:xfrm>
                    <a:prstGeom prst="rect">
                      <a:avLst/>
                    </a:prstGeom>
                  </pic:spPr>
                </pic:pic>
              </a:graphicData>
            </a:graphic>
          </wp:inline>
        </w:drawing>
      </w:r>
    </w:p>
    <w:p w14:paraId="213CCE8F" w14:textId="77777777" w:rsidR="00175CC4" w:rsidRPr="00175CC4" w:rsidRDefault="00175CC4" w:rsidP="00175CC4"/>
    <w:p w14:paraId="6D8B766D" w14:textId="7941F277" w:rsidR="00433DE4" w:rsidRDefault="00175CC4" w:rsidP="00175CC4">
      <w:pPr>
        <w:pStyle w:val="3"/>
      </w:pPr>
      <w:r>
        <w:rPr>
          <w:rFonts w:hint="eastAsia"/>
        </w:rPr>
        <w:t xml:space="preserve">5. </w:t>
      </w:r>
      <w:r>
        <w:rPr>
          <w:rFonts w:hint="eastAsia"/>
        </w:rPr>
        <w:t>总结</w:t>
      </w:r>
    </w:p>
    <w:p w14:paraId="78F914DE" w14:textId="66057B9B" w:rsidR="008363E2" w:rsidRDefault="008363E2" w:rsidP="00512DD6">
      <w:pPr>
        <w:pStyle w:val="a3"/>
        <w:numPr>
          <w:ilvl w:val="0"/>
          <w:numId w:val="110"/>
        </w:numPr>
        <w:ind w:firstLineChars="0"/>
      </w:pPr>
      <w:r>
        <w:rPr>
          <w:rFonts w:hint="eastAsia"/>
        </w:rPr>
        <w:t>20</w:t>
      </w:r>
      <w:r>
        <w:rPr>
          <w:rFonts w:hint="eastAsia"/>
        </w:rPr>
        <w:t>世纪</w:t>
      </w:r>
      <w:r>
        <w:rPr>
          <w:rFonts w:hint="eastAsia"/>
        </w:rPr>
        <w:t>90</w:t>
      </w:r>
      <w:r>
        <w:rPr>
          <w:rFonts w:hint="eastAsia"/>
        </w:rPr>
        <w:t>年代的波斯尼亚灾难之后，维持和平扩大了其范围，但方向不同</w:t>
      </w:r>
    </w:p>
    <w:p w14:paraId="236ED01F" w14:textId="4041D7F2" w:rsidR="008363E2" w:rsidRDefault="008363E2" w:rsidP="00480E7B">
      <w:pPr>
        <w:pStyle w:val="a3"/>
        <w:numPr>
          <w:ilvl w:val="0"/>
          <w:numId w:val="110"/>
        </w:numPr>
        <w:ind w:firstLineChars="0"/>
      </w:pPr>
      <w:r>
        <w:rPr>
          <w:rFonts w:hint="eastAsia"/>
        </w:rPr>
        <w:t>不是更积极地干预冲突，而是在战后重建和国际领土管理中发挥作用，并承担包括社会和政治活动在内的多维任务</w:t>
      </w:r>
    </w:p>
    <w:p w14:paraId="6D32F58C" w14:textId="4082415A" w:rsidR="008363E2" w:rsidRDefault="008363E2" w:rsidP="008363E2">
      <w:pPr>
        <w:pStyle w:val="a3"/>
        <w:numPr>
          <w:ilvl w:val="0"/>
          <w:numId w:val="110"/>
        </w:numPr>
        <w:ind w:firstLineChars="0"/>
      </w:pPr>
      <w:r>
        <w:rPr>
          <w:rFonts w:hint="eastAsia"/>
        </w:rPr>
        <w:t>维持和平的整个历史演变被描述为三个阶段：</w:t>
      </w:r>
    </w:p>
    <w:p w14:paraId="5702F637" w14:textId="5FC1EA28" w:rsidR="008363E2" w:rsidRDefault="008363E2" w:rsidP="008363E2">
      <w:pPr>
        <w:pStyle w:val="a3"/>
        <w:numPr>
          <w:ilvl w:val="1"/>
          <w:numId w:val="110"/>
        </w:numPr>
        <w:ind w:firstLineChars="0"/>
      </w:pPr>
      <w:r>
        <w:rPr>
          <w:rFonts w:hint="eastAsia"/>
        </w:rPr>
        <w:t>1.</w:t>
      </w:r>
      <w:r>
        <w:rPr>
          <w:rFonts w:hint="eastAsia"/>
        </w:rPr>
        <w:t>维持和平</w:t>
      </w:r>
      <w:r w:rsidR="00202BF4">
        <w:rPr>
          <w:rFonts w:hint="eastAsia"/>
        </w:rPr>
        <w:t>：可能会导致战争优势方优势的巩固</w:t>
      </w:r>
    </w:p>
    <w:p w14:paraId="27AC8DA6" w14:textId="77777777" w:rsidR="008363E2" w:rsidRDefault="008363E2" w:rsidP="008363E2">
      <w:pPr>
        <w:pStyle w:val="a3"/>
        <w:numPr>
          <w:ilvl w:val="1"/>
          <w:numId w:val="110"/>
        </w:numPr>
        <w:ind w:firstLineChars="0"/>
      </w:pPr>
      <w:r>
        <w:rPr>
          <w:rFonts w:hint="eastAsia"/>
        </w:rPr>
        <w:t>2.</w:t>
      </w:r>
      <w:r>
        <w:rPr>
          <w:rFonts w:hint="eastAsia"/>
        </w:rPr>
        <w:t>执行和平</w:t>
      </w:r>
    </w:p>
    <w:p w14:paraId="21C2E1D6" w14:textId="77777777" w:rsidR="008363E2" w:rsidRDefault="008363E2" w:rsidP="008363E2">
      <w:pPr>
        <w:pStyle w:val="a3"/>
        <w:numPr>
          <w:ilvl w:val="1"/>
          <w:numId w:val="110"/>
        </w:numPr>
        <w:ind w:firstLineChars="0"/>
      </w:pPr>
      <w:r>
        <w:rPr>
          <w:rFonts w:hint="eastAsia"/>
        </w:rPr>
        <w:t>3.</w:t>
      </w:r>
      <w:r>
        <w:rPr>
          <w:rFonts w:hint="eastAsia"/>
        </w:rPr>
        <w:t>建设和平。</w:t>
      </w:r>
    </w:p>
    <w:p w14:paraId="4C5EA1FD" w14:textId="77777777" w:rsidR="008363E2" w:rsidRDefault="008363E2" w:rsidP="008363E2">
      <w:pPr>
        <w:pStyle w:val="a3"/>
        <w:numPr>
          <w:ilvl w:val="2"/>
          <w:numId w:val="110"/>
        </w:numPr>
        <w:ind w:firstLineChars="0"/>
      </w:pPr>
      <w:r>
        <w:rPr>
          <w:rFonts w:hint="eastAsia"/>
        </w:rPr>
        <w:t>a.</w:t>
      </w:r>
      <w:r>
        <w:rPr>
          <w:rFonts w:hint="eastAsia"/>
        </w:rPr>
        <w:t>东帝汶独立之前的</w:t>
      </w:r>
      <w:r>
        <w:rPr>
          <w:rFonts w:hint="eastAsia"/>
        </w:rPr>
        <w:t xml:space="preserve"> 1999 </w:t>
      </w:r>
      <w:r>
        <w:rPr>
          <w:rFonts w:hint="eastAsia"/>
        </w:rPr>
        <w:t>年至</w:t>
      </w:r>
      <w:r>
        <w:rPr>
          <w:rFonts w:hint="eastAsia"/>
        </w:rPr>
        <w:t xml:space="preserve"> 2002 </w:t>
      </w:r>
      <w:r>
        <w:rPr>
          <w:rFonts w:hint="eastAsia"/>
        </w:rPr>
        <w:t>年联合国行政当局（东</w:t>
      </w:r>
    </w:p>
    <w:p w14:paraId="6579392E" w14:textId="77777777" w:rsidR="008363E2" w:rsidRDefault="008363E2" w:rsidP="008363E2">
      <w:pPr>
        <w:pStyle w:val="a3"/>
        <w:numPr>
          <w:ilvl w:val="2"/>
          <w:numId w:val="110"/>
        </w:numPr>
        <w:ind w:firstLineChars="0"/>
      </w:pPr>
      <w:r>
        <w:rPr>
          <w:rFonts w:hint="eastAsia"/>
        </w:rPr>
        <w:t>帝汶过渡当局）</w:t>
      </w:r>
    </w:p>
    <w:p w14:paraId="7693847B" w14:textId="77777777" w:rsidR="008363E2" w:rsidRDefault="008363E2" w:rsidP="008363E2">
      <w:pPr>
        <w:pStyle w:val="a3"/>
        <w:numPr>
          <w:ilvl w:val="2"/>
          <w:numId w:val="110"/>
        </w:numPr>
        <w:ind w:firstLineChars="0"/>
      </w:pPr>
      <w:r>
        <w:rPr>
          <w:rFonts w:hint="eastAsia"/>
        </w:rPr>
        <w:t>b.</w:t>
      </w:r>
      <w:r>
        <w:rPr>
          <w:rFonts w:hint="eastAsia"/>
        </w:rPr>
        <w:t>科索沃科索沃特派团（直到</w:t>
      </w:r>
      <w:r>
        <w:rPr>
          <w:rFonts w:hint="eastAsia"/>
        </w:rPr>
        <w:t xml:space="preserve"> 2008 </w:t>
      </w:r>
      <w:r>
        <w:rPr>
          <w:rFonts w:hint="eastAsia"/>
        </w:rPr>
        <w:t>年联合国被欧盟领导的欧</w:t>
      </w:r>
    </w:p>
    <w:p w14:paraId="288F1A7D" w14:textId="144E5CAB" w:rsidR="008B78DA" w:rsidRDefault="008363E2" w:rsidP="008363E2">
      <w:pPr>
        <w:pStyle w:val="a3"/>
        <w:numPr>
          <w:ilvl w:val="2"/>
          <w:numId w:val="110"/>
        </w:numPr>
        <w:ind w:firstLineChars="0"/>
      </w:pPr>
      <w:r>
        <w:rPr>
          <w:rFonts w:hint="eastAsia"/>
        </w:rPr>
        <w:t>盟驻科法治团特派团取代）</w:t>
      </w:r>
    </w:p>
    <w:p w14:paraId="4F577084" w14:textId="77777777" w:rsidR="00433DE4" w:rsidRPr="00433DE4" w:rsidRDefault="00433DE4" w:rsidP="00433DE4"/>
    <w:p w14:paraId="3C1101D9" w14:textId="37CBBCAF" w:rsidR="00BD09AD" w:rsidRDefault="00433DE4" w:rsidP="00433DE4">
      <w:pPr>
        <w:pStyle w:val="2"/>
      </w:pPr>
      <w:r>
        <w:rPr>
          <w:rFonts w:hint="eastAsia"/>
        </w:rPr>
        <w:t>七、人道主义干涉和保护的责任</w:t>
      </w:r>
    </w:p>
    <w:p w14:paraId="2E4A2D83" w14:textId="77777777" w:rsidR="00202BF4" w:rsidRDefault="00202BF4" w:rsidP="00202BF4">
      <w:pPr>
        <w:pStyle w:val="a3"/>
        <w:numPr>
          <w:ilvl w:val="0"/>
          <w:numId w:val="111"/>
        </w:numPr>
        <w:ind w:firstLineChars="0"/>
      </w:pPr>
      <w:r>
        <w:rPr>
          <w:rFonts w:hint="eastAsia"/>
        </w:rPr>
        <w:t xml:space="preserve">1. </w:t>
      </w:r>
      <w:r>
        <w:rPr>
          <w:rFonts w:hint="eastAsia"/>
        </w:rPr>
        <w:t>从科索沃问题开始</w:t>
      </w:r>
    </w:p>
    <w:p w14:paraId="6EC0C07F" w14:textId="38E18E92" w:rsidR="00202BF4" w:rsidRDefault="00202BF4" w:rsidP="00202BF4">
      <w:pPr>
        <w:pStyle w:val="a3"/>
        <w:numPr>
          <w:ilvl w:val="0"/>
          <w:numId w:val="111"/>
        </w:numPr>
        <w:ind w:firstLineChars="0"/>
      </w:pPr>
      <w:r>
        <w:rPr>
          <w:rFonts w:hint="eastAsia"/>
        </w:rPr>
        <w:t xml:space="preserve">2. </w:t>
      </w:r>
      <w:r>
        <w:rPr>
          <w:rFonts w:hint="eastAsia"/>
        </w:rPr>
        <w:t>人道主义干涉的争议</w:t>
      </w:r>
      <w:r w:rsidR="000C731D">
        <w:rPr>
          <w:rFonts w:hint="eastAsia"/>
        </w:rPr>
        <w:t>：不合法但合理？</w:t>
      </w:r>
    </w:p>
    <w:p w14:paraId="2AFA7AB0" w14:textId="73A5B408" w:rsidR="00BD09AD" w:rsidRDefault="00202BF4" w:rsidP="00202BF4">
      <w:pPr>
        <w:pStyle w:val="a3"/>
        <w:numPr>
          <w:ilvl w:val="0"/>
          <w:numId w:val="111"/>
        </w:numPr>
        <w:ind w:firstLineChars="0"/>
      </w:pPr>
      <w:r>
        <w:rPr>
          <w:rFonts w:hint="eastAsia"/>
        </w:rPr>
        <w:t xml:space="preserve">3. </w:t>
      </w:r>
      <w:r>
        <w:rPr>
          <w:rFonts w:hint="eastAsia"/>
        </w:rPr>
        <w:t>保护的责任</w:t>
      </w:r>
    </w:p>
    <w:p w14:paraId="4939EA96" w14:textId="4DE96983" w:rsidR="00E8598E" w:rsidRDefault="00E8598E" w:rsidP="009A4566"/>
    <w:p w14:paraId="0E81AB72" w14:textId="42B9012B" w:rsidR="00E8598E" w:rsidRDefault="005B7456" w:rsidP="005B7456">
      <w:pPr>
        <w:pStyle w:val="1"/>
      </w:pPr>
      <w:r>
        <w:rPr>
          <w:rFonts w:hint="eastAsia"/>
        </w:rPr>
        <w:t>第十讲</w:t>
      </w:r>
      <w:r>
        <w:rPr>
          <w:rFonts w:hint="eastAsia"/>
        </w:rPr>
        <w:t xml:space="preserve"> </w:t>
      </w:r>
      <w:r>
        <w:rPr>
          <w:rFonts w:hint="eastAsia"/>
        </w:rPr>
        <w:t>武装冲突法</w:t>
      </w:r>
    </w:p>
    <w:p w14:paraId="178D872C" w14:textId="7780B601" w:rsidR="00E8598E" w:rsidRDefault="00B37EDC" w:rsidP="009A4566">
      <w:r>
        <w:t>J</w:t>
      </w:r>
      <w:r>
        <w:rPr>
          <w:rFonts w:hint="eastAsia"/>
        </w:rPr>
        <w:t>us</w:t>
      </w:r>
      <w:r>
        <w:t xml:space="preserve"> in bello</w:t>
      </w:r>
      <w:r>
        <w:rPr>
          <w:rFonts w:hint="eastAsia"/>
        </w:rPr>
        <w:t>：战时法</w:t>
      </w:r>
    </w:p>
    <w:p w14:paraId="17FFF8C3" w14:textId="14C56B13" w:rsidR="00EB6D93" w:rsidRDefault="00EB6D93" w:rsidP="007009B6">
      <w:pPr>
        <w:pStyle w:val="2"/>
      </w:pPr>
      <w:r>
        <w:rPr>
          <w:rFonts w:hint="eastAsia"/>
        </w:rPr>
        <w:t>一、国际人道法：总概</w:t>
      </w:r>
    </w:p>
    <w:p w14:paraId="0784B7A2" w14:textId="58A3D535" w:rsidR="007009B6" w:rsidRDefault="007009B6" w:rsidP="00A116A1">
      <w:pPr>
        <w:pStyle w:val="3"/>
      </w:pPr>
      <w:r>
        <w:rPr>
          <w:rFonts w:hint="eastAsia"/>
        </w:rPr>
        <w:t xml:space="preserve">1. </w:t>
      </w:r>
      <w:r>
        <w:rPr>
          <w:rFonts w:hint="eastAsia"/>
        </w:rPr>
        <w:t>规范系统</w:t>
      </w:r>
    </w:p>
    <w:p w14:paraId="6C1D6397" w14:textId="5FA0190F" w:rsidR="002361CA" w:rsidRDefault="002361CA" w:rsidP="002361CA">
      <w:pPr>
        <w:pStyle w:val="a3"/>
        <w:numPr>
          <w:ilvl w:val="0"/>
          <w:numId w:val="112"/>
        </w:numPr>
        <w:ind w:firstLineChars="0"/>
      </w:pPr>
      <w:r>
        <w:rPr>
          <w:rFonts w:hint="eastAsia"/>
        </w:rPr>
        <w:t xml:space="preserve">1) </w:t>
      </w:r>
      <w:r>
        <w:rPr>
          <w:rFonts w:hint="eastAsia"/>
        </w:rPr>
        <w:t>习惯国际法</w:t>
      </w:r>
    </w:p>
    <w:p w14:paraId="1BEE399B" w14:textId="6A01CEDD" w:rsidR="00352D4F" w:rsidRDefault="00352D4F" w:rsidP="00352D4F">
      <w:pPr>
        <w:pStyle w:val="a3"/>
        <w:numPr>
          <w:ilvl w:val="1"/>
          <w:numId w:val="112"/>
        </w:numPr>
        <w:ind w:firstLineChars="0"/>
      </w:pPr>
      <w:r>
        <w:rPr>
          <w:rFonts w:hint="eastAsia"/>
        </w:rPr>
        <w:t>例如不能往井里投毒</w:t>
      </w:r>
    </w:p>
    <w:p w14:paraId="3E827C09" w14:textId="77777777" w:rsidR="002361CA" w:rsidRDefault="002361CA" w:rsidP="002361CA">
      <w:pPr>
        <w:pStyle w:val="a3"/>
        <w:numPr>
          <w:ilvl w:val="0"/>
          <w:numId w:val="112"/>
        </w:numPr>
        <w:ind w:firstLineChars="0"/>
      </w:pPr>
      <w:r>
        <w:rPr>
          <w:rFonts w:hint="eastAsia"/>
        </w:rPr>
        <w:t xml:space="preserve">2) </w:t>
      </w:r>
      <w:r>
        <w:rPr>
          <w:rFonts w:hint="eastAsia"/>
        </w:rPr>
        <w:t>条约法</w:t>
      </w:r>
    </w:p>
    <w:p w14:paraId="2EDD3991" w14:textId="1E35D93A" w:rsidR="002361CA" w:rsidRDefault="002361CA" w:rsidP="002361CA">
      <w:pPr>
        <w:pStyle w:val="a3"/>
        <w:numPr>
          <w:ilvl w:val="1"/>
          <w:numId w:val="112"/>
        </w:numPr>
        <w:ind w:firstLineChars="0"/>
      </w:pPr>
      <w:r>
        <w:t>A. Hague Law</w:t>
      </w:r>
      <w:r w:rsidR="007D4596">
        <w:rPr>
          <w:rFonts w:hint="eastAsia"/>
        </w:rPr>
        <w:t>海牙法</w:t>
      </w:r>
      <w:r w:rsidR="00F1292E">
        <w:rPr>
          <w:rFonts w:hint="eastAsia"/>
        </w:rPr>
        <w:t>：给士兵的法律</w:t>
      </w:r>
      <w:r w:rsidR="00962796">
        <w:rPr>
          <w:rFonts w:hint="eastAsia"/>
        </w:rPr>
        <w:t>，限制武装行为</w:t>
      </w:r>
    </w:p>
    <w:p w14:paraId="77F63069" w14:textId="77EED82A" w:rsidR="002361CA" w:rsidRDefault="002361CA" w:rsidP="002361CA">
      <w:pPr>
        <w:pStyle w:val="a3"/>
        <w:numPr>
          <w:ilvl w:val="1"/>
          <w:numId w:val="112"/>
        </w:numPr>
        <w:ind w:firstLineChars="0"/>
      </w:pPr>
      <w:r>
        <w:t>B. Geneva Law</w:t>
      </w:r>
      <w:r w:rsidR="007D4596">
        <w:rPr>
          <w:rFonts w:hint="eastAsia"/>
        </w:rPr>
        <w:t>日内瓦法</w:t>
      </w:r>
      <w:r w:rsidR="000840D2">
        <w:rPr>
          <w:rFonts w:hint="eastAsia"/>
        </w:rPr>
        <w:t>：</w:t>
      </w:r>
      <w:r w:rsidR="006B0177">
        <w:rPr>
          <w:rFonts w:hint="eastAsia"/>
        </w:rPr>
        <w:t>关注受害者，</w:t>
      </w:r>
      <w:r w:rsidR="000840D2">
        <w:rPr>
          <w:rFonts w:hint="eastAsia"/>
        </w:rPr>
        <w:t>保护平民、战俘的法</w:t>
      </w:r>
    </w:p>
    <w:p w14:paraId="3AAC29F3" w14:textId="77777777" w:rsidR="002361CA" w:rsidRDefault="002361CA" w:rsidP="002361CA">
      <w:pPr>
        <w:pStyle w:val="a3"/>
        <w:numPr>
          <w:ilvl w:val="1"/>
          <w:numId w:val="112"/>
        </w:numPr>
        <w:ind w:firstLineChars="0"/>
      </w:pPr>
      <w:r>
        <w:rPr>
          <w:rFonts w:hint="eastAsia"/>
        </w:rPr>
        <w:t xml:space="preserve">C. </w:t>
      </w:r>
      <w:r>
        <w:rPr>
          <w:rFonts w:hint="eastAsia"/>
        </w:rPr>
        <w:t>条约的新发展</w:t>
      </w:r>
    </w:p>
    <w:p w14:paraId="79D22837" w14:textId="126A3350" w:rsidR="002361CA" w:rsidRDefault="002361CA" w:rsidP="002361CA">
      <w:pPr>
        <w:pStyle w:val="a3"/>
        <w:numPr>
          <w:ilvl w:val="2"/>
          <w:numId w:val="112"/>
        </w:numPr>
        <w:ind w:firstLineChars="0"/>
      </w:pPr>
      <w:r>
        <w:rPr>
          <w:rFonts w:hint="eastAsia"/>
        </w:rPr>
        <w:t>a. 1977</w:t>
      </w:r>
      <w:r>
        <w:rPr>
          <w:rFonts w:hint="eastAsia"/>
        </w:rPr>
        <w:t>年两项议定书</w:t>
      </w:r>
      <w:r w:rsidR="00BE3741">
        <w:rPr>
          <w:rFonts w:hint="eastAsia"/>
        </w:rPr>
        <w:t>（日内瓦法）</w:t>
      </w:r>
    </w:p>
    <w:p w14:paraId="20373948" w14:textId="3DBB4781" w:rsidR="007009B6" w:rsidRDefault="002361CA" w:rsidP="002361CA">
      <w:pPr>
        <w:pStyle w:val="a3"/>
        <w:numPr>
          <w:ilvl w:val="2"/>
          <w:numId w:val="112"/>
        </w:numPr>
        <w:ind w:firstLineChars="0"/>
      </w:pPr>
      <w:r>
        <w:rPr>
          <w:rFonts w:hint="eastAsia"/>
        </w:rPr>
        <w:t xml:space="preserve">b. </w:t>
      </w:r>
      <w:r>
        <w:rPr>
          <w:rFonts w:hint="eastAsia"/>
        </w:rPr>
        <w:t>针对具体问题的公约</w:t>
      </w:r>
      <w:r w:rsidR="00BE3741">
        <w:rPr>
          <w:rFonts w:hint="eastAsia"/>
        </w:rPr>
        <w:t>（海牙法）</w:t>
      </w:r>
    </w:p>
    <w:p w14:paraId="54B2F954" w14:textId="0D3EC1FB" w:rsidR="00740F0E" w:rsidRDefault="00F433D7" w:rsidP="00740F0E">
      <w:pPr>
        <w:pStyle w:val="a3"/>
        <w:numPr>
          <w:ilvl w:val="0"/>
          <w:numId w:val="112"/>
        </w:numPr>
        <w:ind w:firstLineChars="0"/>
      </w:pPr>
      <w:r>
        <w:rPr>
          <w:rFonts w:hint="eastAsia"/>
        </w:rPr>
        <w:lastRenderedPageBreak/>
        <w:t>第一次</w:t>
      </w:r>
      <w:r w:rsidR="00740F0E">
        <w:rPr>
          <w:rFonts w:hint="eastAsia"/>
        </w:rPr>
        <w:t>Hague</w:t>
      </w:r>
      <w:r w:rsidR="00740F0E">
        <w:t xml:space="preserve"> </w:t>
      </w:r>
      <w:r w:rsidR="00740F0E">
        <w:rPr>
          <w:rFonts w:hint="eastAsia"/>
        </w:rPr>
        <w:t>Law</w:t>
      </w:r>
      <w:r>
        <w:rPr>
          <w:rFonts w:hint="eastAsia"/>
        </w:rPr>
        <w:t>，更关注陆战</w:t>
      </w:r>
    </w:p>
    <w:p w14:paraId="7EE59762" w14:textId="77777777" w:rsidR="00740F0E" w:rsidRDefault="00740F0E" w:rsidP="00740F0E">
      <w:pPr>
        <w:pStyle w:val="a3"/>
        <w:numPr>
          <w:ilvl w:val="1"/>
          <w:numId w:val="112"/>
        </w:numPr>
        <w:ind w:firstLineChars="0"/>
      </w:pPr>
      <w:r>
        <w:t>Convention for the Pacific Settlement of International Disputes</w:t>
      </w:r>
    </w:p>
    <w:p w14:paraId="5BDBD39E" w14:textId="34A20A18" w:rsidR="00740F0E" w:rsidRDefault="00740F0E" w:rsidP="00D950EB">
      <w:pPr>
        <w:pStyle w:val="a3"/>
        <w:numPr>
          <w:ilvl w:val="1"/>
          <w:numId w:val="112"/>
        </w:numPr>
        <w:ind w:firstLineChars="0"/>
      </w:pPr>
      <w:r>
        <w:t>Convention with respect to the Laws and Customs of War on Land</w:t>
      </w:r>
    </w:p>
    <w:p w14:paraId="3AEFC9E5" w14:textId="47849315" w:rsidR="00740F0E" w:rsidRDefault="00740F0E" w:rsidP="00C56151">
      <w:pPr>
        <w:pStyle w:val="a3"/>
        <w:numPr>
          <w:ilvl w:val="1"/>
          <w:numId w:val="112"/>
        </w:numPr>
        <w:ind w:firstLineChars="0"/>
      </w:pPr>
      <w:r>
        <w:t>Convention for the Adaptation to Maritime Warfare of the Principles of the Geneva Convention of 22 August 1864</w:t>
      </w:r>
    </w:p>
    <w:p w14:paraId="0093380A" w14:textId="06C55FFB" w:rsidR="00740F0E" w:rsidRDefault="00740F0E" w:rsidP="00D20D28">
      <w:pPr>
        <w:pStyle w:val="a3"/>
        <w:numPr>
          <w:ilvl w:val="1"/>
          <w:numId w:val="112"/>
        </w:numPr>
        <w:ind w:firstLineChars="0"/>
      </w:pPr>
      <w:r>
        <w:t>Declaration concerning the Prohibition of the Discharge of Projectiles and Explosives from Balloons or by Other New Analogous Methods</w:t>
      </w:r>
    </w:p>
    <w:p w14:paraId="74535E85" w14:textId="5F4216BA" w:rsidR="00740F0E" w:rsidRDefault="00740F0E" w:rsidP="00FA2D9A">
      <w:pPr>
        <w:pStyle w:val="a3"/>
        <w:numPr>
          <w:ilvl w:val="1"/>
          <w:numId w:val="112"/>
        </w:numPr>
        <w:ind w:firstLineChars="0"/>
      </w:pPr>
      <w:r>
        <w:t>Declaration concerning the Prohibition of the Use of Projectiles with the Sole Object to Spread Asphyxiating Poisonous Gases</w:t>
      </w:r>
    </w:p>
    <w:p w14:paraId="38C60244" w14:textId="4C400F20" w:rsidR="00740F0E" w:rsidRDefault="00740F0E" w:rsidP="001A51CB">
      <w:pPr>
        <w:pStyle w:val="a3"/>
        <w:numPr>
          <w:ilvl w:val="1"/>
          <w:numId w:val="112"/>
        </w:numPr>
        <w:ind w:firstLineChars="0"/>
      </w:pPr>
      <w:r>
        <w:t>Declaration concerning the Prohibition of the Use of Bullets which can Easily Expand or Change their Form inside the Human Body such as Bullets with a Hard Covering which does not Completely Cover the Core, or containing Indentations</w:t>
      </w:r>
    </w:p>
    <w:p w14:paraId="6A7B325B" w14:textId="2B517875" w:rsidR="00F433D7" w:rsidRDefault="00F433D7" w:rsidP="00F433D7">
      <w:pPr>
        <w:pStyle w:val="a3"/>
        <w:numPr>
          <w:ilvl w:val="0"/>
          <w:numId w:val="112"/>
        </w:numPr>
        <w:ind w:firstLineChars="0"/>
      </w:pPr>
      <w:r>
        <w:rPr>
          <w:rFonts w:hint="eastAsia"/>
        </w:rPr>
        <w:t>第二次</w:t>
      </w:r>
      <w:r>
        <w:rPr>
          <w:rFonts w:hint="eastAsia"/>
        </w:rPr>
        <w:t>Hague</w:t>
      </w:r>
      <w:r>
        <w:t xml:space="preserve"> </w:t>
      </w:r>
      <w:r>
        <w:rPr>
          <w:rFonts w:hint="eastAsia"/>
        </w:rPr>
        <w:t>Law</w:t>
      </w:r>
      <w:r>
        <w:rPr>
          <w:rFonts w:hint="eastAsia"/>
        </w:rPr>
        <w:t>，更关注海战</w:t>
      </w:r>
    </w:p>
    <w:p w14:paraId="6F86F88B" w14:textId="5072A970" w:rsidR="004B1E64" w:rsidRDefault="004B1E64" w:rsidP="004B1E64">
      <w:pPr>
        <w:pStyle w:val="a3"/>
        <w:numPr>
          <w:ilvl w:val="1"/>
          <w:numId w:val="112"/>
        </w:numPr>
        <w:ind w:firstLineChars="0"/>
      </w:pPr>
      <w:r>
        <w:rPr>
          <w:noProof/>
        </w:rPr>
        <w:drawing>
          <wp:inline distT="0" distB="0" distL="0" distR="0" wp14:anchorId="3C608E58" wp14:editId="04E7ECC3">
            <wp:extent cx="2803871" cy="19626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3355" cy="1983281"/>
                    </a:xfrm>
                    <a:prstGeom prst="rect">
                      <a:avLst/>
                    </a:prstGeom>
                  </pic:spPr>
                </pic:pic>
              </a:graphicData>
            </a:graphic>
          </wp:inline>
        </w:drawing>
      </w:r>
    </w:p>
    <w:p w14:paraId="59DB1B28" w14:textId="42386B95" w:rsidR="004B1E64" w:rsidRDefault="00A2172C" w:rsidP="004B1E64">
      <w:pPr>
        <w:pStyle w:val="a3"/>
        <w:numPr>
          <w:ilvl w:val="0"/>
          <w:numId w:val="112"/>
        </w:numPr>
        <w:ind w:firstLineChars="0"/>
      </w:pPr>
      <w:r>
        <w:t>Geneva Law</w:t>
      </w:r>
    </w:p>
    <w:p w14:paraId="0983FB70" w14:textId="58C09E26" w:rsidR="00A2172C" w:rsidRDefault="00B4470C" w:rsidP="00A2172C">
      <w:pPr>
        <w:pStyle w:val="a3"/>
        <w:numPr>
          <w:ilvl w:val="1"/>
          <w:numId w:val="112"/>
        </w:numPr>
        <w:ind w:firstLineChars="0"/>
      </w:pPr>
      <w:r>
        <w:rPr>
          <w:noProof/>
        </w:rPr>
        <w:drawing>
          <wp:inline distT="0" distB="0" distL="0" distR="0" wp14:anchorId="36D9EDB5" wp14:editId="00B4DF16">
            <wp:extent cx="2920880" cy="176884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7395" cy="1784902"/>
                    </a:xfrm>
                    <a:prstGeom prst="rect">
                      <a:avLst/>
                    </a:prstGeom>
                  </pic:spPr>
                </pic:pic>
              </a:graphicData>
            </a:graphic>
          </wp:inline>
        </w:drawing>
      </w:r>
    </w:p>
    <w:p w14:paraId="707FFF21" w14:textId="7F705533" w:rsidR="007E7320" w:rsidRDefault="007E7320" w:rsidP="007E7320">
      <w:pPr>
        <w:pStyle w:val="a3"/>
        <w:numPr>
          <w:ilvl w:val="0"/>
          <w:numId w:val="112"/>
        </w:numPr>
        <w:ind w:firstLineChars="0"/>
      </w:pPr>
      <w:r>
        <w:rPr>
          <w:rFonts w:hint="eastAsia"/>
        </w:rPr>
        <w:t>条约的发展</w:t>
      </w:r>
    </w:p>
    <w:p w14:paraId="138174F3" w14:textId="0562F47F" w:rsidR="007E7320" w:rsidRDefault="007E7320" w:rsidP="007E7320">
      <w:pPr>
        <w:pStyle w:val="a3"/>
        <w:numPr>
          <w:ilvl w:val="1"/>
          <w:numId w:val="112"/>
        </w:numPr>
        <w:ind w:firstLineChars="0"/>
      </w:pPr>
      <w:r>
        <w:rPr>
          <w:rFonts w:hint="eastAsia"/>
        </w:rPr>
        <w:t>根据条约性质，划分为海牙法和日内瓦法</w:t>
      </w:r>
    </w:p>
    <w:p w14:paraId="404A6801" w14:textId="7CD79EF9" w:rsidR="007E7320" w:rsidRDefault="007E7320" w:rsidP="007E7320">
      <w:pPr>
        <w:pStyle w:val="a3"/>
        <w:numPr>
          <w:ilvl w:val="1"/>
          <w:numId w:val="112"/>
        </w:numPr>
        <w:ind w:firstLineChars="0"/>
      </w:pPr>
      <w:r>
        <w:t>The Organisation for the Prohibition of Chemical Weapons (OPCW) is the implementing body for the Chemical Weapons Convention, which entered into force on 29 April 1997. The OPCW, with its 193 Member States, oversees the global endeavour to permanently and verifiably eliminate chemical weapons.</w:t>
      </w:r>
    </w:p>
    <w:p w14:paraId="76FAAE44" w14:textId="3B4515D5" w:rsidR="007E7320" w:rsidRDefault="007E7320" w:rsidP="007E7320">
      <w:pPr>
        <w:pStyle w:val="a3"/>
        <w:numPr>
          <w:ilvl w:val="1"/>
          <w:numId w:val="112"/>
        </w:numPr>
        <w:ind w:firstLineChars="0"/>
      </w:pPr>
      <w:r>
        <w:t>《关于在战争中放弃使用某些爆炸性弹丸的宣言》</w:t>
      </w:r>
    </w:p>
    <w:p w14:paraId="09856F09" w14:textId="019D4FA2" w:rsidR="007009B6" w:rsidRDefault="007009B6" w:rsidP="00A116A1">
      <w:pPr>
        <w:pStyle w:val="3"/>
      </w:pPr>
      <w:r>
        <w:rPr>
          <w:rFonts w:hint="eastAsia"/>
        </w:rPr>
        <w:t xml:space="preserve">2. </w:t>
      </w:r>
      <w:r>
        <w:rPr>
          <w:rFonts w:hint="eastAsia"/>
        </w:rPr>
        <w:t>回到历史</w:t>
      </w:r>
    </w:p>
    <w:p w14:paraId="0B04B07A" w14:textId="15544042" w:rsidR="007009B6" w:rsidRDefault="00CC405E" w:rsidP="00CC405E">
      <w:pPr>
        <w:pStyle w:val="a3"/>
        <w:numPr>
          <w:ilvl w:val="0"/>
          <w:numId w:val="114"/>
        </w:numPr>
        <w:ind w:firstLineChars="0"/>
      </w:pPr>
      <w:r>
        <w:rPr>
          <w:rFonts w:hint="eastAsia"/>
        </w:rPr>
        <w:t>历史上的武装冲突法</w:t>
      </w:r>
    </w:p>
    <w:p w14:paraId="5F01740D" w14:textId="7AB6138A" w:rsidR="007009B6" w:rsidRDefault="007009B6" w:rsidP="00A116A1">
      <w:pPr>
        <w:pStyle w:val="3"/>
      </w:pPr>
      <w:r>
        <w:rPr>
          <w:rFonts w:hint="eastAsia"/>
        </w:rPr>
        <w:t xml:space="preserve">3. </w:t>
      </w:r>
      <w:r>
        <w:rPr>
          <w:rFonts w:hint="eastAsia"/>
        </w:rPr>
        <w:t>背后的逻辑</w:t>
      </w:r>
      <w:r w:rsidR="007E7320">
        <w:rPr>
          <w:rFonts w:hint="eastAsia"/>
        </w:rPr>
        <w:t>：</w:t>
      </w:r>
      <w:r w:rsidR="007E7320">
        <w:t>不要增加战争的罪恶</w:t>
      </w:r>
    </w:p>
    <w:p w14:paraId="65468B74" w14:textId="77777777" w:rsidR="00320797" w:rsidRDefault="00320797" w:rsidP="00320797">
      <w:pPr>
        <w:pStyle w:val="a3"/>
        <w:numPr>
          <w:ilvl w:val="0"/>
          <w:numId w:val="113"/>
        </w:numPr>
        <w:ind w:firstLineChars="0"/>
      </w:pPr>
      <w:r>
        <w:rPr>
          <w:rFonts w:hint="eastAsia"/>
        </w:rPr>
        <w:t>战争可能不可避免，但不应造成不必要的痛苦</w:t>
      </w:r>
    </w:p>
    <w:p w14:paraId="5E60BE20" w14:textId="7DF5D766" w:rsidR="00320797" w:rsidRDefault="00320797" w:rsidP="00320797">
      <w:pPr>
        <w:pStyle w:val="a3"/>
        <w:numPr>
          <w:ilvl w:val="1"/>
          <w:numId w:val="113"/>
        </w:numPr>
        <w:ind w:firstLineChars="0"/>
      </w:pPr>
      <w:r>
        <w:lastRenderedPageBreak/>
        <w:t>Principle of distinction</w:t>
      </w:r>
      <w:r w:rsidR="00A44C27">
        <w:rPr>
          <w:rFonts w:hint="eastAsia"/>
        </w:rPr>
        <w:t>：区分战斗人员和非战斗人员</w:t>
      </w:r>
    </w:p>
    <w:p w14:paraId="7DB112BC" w14:textId="718099A7" w:rsidR="007009B6" w:rsidRDefault="00320797" w:rsidP="00320797">
      <w:pPr>
        <w:pStyle w:val="a3"/>
        <w:numPr>
          <w:ilvl w:val="1"/>
          <w:numId w:val="113"/>
        </w:numPr>
        <w:ind w:firstLineChars="0"/>
      </w:pPr>
      <w:r>
        <w:t>Principle not to cause unnecessary suffering to combatants</w:t>
      </w:r>
    </w:p>
    <w:p w14:paraId="6D938457" w14:textId="5450DACC" w:rsidR="00945A78" w:rsidRDefault="00945A78" w:rsidP="00945A78">
      <w:pPr>
        <w:pStyle w:val="a3"/>
        <w:numPr>
          <w:ilvl w:val="0"/>
          <w:numId w:val="113"/>
        </w:numPr>
        <w:ind w:firstLineChars="0"/>
      </w:pPr>
      <w:r>
        <w:rPr>
          <w:rFonts w:hint="eastAsia"/>
        </w:rPr>
        <w:t>日内瓦公约</w:t>
      </w:r>
      <w:r>
        <w:rPr>
          <w:rFonts w:hint="eastAsia"/>
        </w:rPr>
        <w:t>3</w:t>
      </w:r>
    </w:p>
    <w:p w14:paraId="3CE6B0E8" w14:textId="3CA7C3A0" w:rsidR="00945A78" w:rsidRDefault="00945A78" w:rsidP="00945A78">
      <w:pPr>
        <w:pStyle w:val="a3"/>
        <w:numPr>
          <w:ilvl w:val="1"/>
          <w:numId w:val="113"/>
        </w:numPr>
        <w:ind w:firstLineChars="0"/>
      </w:pPr>
      <w:r w:rsidRPr="00945A78">
        <w:rPr>
          <w:rFonts w:hint="eastAsia"/>
        </w:rPr>
        <w:t>第</w:t>
      </w:r>
      <w:r w:rsidRPr="00945A78">
        <w:rPr>
          <w:rFonts w:hint="eastAsia"/>
        </w:rPr>
        <w:t>13</w:t>
      </w:r>
      <w:r w:rsidRPr="00945A78">
        <w:rPr>
          <w:rFonts w:hint="eastAsia"/>
        </w:rPr>
        <w:t>条</w:t>
      </w:r>
      <w:r>
        <w:t xml:space="preserve"> </w:t>
      </w:r>
      <w:r w:rsidRPr="00945A78">
        <w:rPr>
          <w:rFonts w:hint="eastAsia"/>
        </w:rPr>
        <w:t>战俘在任何时候均应受到人道待遇。拘留国任何非法行为或不行为，致被拘留之战俘死亡或严重危害其健康者，均应禁止，并应视为严重违反本公约。特别是，不得对任何战俘进行身体残害或任何种类的医学或科学实验，此种实验不得以有关战俘的医疗、牙科或住院治疗为理由，并应为该战俘的利益而进行。同样，战俘在任何时候都必须受到保护，特别是免受暴力或恐吓行为以及侮辱和公众好奇心的影响。禁止对战俘采取报复措施。</w:t>
      </w:r>
    </w:p>
    <w:p w14:paraId="0B08B83B" w14:textId="44AC76BF" w:rsidR="00E85297" w:rsidRDefault="00E85297" w:rsidP="00945A78">
      <w:pPr>
        <w:pStyle w:val="a3"/>
        <w:numPr>
          <w:ilvl w:val="1"/>
          <w:numId w:val="113"/>
        </w:numPr>
        <w:ind w:firstLineChars="0"/>
      </w:pPr>
      <w:r w:rsidRPr="00E85297">
        <w:rPr>
          <w:rFonts w:hint="eastAsia"/>
        </w:rPr>
        <w:t>第</w:t>
      </w:r>
      <w:r w:rsidRPr="00E85297">
        <w:rPr>
          <w:rFonts w:hint="eastAsia"/>
        </w:rPr>
        <w:t>15</w:t>
      </w:r>
      <w:r w:rsidRPr="00E85297">
        <w:rPr>
          <w:rFonts w:hint="eastAsia"/>
        </w:rPr>
        <w:t>条</w:t>
      </w:r>
      <w:r>
        <w:t xml:space="preserve"> </w:t>
      </w:r>
      <w:r w:rsidRPr="00E85297">
        <w:rPr>
          <w:rFonts w:hint="eastAsia"/>
        </w:rPr>
        <w:t>拘留战俘之国家有义务免费提供战俘所需之生活费及医疗费。</w:t>
      </w:r>
    </w:p>
    <w:p w14:paraId="27544DA3" w14:textId="759E25C7" w:rsidR="009D767D" w:rsidRDefault="009D767D" w:rsidP="009D767D">
      <w:pPr>
        <w:pStyle w:val="a3"/>
        <w:numPr>
          <w:ilvl w:val="0"/>
          <w:numId w:val="113"/>
        </w:numPr>
        <w:ind w:firstLineChars="0"/>
      </w:pPr>
      <w:r>
        <w:rPr>
          <w:rFonts w:hint="eastAsia"/>
        </w:rPr>
        <w:t>日内瓦公约</w:t>
      </w:r>
      <w:r>
        <w:rPr>
          <w:rFonts w:hint="eastAsia"/>
        </w:rPr>
        <w:t>4</w:t>
      </w:r>
    </w:p>
    <w:p w14:paraId="4F1C2BD1" w14:textId="1BC1DC67" w:rsidR="009D767D" w:rsidRDefault="009D767D" w:rsidP="009D767D">
      <w:pPr>
        <w:pStyle w:val="a3"/>
        <w:numPr>
          <w:ilvl w:val="1"/>
          <w:numId w:val="113"/>
        </w:numPr>
        <w:ind w:firstLineChars="0"/>
      </w:pPr>
      <w:r>
        <w:t>Article 20 - Wounded and sick V. Hospital staff</w:t>
      </w:r>
    </w:p>
    <w:p w14:paraId="77312DC3" w14:textId="5CBEAF75" w:rsidR="009D767D" w:rsidRDefault="009D767D" w:rsidP="009D767D">
      <w:pPr>
        <w:pStyle w:val="a3"/>
        <w:numPr>
          <w:ilvl w:val="1"/>
          <w:numId w:val="113"/>
        </w:numPr>
        <w:ind w:firstLineChars="0"/>
      </w:pPr>
      <w:r>
        <w:t>Article 55 - Food and medical supplies for the population</w:t>
      </w:r>
    </w:p>
    <w:p w14:paraId="2564DDD3" w14:textId="77777777" w:rsidR="00CF4A3B" w:rsidRDefault="009D767D" w:rsidP="009D767D">
      <w:pPr>
        <w:pStyle w:val="a3"/>
        <w:numPr>
          <w:ilvl w:val="2"/>
          <w:numId w:val="113"/>
        </w:numPr>
        <w:ind w:firstLineChars="0"/>
      </w:pPr>
      <w:r w:rsidRPr="009D767D">
        <w:rPr>
          <w:rFonts w:hint="eastAsia"/>
        </w:rPr>
        <w:t>占领国在其力所能及之最大范围内，有责任保证居民之粮食及医疗用品；如占领地之资源不足时，尤应运入必要之粮食、医疗用品及其他物品。</w:t>
      </w:r>
    </w:p>
    <w:p w14:paraId="6CAA0391" w14:textId="77777777" w:rsidR="00CF4A3B" w:rsidRDefault="009D767D" w:rsidP="009D767D">
      <w:pPr>
        <w:pStyle w:val="a3"/>
        <w:numPr>
          <w:ilvl w:val="2"/>
          <w:numId w:val="113"/>
        </w:numPr>
        <w:ind w:firstLineChars="0"/>
      </w:pPr>
      <w:r w:rsidRPr="009D767D">
        <w:rPr>
          <w:rFonts w:hint="eastAsia"/>
        </w:rPr>
        <w:t>占领国不得征用占领地内现有之粮食、物品或医疗用品，但供占领军及行政人员使用者不在此限，且仅在已考虑到平民居民之需要时方可征用。在不违反其他国际公约规定之条件下，占领国应作出安排，以保证对任何征用物品支付公平的价值。</w:t>
      </w:r>
    </w:p>
    <w:p w14:paraId="1A5E0036" w14:textId="6FF54B71" w:rsidR="009D767D" w:rsidRDefault="009D767D" w:rsidP="009D767D">
      <w:pPr>
        <w:pStyle w:val="a3"/>
        <w:numPr>
          <w:ilvl w:val="2"/>
          <w:numId w:val="113"/>
        </w:numPr>
        <w:ind w:firstLineChars="0"/>
      </w:pPr>
      <w:r w:rsidRPr="009D767D">
        <w:rPr>
          <w:rFonts w:hint="eastAsia"/>
        </w:rPr>
        <w:t>保护国应可随时核查占领地内粮食及医疗用品之状况，但因紧急军事需要而必须暂时限制者，不在此限。</w:t>
      </w:r>
    </w:p>
    <w:p w14:paraId="305C1993" w14:textId="000CD264" w:rsidR="00EE1666" w:rsidRDefault="00EE1666" w:rsidP="00EE1666">
      <w:pPr>
        <w:pStyle w:val="a3"/>
        <w:numPr>
          <w:ilvl w:val="0"/>
          <w:numId w:val="113"/>
        </w:numPr>
        <w:ind w:firstLineChars="0"/>
      </w:pPr>
      <w:r w:rsidRPr="00EE1666">
        <w:rPr>
          <w:rFonts w:hint="eastAsia"/>
        </w:rPr>
        <w:t>不仅保护平民，还延伸到</w:t>
      </w:r>
      <w:r>
        <w:rPr>
          <w:rFonts w:ascii="宋体" w:hAnsi="宋体" w:hint="eastAsia"/>
        </w:rPr>
        <w:t>工程</w:t>
      </w:r>
      <w:r w:rsidRPr="00EE1666">
        <w:rPr>
          <w:rFonts w:ascii="宋体" w:hAnsi="宋体" w:hint="eastAsia"/>
        </w:rPr>
        <w:t>、设施、</w:t>
      </w:r>
      <w:r w:rsidR="00C1785E" w:rsidRPr="007E3067">
        <w:rPr>
          <w:rFonts w:ascii="宋体" w:hAnsi="宋体" w:cs="微软雅黑" w:hint="eastAsia"/>
        </w:rPr>
        <w:t>文物</w:t>
      </w:r>
      <w:r w:rsidRPr="00EE1666">
        <w:rPr>
          <w:rFonts w:ascii="宋体" w:hAnsi="宋体" w:hint="eastAsia"/>
        </w:rPr>
        <w:t>以及环</w:t>
      </w:r>
      <w:r w:rsidRPr="00EE1666">
        <w:rPr>
          <w:rFonts w:hint="eastAsia"/>
        </w:rPr>
        <w:t>境</w:t>
      </w:r>
    </w:p>
    <w:p w14:paraId="74A96BD3" w14:textId="55CDF103" w:rsidR="00EB6D93" w:rsidRDefault="007009B6" w:rsidP="00A116A1">
      <w:pPr>
        <w:pStyle w:val="3"/>
      </w:pPr>
      <w:r>
        <w:rPr>
          <w:rFonts w:hint="eastAsia"/>
        </w:rPr>
        <w:t xml:space="preserve">4. </w:t>
      </w:r>
      <w:r>
        <w:rPr>
          <w:rFonts w:hint="eastAsia"/>
        </w:rPr>
        <w:t>国际人道法的实施范围（</w:t>
      </w:r>
      <w:r>
        <w:rPr>
          <w:rFonts w:hint="eastAsia"/>
        </w:rPr>
        <w:t>scope</w:t>
      </w:r>
      <w:r>
        <w:rPr>
          <w:rFonts w:hint="eastAsia"/>
        </w:rPr>
        <w:t>）问题</w:t>
      </w:r>
    </w:p>
    <w:p w14:paraId="47E589AE" w14:textId="5970FA47" w:rsidR="00272401" w:rsidRPr="00272401" w:rsidRDefault="00BF76DA" w:rsidP="00272401">
      <w:pPr>
        <w:pStyle w:val="a3"/>
        <w:numPr>
          <w:ilvl w:val="0"/>
          <w:numId w:val="115"/>
        </w:numPr>
        <w:ind w:firstLineChars="0"/>
      </w:pPr>
      <w:r>
        <w:rPr>
          <w:rFonts w:hint="eastAsia"/>
        </w:rPr>
        <w:t xml:space="preserve">1868 </w:t>
      </w:r>
      <w:r>
        <w:rPr>
          <w:rFonts w:hint="eastAsia"/>
        </w:rPr>
        <w:t>年的《圣彼得堡宣言》：</w:t>
      </w:r>
      <w:r w:rsidR="00272401" w:rsidRPr="00272401">
        <w:rPr>
          <w:rFonts w:hint="eastAsia"/>
        </w:rPr>
        <w:t>只有在两个或两个以上缔约国之间发生战争时，才对缔约国或加入国具有强制力。</w:t>
      </w:r>
    </w:p>
    <w:p w14:paraId="6D303B42" w14:textId="4BDFB173" w:rsidR="00BF76DA" w:rsidRDefault="00BF76DA" w:rsidP="00056FD3">
      <w:pPr>
        <w:pStyle w:val="a3"/>
        <w:numPr>
          <w:ilvl w:val="0"/>
          <w:numId w:val="115"/>
        </w:numPr>
        <w:ind w:firstLineChars="0"/>
      </w:pPr>
      <w:r>
        <w:rPr>
          <w:rFonts w:hint="eastAsia"/>
        </w:rPr>
        <w:t>发展：</w:t>
      </w:r>
    </w:p>
    <w:p w14:paraId="311DC9D6" w14:textId="6C6D0726" w:rsidR="00BF76DA" w:rsidRDefault="00BF76DA" w:rsidP="00886FFE">
      <w:pPr>
        <w:pStyle w:val="a3"/>
        <w:numPr>
          <w:ilvl w:val="1"/>
          <w:numId w:val="115"/>
        </w:numPr>
        <w:ind w:firstLineChars="0"/>
      </w:pPr>
      <w:r>
        <w:rPr>
          <w:rFonts w:hint="eastAsia"/>
        </w:rPr>
        <w:t xml:space="preserve">1899 </w:t>
      </w:r>
      <w:r>
        <w:rPr>
          <w:rFonts w:hint="eastAsia"/>
        </w:rPr>
        <w:t>年《关于陆上战争法律和惯例的公约（</w:t>
      </w:r>
      <w:r>
        <w:rPr>
          <w:rFonts w:hint="eastAsia"/>
        </w:rPr>
        <w:t>II</w:t>
      </w:r>
      <w:r>
        <w:rPr>
          <w:rFonts w:hint="eastAsia"/>
        </w:rPr>
        <w:t>）》序言的相关部分规定：</w:t>
      </w:r>
      <w:r w:rsidR="002264FA" w:rsidRPr="002264FA">
        <w:rPr>
          <w:rFonts w:hint="eastAsia"/>
        </w:rPr>
        <w:t>在</w:t>
      </w:r>
      <w:r w:rsidR="002264FA" w:rsidRPr="00C61DCE">
        <w:rPr>
          <w:rFonts w:hint="eastAsia"/>
          <w:u w:val="single"/>
        </w:rPr>
        <w:t>公约未包括的情况</w:t>
      </w:r>
      <w:r w:rsidR="002264FA" w:rsidRPr="002264FA">
        <w:rPr>
          <w:rFonts w:hint="eastAsia"/>
        </w:rPr>
        <w:t>下</w:t>
      </w:r>
      <w:r w:rsidR="005C16C7">
        <w:rPr>
          <w:rFonts w:hint="eastAsia"/>
        </w:rPr>
        <w:t>……</w:t>
      </w:r>
      <w:r w:rsidR="002264FA" w:rsidRPr="002264FA">
        <w:rPr>
          <w:rFonts w:hint="eastAsia"/>
        </w:rPr>
        <w:t>人民和交战方仍受国际法原则的保护和管辖，这些原则源于文明国家间的惯例、人道法和公众良知的要求。</w:t>
      </w:r>
    </w:p>
    <w:p w14:paraId="2DB82FBF" w14:textId="5AC07C3F" w:rsidR="001E5454" w:rsidRDefault="001E5454" w:rsidP="001E5454">
      <w:pPr>
        <w:pStyle w:val="a3"/>
        <w:numPr>
          <w:ilvl w:val="2"/>
          <w:numId w:val="115"/>
        </w:numPr>
        <w:ind w:firstLineChars="0"/>
      </w:pPr>
      <w:r>
        <w:rPr>
          <w:rFonts w:hint="eastAsia"/>
        </w:rPr>
        <w:t>法律无法预知战争会以什么形式出现</w:t>
      </w:r>
      <w:r w:rsidR="00305A1C">
        <w:rPr>
          <w:rFonts w:hint="eastAsia"/>
        </w:rPr>
        <w:t>，因此需要兜底条款</w:t>
      </w:r>
    </w:p>
    <w:p w14:paraId="256B6544" w14:textId="1314182E" w:rsidR="00297AFF" w:rsidRDefault="00297AFF" w:rsidP="00297AFF">
      <w:pPr>
        <w:pStyle w:val="a3"/>
        <w:numPr>
          <w:ilvl w:val="0"/>
          <w:numId w:val="115"/>
        </w:numPr>
        <w:ind w:firstLineChars="0"/>
      </w:pPr>
      <w:r w:rsidRPr="00297AFF">
        <w:rPr>
          <w:rFonts w:hint="eastAsia"/>
        </w:rPr>
        <w:t>“范围”问题的应对：日内瓦公约“共同条款”</w:t>
      </w:r>
    </w:p>
    <w:p w14:paraId="1DB5231F" w14:textId="0DCA4F25" w:rsidR="002154C3" w:rsidRPr="002154C3" w:rsidRDefault="002812EC" w:rsidP="002154C3">
      <w:pPr>
        <w:pStyle w:val="a3"/>
        <w:numPr>
          <w:ilvl w:val="1"/>
          <w:numId w:val="115"/>
        </w:numPr>
        <w:ind w:firstLineChars="0"/>
      </w:pPr>
      <w:r>
        <w:rPr>
          <w:rFonts w:hint="eastAsia"/>
        </w:rPr>
        <w:t>第</w:t>
      </w:r>
      <w:r>
        <w:rPr>
          <w:rFonts w:hint="eastAsia"/>
        </w:rPr>
        <w:t>1</w:t>
      </w:r>
      <w:r>
        <w:rPr>
          <w:rFonts w:hint="eastAsia"/>
        </w:rPr>
        <w:t>条：</w:t>
      </w:r>
      <w:r w:rsidR="002154C3" w:rsidRPr="002154C3">
        <w:rPr>
          <w:rFonts w:hint="eastAsia"/>
        </w:rPr>
        <w:t>缔约国承诺在所有情况下尊重本公约并确保本公约得到尊重。</w:t>
      </w:r>
    </w:p>
    <w:p w14:paraId="04F052D0" w14:textId="622D2DFB" w:rsidR="002812EC" w:rsidRDefault="002812EC" w:rsidP="00B1639B">
      <w:pPr>
        <w:pStyle w:val="a3"/>
        <w:numPr>
          <w:ilvl w:val="1"/>
          <w:numId w:val="115"/>
        </w:numPr>
        <w:ind w:firstLineChars="0"/>
      </w:pPr>
      <w:r>
        <w:rPr>
          <w:rFonts w:hint="eastAsia"/>
        </w:rPr>
        <w:t>第</w:t>
      </w:r>
      <w:r>
        <w:rPr>
          <w:rFonts w:hint="eastAsia"/>
        </w:rPr>
        <w:t>2</w:t>
      </w:r>
      <w:r>
        <w:rPr>
          <w:rFonts w:hint="eastAsia"/>
        </w:rPr>
        <w:t>条：即使并非所有冲突方都加入了公约，即使并非所有冲突方都承认战争状态以及占领时期的状态，公约也适用</w:t>
      </w:r>
      <w:r w:rsidR="002154C3">
        <w:rPr>
          <w:rFonts w:hint="eastAsia"/>
        </w:rPr>
        <w:t>。</w:t>
      </w:r>
    </w:p>
    <w:p w14:paraId="7A49E440" w14:textId="51EA5542" w:rsidR="006C294E" w:rsidRDefault="006C294E" w:rsidP="00B1639B">
      <w:pPr>
        <w:pStyle w:val="a3"/>
        <w:numPr>
          <w:ilvl w:val="1"/>
          <w:numId w:val="115"/>
        </w:numPr>
        <w:ind w:firstLineChars="0"/>
      </w:pPr>
      <w:r w:rsidRPr="006C294E">
        <w:rPr>
          <w:rFonts w:hint="eastAsia"/>
        </w:rPr>
        <w:t>第</w:t>
      </w:r>
      <w:r w:rsidRPr="006C294E">
        <w:rPr>
          <w:rFonts w:hint="eastAsia"/>
        </w:rPr>
        <w:t>3</w:t>
      </w:r>
      <w:r w:rsidRPr="006C294E">
        <w:rPr>
          <w:rFonts w:hint="eastAsia"/>
        </w:rPr>
        <w:t>条</w:t>
      </w:r>
      <w:r>
        <w:rPr>
          <w:rFonts w:hint="eastAsia"/>
        </w:rPr>
        <w:t>：</w:t>
      </w:r>
      <w:r w:rsidRPr="006C294E">
        <w:rPr>
          <w:rFonts w:hint="eastAsia"/>
        </w:rPr>
        <w:t>日内瓦公约也适用于</w:t>
      </w:r>
      <w:r w:rsidRPr="005F2CD0">
        <w:rPr>
          <w:rFonts w:hint="eastAsia"/>
          <w:u w:val="single"/>
        </w:rPr>
        <w:t>非国际性的武装冲突</w:t>
      </w:r>
      <w:r w:rsidRPr="006C294E">
        <w:rPr>
          <w:rFonts w:hint="eastAsia"/>
        </w:rPr>
        <w:t>（比如内战）</w:t>
      </w:r>
      <w:r w:rsidR="00EA215B">
        <w:rPr>
          <w:rFonts w:hint="eastAsia"/>
        </w:rPr>
        <w:t>。</w:t>
      </w:r>
    </w:p>
    <w:p w14:paraId="272777F2" w14:textId="30313FBA" w:rsidR="00BF76DA" w:rsidRDefault="00BF76DA" w:rsidP="00EB6D93"/>
    <w:p w14:paraId="51F70C7B" w14:textId="229A7923" w:rsidR="00EB6D93" w:rsidRDefault="00EB6D93" w:rsidP="001C6EE8">
      <w:pPr>
        <w:pStyle w:val="2"/>
      </w:pPr>
      <w:r>
        <w:rPr>
          <w:rFonts w:hint="eastAsia"/>
        </w:rPr>
        <w:t>二、国际和非国际武装冲突</w:t>
      </w:r>
    </w:p>
    <w:p w14:paraId="041DE1A1" w14:textId="77777777" w:rsidR="003B44DB" w:rsidRDefault="003B44DB" w:rsidP="003B44DB">
      <w:pPr>
        <w:pStyle w:val="3"/>
      </w:pPr>
      <w:r>
        <w:rPr>
          <w:rFonts w:hint="eastAsia"/>
        </w:rPr>
        <w:t xml:space="preserve">1. </w:t>
      </w:r>
      <w:r>
        <w:rPr>
          <w:rFonts w:hint="eastAsia"/>
        </w:rPr>
        <w:t>区分国际性和非国际性武装冲突的必要性</w:t>
      </w:r>
    </w:p>
    <w:p w14:paraId="09659371" w14:textId="7F71D43D" w:rsidR="003B44DB" w:rsidRDefault="003B44DB" w:rsidP="003B44DB">
      <w:pPr>
        <w:pStyle w:val="a3"/>
        <w:numPr>
          <w:ilvl w:val="0"/>
          <w:numId w:val="116"/>
        </w:numPr>
        <w:ind w:firstLineChars="0"/>
      </w:pPr>
      <w:r>
        <w:rPr>
          <w:rFonts w:hint="eastAsia"/>
        </w:rPr>
        <w:t>法律上区分引发的问题</w:t>
      </w:r>
    </w:p>
    <w:p w14:paraId="1B25F461" w14:textId="79479229" w:rsidR="00EB6D93" w:rsidRDefault="003B44DB" w:rsidP="003B44DB">
      <w:pPr>
        <w:pStyle w:val="a3"/>
        <w:numPr>
          <w:ilvl w:val="0"/>
          <w:numId w:val="116"/>
        </w:numPr>
        <w:ind w:firstLineChars="0"/>
      </w:pPr>
      <w:r>
        <w:rPr>
          <w:rFonts w:hint="eastAsia"/>
        </w:rPr>
        <w:t>实际上区分引发的问题</w:t>
      </w:r>
      <w:r w:rsidR="00F52D4E">
        <w:rPr>
          <w:rFonts w:hint="eastAsia"/>
        </w:rPr>
        <w:t>：有可能是国内武装冲突发展为国际武装冲突</w:t>
      </w:r>
    </w:p>
    <w:p w14:paraId="5AD55F1D" w14:textId="6BD803A7" w:rsidR="003B44DB" w:rsidRDefault="003B44DB" w:rsidP="003B44DB"/>
    <w:p w14:paraId="1C014B36" w14:textId="77777777" w:rsidR="00362A23" w:rsidRDefault="00362A23" w:rsidP="00417057">
      <w:pPr>
        <w:pStyle w:val="3"/>
      </w:pPr>
      <w:r>
        <w:rPr>
          <w:rFonts w:hint="eastAsia"/>
        </w:rPr>
        <w:lastRenderedPageBreak/>
        <w:t xml:space="preserve">2. </w:t>
      </w:r>
      <w:r>
        <w:rPr>
          <w:rFonts w:hint="eastAsia"/>
        </w:rPr>
        <w:t>武装冲突法的人道主义追求</w:t>
      </w:r>
    </w:p>
    <w:p w14:paraId="1E86A577" w14:textId="30ADA30A" w:rsidR="003B44DB" w:rsidRDefault="00362A23" w:rsidP="00F27966">
      <w:pPr>
        <w:pStyle w:val="a3"/>
        <w:numPr>
          <w:ilvl w:val="0"/>
          <w:numId w:val="117"/>
        </w:numPr>
        <w:ind w:firstLineChars="0"/>
      </w:pPr>
      <w:r>
        <w:rPr>
          <w:rFonts w:hint="eastAsia"/>
        </w:rPr>
        <w:t>‘</w:t>
      </w:r>
      <w:r>
        <w:t>this stupid distinction’: ‘A rape is a rape: a murder is a murder, whether it is committed within the framework of an international armed conflict, a war proper, or a civil war.’</w:t>
      </w:r>
    </w:p>
    <w:p w14:paraId="7C13F717" w14:textId="6660C94B" w:rsidR="003B44DB" w:rsidRDefault="00362A23" w:rsidP="00F27966">
      <w:pPr>
        <w:pStyle w:val="a3"/>
        <w:numPr>
          <w:ilvl w:val="0"/>
          <w:numId w:val="117"/>
        </w:numPr>
        <w:ind w:firstLineChars="0"/>
      </w:pPr>
      <w:r w:rsidRPr="00362A23">
        <w:rPr>
          <w:rFonts w:hint="eastAsia"/>
        </w:rPr>
        <w:t>这</w:t>
      </w:r>
      <w:r>
        <w:rPr>
          <w:rFonts w:hint="eastAsia"/>
        </w:rPr>
        <w:t>是</w:t>
      </w:r>
      <w:r w:rsidRPr="00362A23">
        <w:rPr>
          <w:rFonts w:hint="eastAsia"/>
        </w:rPr>
        <w:t>愚蠢的</w:t>
      </w:r>
      <w:r w:rsidR="00016658">
        <w:rPr>
          <w:rFonts w:hint="eastAsia"/>
        </w:rPr>
        <w:t>区分</w:t>
      </w:r>
      <w:r w:rsidRPr="00362A23">
        <w:rPr>
          <w:rFonts w:hint="eastAsia"/>
        </w:rPr>
        <w:t>：强奸就是强奸</w:t>
      </w:r>
      <w:r w:rsidR="00E658C1">
        <w:rPr>
          <w:rFonts w:hint="eastAsia"/>
        </w:rPr>
        <w:t>，</w:t>
      </w:r>
      <w:r w:rsidRPr="00362A23">
        <w:rPr>
          <w:rFonts w:hint="eastAsia"/>
        </w:rPr>
        <w:t>谋杀就是谋杀，无论它是在国际武装冲突、战争还是内战的框架内实施的。</w:t>
      </w:r>
    </w:p>
    <w:p w14:paraId="512CAE6C" w14:textId="2F305295" w:rsidR="003B44DB" w:rsidRDefault="00417057" w:rsidP="00417057">
      <w:pPr>
        <w:pStyle w:val="3"/>
      </w:pPr>
      <w:r>
        <w:t>3.</w:t>
      </w:r>
      <w:r>
        <w:t>日内瓦公约共同条款第</w:t>
      </w:r>
      <w:r>
        <w:t>3</w:t>
      </w:r>
      <w:r>
        <w:t>条</w:t>
      </w:r>
    </w:p>
    <w:p w14:paraId="40021CE5" w14:textId="347065A3" w:rsidR="00417057" w:rsidRDefault="00417057" w:rsidP="00417057">
      <w:pPr>
        <w:pStyle w:val="a3"/>
        <w:numPr>
          <w:ilvl w:val="0"/>
          <w:numId w:val="118"/>
        </w:numPr>
        <w:ind w:firstLineChars="0"/>
      </w:pPr>
      <w:r>
        <w:rPr>
          <w:rFonts w:hint="eastAsia"/>
        </w:rPr>
        <w:t>表明了强烈的人道主义情感，但有局限性</w:t>
      </w:r>
    </w:p>
    <w:p w14:paraId="56F7DE21" w14:textId="07BCF3E0" w:rsidR="0004306B" w:rsidRDefault="0004306B" w:rsidP="0004306B">
      <w:pPr>
        <w:pStyle w:val="a3"/>
        <w:numPr>
          <w:ilvl w:val="1"/>
          <w:numId w:val="118"/>
        </w:numPr>
        <w:ind w:firstLineChars="0"/>
      </w:pPr>
      <w:r>
        <w:rPr>
          <w:rFonts w:hint="eastAsia"/>
        </w:rPr>
        <w:t>保护范围主要是平民和失去战斗力的人，不保护战斗员（在国际性武装冲突也受到保护）</w:t>
      </w:r>
    </w:p>
    <w:p w14:paraId="2C8E061E" w14:textId="662FE463" w:rsidR="00417057" w:rsidRDefault="00417057" w:rsidP="00FB0235">
      <w:pPr>
        <w:pStyle w:val="a3"/>
        <w:numPr>
          <w:ilvl w:val="0"/>
          <w:numId w:val="118"/>
        </w:numPr>
        <w:ind w:firstLineChars="0"/>
      </w:pPr>
      <w:r>
        <w:rPr>
          <w:rFonts w:hint="eastAsia"/>
        </w:rPr>
        <w:t>强调内战各方的法律地位不应因其条款的适用而受到影响。换句话说，善待“敌”一方的平民并不意味着给予对方任何认可。</w:t>
      </w:r>
    </w:p>
    <w:p w14:paraId="6BDCFD5C" w14:textId="376C8266" w:rsidR="00417057" w:rsidRDefault="00417057" w:rsidP="00417057">
      <w:pPr>
        <w:pStyle w:val="a3"/>
        <w:numPr>
          <w:ilvl w:val="0"/>
          <w:numId w:val="118"/>
        </w:numPr>
        <w:ind w:firstLineChars="0"/>
      </w:pPr>
      <w:r>
        <w:rPr>
          <w:rFonts w:hint="eastAsia"/>
        </w:rPr>
        <w:t>1977</w:t>
      </w:r>
      <w:r>
        <w:rPr>
          <w:rFonts w:hint="eastAsia"/>
        </w:rPr>
        <w:t>第二议定书——范围有限</w:t>
      </w:r>
    </w:p>
    <w:p w14:paraId="58D34DD5" w14:textId="2E431CF6" w:rsidR="00E21BAB" w:rsidRPr="00417057" w:rsidRDefault="00E21BAB" w:rsidP="00E21BAB">
      <w:pPr>
        <w:pStyle w:val="a3"/>
        <w:numPr>
          <w:ilvl w:val="1"/>
          <w:numId w:val="118"/>
        </w:numPr>
        <w:ind w:firstLineChars="0"/>
      </w:pPr>
      <w:r>
        <w:rPr>
          <w:rFonts w:hint="eastAsia"/>
        </w:rPr>
        <w:t>只适用于武装力量占领了一部分领土的情况，不包括小范围武装冲突</w:t>
      </w:r>
    </w:p>
    <w:p w14:paraId="33ABCE41" w14:textId="77777777" w:rsidR="00EB6D93" w:rsidRDefault="00EB6D93" w:rsidP="00EB6D93"/>
    <w:p w14:paraId="0DA6BB01" w14:textId="1A1CFDB7" w:rsidR="00EB6D93" w:rsidRDefault="00EB6D93" w:rsidP="001C6EE8">
      <w:pPr>
        <w:pStyle w:val="2"/>
      </w:pPr>
      <w:r>
        <w:rPr>
          <w:rFonts w:hint="eastAsia"/>
        </w:rPr>
        <w:t>三、军事必要性与相称性</w:t>
      </w:r>
    </w:p>
    <w:p w14:paraId="653E0C1A" w14:textId="7AEAD266" w:rsidR="00EB6D93" w:rsidRDefault="006F6CF0" w:rsidP="006F6CF0">
      <w:pPr>
        <w:pStyle w:val="a3"/>
        <w:numPr>
          <w:ilvl w:val="0"/>
          <w:numId w:val="119"/>
        </w:numPr>
        <w:ind w:firstLineChars="0"/>
      </w:pPr>
      <w:r>
        <w:t>1954 Hague Convention on Cultural Property</w:t>
      </w:r>
    </w:p>
    <w:p w14:paraId="130785B5" w14:textId="22A12AFA" w:rsidR="006F6CF0" w:rsidRDefault="006F6CF0" w:rsidP="00B057ED">
      <w:pPr>
        <w:pStyle w:val="a3"/>
        <w:numPr>
          <w:ilvl w:val="1"/>
          <w:numId w:val="119"/>
        </w:numPr>
        <w:ind w:firstLineChars="0"/>
      </w:pPr>
      <w:r>
        <w:rPr>
          <w:rFonts w:hint="eastAsia"/>
        </w:rPr>
        <w:t>第</w:t>
      </w:r>
      <w:r>
        <w:rPr>
          <w:rFonts w:hint="eastAsia"/>
        </w:rPr>
        <w:t>4</w:t>
      </w:r>
      <w:r>
        <w:rPr>
          <w:rFonts w:hint="eastAsia"/>
        </w:rPr>
        <w:t>条</w:t>
      </w:r>
      <w:r>
        <w:rPr>
          <w:rFonts w:hint="eastAsia"/>
        </w:rPr>
        <w:t xml:space="preserve"> </w:t>
      </w:r>
      <w:r w:rsidRPr="006F6CF0">
        <w:rPr>
          <w:rFonts w:hint="eastAsia"/>
        </w:rPr>
        <w:t>尊重文化财产</w:t>
      </w:r>
    </w:p>
    <w:p w14:paraId="1D968CE4" w14:textId="5A85A4DB" w:rsidR="006F6CF0" w:rsidRDefault="006F6CF0" w:rsidP="00B057ED">
      <w:pPr>
        <w:pStyle w:val="a3"/>
        <w:numPr>
          <w:ilvl w:val="1"/>
          <w:numId w:val="119"/>
        </w:numPr>
        <w:ind w:firstLineChars="0"/>
      </w:pPr>
      <w:r w:rsidRPr="006F6CF0">
        <w:rPr>
          <w:rFonts w:hint="eastAsia"/>
        </w:rPr>
        <w:t>1.</w:t>
      </w:r>
      <w:r>
        <w:t xml:space="preserve"> </w:t>
      </w:r>
      <w:r w:rsidRPr="006F6CF0">
        <w:rPr>
          <w:rFonts w:hint="eastAsia"/>
        </w:rPr>
        <w:t>各缔约国承诺尊重其本国境内和其他缔约国境内的文化财产，不将该财产及其周围环境或用于保护该财产的设备用于在武装冲突情况下可能使其遭受破坏或损害的目的；不对该财产采取任何敌对行动。只有在军事需要迫切要求放弃本条第</w:t>
      </w:r>
      <w:r w:rsidRPr="006F6CF0">
        <w:rPr>
          <w:rFonts w:hint="eastAsia"/>
        </w:rPr>
        <w:t>1</w:t>
      </w:r>
      <w:r w:rsidRPr="006F6CF0">
        <w:rPr>
          <w:rFonts w:hint="eastAsia"/>
        </w:rPr>
        <w:t>段所述义务的情况下，方可放弃。</w:t>
      </w:r>
    </w:p>
    <w:p w14:paraId="54123BCD" w14:textId="060DB449" w:rsidR="00867E34" w:rsidRDefault="00867E34" w:rsidP="00867E34">
      <w:pPr>
        <w:pStyle w:val="a3"/>
        <w:numPr>
          <w:ilvl w:val="0"/>
          <w:numId w:val="119"/>
        </w:numPr>
        <w:ind w:firstLineChars="0"/>
      </w:pPr>
      <w:r>
        <w:t>寻找平衡：军事需要和保护人命</w:t>
      </w:r>
    </w:p>
    <w:p w14:paraId="07CF4EA5" w14:textId="77777777" w:rsidR="00867E34" w:rsidRDefault="00867E34" w:rsidP="00867E34">
      <w:pPr>
        <w:pStyle w:val="a3"/>
        <w:numPr>
          <w:ilvl w:val="1"/>
          <w:numId w:val="119"/>
        </w:numPr>
        <w:ind w:firstLineChars="0"/>
      </w:pPr>
      <w:r>
        <w:rPr>
          <w:rFonts w:hint="eastAsia"/>
        </w:rPr>
        <w:t>问题：如何寻找平衡？标准应该是什么？</w:t>
      </w:r>
    </w:p>
    <w:p w14:paraId="3708B3E8" w14:textId="66037FE4" w:rsidR="00867E34" w:rsidRDefault="00867E34" w:rsidP="00867E34">
      <w:pPr>
        <w:pStyle w:val="a3"/>
        <w:numPr>
          <w:ilvl w:val="1"/>
          <w:numId w:val="119"/>
        </w:numPr>
        <w:ind w:firstLineChars="0"/>
      </w:pPr>
      <w:r>
        <w:rPr>
          <w:rFonts w:hint="eastAsia"/>
        </w:rPr>
        <w:t>用来判断军事必要性——相称性</w:t>
      </w:r>
    </w:p>
    <w:p w14:paraId="63EAAC50" w14:textId="4357B528" w:rsidR="00867E34" w:rsidRDefault="00867E34" w:rsidP="00867E34">
      <w:pPr>
        <w:pStyle w:val="a3"/>
        <w:numPr>
          <w:ilvl w:val="1"/>
          <w:numId w:val="119"/>
        </w:numPr>
        <w:ind w:firstLineChars="0"/>
      </w:pPr>
      <w:r>
        <w:rPr>
          <w:rFonts w:hint="eastAsia"/>
        </w:rPr>
        <w:t>相称性：</w:t>
      </w:r>
      <w:r w:rsidRPr="00C51DFF">
        <w:rPr>
          <w:rFonts w:hint="eastAsia"/>
          <w:u w:val="single"/>
        </w:rPr>
        <w:t>概念灵活</w:t>
      </w:r>
      <w:r>
        <w:rPr>
          <w:rFonts w:hint="eastAsia"/>
        </w:rPr>
        <w:t>，需要具体判断</w:t>
      </w:r>
    </w:p>
    <w:p w14:paraId="2C80CAB8" w14:textId="59626416" w:rsidR="00867E34" w:rsidRDefault="00867E34" w:rsidP="00867E34">
      <w:pPr>
        <w:pStyle w:val="a3"/>
        <w:numPr>
          <w:ilvl w:val="2"/>
          <w:numId w:val="119"/>
        </w:numPr>
        <w:ind w:firstLineChars="0"/>
      </w:pPr>
      <w:r>
        <w:rPr>
          <w:rFonts w:hint="eastAsia"/>
        </w:rPr>
        <w:t>《第一附加议定书》第</w:t>
      </w:r>
      <w:r>
        <w:rPr>
          <w:rFonts w:hint="eastAsia"/>
        </w:rPr>
        <w:t xml:space="preserve"> 51 </w:t>
      </w:r>
      <w:r>
        <w:rPr>
          <w:rFonts w:hint="eastAsia"/>
        </w:rPr>
        <w:t>条：禁止不分皂白的攻击</w:t>
      </w:r>
    </w:p>
    <w:p w14:paraId="63EDC0AB" w14:textId="40DDE407" w:rsidR="00867E34" w:rsidRPr="00C80B38" w:rsidRDefault="00867E34" w:rsidP="00867E34">
      <w:pPr>
        <w:pStyle w:val="a3"/>
        <w:numPr>
          <w:ilvl w:val="2"/>
          <w:numId w:val="119"/>
        </w:numPr>
        <w:ind w:firstLineChars="0"/>
        <w:rPr>
          <w:u w:val="single"/>
        </w:rPr>
      </w:pPr>
      <w:r w:rsidRPr="00C80B38">
        <w:rPr>
          <w:rFonts w:hint="eastAsia"/>
          <w:u w:val="single"/>
        </w:rPr>
        <w:t>相称性无法抽象地定义</w:t>
      </w:r>
    </w:p>
    <w:p w14:paraId="6F44ADB8" w14:textId="4070F5FB" w:rsidR="00867E34" w:rsidRDefault="00867E34" w:rsidP="00867E34">
      <w:pPr>
        <w:pStyle w:val="a3"/>
        <w:numPr>
          <w:ilvl w:val="3"/>
          <w:numId w:val="119"/>
        </w:numPr>
        <w:ind w:firstLineChars="0"/>
      </w:pPr>
      <w:r>
        <w:rPr>
          <w:rFonts w:hint="eastAsia"/>
        </w:rPr>
        <w:t>行为者最终可能在随后的战争罪诉讼中被事后追究责任</w:t>
      </w:r>
    </w:p>
    <w:p w14:paraId="56C9FAF5" w14:textId="6381FA77" w:rsidR="00867E34" w:rsidRDefault="00867E34" w:rsidP="00867E34">
      <w:pPr>
        <w:pStyle w:val="a3"/>
        <w:numPr>
          <w:ilvl w:val="3"/>
          <w:numId w:val="119"/>
        </w:numPr>
        <w:ind w:firstLineChars="0"/>
      </w:pPr>
      <w:r>
        <w:rPr>
          <w:rFonts w:hint="eastAsia"/>
        </w:rPr>
        <w:t>但是：军事行动本身的特性使得，事后判断认为军事力量使用不成比例的结论，仅限于“明显过度”的案件</w:t>
      </w:r>
    </w:p>
    <w:p w14:paraId="0C728126" w14:textId="34B81E93" w:rsidR="00FF1DE7" w:rsidRDefault="00013963" w:rsidP="00867E34">
      <w:pPr>
        <w:pStyle w:val="a3"/>
        <w:numPr>
          <w:ilvl w:val="3"/>
          <w:numId w:val="119"/>
        </w:numPr>
        <w:ind w:firstLineChars="0"/>
      </w:pPr>
      <w:r>
        <w:rPr>
          <w:rFonts w:hint="eastAsia"/>
        </w:rPr>
        <w:t>1</w:t>
      </w:r>
      <w:r w:rsidR="00FF1DE7">
        <w:rPr>
          <w:rFonts w:hint="eastAsia"/>
        </w:rPr>
        <w:t>虽然目的是保护平民，但也使得一些军事行为合法化</w:t>
      </w:r>
      <w:r w:rsidR="005F5E82">
        <w:rPr>
          <w:rFonts w:hint="eastAsia"/>
        </w:rPr>
        <w:t>；</w:t>
      </w:r>
      <w:r>
        <w:rPr>
          <w:rFonts w:hint="eastAsia"/>
        </w:rPr>
        <w:t>2</w:t>
      </w:r>
      <w:r w:rsidR="005F5E82">
        <w:rPr>
          <w:rFonts w:hint="eastAsia"/>
        </w:rPr>
        <w:t>所谓的军事必要性和相称性都是胜利者的话语。</w:t>
      </w:r>
    </w:p>
    <w:p w14:paraId="0DB24AA9" w14:textId="77777777" w:rsidR="00EB6D93" w:rsidRDefault="00EB6D93" w:rsidP="00EB6D93"/>
    <w:p w14:paraId="5060D38E" w14:textId="18632B3F" w:rsidR="00EB6D93" w:rsidRDefault="00EB6D93" w:rsidP="001C6EE8">
      <w:pPr>
        <w:pStyle w:val="2"/>
      </w:pPr>
      <w:r>
        <w:rPr>
          <w:rFonts w:hint="eastAsia"/>
        </w:rPr>
        <w:t>四、武器与军事手段</w:t>
      </w:r>
    </w:p>
    <w:p w14:paraId="5D1D609C" w14:textId="77777777" w:rsidR="004F63FD" w:rsidRDefault="004F63FD" w:rsidP="004F63FD">
      <w:pPr>
        <w:pStyle w:val="3"/>
      </w:pPr>
      <w:r>
        <w:rPr>
          <w:rFonts w:hint="eastAsia"/>
        </w:rPr>
        <w:t xml:space="preserve">1. </w:t>
      </w:r>
      <w:r>
        <w:rPr>
          <w:rFonts w:hint="eastAsia"/>
        </w:rPr>
        <w:t>法律规制</w:t>
      </w:r>
    </w:p>
    <w:p w14:paraId="4B1030C4" w14:textId="6649D481" w:rsidR="004F63FD" w:rsidRDefault="004F63FD" w:rsidP="004F63FD">
      <w:pPr>
        <w:pStyle w:val="a3"/>
        <w:numPr>
          <w:ilvl w:val="0"/>
          <w:numId w:val="120"/>
        </w:numPr>
        <w:ind w:firstLineChars="0"/>
      </w:pPr>
      <w:r>
        <w:rPr>
          <w:rFonts w:hint="eastAsia"/>
        </w:rPr>
        <w:t xml:space="preserve">1868 </w:t>
      </w:r>
      <w:r>
        <w:rPr>
          <w:rFonts w:hint="eastAsia"/>
        </w:rPr>
        <w:t>年圣彼得堡宣言：达姆子弹</w:t>
      </w:r>
    </w:p>
    <w:p w14:paraId="472B9EDA" w14:textId="3C3E9D02" w:rsidR="004F63FD" w:rsidRDefault="004F63FD" w:rsidP="004F63FD">
      <w:pPr>
        <w:pStyle w:val="a3"/>
        <w:numPr>
          <w:ilvl w:val="0"/>
          <w:numId w:val="120"/>
        </w:numPr>
        <w:ind w:firstLineChars="0"/>
      </w:pPr>
      <w:r>
        <w:rPr>
          <w:rFonts w:hint="eastAsia"/>
        </w:rPr>
        <w:t>细菌和化学武器</w:t>
      </w:r>
    </w:p>
    <w:p w14:paraId="2F7ED5A5" w14:textId="0CAB1ED5" w:rsidR="00EB6D93" w:rsidRDefault="004F63FD" w:rsidP="004F63FD">
      <w:pPr>
        <w:pStyle w:val="a3"/>
        <w:numPr>
          <w:ilvl w:val="0"/>
          <w:numId w:val="120"/>
        </w:numPr>
        <w:ind w:firstLineChars="0"/>
      </w:pPr>
      <w:r>
        <w:rPr>
          <w:rFonts w:hint="eastAsia"/>
        </w:rPr>
        <w:t>实施：检查机制——</w:t>
      </w:r>
      <w:r>
        <w:rPr>
          <w:rFonts w:hint="eastAsia"/>
        </w:rPr>
        <w:t>Chemical Weapons Convention</w:t>
      </w:r>
    </w:p>
    <w:p w14:paraId="4892D5F1" w14:textId="1BCA9A49" w:rsidR="00EB6D93" w:rsidRDefault="00EB6D93" w:rsidP="00EB6D93"/>
    <w:p w14:paraId="362E5DD1" w14:textId="77777777" w:rsidR="00C439FB" w:rsidRDefault="00C439FB" w:rsidP="006D05CC">
      <w:pPr>
        <w:pStyle w:val="3"/>
      </w:pPr>
      <w:r>
        <w:rPr>
          <w:rFonts w:hint="eastAsia"/>
        </w:rPr>
        <w:t xml:space="preserve">2. </w:t>
      </w:r>
      <w:r>
        <w:rPr>
          <w:rFonts w:hint="eastAsia"/>
        </w:rPr>
        <w:t>核武器</w:t>
      </w:r>
    </w:p>
    <w:p w14:paraId="468DB23E" w14:textId="5AABD143" w:rsidR="004F63FD" w:rsidRDefault="00C439FB" w:rsidP="006D05CC">
      <w:pPr>
        <w:pStyle w:val="a3"/>
        <w:numPr>
          <w:ilvl w:val="0"/>
          <w:numId w:val="121"/>
        </w:numPr>
        <w:ind w:firstLineChars="0"/>
      </w:pPr>
      <w:r>
        <w:t xml:space="preserve">Legality of the Use by a State of Nuclear Weapons in Armed Conflict </w:t>
      </w:r>
      <w:r>
        <w:rPr>
          <w:rFonts w:hint="eastAsia"/>
        </w:rPr>
        <w:t>咨询意见</w:t>
      </w:r>
    </w:p>
    <w:p w14:paraId="0C87EDBB" w14:textId="29BD9EC1" w:rsidR="006D05CC" w:rsidRDefault="006D05CC" w:rsidP="006D05CC">
      <w:pPr>
        <w:pStyle w:val="a3"/>
        <w:numPr>
          <w:ilvl w:val="1"/>
          <w:numId w:val="121"/>
        </w:numPr>
        <w:ind w:firstLineChars="0"/>
      </w:pPr>
      <w:r w:rsidRPr="006D05CC">
        <w:rPr>
          <w:rFonts w:hint="eastAsia"/>
        </w:rPr>
        <w:lastRenderedPageBreak/>
        <w:t>国际法是否允许在任何情况下威胁使用或使用核武器？</w:t>
      </w:r>
    </w:p>
    <w:p w14:paraId="1AB55DB8" w14:textId="07F0F3FA" w:rsidR="006D05CC" w:rsidRDefault="006D05CC" w:rsidP="00241D69">
      <w:pPr>
        <w:pStyle w:val="a3"/>
        <w:numPr>
          <w:ilvl w:val="0"/>
          <w:numId w:val="121"/>
        </w:numPr>
        <w:ind w:firstLineChars="0"/>
      </w:pPr>
      <w:r>
        <w:rPr>
          <w:rFonts w:hint="eastAsia"/>
        </w:rPr>
        <w:t>联合国大会在</w:t>
      </w:r>
      <w:r>
        <w:rPr>
          <w:rFonts w:hint="eastAsia"/>
        </w:rPr>
        <w:t>1994</w:t>
      </w:r>
      <w:r>
        <w:rPr>
          <w:rFonts w:hint="eastAsia"/>
        </w:rPr>
        <w:t>年</w:t>
      </w:r>
      <w:r>
        <w:rPr>
          <w:rFonts w:hint="eastAsia"/>
        </w:rPr>
        <w:t>12</w:t>
      </w:r>
      <w:r>
        <w:rPr>
          <w:rFonts w:hint="eastAsia"/>
        </w:rPr>
        <w:t>月</w:t>
      </w:r>
      <w:r>
        <w:rPr>
          <w:rFonts w:hint="eastAsia"/>
        </w:rPr>
        <w:t>15</w:t>
      </w:r>
      <w:r>
        <w:rPr>
          <w:rFonts w:hint="eastAsia"/>
        </w:rPr>
        <w:t>日通过的第</w:t>
      </w:r>
      <w:r>
        <w:rPr>
          <w:rFonts w:hint="eastAsia"/>
        </w:rPr>
        <w:t>49/75 K</w:t>
      </w:r>
      <w:r>
        <w:rPr>
          <w:rFonts w:hint="eastAsia"/>
        </w:rPr>
        <w:t>号决议中作出的决定</w:t>
      </w:r>
      <w:r>
        <w:rPr>
          <w:rFonts w:hint="eastAsia"/>
        </w:rPr>
        <w:t xml:space="preserve"> </w:t>
      </w:r>
      <w:r>
        <w:rPr>
          <w:rFonts w:hint="eastAsia"/>
        </w:rPr>
        <w:t>，向法院提交以下问题以征求咨询意见</w:t>
      </w:r>
    </w:p>
    <w:p w14:paraId="3AD90FD8" w14:textId="77777777" w:rsidR="006D05CC" w:rsidRDefault="006D05CC" w:rsidP="006D05CC">
      <w:pPr>
        <w:pStyle w:val="a3"/>
        <w:numPr>
          <w:ilvl w:val="0"/>
          <w:numId w:val="121"/>
        </w:numPr>
        <w:ind w:firstLineChars="0"/>
      </w:pPr>
      <w:r>
        <w:rPr>
          <w:rFonts w:hint="eastAsia"/>
        </w:rPr>
        <w:t>法院：</w:t>
      </w:r>
    </w:p>
    <w:p w14:paraId="56AC037D" w14:textId="2828AC77" w:rsidR="006D05CC" w:rsidRDefault="006D05CC" w:rsidP="006D05CC">
      <w:pPr>
        <w:pStyle w:val="a3"/>
        <w:numPr>
          <w:ilvl w:val="1"/>
          <w:numId w:val="121"/>
        </w:numPr>
        <w:ind w:firstLineChars="0"/>
      </w:pPr>
      <w:r>
        <w:rPr>
          <w:rFonts w:hint="eastAsia"/>
        </w:rPr>
        <w:t>拥有就向其提出的问题发表意见的管辖权，并且没有令人信服的理由行使其自由裁量权不发表意见</w:t>
      </w:r>
    </w:p>
    <w:p w14:paraId="76173043" w14:textId="5F997066" w:rsidR="006D05CC" w:rsidRDefault="006D05CC" w:rsidP="006D05CC">
      <w:pPr>
        <w:pStyle w:val="a3"/>
        <w:numPr>
          <w:ilvl w:val="1"/>
          <w:numId w:val="121"/>
        </w:numPr>
        <w:ind w:firstLineChars="0"/>
      </w:pPr>
      <w:r>
        <w:rPr>
          <w:rFonts w:hint="eastAsia"/>
        </w:rPr>
        <w:t>根据《宪章》：</w:t>
      </w:r>
      <w:r w:rsidRPr="00D375F4">
        <w:rPr>
          <w:rFonts w:hint="eastAsia"/>
          <w:u w:val="single"/>
        </w:rPr>
        <w:t>相称性原则本身并不排除在所有情况下使用核武器进行自卫</w:t>
      </w:r>
      <w:r>
        <w:rPr>
          <w:rFonts w:hint="eastAsia"/>
        </w:rPr>
        <w:t>。但与此同时，根据自卫法适当使用武力，为了合法，必须满足武装冲突中适用的法律的要求，特别包括武装冲突的原则和规则</w:t>
      </w:r>
      <w:r w:rsidR="000B6F3C">
        <w:rPr>
          <w:rFonts w:hint="eastAsia"/>
        </w:rPr>
        <w:t>，区分战斗人员和非战斗人员，不给战斗人员造成</w:t>
      </w:r>
      <w:r w:rsidR="008C1278">
        <w:rPr>
          <w:rFonts w:hint="eastAsia"/>
        </w:rPr>
        <w:t>不必要</w:t>
      </w:r>
      <w:r w:rsidR="000B6F3C">
        <w:rPr>
          <w:rFonts w:hint="eastAsia"/>
        </w:rPr>
        <w:t>的伤害</w:t>
      </w:r>
      <w:r>
        <w:rPr>
          <w:rFonts w:hint="eastAsia"/>
        </w:rPr>
        <w:t>。</w:t>
      </w:r>
    </w:p>
    <w:p w14:paraId="72A36868" w14:textId="2623538B" w:rsidR="006D05CC" w:rsidRDefault="006D05CC" w:rsidP="006D05CC">
      <w:pPr>
        <w:pStyle w:val="a3"/>
        <w:numPr>
          <w:ilvl w:val="1"/>
          <w:numId w:val="121"/>
        </w:numPr>
        <w:ind w:firstLineChars="0"/>
      </w:pPr>
      <w:r>
        <w:rPr>
          <w:rFonts w:hint="eastAsia"/>
        </w:rPr>
        <w:t>根据武装冲突法：</w:t>
      </w:r>
    </w:p>
    <w:p w14:paraId="4BAD5060" w14:textId="194C3E57" w:rsidR="00A1624E" w:rsidRDefault="006D05CC" w:rsidP="00A1624E">
      <w:pPr>
        <w:pStyle w:val="a3"/>
        <w:numPr>
          <w:ilvl w:val="1"/>
          <w:numId w:val="121"/>
        </w:numPr>
        <w:ind w:firstLineChars="0"/>
      </w:pPr>
      <w:r>
        <w:rPr>
          <w:rFonts w:hint="eastAsia"/>
        </w:rPr>
        <w:t>“</w:t>
      </w:r>
      <w:r>
        <w:rPr>
          <w:rFonts w:hint="eastAsia"/>
        </w:rPr>
        <w:t>generally</w:t>
      </w:r>
      <w:r>
        <w:rPr>
          <w:rFonts w:hint="eastAsia"/>
        </w:rPr>
        <w:t>”，威胁或使用核武器与国际人道主义法的原则相冲突，但是</w:t>
      </w:r>
      <w:r w:rsidR="00A1624E">
        <w:rPr>
          <w:rFonts w:hint="eastAsia"/>
        </w:rPr>
        <w:t>“</w:t>
      </w:r>
      <w:r w:rsidR="00A1624E" w:rsidRPr="00A1624E">
        <w:rPr>
          <w:rFonts w:hint="eastAsia"/>
        </w:rPr>
        <w:t>法院无法明确断定，在关系到一国生死存亡的极端自卫情况下，以核武器相威胁或使用核武器是合法还是非法</w:t>
      </w:r>
      <w:r w:rsidR="00A1624E">
        <w:rPr>
          <w:rFonts w:hint="eastAsia"/>
        </w:rPr>
        <w:t>”</w:t>
      </w:r>
      <w:r w:rsidR="00A1624E" w:rsidRPr="00A1624E">
        <w:rPr>
          <w:rFonts w:hint="eastAsia"/>
        </w:rPr>
        <w:t>。</w:t>
      </w:r>
    </w:p>
    <w:p w14:paraId="1D004D93" w14:textId="23A29C58" w:rsidR="00DF40D6" w:rsidRDefault="00DF40D6" w:rsidP="00DF40D6">
      <w:pPr>
        <w:pStyle w:val="a3"/>
        <w:numPr>
          <w:ilvl w:val="2"/>
          <w:numId w:val="121"/>
        </w:numPr>
        <w:ind w:firstLineChars="0"/>
      </w:pPr>
      <w:r>
        <w:rPr>
          <w:rFonts w:hint="eastAsia"/>
        </w:rPr>
        <w:t>评论：法院或许本就不应该介入这场没有共识的领域</w:t>
      </w:r>
    </w:p>
    <w:p w14:paraId="77FC8759" w14:textId="4BBA98AB" w:rsidR="00300195" w:rsidRPr="00300195" w:rsidRDefault="00300195" w:rsidP="00A1624E">
      <w:pPr>
        <w:pStyle w:val="a3"/>
        <w:numPr>
          <w:ilvl w:val="1"/>
          <w:numId w:val="121"/>
        </w:numPr>
        <w:ind w:firstLineChars="0"/>
        <w:rPr>
          <w:i/>
          <w:iCs/>
        </w:rPr>
      </w:pPr>
      <w:r w:rsidRPr="00300195">
        <w:rPr>
          <w:i/>
          <w:iCs/>
        </w:rPr>
        <w:t>Shimoda et al. v. The State</w:t>
      </w:r>
    </w:p>
    <w:p w14:paraId="377DFA1D" w14:textId="132E377F" w:rsidR="007E688D" w:rsidRDefault="007E688D" w:rsidP="007E688D">
      <w:pPr>
        <w:pStyle w:val="3"/>
      </w:pPr>
      <w:r>
        <w:rPr>
          <w:rFonts w:hint="eastAsia"/>
        </w:rPr>
        <w:t xml:space="preserve">3. </w:t>
      </w:r>
      <w:r>
        <w:rPr>
          <w:rFonts w:hint="eastAsia"/>
        </w:rPr>
        <w:t>无人机</w:t>
      </w:r>
    </w:p>
    <w:p w14:paraId="6F13B603" w14:textId="3D43F157" w:rsidR="007E688D" w:rsidRDefault="007E688D" w:rsidP="007E688D">
      <w:pPr>
        <w:pStyle w:val="a3"/>
        <w:numPr>
          <w:ilvl w:val="0"/>
          <w:numId w:val="122"/>
        </w:numPr>
        <w:ind w:firstLineChars="0"/>
      </w:pPr>
      <w:r>
        <w:rPr>
          <w:rFonts w:hint="eastAsia"/>
        </w:rPr>
        <w:t>在武装冲突期间使用无人机可能是合法的（取决于具体情况和使用方式），但在这种情况之外使用无人机极不可能通过合法性检验</w:t>
      </w:r>
    </w:p>
    <w:p w14:paraId="0CAF85DF" w14:textId="76F0E92C" w:rsidR="004F63FD" w:rsidRDefault="007E688D" w:rsidP="007E688D">
      <w:pPr>
        <w:pStyle w:val="3"/>
      </w:pPr>
      <w:r>
        <w:rPr>
          <w:rFonts w:hint="eastAsia"/>
        </w:rPr>
        <w:t xml:space="preserve">4. </w:t>
      </w:r>
      <w:r>
        <w:rPr>
          <w:rFonts w:hint="eastAsia"/>
        </w:rPr>
        <w:t>网络攻击</w:t>
      </w:r>
    </w:p>
    <w:p w14:paraId="1B8286FF" w14:textId="79819DCE" w:rsidR="004F63FD" w:rsidRDefault="004F63FD" w:rsidP="00EB6D93"/>
    <w:p w14:paraId="7C8FD860" w14:textId="77777777" w:rsidR="004F63FD" w:rsidRDefault="004F63FD" w:rsidP="00EB6D93"/>
    <w:p w14:paraId="2DA0BF49" w14:textId="2FD6F8E7" w:rsidR="00EB6D93" w:rsidRDefault="00EB6D93" w:rsidP="001C6EE8">
      <w:pPr>
        <w:pStyle w:val="2"/>
      </w:pPr>
      <w:r>
        <w:rPr>
          <w:rFonts w:hint="eastAsia"/>
        </w:rPr>
        <w:t>五、国际组织的国际人道法义务问题</w:t>
      </w:r>
    </w:p>
    <w:p w14:paraId="2FF1974F" w14:textId="2188DF82" w:rsidR="00823AA2" w:rsidRDefault="00823AA2" w:rsidP="00A92867">
      <w:pPr>
        <w:pStyle w:val="a3"/>
        <w:numPr>
          <w:ilvl w:val="0"/>
          <w:numId w:val="122"/>
        </w:numPr>
        <w:ind w:firstLineChars="0"/>
      </w:pPr>
      <w:r>
        <w:rPr>
          <w:rFonts w:hint="eastAsia"/>
        </w:rPr>
        <w:t>国际组织是否有义务尊重国际人道法规则？</w:t>
      </w:r>
    </w:p>
    <w:p w14:paraId="4832F57E" w14:textId="00EE7F3C" w:rsidR="00823AA2" w:rsidRDefault="00823AA2" w:rsidP="00024CFA">
      <w:pPr>
        <w:pStyle w:val="a3"/>
        <w:numPr>
          <w:ilvl w:val="0"/>
          <w:numId w:val="122"/>
        </w:numPr>
        <w:ind w:firstLineChars="0"/>
      </w:pPr>
      <w:r>
        <w:t>Institut de Droit International</w:t>
      </w:r>
    </w:p>
    <w:p w14:paraId="6600C65A" w14:textId="3C59FB0C" w:rsidR="00823AA2" w:rsidRDefault="00823AA2" w:rsidP="00823AA2">
      <w:pPr>
        <w:pStyle w:val="a3"/>
        <w:numPr>
          <w:ilvl w:val="0"/>
          <w:numId w:val="122"/>
        </w:numPr>
        <w:ind w:firstLineChars="0"/>
      </w:pPr>
      <w:r>
        <w:rPr>
          <w:rFonts w:hint="eastAsia"/>
        </w:rPr>
        <w:t xml:space="preserve">1975 </w:t>
      </w:r>
      <w:r>
        <w:rPr>
          <w:rFonts w:hint="eastAsia"/>
        </w:rPr>
        <w:t>年通过一项决议</w:t>
      </w:r>
    </w:p>
    <w:p w14:paraId="418D52EE" w14:textId="33C322E5" w:rsidR="00823AA2" w:rsidRDefault="00823AA2" w:rsidP="0024536C">
      <w:pPr>
        <w:pStyle w:val="a3"/>
        <w:numPr>
          <w:ilvl w:val="0"/>
          <w:numId w:val="122"/>
        </w:numPr>
        <w:ind w:firstLineChars="0"/>
      </w:pPr>
      <w:r>
        <w:rPr>
          <w:rFonts w:hint="eastAsia"/>
        </w:rPr>
        <w:t>1999</w:t>
      </w:r>
      <w:r>
        <w:rPr>
          <w:rFonts w:hint="eastAsia"/>
        </w:rPr>
        <w:t>年，秘书长科菲·安南发布了一份声明</w:t>
      </w:r>
    </w:p>
    <w:p w14:paraId="65178737" w14:textId="2A572B17" w:rsidR="00EB6D93" w:rsidRDefault="00823AA2" w:rsidP="008D28C5">
      <w:pPr>
        <w:pStyle w:val="a3"/>
        <w:numPr>
          <w:ilvl w:val="0"/>
          <w:numId w:val="122"/>
        </w:numPr>
        <w:ind w:firstLineChars="0"/>
      </w:pPr>
      <w:r>
        <w:rPr>
          <w:rFonts w:hint="eastAsia"/>
        </w:rPr>
        <w:t>欧盟：</w:t>
      </w:r>
      <w:r>
        <w:rPr>
          <w:rFonts w:hint="eastAsia"/>
        </w:rPr>
        <w:t xml:space="preserve">OJ, 23 December </w:t>
      </w:r>
      <w:r>
        <w:t>2005, C327/4</w:t>
      </w:r>
    </w:p>
    <w:p w14:paraId="6D1CE054" w14:textId="3C1C7454" w:rsidR="0010019E" w:rsidRDefault="0010019E" w:rsidP="0010019E">
      <w:pPr>
        <w:pStyle w:val="a3"/>
        <w:numPr>
          <w:ilvl w:val="1"/>
          <w:numId w:val="122"/>
        </w:numPr>
        <w:ind w:firstLineChars="0"/>
      </w:pPr>
      <w:r>
        <w:rPr>
          <w:rFonts w:hint="eastAsia"/>
        </w:rPr>
        <w:t>这些都证明了国际上大多认为国际组织应当遵守国际人道法</w:t>
      </w:r>
    </w:p>
    <w:p w14:paraId="2616BC47" w14:textId="4648FD11" w:rsidR="00823AA2" w:rsidRDefault="00823AA2" w:rsidP="00EB6D93"/>
    <w:p w14:paraId="5FAC62B8" w14:textId="77777777" w:rsidR="00B679B1" w:rsidRDefault="00B679B1" w:rsidP="00B679B1">
      <w:pPr>
        <w:pStyle w:val="a3"/>
        <w:numPr>
          <w:ilvl w:val="0"/>
          <w:numId w:val="123"/>
        </w:numPr>
        <w:ind w:firstLineChars="0"/>
      </w:pPr>
      <w:r>
        <w:rPr>
          <w:rFonts w:hint="eastAsia"/>
        </w:rPr>
        <w:t>国际组织与国际人道法：总结</w:t>
      </w:r>
    </w:p>
    <w:p w14:paraId="7CB61508" w14:textId="16B01DAE" w:rsidR="00B679B1" w:rsidRDefault="00B679B1" w:rsidP="00B679B1">
      <w:pPr>
        <w:pStyle w:val="a3"/>
        <w:numPr>
          <w:ilvl w:val="1"/>
          <w:numId w:val="123"/>
        </w:numPr>
        <w:ind w:firstLineChars="0"/>
      </w:pPr>
      <w:r>
        <w:rPr>
          <w:rFonts w:hint="eastAsia"/>
        </w:rPr>
        <w:t>即使国际组织可以被认为受到国际人道法的约束，这些组织及其所执行任务的结构也使得责任归属变得困难。</w:t>
      </w:r>
    </w:p>
    <w:p w14:paraId="0DC48D9D" w14:textId="32F1DD5E" w:rsidR="00B679B1" w:rsidRDefault="00B679B1" w:rsidP="00B679B1">
      <w:pPr>
        <w:pStyle w:val="a3"/>
        <w:numPr>
          <w:ilvl w:val="1"/>
          <w:numId w:val="123"/>
        </w:numPr>
        <w:ind w:firstLineChars="0"/>
      </w:pPr>
      <w:r>
        <w:rPr>
          <w:rFonts w:hint="eastAsia"/>
        </w:rPr>
        <w:t>如果某个维和人员违反了国际人道法规则，问题往往是这是否是他或她自己的责任，是否涉及有关国家，是否涉及北约，是否涉及联合国。</w:t>
      </w:r>
    </w:p>
    <w:p w14:paraId="792151B6" w14:textId="66629522" w:rsidR="00B679B1" w:rsidRDefault="00B679B1" w:rsidP="00B679B1">
      <w:pPr>
        <w:pStyle w:val="a3"/>
        <w:numPr>
          <w:ilvl w:val="1"/>
          <w:numId w:val="123"/>
        </w:numPr>
        <w:ind w:firstLineChars="0"/>
      </w:pPr>
      <w:r>
        <w:rPr>
          <w:rFonts w:hint="eastAsia"/>
        </w:rPr>
        <w:t xml:space="preserve">Behrami and Saramati </w:t>
      </w:r>
      <w:r>
        <w:rPr>
          <w:rFonts w:hint="eastAsia"/>
        </w:rPr>
        <w:t>案：欧洲人权法院认为，北约部队的行为最终应归咎于联合国，而由于联合国不是欧洲人权法院的缔约方，法院认定这些主张不可接受的。</w:t>
      </w:r>
    </w:p>
    <w:p w14:paraId="12346F3B" w14:textId="77777777" w:rsidR="00B679B1" w:rsidRDefault="00B679B1" w:rsidP="00EB6D93"/>
    <w:p w14:paraId="0AD71F0D" w14:textId="52AB25E4" w:rsidR="00EB6D93" w:rsidRDefault="00EB6D93" w:rsidP="001C6EE8">
      <w:pPr>
        <w:pStyle w:val="2"/>
      </w:pPr>
      <w:r>
        <w:rPr>
          <w:rFonts w:hint="eastAsia"/>
        </w:rPr>
        <w:t>六、“私有化”与国际人道法</w:t>
      </w:r>
    </w:p>
    <w:p w14:paraId="0AD97EAA" w14:textId="15CDDC58" w:rsidR="00EB6D93" w:rsidRDefault="00AB01E3" w:rsidP="00AB01E3">
      <w:pPr>
        <w:pStyle w:val="a3"/>
        <w:numPr>
          <w:ilvl w:val="0"/>
          <w:numId w:val="123"/>
        </w:numPr>
        <w:ind w:firstLineChars="0"/>
      </w:pPr>
      <w:r w:rsidRPr="00AB01E3">
        <w:rPr>
          <w:rFonts w:hint="eastAsia"/>
        </w:rPr>
        <w:t>雇佣兵和辅助兵既无用又危险</w:t>
      </w:r>
      <w:r>
        <w:rPr>
          <w:rFonts w:hint="eastAsia"/>
        </w:rPr>
        <w:t>……</w:t>
      </w:r>
      <w:r w:rsidRPr="00AB01E3">
        <w:rPr>
          <w:rFonts w:hint="eastAsia"/>
        </w:rPr>
        <w:t>因为雇佣兵不团结，渴求权力，没有纪律，不忠诚</w:t>
      </w:r>
      <w:r>
        <w:rPr>
          <w:rFonts w:hint="eastAsia"/>
        </w:rPr>
        <w:t>……</w:t>
      </w:r>
      <w:r w:rsidRPr="00AB01E3">
        <w:rPr>
          <w:rFonts w:hint="eastAsia"/>
        </w:rPr>
        <w:t>究其原因，除了微薄的报酬外，没有任何忠诚或诱因能让他们留在战场上，而这不足以让他们愿意为你献身。</w:t>
      </w:r>
    </w:p>
    <w:p w14:paraId="378D99EC" w14:textId="77777777" w:rsidR="00574EE6" w:rsidRDefault="00574EE6" w:rsidP="00574EE6">
      <w:pPr>
        <w:pStyle w:val="a3"/>
        <w:numPr>
          <w:ilvl w:val="0"/>
          <w:numId w:val="123"/>
        </w:numPr>
        <w:ind w:firstLineChars="0"/>
      </w:pPr>
      <w:r>
        <w:rPr>
          <w:rFonts w:hint="eastAsia"/>
        </w:rPr>
        <w:lastRenderedPageBreak/>
        <w:t>雇佣军不受国际人道法的保护</w:t>
      </w:r>
    </w:p>
    <w:p w14:paraId="38C22B2E" w14:textId="01568B69" w:rsidR="00574EE6" w:rsidRDefault="00574EE6" w:rsidP="00574EE6">
      <w:pPr>
        <w:pStyle w:val="a3"/>
        <w:numPr>
          <w:ilvl w:val="1"/>
          <w:numId w:val="123"/>
        </w:numPr>
        <w:ind w:firstLineChars="0"/>
      </w:pPr>
      <w:r>
        <w:rPr>
          <w:rFonts w:hint="eastAsia"/>
        </w:rPr>
        <w:t>联合国发起了一项自</w:t>
      </w:r>
      <w:r>
        <w:rPr>
          <w:rFonts w:hint="eastAsia"/>
        </w:rPr>
        <w:t>2001</w:t>
      </w:r>
      <w:r>
        <w:rPr>
          <w:rFonts w:hint="eastAsia"/>
        </w:rPr>
        <w:t>年起生效的《反对招募、使用、资助和训练雇佣军公约》（</w:t>
      </w:r>
      <w:r>
        <w:rPr>
          <w:rFonts w:hint="eastAsia"/>
        </w:rPr>
        <w:t xml:space="preserve">UN Doc. A/Res/44/34, 4 December 1989. </w:t>
      </w:r>
      <w:r>
        <w:rPr>
          <w:rFonts w:hint="eastAsia"/>
        </w:rPr>
        <w:t>），该公约基本上将与雇佣军有关的行为定为犯罪。</w:t>
      </w:r>
    </w:p>
    <w:p w14:paraId="0BFF48E0" w14:textId="53122140" w:rsidR="00574EE6" w:rsidRDefault="00574EE6" w:rsidP="00574EE6">
      <w:pPr>
        <w:pStyle w:val="a3"/>
        <w:numPr>
          <w:ilvl w:val="1"/>
          <w:numId w:val="123"/>
        </w:numPr>
        <w:ind w:firstLineChars="0"/>
      </w:pPr>
      <w:r>
        <w:rPr>
          <w:rFonts w:hint="eastAsia"/>
        </w:rPr>
        <w:t>区分：</w:t>
      </w:r>
    </w:p>
    <w:p w14:paraId="5B9B5F96" w14:textId="7FFB2C84" w:rsidR="00574EE6" w:rsidRDefault="00574EE6" w:rsidP="00574EE6">
      <w:pPr>
        <w:pStyle w:val="a3"/>
        <w:numPr>
          <w:ilvl w:val="2"/>
          <w:numId w:val="123"/>
        </w:numPr>
        <w:ind w:firstLineChars="0"/>
      </w:pPr>
      <w:r>
        <w:rPr>
          <w:rFonts w:hint="eastAsia"/>
        </w:rPr>
        <w:t>将雇佣军与外国志愿者区分开来</w:t>
      </w:r>
    </w:p>
    <w:p w14:paraId="72AEEFC1" w14:textId="26B8AA44" w:rsidR="00574EE6" w:rsidRDefault="00574EE6" w:rsidP="00574EE6">
      <w:pPr>
        <w:pStyle w:val="a3"/>
        <w:numPr>
          <w:ilvl w:val="2"/>
          <w:numId w:val="123"/>
        </w:numPr>
        <w:ind w:firstLineChars="0"/>
      </w:pPr>
      <w:r>
        <w:rPr>
          <w:rFonts w:hint="eastAsia"/>
        </w:rPr>
        <w:t>法国外籍军团</w:t>
      </w:r>
      <w:r>
        <w:rPr>
          <w:rFonts w:hint="eastAsia"/>
        </w:rPr>
        <w:t>French Foreign Legion</w:t>
      </w:r>
    </w:p>
    <w:p w14:paraId="158ADC8F" w14:textId="19C38FE2" w:rsidR="00574EE6" w:rsidRDefault="00574EE6" w:rsidP="00574EE6">
      <w:pPr>
        <w:pStyle w:val="a3"/>
        <w:numPr>
          <w:ilvl w:val="2"/>
          <w:numId w:val="123"/>
        </w:numPr>
        <w:ind w:firstLineChars="0"/>
      </w:pPr>
      <w:r>
        <w:rPr>
          <w:rFonts w:hint="eastAsia"/>
        </w:rPr>
        <w:t>British Gurkhas</w:t>
      </w:r>
      <w:r>
        <w:rPr>
          <w:rFonts w:hint="eastAsia"/>
        </w:rPr>
        <w:t>：英国军队公认的一部分</w:t>
      </w:r>
    </w:p>
    <w:p w14:paraId="23C7CA7D" w14:textId="119307F7" w:rsidR="00E128E1" w:rsidRDefault="00E128E1" w:rsidP="00E128E1">
      <w:pPr>
        <w:pStyle w:val="a3"/>
        <w:numPr>
          <w:ilvl w:val="0"/>
          <w:numId w:val="123"/>
        </w:numPr>
        <w:ind w:firstLineChars="0"/>
      </w:pPr>
      <w:r>
        <w:t>私营军事公司</w:t>
      </w:r>
    </w:p>
    <w:p w14:paraId="50A54A26" w14:textId="3D8D0AE8" w:rsidR="00E128E1" w:rsidRDefault="00E128E1" w:rsidP="00E128E1">
      <w:pPr>
        <w:pStyle w:val="a3"/>
        <w:numPr>
          <w:ilvl w:val="1"/>
          <w:numId w:val="123"/>
        </w:numPr>
        <w:ind w:firstLineChars="0"/>
      </w:pPr>
      <w:r w:rsidRPr="00E128E1">
        <w:t xml:space="preserve">Abu Ghraib </w:t>
      </w:r>
      <w:r w:rsidRPr="00E128E1">
        <w:t>监狱</w:t>
      </w:r>
    </w:p>
    <w:p w14:paraId="5FC84AD4" w14:textId="77777777" w:rsidR="00074F16" w:rsidRDefault="00074F16" w:rsidP="00074F16">
      <w:pPr>
        <w:pStyle w:val="a3"/>
        <w:numPr>
          <w:ilvl w:val="0"/>
          <w:numId w:val="123"/>
        </w:numPr>
        <w:ind w:firstLineChars="0"/>
      </w:pPr>
      <w:r>
        <w:rPr>
          <w:rFonts w:hint="eastAsia"/>
        </w:rPr>
        <w:t>可以追究国家责任的情形：</w:t>
      </w:r>
    </w:p>
    <w:p w14:paraId="66E83DF2" w14:textId="42B61ECC" w:rsidR="00074F16" w:rsidRDefault="00074F16" w:rsidP="00074F16">
      <w:pPr>
        <w:pStyle w:val="a3"/>
        <w:numPr>
          <w:ilvl w:val="1"/>
          <w:numId w:val="123"/>
        </w:numPr>
        <w:ind w:firstLineChars="0"/>
      </w:pPr>
      <w:r>
        <w:rPr>
          <w:rFonts w:hint="eastAsia"/>
        </w:rPr>
        <w:t>行使政府权力、国家控制下运作、国家没有尽到监管责任（保证不侵犯国际法）</w:t>
      </w:r>
    </w:p>
    <w:p w14:paraId="5EE46A88" w14:textId="77777777" w:rsidR="00EB6D93" w:rsidRDefault="00EB6D93" w:rsidP="00EB6D93"/>
    <w:p w14:paraId="79CEECCB" w14:textId="7C10B845" w:rsidR="00EB6D93" w:rsidRDefault="00EB6D93" w:rsidP="001C6EE8">
      <w:pPr>
        <w:pStyle w:val="2"/>
      </w:pPr>
      <w:r>
        <w:rPr>
          <w:rFonts w:hint="eastAsia"/>
        </w:rPr>
        <w:t>七、战后正义与冲突后治理</w:t>
      </w:r>
    </w:p>
    <w:p w14:paraId="261984C6" w14:textId="6E66A6AC" w:rsidR="00137607" w:rsidRDefault="00137607" w:rsidP="00137607">
      <w:pPr>
        <w:pStyle w:val="a3"/>
        <w:numPr>
          <w:ilvl w:val="0"/>
          <w:numId w:val="124"/>
        </w:numPr>
        <w:ind w:firstLineChars="0"/>
      </w:pPr>
      <w:r>
        <w:rPr>
          <w:rFonts w:hint="eastAsia"/>
        </w:rPr>
        <w:t>战后法提议的主要内容</w:t>
      </w:r>
    </w:p>
    <w:p w14:paraId="3C0758CD" w14:textId="0965E585" w:rsidR="00137607" w:rsidRDefault="00137607" w:rsidP="00137607">
      <w:pPr>
        <w:pStyle w:val="a3"/>
        <w:numPr>
          <w:ilvl w:val="1"/>
          <w:numId w:val="124"/>
        </w:numPr>
        <w:ind w:firstLineChars="0"/>
      </w:pPr>
      <w:r>
        <w:rPr>
          <w:rFonts w:hint="eastAsia"/>
        </w:rPr>
        <w:t>和平协定应包括所有利益攸关方才具有合法性</w:t>
      </w:r>
    </w:p>
    <w:p w14:paraId="00E68525" w14:textId="452879F8" w:rsidR="00137607" w:rsidRDefault="00137607" w:rsidP="00137607">
      <w:pPr>
        <w:pStyle w:val="a3"/>
        <w:numPr>
          <w:ilvl w:val="1"/>
          <w:numId w:val="124"/>
        </w:numPr>
        <w:ind w:firstLineChars="0"/>
      </w:pPr>
      <w:r>
        <w:rPr>
          <w:rFonts w:hint="eastAsia"/>
        </w:rPr>
        <w:t>不应因侵略行为而对国家进行巨额赔偿或过于严厉的惩罚</w:t>
      </w:r>
    </w:p>
    <w:p w14:paraId="268E99A9" w14:textId="5CDB86A7" w:rsidR="00137607" w:rsidRDefault="00137607" w:rsidP="00137607">
      <w:pPr>
        <w:pStyle w:val="a3"/>
        <w:numPr>
          <w:ilvl w:val="1"/>
          <w:numId w:val="124"/>
        </w:numPr>
        <w:ind w:firstLineChars="0"/>
      </w:pPr>
      <w:r>
        <w:rPr>
          <w:rFonts w:hint="eastAsia"/>
        </w:rPr>
        <w:t>个人责任优先于集体责任</w:t>
      </w:r>
    </w:p>
    <w:p w14:paraId="47A9AB3B" w14:textId="0BEB5D36" w:rsidR="00137607" w:rsidRDefault="00137607" w:rsidP="00137607">
      <w:pPr>
        <w:pStyle w:val="a3"/>
        <w:numPr>
          <w:ilvl w:val="1"/>
          <w:numId w:val="124"/>
        </w:numPr>
        <w:ind w:firstLineChars="0"/>
      </w:pPr>
      <w:r>
        <w:rPr>
          <w:rFonts w:hint="eastAsia"/>
        </w:rPr>
        <w:t>应重视交战派别或国家之间的和解</w:t>
      </w:r>
    </w:p>
    <w:p w14:paraId="287A2096" w14:textId="4AA9CCD9" w:rsidR="00EB6D93" w:rsidRDefault="00137607" w:rsidP="00137607">
      <w:pPr>
        <w:pStyle w:val="a3"/>
        <w:numPr>
          <w:ilvl w:val="1"/>
          <w:numId w:val="124"/>
        </w:numPr>
        <w:ind w:firstLineChars="0"/>
      </w:pPr>
      <w:r>
        <w:rPr>
          <w:rFonts w:hint="eastAsia"/>
        </w:rPr>
        <w:t>应承认人权是和平解决的基本基础</w:t>
      </w:r>
    </w:p>
    <w:p w14:paraId="6F247BA4" w14:textId="4D15761F" w:rsidR="00137607" w:rsidRDefault="00137607" w:rsidP="00137607">
      <w:pPr>
        <w:pStyle w:val="a3"/>
        <w:numPr>
          <w:ilvl w:val="0"/>
          <w:numId w:val="124"/>
        </w:numPr>
        <w:ind w:firstLineChars="0"/>
      </w:pPr>
      <w:r>
        <w:t>冲突后治理</w:t>
      </w:r>
    </w:p>
    <w:p w14:paraId="5B3A074D" w14:textId="77777777" w:rsidR="00137607" w:rsidRDefault="00137607" w:rsidP="00137607">
      <w:pPr>
        <w:pStyle w:val="a3"/>
        <w:numPr>
          <w:ilvl w:val="1"/>
          <w:numId w:val="124"/>
        </w:numPr>
        <w:ind w:firstLineChars="0"/>
      </w:pPr>
      <w:r>
        <w:rPr>
          <w:rFonts w:hint="eastAsia"/>
        </w:rPr>
        <w:t>核心围绕国家建设</w:t>
      </w:r>
    </w:p>
    <w:p w14:paraId="5C36F421" w14:textId="0D6CA410" w:rsidR="00137607" w:rsidRDefault="00137607" w:rsidP="00137607">
      <w:pPr>
        <w:pStyle w:val="a3"/>
        <w:numPr>
          <w:ilvl w:val="1"/>
          <w:numId w:val="124"/>
        </w:numPr>
        <w:ind w:firstLineChars="0"/>
      </w:pPr>
      <w:r>
        <w:rPr>
          <w:rFonts w:hint="eastAsia"/>
        </w:rPr>
        <w:t>认为应当由国际社会决定</w:t>
      </w:r>
    </w:p>
    <w:p w14:paraId="4B6169C3" w14:textId="495459ED" w:rsidR="00137607" w:rsidRPr="00E128E1" w:rsidRDefault="00137607" w:rsidP="00137607">
      <w:pPr>
        <w:pStyle w:val="a3"/>
        <w:numPr>
          <w:ilvl w:val="1"/>
          <w:numId w:val="124"/>
        </w:numPr>
        <w:ind w:firstLineChars="0"/>
      </w:pPr>
      <w:r>
        <w:rPr>
          <w:rFonts w:hint="eastAsia"/>
        </w:rPr>
        <w:t>国际组织参与的冲突后治理</w:t>
      </w:r>
    </w:p>
    <w:p w14:paraId="6E02276D" w14:textId="77777777" w:rsidR="00EB6D93" w:rsidRPr="00137607" w:rsidRDefault="00EB6D93" w:rsidP="00EB6D93"/>
    <w:p w14:paraId="125F14FF" w14:textId="54DCE346" w:rsidR="00EB6D93" w:rsidRDefault="00EB6D93" w:rsidP="001C6EE8">
      <w:pPr>
        <w:pStyle w:val="2"/>
      </w:pPr>
      <w:r>
        <w:rPr>
          <w:rFonts w:hint="eastAsia"/>
        </w:rPr>
        <w:t>八、现象战争</w:t>
      </w:r>
    </w:p>
    <w:p w14:paraId="3907D204" w14:textId="3E03278D" w:rsidR="00EB6D93" w:rsidRPr="00137607" w:rsidRDefault="00137607" w:rsidP="00137607">
      <w:pPr>
        <w:pStyle w:val="a3"/>
        <w:numPr>
          <w:ilvl w:val="0"/>
          <w:numId w:val="125"/>
        </w:numPr>
        <w:ind w:firstLineChars="0"/>
        <w:rPr>
          <w:i/>
          <w:iCs/>
        </w:rPr>
      </w:pPr>
      <w:r w:rsidRPr="00137607">
        <w:rPr>
          <w:i/>
          <w:iCs/>
        </w:rPr>
        <w:t>Hamdan v. Rumsfeld</w:t>
      </w:r>
    </w:p>
    <w:p w14:paraId="0790F353" w14:textId="77777777" w:rsidR="00EB6D93" w:rsidRDefault="00EB6D93" w:rsidP="00EB6D93"/>
    <w:p w14:paraId="08C56B93" w14:textId="2F36123F" w:rsidR="005B7456" w:rsidRDefault="00EB6D93" w:rsidP="001C6EE8">
      <w:pPr>
        <w:pStyle w:val="2"/>
      </w:pPr>
      <w:r>
        <w:rPr>
          <w:rFonts w:hint="eastAsia"/>
        </w:rPr>
        <w:t>九、总结</w:t>
      </w:r>
    </w:p>
    <w:p w14:paraId="26564CF3" w14:textId="3D91D558" w:rsidR="00595D25" w:rsidRDefault="00595D25" w:rsidP="00595D25">
      <w:pPr>
        <w:pStyle w:val="a3"/>
        <w:numPr>
          <w:ilvl w:val="0"/>
          <w:numId w:val="125"/>
        </w:numPr>
        <w:ind w:firstLineChars="0"/>
      </w:pPr>
      <w:r>
        <w:rPr>
          <w:rFonts w:hint="eastAsia"/>
        </w:rPr>
        <w:t>个人责任</w:t>
      </w:r>
    </w:p>
    <w:p w14:paraId="57D2BBED" w14:textId="3CE0C292" w:rsidR="00595D25" w:rsidRDefault="00595D25" w:rsidP="00595D25">
      <w:pPr>
        <w:pStyle w:val="a3"/>
        <w:numPr>
          <w:ilvl w:val="0"/>
          <w:numId w:val="125"/>
        </w:numPr>
        <w:ind w:firstLineChars="0"/>
      </w:pPr>
      <w:r>
        <w:rPr>
          <w:rFonts w:hint="eastAsia"/>
        </w:rPr>
        <w:t>军队统领责任</w:t>
      </w:r>
    </w:p>
    <w:p w14:paraId="4A804F09" w14:textId="185C8A70" w:rsidR="00595D25" w:rsidRDefault="00595D25" w:rsidP="00595D25">
      <w:pPr>
        <w:pStyle w:val="a3"/>
        <w:numPr>
          <w:ilvl w:val="0"/>
          <w:numId w:val="125"/>
        </w:numPr>
        <w:ind w:firstLineChars="0"/>
      </w:pPr>
      <w:r>
        <w:rPr>
          <w:rFonts w:hint="eastAsia"/>
        </w:rPr>
        <w:t>国家责任——履行条约下的义务</w:t>
      </w:r>
    </w:p>
    <w:p w14:paraId="4866D4A7" w14:textId="40B540A9" w:rsidR="00EB6D93" w:rsidRDefault="00595D25" w:rsidP="00454265">
      <w:pPr>
        <w:pStyle w:val="a3"/>
        <w:numPr>
          <w:ilvl w:val="0"/>
          <w:numId w:val="125"/>
        </w:numPr>
        <w:ind w:firstLineChars="0"/>
      </w:pPr>
      <w:r>
        <w:rPr>
          <w:rFonts w:hint="eastAsia"/>
        </w:rPr>
        <w:t>原则：</w:t>
      </w:r>
      <w:r>
        <w:rPr>
          <w:rFonts w:hint="eastAsia"/>
        </w:rPr>
        <w:t xml:space="preserve">distinction; proportionality; military necessity; limitation </w:t>
      </w:r>
      <w:r>
        <w:t>(methods and means of warfare); good faith (in interpreting the law of armed conflict); humane treatment and non-discrimination</w:t>
      </w:r>
    </w:p>
    <w:p w14:paraId="023E685B" w14:textId="77777777" w:rsidR="00EB6D93" w:rsidRDefault="00EB6D93" w:rsidP="00EB6D93"/>
    <w:p w14:paraId="15FAE354" w14:textId="3DE018F5" w:rsidR="005B7456" w:rsidRDefault="00440633" w:rsidP="00440633">
      <w:pPr>
        <w:pStyle w:val="1"/>
      </w:pPr>
      <w:r>
        <w:rPr>
          <w:rFonts w:hint="eastAsia"/>
        </w:rPr>
        <w:t>第十一讲</w:t>
      </w:r>
      <w:r>
        <w:rPr>
          <w:rFonts w:hint="eastAsia"/>
        </w:rPr>
        <w:t xml:space="preserve"> </w:t>
      </w:r>
      <w:r>
        <w:rPr>
          <w:rFonts w:hint="eastAsia"/>
        </w:rPr>
        <w:t>国际环境法</w:t>
      </w:r>
    </w:p>
    <w:p w14:paraId="415F994C" w14:textId="1B12BAB0" w:rsidR="00440633" w:rsidRDefault="00440633" w:rsidP="00440633">
      <w:pPr>
        <w:pStyle w:val="2"/>
      </w:pPr>
      <w:r>
        <w:rPr>
          <w:rFonts w:hint="eastAsia"/>
        </w:rPr>
        <w:t>一、国际环境法：介绍</w:t>
      </w:r>
    </w:p>
    <w:p w14:paraId="410A8862" w14:textId="76C48720" w:rsidR="00440633" w:rsidRDefault="00440633" w:rsidP="00440633">
      <w:pPr>
        <w:pStyle w:val="a3"/>
        <w:numPr>
          <w:ilvl w:val="0"/>
          <w:numId w:val="126"/>
        </w:numPr>
        <w:ind w:firstLineChars="0"/>
      </w:pPr>
      <w:r>
        <w:rPr>
          <w:rFonts w:hint="eastAsia"/>
        </w:rPr>
        <w:t>一般认为，国际环境法是由基本目的在于保护环境的</w:t>
      </w:r>
      <w:r w:rsidRPr="000E5467">
        <w:rPr>
          <w:rFonts w:hint="eastAsia"/>
          <w:u w:val="single"/>
        </w:rPr>
        <w:t>实体</w:t>
      </w:r>
      <w:r>
        <w:rPr>
          <w:rFonts w:hint="eastAsia"/>
        </w:rPr>
        <w:t>和</w:t>
      </w:r>
      <w:r w:rsidRPr="000E5467">
        <w:rPr>
          <w:rFonts w:hint="eastAsia"/>
          <w:u w:val="single"/>
        </w:rPr>
        <w:t>程序</w:t>
      </w:r>
      <w:r>
        <w:rPr>
          <w:rFonts w:hint="eastAsia"/>
        </w:rPr>
        <w:t>规则构成。</w:t>
      </w:r>
    </w:p>
    <w:p w14:paraId="4C1EDD0F" w14:textId="2400C8BC" w:rsidR="00440633" w:rsidRDefault="00440633" w:rsidP="00440633">
      <w:pPr>
        <w:pStyle w:val="a3"/>
        <w:numPr>
          <w:ilvl w:val="0"/>
          <w:numId w:val="126"/>
        </w:numPr>
        <w:ind w:firstLineChars="0"/>
      </w:pPr>
      <w:r>
        <w:rPr>
          <w:rFonts w:hint="eastAsia"/>
        </w:rPr>
        <w:lastRenderedPageBreak/>
        <w:t>什么是“环境”？</w:t>
      </w:r>
    </w:p>
    <w:p w14:paraId="1FDF0957" w14:textId="1E115E2F" w:rsidR="00440633" w:rsidRDefault="00440633" w:rsidP="00440633">
      <w:pPr>
        <w:pStyle w:val="a3"/>
        <w:numPr>
          <w:ilvl w:val="1"/>
          <w:numId w:val="126"/>
        </w:numPr>
        <w:ind w:firstLineChars="0"/>
      </w:pPr>
      <w:r>
        <w:rPr>
          <w:rFonts w:hint="eastAsia"/>
        </w:rPr>
        <w:t>学者观点：亚历山大·基斯著《国际环境法》，不用“环境”一词，而用“生物圈”，包括“岩石圈，水圈和气圈”。</w:t>
      </w:r>
    </w:p>
    <w:p w14:paraId="4A7603A8" w14:textId="73E054F9" w:rsidR="00440633" w:rsidRDefault="00440633" w:rsidP="00440633">
      <w:pPr>
        <w:pStyle w:val="a3"/>
        <w:numPr>
          <w:ilvl w:val="1"/>
          <w:numId w:val="126"/>
        </w:numPr>
        <w:ind w:firstLineChars="0"/>
      </w:pPr>
      <w:r>
        <w:rPr>
          <w:rFonts w:hint="eastAsia"/>
        </w:rPr>
        <w:t>条约：</w:t>
      </w:r>
    </w:p>
    <w:p w14:paraId="6E776010" w14:textId="4629E58E" w:rsidR="00440633" w:rsidRDefault="00440633" w:rsidP="00440633">
      <w:pPr>
        <w:pStyle w:val="a3"/>
        <w:numPr>
          <w:ilvl w:val="2"/>
          <w:numId w:val="126"/>
        </w:numPr>
        <w:ind w:firstLineChars="0"/>
      </w:pPr>
      <w:r>
        <w:rPr>
          <w:rFonts w:hint="eastAsia"/>
        </w:rPr>
        <w:t>早期条约中使用“动物和植物”（</w:t>
      </w:r>
      <w:r>
        <w:t>Flora And Fauna</w:t>
      </w:r>
      <w:r>
        <w:rPr>
          <w:rFonts w:hint="eastAsia"/>
        </w:rPr>
        <w:t>），限定条约适用的范围</w:t>
      </w:r>
    </w:p>
    <w:p w14:paraId="74AD4244" w14:textId="39F271B4" w:rsidR="00440633" w:rsidRDefault="00440633" w:rsidP="00440633">
      <w:pPr>
        <w:pStyle w:val="a3"/>
        <w:numPr>
          <w:ilvl w:val="2"/>
          <w:numId w:val="126"/>
        </w:numPr>
        <w:ind w:firstLineChars="0"/>
      </w:pPr>
      <w:r>
        <w:rPr>
          <w:rFonts w:hint="eastAsia"/>
        </w:rPr>
        <w:t>《关贸总协定》：“人、动物和植物的生命和健康”</w:t>
      </w:r>
    </w:p>
    <w:p w14:paraId="25CFAB6E" w14:textId="2D2E4E8A" w:rsidR="00440633" w:rsidRDefault="00440633" w:rsidP="00440633">
      <w:pPr>
        <w:pStyle w:val="a3"/>
        <w:numPr>
          <w:ilvl w:val="2"/>
          <w:numId w:val="126"/>
        </w:numPr>
        <w:ind w:firstLineChars="0"/>
      </w:pPr>
      <w:r>
        <w:rPr>
          <w:rFonts w:hint="eastAsia"/>
        </w:rPr>
        <w:t>《斯德哥尔摩宣言》：“地球上的自然资源，其中包括空气、水、土地、植物和动物、特别自然生态类中具有代表性的标本”</w:t>
      </w:r>
    </w:p>
    <w:p w14:paraId="34083D59" w14:textId="487B8C3C" w:rsidR="00440633" w:rsidRDefault="00440633" w:rsidP="00440633">
      <w:pPr>
        <w:pStyle w:val="a3"/>
        <w:numPr>
          <w:ilvl w:val="0"/>
          <w:numId w:val="126"/>
        </w:numPr>
        <w:ind w:firstLineChars="0"/>
      </w:pPr>
      <w:r>
        <w:rPr>
          <w:rFonts w:hint="eastAsia"/>
        </w:rPr>
        <w:t>存在的问题：为了人而保护环境，还是为了环境而保护环境？</w:t>
      </w:r>
    </w:p>
    <w:p w14:paraId="4A5A1198" w14:textId="278FAF65" w:rsidR="00440633" w:rsidRDefault="00440633" w:rsidP="00440633"/>
    <w:p w14:paraId="27C956A2" w14:textId="77777777" w:rsidR="000E5467" w:rsidRDefault="000E5467" w:rsidP="000E5467">
      <w:pPr>
        <w:pStyle w:val="3"/>
      </w:pPr>
      <w:r>
        <w:rPr>
          <w:rFonts w:hint="eastAsia"/>
        </w:rPr>
        <w:t>国际法环境法的历史</w:t>
      </w:r>
    </w:p>
    <w:p w14:paraId="720D47FC" w14:textId="6F167071" w:rsidR="000E5467" w:rsidRDefault="000E5467" w:rsidP="00D47064">
      <w:pPr>
        <w:pStyle w:val="4"/>
      </w:pPr>
      <w:r>
        <w:rPr>
          <w:rFonts w:hint="eastAsia"/>
        </w:rPr>
        <w:t>第一阶段：始于</w:t>
      </w:r>
      <w:r>
        <w:rPr>
          <w:rFonts w:hint="eastAsia"/>
        </w:rPr>
        <w:t>19</w:t>
      </w:r>
      <w:r>
        <w:rPr>
          <w:rFonts w:hint="eastAsia"/>
        </w:rPr>
        <w:t>世纪的双边渔业条约，止于联合国的创立</w:t>
      </w:r>
    </w:p>
    <w:p w14:paraId="028F852A" w14:textId="004A394A" w:rsidR="000E5467" w:rsidRDefault="000E5467" w:rsidP="00D47064">
      <w:pPr>
        <w:pStyle w:val="a3"/>
        <w:numPr>
          <w:ilvl w:val="0"/>
          <w:numId w:val="126"/>
        </w:numPr>
        <w:ind w:firstLineChars="0"/>
      </w:pPr>
      <w:r>
        <w:rPr>
          <w:rFonts w:hint="eastAsia"/>
        </w:rPr>
        <w:t>工业化进程带来环境影响，需要限制对“动物与植物”资源的滥用</w:t>
      </w:r>
    </w:p>
    <w:p w14:paraId="139D3B07" w14:textId="67BEBA69" w:rsidR="0054083B" w:rsidRDefault="0054083B" w:rsidP="00D47064">
      <w:pPr>
        <w:pStyle w:val="a3"/>
        <w:numPr>
          <w:ilvl w:val="0"/>
          <w:numId w:val="126"/>
        </w:numPr>
        <w:ind w:firstLineChars="0"/>
      </w:pPr>
      <w:r>
        <w:rPr>
          <w:rFonts w:hint="eastAsia"/>
        </w:rPr>
        <w:t>双边渔业条约</w:t>
      </w:r>
    </w:p>
    <w:p w14:paraId="7CFB5D0A" w14:textId="6A34E4BD" w:rsidR="0054083B" w:rsidRDefault="0054083B" w:rsidP="00D47064">
      <w:pPr>
        <w:pStyle w:val="a3"/>
        <w:numPr>
          <w:ilvl w:val="1"/>
          <w:numId w:val="126"/>
        </w:numPr>
        <w:ind w:firstLineChars="0"/>
      </w:pPr>
      <w:r>
        <w:rPr>
          <w:rFonts w:hint="eastAsia"/>
        </w:rPr>
        <w:t>比如，</w:t>
      </w:r>
      <w:r>
        <w:t xml:space="preserve">convention between france and great britain relative to fisheries, art. Xi, paris, 11 november </w:t>
      </w:r>
      <w:r>
        <w:rPr>
          <w:rFonts w:hint="eastAsia"/>
        </w:rPr>
        <w:t>1867</w:t>
      </w:r>
      <w:r>
        <w:rPr>
          <w:rFonts w:hint="eastAsia"/>
        </w:rPr>
        <w:t>（禁止特定日期之外捕捉生蚝）</w:t>
      </w:r>
    </w:p>
    <w:p w14:paraId="522D5173" w14:textId="0A380C1E" w:rsidR="0054083B" w:rsidRDefault="0054083B" w:rsidP="00D47064">
      <w:pPr>
        <w:pStyle w:val="a3"/>
        <w:numPr>
          <w:ilvl w:val="1"/>
          <w:numId w:val="126"/>
        </w:numPr>
        <w:ind w:firstLineChars="0"/>
      </w:pPr>
      <w:r>
        <w:t xml:space="preserve">north sea fisheries (overfishing convention), 1882, un doc. St/leg/ser.b/6, 1957 </w:t>
      </w:r>
      <w:r>
        <w:rPr>
          <w:rFonts w:hint="eastAsia"/>
        </w:rPr>
        <w:t>（保护过渡捕捞）</w:t>
      </w:r>
    </w:p>
    <w:p w14:paraId="2F9A9CB1" w14:textId="2C724D2E" w:rsidR="0054083B" w:rsidRDefault="0054083B" w:rsidP="00D47064">
      <w:pPr>
        <w:pStyle w:val="a3"/>
        <w:numPr>
          <w:ilvl w:val="0"/>
          <w:numId w:val="126"/>
        </w:numPr>
        <w:ind w:firstLineChars="0"/>
      </w:pPr>
      <w:r>
        <w:rPr>
          <w:rFonts w:hint="eastAsia"/>
        </w:rPr>
        <w:t>候鸟保护机制</w:t>
      </w:r>
    </w:p>
    <w:p w14:paraId="597A0C10" w14:textId="584D8E6D" w:rsidR="0054083B" w:rsidRDefault="0054083B" w:rsidP="00D47064">
      <w:pPr>
        <w:pStyle w:val="a3"/>
        <w:numPr>
          <w:ilvl w:val="1"/>
          <w:numId w:val="126"/>
        </w:numPr>
        <w:ind w:firstLineChars="0"/>
      </w:pPr>
      <w:r>
        <w:rPr>
          <w:rFonts w:hint="eastAsia"/>
        </w:rPr>
        <w:t>1884</w:t>
      </w:r>
      <w:r>
        <w:rPr>
          <w:rFonts w:hint="eastAsia"/>
        </w:rPr>
        <w:t>，</w:t>
      </w:r>
      <w:r>
        <w:t xml:space="preserve">international ornithological committee </w:t>
      </w:r>
    </w:p>
    <w:p w14:paraId="3A2DB2E1" w14:textId="086E37AB" w:rsidR="0054083B" w:rsidRDefault="0054083B" w:rsidP="00D47064">
      <w:pPr>
        <w:pStyle w:val="a3"/>
        <w:numPr>
          <w:ilvl w:val="1"/>
          <w:numId w:val="126"/>
        </w:numPr>
        <w:ind w:firstLineChars="0"/>
      </w:pPr>
      <w:r>
        <w:rPr>
          <w:rFonts w:hint="eastAsia"/>
        </w:rPr>
        <w:t>1902</w:t>
      </w:r>
      <w:r>
        <w:rPr>
          <w:rFonts w:hint="eastAsia"/>
        </w:rPr>
        <w:t>，</w:t>
      </w:r>
      <w:r>
        <w:t xml:space="preserve">the convention to protect birds useful to agriculture </w:t>
      </w:r>
      <w:r>
        <w:rPr>
          <w:rFonts w:hint="eastAsia"/>
        </w:rPr>
        <w:t>（</w:t>
      </w:r>
      <w:r>
        <w:t>paris</w:t>
      </w:r>
      <w:r>
        <w:rPr>
          <w:rFonts w:hint="eastAsia"/>
        </w:rPr>
        <w:t>）</w:t>
      </w:r>
    </w:p>
    <w:p w14:paraId="1D6B481A" w14:textId="73C36CAF" w:rsidR="0054083B" w:rsidRDefault="0054083B" w:rsidP="00D47064">
      <w:pPr>
        <w:pStyle w:val="a3"/>
        <w:numPr>
          <w:ilvl w:val="1"/>
          <w:numId w:val="126"/>
        </w:numPr>
        <w:ind w:firstLineChars="0"/>
      </w:pPr>
      <w:r>
        <w:rPr>
          <w:rFonts w:hint="eastAsia"/>
        </w:rPr>
        <w:t>1916</w:t>
      </w:r>
      <w:r>
        <w:rPr>
          <w:rFonts w:hint="eastAsia"/>
        </w:rPr>
        <w:t>，</w:t>
      </w:r>
      <w:r>
        <w:t>convention between the united states and great britain for the protection of migratory birds in the united states and canada, washington</w:t>
      </w:r>
      <w:r>
        <w:rPr>
          <w:rFonts w:hint="eastAsia"/>
        </w:rPr>
        <w:t>（第一个双边鸟类保护条约）</w:t>
      </w:r>
    </w:p>
    <w:p w14:paraId="3A848B46" w14:textId="12FF289E" w:rsidR="0054083B" w:rsidRDefault="0054083B" w:rsidP="00D47064">
      <w:pPr>
        <w:pStyle w:val="a3"/>
        <w:numPr>
          <w:ilvl w:val="1"/>
          <w:numId w:val="126"/>
        </w:numPr>
        <w:ind w:firstLineChars="0"/>
      </w:pPr>
      <w:r>
        <w:rPr>
          <w:rFonts w:hint="eastAsia"/>
        </w:rPr>
        <w:t>1922</w:t>
      </w:r>
      <w:r>
        <w:rPr>
          <w:rFonts w:hint="eastAsia"/>
        </w:rPr>
        <w:t>，</w:t>
      </w:r>
      <w:r>
        <w:t>international commit- tee (later council) for bird protection (later preservation)</w:t>
      </w:r>
    </w:p>
    <w:p w14:paraId="02E110C0" w14:textId="435C501B" w:rsidR="001270C5" w:rsidRDefault="001270C5" w:rsidP="00D47064">
      <w:pPr>
        <w:pStyle w:val="a3"/>
        <w:numPr>
          <w:ilvl w:val="0"/>
          <w:numId w:val="126"/>
        </w:numPr>
        <w:ind w:firstLineChars="0"/>
      </w:pPr>
      <w:r>
        <w:rPr>
          <w:rFonts w:hint="eastAsia"/>
        </w:rPr>
        <w:t>区域性野生动物保护：</w:t>
      </w:r>
      <w:r>
        <w:t>1900 convention destinée àassurer la conservation des diverses espèces animales vivant àl’etat sauvage en afrique qui sont utiles àl’hommeou inoffensive.</w:t>
      </w:r>
      <w:r>
        <w:rPr>
          <w:rFonts w:hint="eastAsia"/>
        </w:rPr>
        <w:t xml:space="preserve"> </w:t>
      </w:r>
      <w:r>
        <w:rPr>
          <w:rFonts w:hint="eastAsia"/>
        </w:rPr>
        <w:t>（保护欧洲国家在非洲殖民地的野生动物，保护对特定动物皮草的出口限制）</w:t>
      </w:r>
    </w:p>
    <w:p w14:paraId="0F4C5525" w14:textId="4407E90E" w:rsidR="001270C5" w:rsidRDefault="001270C5" w:rsidP="00D47064">
      <w:pPr>
        <w:pStyle w:val="a3"/>
        <w:numPr>
          <w:ilvl w:val="0"/>
          <w:numId w:val="126"/>
        </w:numPr>
        <w:ind w:firstLineChars="0"/>
      </w:pPr>
      <w:r>
        <w:rPr>
          <w:rFonts w:hint="eastAsia"/>
        </w:rPr>
        <w:t>除了野生动物保护以外，也在一定程度上关注河流和海洋保护：</w:t>
      </w:r>
    </w:p>
    <w:p w14:paraId="61C5E02E" w14:textId="7E54B398" w:rsidR="001270C5" w:rsidRDefault="001270C5" w:rsidP="00D47064">
      <w:pPr>
        <w:pStyle w:val="a3"/>
        <w:numPr>
          <w:ilvl w:val="1"/>
          <w:numId w:val="126"/>
        </w:numPr>
        <w:ind w:firstLineChars="0"/>
      </w:pPr>
      <w:r>
        <w:rPr>
          <w:rFonts w:hint="eastAsia"/>
        </w:rPr>
        <w:t>比如：</w:t>
      </w:r>
      <w:r w:rsidR="00176304">
        <w:t>1909 water boundaries treaty between the united states and canada</w:t>
      </w:r>
    </w:p>
    <w:p w14:paraId="2C764C73" w14:textId="398C687A" w:rsidR="000D270E" w:rsidRDefault="000D270E" w:rsidP="00D47064">
      <w:pPr>
        <w:pStyle w:val="a3"/>
        <w:numPr>
          <w:ilvl w:val="0"/>
          <w:numId w:val="126"/>
        </w:numPr>
        <w:ind w:firstLineChars="0"/>
      </w:pPr>
      <w:r>
        <w:rPr>
          <w:rFonts w:hint="eastAsia"/>
        </w:rPr>
        <w:t>环境保护的机制化努力：</w:t>
      </w:r>
      <w:r w:rsidR="00242FF8">
        <w:t>1913, act of foundation of a consultative committee for the international protection of nature</w:t>
      </w:r>
      <w:r>
        <w:rPr>
          <w:rFonts w:hint="eastAsia"/>
        </w:rPr>
        <w:t>（致力于与国际自然保护相关的信息收集和共享，</w:t>
      </w:r>
      <w:r>
        <w:rPr>
          <w:rFonts w:hint="eastAsia"/>
        </w:rPr>
        <w:t>17</w:t>
      </w:r>
      <w:r>
        <w:rPr>
          <w:rFonts w:hint="eastAsia"/>
        </w:rPr>
        <w:t>国签署，一战后停摆）</w:t>
      </w:r>
    </w:p>
    <w:p w14:paraId="515FA75A" w14:textId="436A2972" w:rsidR="000D270E" w:rsidRDefault="000D270E" w:rsidP="00D47064">
      <w:pPr>
        <w:pStyle w:val="a3"/>
        <w:numPr>
          <w:ilvl w:val="0"/>
          <w:numId w:val="126"/>
        </w:numPr>
        <w:ind w:firstLineChars="0"/>
      </w:pPr>
      <w:r>
        <w:rPr>
          <w:rFonts w:hint="eastAsia"/>
        </w:rPr>
        <w:t>重要的国际仲裁实践：</w:t>
      </w:r>
    </w:p>
    <w:p w14:paraId="774BFCE8" w14:textId="090E0BBE" w:rsidR="000D270E" w:rsidRDefault="00444C59" w:rsidP="00D47064">
      <w:pPr>
        <w:pStyle w:val="a3"/>
        <w:numPr>
          <w:ilvl w:val="1"/>
          <w:numId w:val="126"/>
        </w:numPr>
        <w:ind w:firstLineChars="0"/>
      </w:pPr>
      <w:r>
        <w:t>Pacific fur seal arbitration</w:t>
      </w:r>
      <w:r w:rsidR="000D270E">
        <w:rPr>
          <w:rFonts w:hint="eastAsia"/>
        </w:rPr>
        <w:t>（美国与英国之间就英国在其领土外区域的海豹皮草收集争议。裁决一国无权单方在其领土外以自然资源保护为由对自然资源进行规制和使用）</w:t>
      </w:r>
    </w:p>
    <w:p w14:paraId="5697A136" w14:textId="433E90A2" w:rsidR="000D270E" w:rsidRDefault="00444C59" w:rsidP="00D47064">
      <w:pPr>
        <w:pStyle w:val="a3"/>
        <w:numPr>
          <w:ilvl w:val="1"/>
          <w:numId w:val="126"/>
        </w:numPr>
        <w:ind w:firstLineChars="0"/>
      </w:pPr>
      <w:r>
        <w:t xml:space="preserve">Trail Smelter Case </w:t>
      </w:r>
      <w:r w:rsidR="000D270E">
        <w:rPr>
          <w:rFonts w:hint="eastAsia"/>
        </w:rPr>
        <w:t>（美国与加拿大之间就加拿大一家冶金厂排放的硫磺烟气对美国华盛顿州损害的争议。）</w:t>
      </w:r>
    </w:p>
    <w:p w14:paraId="127AD458" w14:textId="30DA9BBA" w:rsidR="000D270E" w:rsidRDefault="000D270E" w:rsidP="00D47064">
      <w:pPr>
        <w:pStyle w:val="a3"/>
        <w:numPr>
          <w:ilvl w:val="2"/>
          <w:numId w:val="126"/>
        </w:numPr>
        <w:ind w:firstLineChars="0"/>
      </w:pPr>
      <w:r>
        <w:t>‘No state has the right to use or permit the use of its territory in such a manner as to cause injury by fumes in or to the territory of another or the properties or persons therein, when the case is of serious consequence and the injury is established by clear and convincing evidence’.</w:t>
      </w:r>
    </w:p>
    <w:p w14:paraId="56F43E0D" w14:textId="388808C1" w:rsidR="000E5467" w:rsidRDefault="000E5467" w:rsidP="00D47064">
      <w:pPr>
        <w:pStyle w:val="4"/>
      </w:pPr>
      <w:r>
        <w:rPr>
          <w:rFonts w:hint="eastAsia"/>
        </w:rPr>
        <w:lastRenderedPageBreak/>
        <w:t>第二阶段：始于</w:t>
      </w:r>
      <w:r>
        <w:rPr>
          <w:rFonts w:hint="eastAsia"/>
        </w:rPr>
        <w:t>1945</w:t>
      </w:r>
      <w:r>
        <w:rPr>
          <w:rFonts w:hint="eastAsia"/>
        </w:rPr>
        <w:t>，止于</w:t>
      </w:r>
      <w:r>
        <w:rPr>
          <w:rFonts w:hint="eastAsia"/>
        </w:rPr>
        <w:t>1972</w:t>
      </w:r>
      <w:r>
        <w:rPr>
          <w:rFonts w:hint="eastAsia"/>
        </w:rPr>
        <w:t>联合国人类环境大会</w:t>
      </w:r>
    </w:p>
    <w:p w14:paraId="72FD4F7D" w14:textId="69F0841C" w:rsidR="000E5467" w:rsidRDefault="000E5467" w:rsidP="00D47064">
      <w:pPr>
        <w:pStyle w:val="a3"/>
        <w:numPr>
          <w:ilvl w:val="0"/>
          <w:numId w:val="126"/>
        </w:numPr>
        <w:ind w:firstLineChars="0"/>
      </w:pPr>
      <w:r>
        <w:rPr>
          <w:rFonts w:hint="eastAsia"/>
        </w:rPr>
        <w:t>个别领域的国际环境法规则兴起：石油污染、核试验、湿地保护、海洋环境和生物、淡水保护、海上</w:t>
      </w:r>
    </w:p>
    <w:p w14:paraId="2C1EA57E" w14:textId="33EEEB64" w:rsidR="006155D5" w:rsidRDefault="006155D5" w:rsidP="00D47064">
      <w:pPr>
        <w:pStyle w:val="a3"/>
        <w:numPr>
          <w:ilvl w:val="0"/>
          <w:numId w:val="126"/>
        </w:numPr>
        <w:ind w:firstLineChars="0"/>
      </w:pPr>
      <w:r>
        <w:rPr>
          <w:rFonts w:hint="eastAsia"/>
        </w:rPr>
        <w:t>核心特征：</w:t>
      </w:r>
    </w:p>
    <w:p w14:paraId="2EBF995C" w14:textId="162D472B" w:rsidR="006155D5" w:rsidRDefault="006155D5" w:rsidP="00D47064">
      <w:pPr>
        <w:pStyle w:val="a3"/>
        <w:numPr>
          <w:ilvl w:val="1"/>
          <w:numId w:val="126"/>
        </w:numPr>
        <w:ind w:firstLineChars="0"/>
      </w:pPr>
      <w:r>
        <w:rPr>
          <w:rFonts w:hint="eastAsia"/>
        </w:rPr>
        <w:t>在特定区域和全球范围内，国际组织主导环境问题规制</w:t>
      </w:r>
    </w:p>
    <w:p w14:paraId="1A4B5132" w14:textId="72C59CB3" w:rsidR="006155D5" w:rsidRDefault="006155D5" w:rsidP="00D47064">
      <w:pPr>
        <w:pStyle w:val="a3"/>
        <w:numPr>
          <w:ilvl w:val="1"/>
          <w:numId w:val="126"/>
        </w:numPr>
        <w:ind w:firstLineChars="0"/>
      </w:pPr>
      <w:r>
        <w:rPr>
          <w:rFonts w:hint="eastAsia"/>
        </w:rPr>
        <w:t>环境保护范围扩大，加入对产生有毒有害废物行为的规制</w:t>
      </w:r>
    </w:p>
    <w:p w14:paraId="1D23BA50" w14:textId="372F098A" w:rsidR="006155D5" w:rsidRDefault="006155D5" w:rsidP="00D47064">
      <w:pPr>
        <w:pStyle w:val="a3"/>
        <w:numPr>
          <w:ilvl w:val="0"/>
          <w:numId w:val="126"/>
        </w:numPr>
        <w:ind w:firstLineChars="0"/>
      </w:pPr>
      <w:r>
        <w:rPr>
          <w:rFonts w:hint="eastAsia"/>
        </w:rPr>
        <w:t>联合国法律框架下的环境保护</w:t>
      </w:r>
    </w:p>
    <w:p w14:paraId="7EAF5557" w14:textId="35F752E1" w:rsidR="006155D5" w:rsidRDefault="006155D5" w:rsidP="00D47064">
      <w:pPr>
        <w:pStyle w:val="a3"/>
        <w:numPr>
          <w:ilvl w:val="1"/>
          <w:numId w:val="126"/>
        </w:numPr>
        <w:ind w:firstLineChars="0"/>
      </w:pPr>
      <w:r>
        <w:rPr>
          <w:rFonts w:hint="eastAsia"/>
        </w:rPr>
        <w:t>联合国宪章：没有关于环境保护的条款</w:t>
      </w:r>
      <w:r>
        <w:rPr>
          <w:rFonts w:hint="eastAsia"/>
        </w:rPr>
        <w:t>/</w:t>
      </w:r>
      <w:r>
        <w:rPr>
          <w:rFonts w:hint="eastAsia"/>
        </w:rPr>
        <w:t>内容</w:t>
      </w:r>
    </w:p>
    <w:p w14:paraId="2769F958" w14:textId="073F061C" w:rsidR="006155D5" w:rsidRDefault="006155D5" w:rsidP="00D47064">
      <w:pPr>
        <w:pStyle w:val="a3"/>
        <w:numPr>
          <w:ilvl w:val="1"/>
          <w:numId w:val="126"/>
        </w:numPr>
        <w:ind w:firstLineChars="0"/>
      </w:pPr>
      <w:r>
        <w:rPr>
          <w:rFonts w:hint="eastAsia"/>
        </w:rPr>
        <w:t>联合国组织框架：没有处理环境问题的特别机构</w:t>
      </w:r>
    </w:p>
    <w:p w14:paraId="278F7FDC" w14:textId="4C115E1F" w:rsidR="006155D5" w:rsidRDefault="006155D5" w:rsidP="00D47064">
      <w:pPr>
        <w:pStyle w:val="a3"/>
        <w:numPr>
          <w:ilvl w:val="0"/>
          <w:numId w:val="126"/>
        </w:numPr>
        <w:ind w:firstLineChars="0"/>
      </w:pPr>
      <w:r>
        <w:rPr>
          <w:rFonts w:hint="eastAsia"/>
        </w:rPr>
        <w:t>联合国框架下在哪里能找到关于环境保护的内容</w:t>
      </w:r>
    </w:p>
    <w:p w14:paraId="4728DB0F" w14:textId="0DFCE141" w:rsidR="006155D5" w:rsidRDefault="00A63719" w:rsidP="00D47064">
      <w:pPr>
        <w:pStyle w:val="a3"/>
        <w:numPr>
          <w:ilvl w:val="1"/>
          <w:numId w:val="126"/>
        </w:numPr>
        <w:ind w:firstLineChars="0"/>
      </w:pPr>
      <w:r>
        <w:t>Food and agriculture organization (fao)</w:t>
      </w:r>
    </w:p>
    <w:p w14:paraId="0568BAE0" w14:textId="56365C8A" w:rsidR="006155D5" w:rsidRDefault="00A63719" w:rsidP="00D47064">
      <w:pPr>
        <w:pStyle w:val="a3"/>
        <w:numPr>
          <w:ilvl w:val="1"/>
          <w:numId w:val="126"/>
        </w:numPr>
        <w:ind w:firstLineChars="0"/>
      </w:pPr>
      <w:r>
        <w:t xml:space="preserve">The united nations educational, scientific and cultural organization (unesco) </w:t>
      </w:r>
    </w:p>
    <w:p w14:paraId="2EABE5DC" w14:textId="69DE8847" w:rsidR="006155D5" w:rsidRDefault="006155D5" w:rsidP="00D47064">
      <w:pPr>
        <w:pStyle w:val="a3"/>
        <w:numPr>
          <w:ilvl w:val="1"/>
          <w:numId w:val="126"/>
        </w:numPr>
        <w:ind w:firstLineChars="0"/>
      </w:pPr>
      <w:r>
        <w:rPr>
          <w:rFonts w:hint="eastAsia"/>
        </w:rPr>
        <w:t>以及与之相关的，</w:t>
      </w:r>
      <w:r w:rsidR="00A63719">
        <w:t xml:space="preserve">general agreement on tariffs and trade </w:t>
      </w:r>
      <w:r>
        <w:rPr>
          <w:rFonts w:hint="eastAsia"/>
        </w:rPr>
        <w:t>包括了以“保存可耗尽自然资源”为目的的措施作为自由贸易义务的例外</w:t>
      </w:r>
    </w:p>
    <w:p w14:paraId="221970EC" w14:textId="31A797E7" w:rsidR="006155D5" w:rsidRDefault="006155D5" w:rsidP="00D47064">
      <w:pPr>
        <w:pStyle w:val="a3"/>
        <w:numPr>
          <w:ilvl w:val="1"/>
          <w:numId w:val="126"/>
        </w:numPr>
        <w:ind w:firstLineChars="0"/>
      </w:pPr>
      <w:r>
        <w:rPr>
          <w:rFonts w:hint="eastAsia"/>
        </w:rPr>
        <w:t>重要的发展：</w:t>
      </w:r>
      <w:r>
        <w:rPr>
          <w:rFonts w:hint="eastAsia"/>
        </w:rPr>
        <w:t>1948</w:t>
      </w:r>
      <w:r>
        <w:rPr>
          <w:rFonts w:hint="eastAsia"/>
        </w:rPr>
        <w:t>年，</w:t>
      </w:r>
      <w:r w:rsidR="00A63719">
        <w:t>unesco</w:t>
      </w:r>
      <w:r>
        <w:rPr>
          <w:rFonts w:hint="eastAsia"/>
        </w:rPr>
        <w:t>协助多个国家（</w:t>
      </w:r>
      <w:r>
        <w:rPr>
          <w:rFonts w:hint="eastAsia"/>
        </w:rPr>
        <w:t>18</w:t>
      </w:r>
      <w:r>
        <w:rPr>
          <w:rFonts w:hint="eastAsia"/>
        </w:rPr>
        <w:t>）和非政府组织建立了</w:t>
      </w:r>
      <w:r w:rsidR="00A63719">
        <w:t>international union for the protection of nature (now the international union for conservation of nature, or iucn) .</w:t>
      </w:r>
    </w:p>
    <w:p w14:paraId="3E9AE202" w14:textId="58D6ADBE" w:rsidR="006155D5" w:rsidRDefault="00A63719" w:rsidP="00D47064">
      <w:pPr>
        <w:pStyle w:val="a3"/>
        <w:numPr>
          <w:ilvl w:val="0"/>
          <w:numId w:val="126"/>
        </w:numPr>
        <w:ind w:firstLineChars="0"/>
      </w:pPr>
      <w:r>
        <w:t>1949 United Nations Conference On The Conservation And Utilisation Of Resources</w:t>
      </w:r>
      <w:r>
        <w:rPr>
          <w:rFonts w:hint="eastAsia"/>
        </w:rPr>
        <w:t>（</w:t>
      </w:r>
      <w:r>
        <w:t>Unccur</w:t>
      </w:r>
      <w:r>
        <w:rPr>
          <w:rFonts w:hint="eastAsia"/>
        </w:rPr>
        <w:t>）</w:t>
      </w:r>
    </w:p>
    <w:p w14:paraId="56DD4F8D" w14:textId="0A8A8473" w:rsidR="006155D5" w:rsidRDefault="006155D5" w:rsidP="00D47064">
      <w:pPr>
        <w:pStyle w:val="a3"/>
        <w:numPr>
          <w:ilvl w:val="1"/>
          <w:numId w:val="126"/>
        </w:numPr>
        <w:ind w:firstLineChars="0"/>
      </w:pPr>
      <w:r w:rsidRPr="006155D5">
        <w:rPr>
          <w:rFonts w:hint="eastAsia"/>
          <w:u w:val="single"/>
        </w:rPr>
        <w:t>确立了</w:t>
      </w:r>
      <w:r w:rsidRPr="006155D5">
        <w:rPr>
          <w:rFonts w:hint="eastAsia"/>
          <w:u w:val="single"/>
        </w:rPr>
        <w:t>UN</w:t>
      </w:r>
      <w:r w:rsidRPr="006155D5">
        <w:rPr>
          <w:rFonts w:hint="eastAsia"/>
          <w:u w:val="single"/>
        </w:rPr>
        <w:t>有规制国际环境问题的权能</w:t>
      </w:r>
      <w:r>
        <w:rPr>
          <w:rFonts w:hint="eastAsia"/>
        </w:rPr>
        <w:t>，是</w:t>
      </w:r>
      <w:r>
        <w:rPr>
          <w:rFonts w:hint="eastAsia"/>
        </w:rPr>
        <w:t>1972</w:t>
      </w:r>
      <w:r>
        <w:rPr>
          <w:rFonts w:hint="eastAsia"/>
        </w:rPr>
        <w:t>斯德哥尔摩会议的法律基础</w:t>
      </w:r>
    </w:p>
    <w:p w14:paraId="0341B27D" w14:textId="6F9164A8" w:rsidR="006155D5" w:rsidRDefault="006155D5" w:rsidP="00D47064">
      <w:pPr>
        <w:pStyle w:val="a3"/>
        <w:numPr>
          <w:ilvl w:val="1"/>
          <w:numId w:val="126"/>
        </w:numPr>
        <w:ind w:firstLineChars="0"/>
      </w:pPr>
      <w:r>
        <w:rPr>
          <w:rFonts w:hint="eastAsia"/>
        </w:rPr>
        <w:t>讨论的核心问题之一是</w:t>
      </w:r>
      <w:r w:rsidRPr="006155D5">
        <w:rPr>
          <w:rFonts w:hint="eastAsia"/>
          <w:u w:val="single"/>
        </w:rPr>
        <w:t>环境保护和经济发展的关系</w:t>
      </w:r>
    </w:p>
    <w:p w14:paraId="0A6905DC" w14:textId="7B56D798" w:rsidR="006155D5" w:rsidRDefault="006155D5" w:rsidP="00D47064">
      <w:pPr>
        <w:pStyle w:val="a3"/>
        <w:numPr>
          <w:ilvl w:val="0"/>
          <w:numId w:val="126"/>
        </w:numPr>
        <w:ind w:firstLineChars="0"/>
      </w:pPr>
      <w:r>
        <w:rPr>
          <w:rFonts w:hint="eastAsia"/>
        </w:rPr>
        <w:t>随之在核试验、海洋生物、石油污染、极地保护等多个领域发展</w:t>
      </w:r>
    </w:p>
    <w:p w14:paraId="7A126EFC" w14:textId="38517446" w:rsidR="006155D5" w:rsidRDefault="006155D5" w:rsidP="00D47064">
      <w:pPr>
        <w:pStyle w:val="a3"/>
        <w:numPr>
          <w:ilvl w:val="1"/>
          <w:numId w:val="126"/>
        </w:numPr>
        <w:ind w:firstLineChars="0"/>
      </w:pPr>
      <w:r>
        <w:rPr>
          <w:rFonts w:hint="eastAsia"/>
        </w:rPr>
        <w:t xml:space="preserve">1958 </w:t>
      </w:r>
      <w:r w:rsidR="003001DC">
        <w:t xml:space="preserve">Geneva Conventions </w:t>
      </w:r>
      <w:r>
        <w:rPr>
          <w:rFonts w:hint="eastAsia"/>
        </w:rPr>
        <w:t>（涉及海洋生物保护）</w:t>
      </w:r>
    </w:p>
    <w:p w14:paraId="3038B4DF" w14:textId="28C23616" w:rsidR="006155D5" w:rsidRDefault="006155D5" w:rsidP="00D47064">
      <w:pPr>
        <w:pStyle w:val="a3"/>
        <w:numPr>
          <w:ilvl w:val="1"/>
          <w:numId w:val="126"/>
        </w:numPr>
        <w:ind w:firstLineChars="0"/>
      </w:pPr>
      <w:r>
        <w:rPr>
          <w:rFonts w:hint="eastAsia"/>
        </w:rPr>
        <w:t xml:space="preserve">1963 </w:t>
      </w:r>
      <w:r w:rsidR="003001DC">
        <w:t xml:space="preserve">test ban treaty </w:t>
      </w:r>
      <w:r>
        <w:rPr>
          <w:rFonts w:hint="eastAsia"/>
        </w:rPr>
        <w:t>（核试验）</w:t>
      </w:r>
    </w:p>
    <w:p w14:paraId="5C1C2048" w14:textId="18725B3A" w:rsidR="006155D5" w:rsidRDefault="006155D5" w:rsidP="00D47064">
      <w:pPr>
        <w:pStyle w:val="a3"/>
        <w:numPr>
          <w:ilvl w:val="1"/>
          <w:numId w:val="126"/>
        </w:numPr>
        <w:ind w:firstLineChars="0"/>
      </w:pPr>
      <w:r>
        <w:t>1954</w:t>
      </w:r>
      <w:r w:rsidR="00E654F2">
        <w:t xml:space="preserve"> </w:t>
      </w:r>
      <w:r w:rsidR="003001DC">
        <w:t xml:space="preserve">international maritime organization adoptedthe international convention for the prevention of pollution of the sea by oil </w:t>
      </w:r>
      <w:r>
        <w:rPr>
          <w:rFonts w:hint="eastAsia"/>
        </w:rPr>
        <w:t>（石油污染）</w:t>
      </w:r>
    </w:p>
    <w:p w14:paraId="28FE3F68" w14:textId="15D18CE8" w:rsidR="006155D5" w:rsidRDefault="006155D5" w:rsidP="00D47064">
      <w:pPr>
        <w:pStyle w:val="a3"/>
        <w:numPr>
          <w:ilvl w:val="1"/>
          <w:numId w:val="126"/>
        </w:numPr>
        <w:ind w:firstLineChars="0"/>
      </w:pPr>
      <w:r>
        <w:rPr>
          <w:rFonts w:hint="eastAsia"/>
        </w:rPr>
        <w:t xml:space="preserve">1959 </w:t>
      </w:r>
      <w:r w:rsidR="003001DC">
        <w:t xml:space="preserve">Antarctic Treaty </w:t>
      </w:r>
      <w:r>
        <w:rPr>
          <w:rFonts w:hint="eastAsia"/>
        </w:rPr>
        <w:t>（极地和平，禁止极地核爆炸和处理核废物）</w:t>
      </w:r>
    </w:p>
    <w:p w14:paraId="23175FE6" w14:textId="68874338" w:rsidR="0034741F" w:rsidRDefault="0034741F" w:rsidP="00D47064">
      <w:pPr>
        <w:pStyle w:val="a3"/>
        <w:numPr>
          <w:ilvl w:val="1"/>
          <w:numId w:val="126"/>
        </w:numPr>
        <w:ind w:firstLineChars="0"/>
      </w:pPr>
      <w:r>
        <w:rPr>
          <w:rFonts w:hint="eastAsia"/>
        </w:rPr>
        <w:t>特征：应对性的</w:t>
      </w:r>
      <w:r w:rsidR="000A2A43">
        <w:rPr>
          <w:rFonts w:hint="eastAsia"/>
        </w:rPr>
        <w:t>，</w:t>
      </w:r>
      <w:r w:rsidR="00164EE4">
        <w:rPr>
          <w:rFonts w:hint="eastAsia"/>
        </w:rPr>
        <w:t>针对特定问题</w:t>
      </w:r>
    </w:p>
    <w:p w14:paraId="3D7BDF13" w14:textId="4F6D7DE5" w:rsidR="00FF10F0" w:rsidRDefault="00FF10F0" w:rsidP="00D47064">
      <w:pPr>
        <w:pStyle w:val="a3"/>
        <w:numPr>
          <w:ilvl w:val="0"/>
          <w:numId w:val="126"/>
        </w:numPr>
        <w:ind w:firstLineChars="0"/>
      </w:pPr>
      <w:r>
        <w:rPr>
          <w:rFonts w:hint="eastAsia"/>
        </w:rPr>
        <w:t>5-16JUNE 1972</w:t>
      </w:r>
      <w:r>
        <w:rPr>
          <w:rFonts w:hint="eastAsia"/>
        </w:rPr>
        <w:t>，</w:t>
      </w:r>
      <w:r>
        <w:rPr>
          <w:rFonts w:hint="eastAsia"/>
        </w:rPr>
        <w:t xml:space="preserve">UN </w:t>
      </w:r>
      <w:r w:rsidR="00AA3144">
        <w:t>Conference</w:t>
      </w:r>
      <w:r>
        <w:rPr>
          <w:rFonts w:hint="eastAsia"/>
        </w:rPr>
        <w:t>（</w:t>
      </w:r>
      <w:r>
        <w:rPr>
          <w:rFonts w:hint="eastAsia"/>
        </w:rPr>
        <w:t>114</w:t>
      </w:r>
      <w:r>
        <w:rPr>
          <w:rFonts w:hint="eastAsia"/>
        </w:rPr>
        <w:t>国参加）</w:t>
      </w:r>
    </w:p>
    <w:p w14:paraId="5429A5DB" w14:textId="5142FA8D" w:rsidR="00FF10F0" w:rsidRDefault="00FF10F0" w:rsidP="00D47064">
      <w:pPr>
        <w:pStyle w:val="a3"/>
        <w:numPr>
          <w:ilvl w:val="0"/>
          <w:numId w:val="126"/>
        </w:numPr>
        <w:ind w:firstLineChars="0"/>
      </w:pPr>
      <w:r>
        <w:rPr>
          <w:rFonts w:hint="eastAsia"/>
        </w:rPr>
        <w:t>会议产生三个不具有约束力的文件：</w:t>
      </w:r>
    </w:p>
    <w:p w14:paraId="5CCCA71C" w14:textId="47BAB185" w:rsidR="00FF10F0" w:rsidRDefault="00FF10F0" w:rsidP="00D47064">
      <w:pPr>
        <w:pStyle w:val="a3"/>
        <w:numPr>
          <w:ilvl w:val="1"/>
          <w:numId w:val="126"/>
        </w:numPr>
        <w:ind w:firstLineChars="0"/>
      </w:pPr>
      <w:r>
        <w:rPr>
          <w:rFonts w:hint="eastAsia"/>
        </w:rPr>
        <w:t>关于机构与财务安排的文件</w:t>
      </w:r>
    </w:p>
    <w:p w14:paraId="3233D43C" w14:textId="56749D67" w:rsidR="00FF10F0" w:rsidRDefault="00FF10F0" w:rsidP="00D47064">
      <w:pPr>
        <w:pStyle w:val="a3"/>
        <w:numPr>
          <w:ilvl w:val="1"/>
          <w:numId w:val="126"/>
        </w:numPr>
        <w:ind w:firstLineChars="0"/>
      </w:pPr>
      <w:r>
        <w:rPr>
          <w:rFonts w:hint="eastAsia"/>
        </w:rPr>
        <w:t>公告（</w:t>
      </w:r>
      <w:r w:rsidR="00AA3144">
        <w:t>Declaration</w:t>
      </w:r>
      <w:r>
        <w:rPr>
          <w:rFonts w:hint="eastAsia"/>
        </w:rPr>
        <w:t>，包含了</w:t>
      </w:r>
      <w:r>
        <w:rPr>
          <w:rFonts w:hint="eastAsia"/>
        </w:rPr>
        <w:t>26</w:t>
      </w:r>
      <w:r>
        <w:rPr>
          <w:rFonts w:hint="eastAsia"/>
        </w:rPr>
        <w:t>个原则）</w:t>
      </w:r>
    </w:p>
    <w:p w14:paraId="0961CD54" w14:textId="0DFBBA11" w:rsidR="00FF10F0" w:rsidRDefault="00FF10F0" w:rsidP="00D47064">
      <w:pPr>
        <w:pStyle w:val="a3"/>
        <w:numPr>
          <w:ilvl w:val="1"/>
          <w:numId w:val="126"/>
        </w:numPr>
        <w:ind w:firstLineChars="0"/>
      </w:pPr>
      <w:r>
        <w:rPr>
          <w:rFonts w:hint="eastAsia"/>
        </w:rPr>
        <w:t>行动计划（</w:t>
      </w:r>
      <w:r w:rsidR="00AA3144">
        <w:t>Action Plan</w:t>
      </w:r>
      <w:r>
        <w:rPr>
          <w:rFonts w:hint="eastAsia"/>
        </w:rPr>
        <w:t>，包含</w:t>
      </w:r>
      <w:r>
        <w:rPr>
          <w:rFonts w:hint="eastAsia"/>
        </w:rPr>
        <w:t>109</w:t>
      </w:r>
      <w:r>
        <w:rPr>
          <w:rFonts w:hint="eastAsia"/>
        </w:rPr>
        <w:t>项建议）</w:t>
      </w:r>
    </w:p>
    <w:p w14:paraId="080EC697" w14:textId="57CB4813" w:rsidR="00FF10F0" w:rsidRDefault="00FF10F0" w:rsidP="00D47064">
      <w:pPr>
        <w:pStyle w:val="a3"/>
        <w:numPr>
          <w:ilvl w:val="0"/>
          <w:numId w:val="126"/>
        </w:numPr>
        <w:ind w:firstLineChars="0"/>
      </w:pPr>
      <w:r>
        <w:rPr>
          <w:rFonts w:hint="eastAsia"/>
        </w:rPr>
        <w:t>法律意义：</w:t>
      </w:r>
    </w:p>
    <w:p w14:paraId="39E555BD" w14:textId="0FED4C56" w:rsidR="00FF10F0" w:rsidRDefault="00FF10F0" w:rsidP="00D47064">
      <w:pPr>
        <w:pStyle w:val="a3"/>
        <w:numPr>
          <w:ilvl w:val="1"/>
          <w:numId w:val="126"/>
        </w:numPr>
        <w:ind w:firstLineChars="0"/>
      </w:pPr>
      <w:r>
        <w:rPr>
          <w:rFonts w:hint="eastAsia"/>
        </w:rPr>
        <w:t>行动计划包括了建立新机构和创造既有机构之间合作机制的建议</w:t>
      </w:r>
    </w:p>
    <w:p w14:paraId="2E17070F" w14:textId="6119A203" w:rsidR="00FF10F0" w:rsidRDefault="00FF10F0" w:rsidP="00D47064">
      <w:pPr>
        <w:pStyle w:val="a3"/>
        <w:numPr>
          <w:ilvl w:val="1"/>
          <w:numId w:val="126"/>
        </w:numPr>
        <w:ind w:firstLineChars="0"/>
      </w:pPr>
      <w:r>
        <w:rPr>
          <w:rFonts w:hint="eastAsia"/>
        </w:rPr>
        <w:t>提出了国际社会共同的行动计划</w:t>
      </w:r>
    </w:p>
    <w:p w14:paraId="282AAEA9" w14:textId="519020BD" w:rsidR="00FF10F0" w:rsidRDefault="00FF10F0" w:rsidP="00D47064">
      <w:pPr>
        <w:pStyle w:val="a3"/>
        <w:numPr>
          <w:ilvl w:val="1"/>
          <w:numId w:val="126"/>
        </w:numPr>
        <w:ind w:firstLineChars="0"/>
      </w:pPr>
      <w:r>
        <w:rPr>
          <w:rFonts w:hint="eastAsia"/>
        </w:rPr>
        <w:t>确立了一系列原则（</w:t>
      </w:r>
      <w:r>
        <w:rPr>
          <w:rFonts w:hint="eastAsia"/>
        </w:rPr>
        <w:t>24:</w:t>
      </w:r>
      <w:r>
        <w:rPr>
          <w:rFonts w:hint="eastAsia"/>
        </w:rPr>
        <w:t>国际合作；</w:t>
      </w:r>
      <w:r>
        <w:rPr>
          <w:rFonts w:hint="eastAsia"/>
        </w:rPr>
        <w:t>21:</w:t>
      </w:r>
      <w:r>
        <w:rPr>
          <w:rFonts w:hint="eastAsia"/>
        </w:rPr>
        <w:t>国内活动不造成跨国和对其它空间影响的责任；</w:t>
      </w:r>
      <w:r>
        <w:rPr>
          <w:rFonts w:hint="eastAsia"/>
        </w:rPr>
        <w:t>22:</w:t>
      </w:r>
      <w:r>
        <w:rPr>
          <w:rFonts w:hint="eastAsia"/>
        </w:rPr>
        <w:t>国家合作）</w:t>
      </w:r>
    </w:p>
    <w:p w14:paraId="506A55D9" w14:textId="2A138B73" w:rsidR="00061045" w:rsidRDefault="00061045" w:rsidP="00D47064">
      <w:pPr>
        <w:pStyle w:val="a3"/>
        <w:numPr>
          <w:ilvl w:val="0"/>
          <w:numId w:val="126"/>
        </w:numPr>
        <w:ind w:firstLineChars="0"/>
      </w:pPr>
      <w:r>
        <w:rPr>
          <w:rFonts w:hint="eastAsia"/>
        </w:rPr>
        <w:t>斯德哥尔摩会议文件转化成“国际法”：</w:t>
      </w:r>
    </w:p>
    <w:p w14:paraId="1A6C587A" w14:textId="14FCA78B" w:rsidR="00061045" w:rsidRDefault="00061045" w:rsidP="00D47064">
      <w:pPr>
        <w:pStyle w:val="a3"/>
        <w:numPr>
          <w:ilvl w:val="1"/>
          <w:numId w:val="126"/>
        </w:numPr>
        <w:ind w:firstLineChars="0"/>
      </w:pPr>
      <w:r>
        <w:rPr>
          <w:rFonts w:hint="eastAsia"/>
        </w:rPr>
        <w:t>UNGA 27TH SESSION</w:t>
      </w:r>
      <w:r>
        <w:rPr>
          <w:rFonts w:hint="eastAsia"/>
        </w:rPr>
        <w:t>：将斯德哥尔摩会议报告纳入考虑范围，通过</w:t>
      </w:r>
      <w:r>
        <w:rPr>
          <w:rFonts w:hint="eastAsia"/>
        </w:rPr>
        <w:t>11</w:t>
      </w:r>
      <w:r>
        <w:rPr>
          <w:rFonts w:hint="eastAsia"/>
        </w:rPr>
        <w:t>项决议，其中：</w:t>
      </w:r>
    </w:p>
    <w:p w14:paraId="498AF059" w14:textId="766CAE20" w:rsidR="00061045" w:rsidRDefault="00325B74" w:rsidP="00D47064">
      <w:pPr>
        <w:pStyle w:val="a3"/>
        <w:numPr>
          <w:ilvl w:val="2"/>
          <w:numId w:val="126"/>
        </w:numPr>
        <w:ind w:firstLineChars="0"/>
      </w:pPr>
      <w:r>
        <w:t xml:space="preserve">Resolution 2994 </w:t>
      </w:r>
      <w:r>
        <w:rPr>
          <w:rFonts w:hint="eastAsia"/>
        </w:rPr>
        <w:t>：表示对斯德哥尔摩会议报告满意</w:t>
      </w:r>
    </w:p>
    <w:p w14:paraId="3A788D13" w14:textId="7A4670B8" w:rsidR="00061045" w:rsidRDefault="00325B74" w:rsidP="00D47064">
      <w:pPr>
        <w:pStyle w:val="a3"/>
        <w:numPr>
          <w:ilvl w:val="2"/>
          <w:numId w:val="126"/>
        </w:numPr>
        <w:ind w:firstLineChars="0"/>
      </w:pPr>
      <w:r>
        <w:t xml:space="preserve">Resolution 2995 </w:t>
      </w:r>
      <w:r>
        <w:rPr>
          <w:rFonts w:hint="eastAsia"/>
        </w:rPr>
        <w:t>：当一国行为存在潜在的跨境环境负面影响时，应当向所涉它国提供技术信息</w:t>
      </w:r>
    </w:p>
    <w:p w14:paraId="2144CE86" w14:textId="453D0E7A" w:rsidR="00061045" w:rsidRDefault="00325B74" w:rsidP="00D47064">
      <w:pPr>
        <w:pStyle w:val="a3"/>
        <w:numPr>
          <w:ilvl w:val="2"/>
          <w:numId w:val="126"/>
        </w:numPr>
        <w:ind w:firstLineChars="0"/>
      </w:pPr>
      <w:r>
        <w:lastRenderedPageBreak/>
        <w:t xml:space="preserve">Resolutions 2997 To 3004 </w:t>
      </w:r>
      <w:r>
        <w:rPr>
          <w:rFonts w:hint="eastAsia"/>
        </w:rPr>
        <w:t>：肯定了关于国际环境保护的机制和财务安排，建立了</w:t>
      </w:r>
      <w:r>
        <w:t>united Nations Environmental Programme</w:t>
      </w:r>
      <w:r>
        <w:rPr>
          <w:rFonts w:hint="eastAsia"/>
        </w:rPr>
        <w:t>（</w:t>
      </w:r>
      <w:r w:rsidR="00DC793B">
        <w:rPr>
          <w:rFonts w:hint="eastAsia"/>
        </w:rPr>
        <w:t>UNEP</w:t>
      </w:r>
      <w:r>
        <w:rPr>
          <w:rFonts w:hint="eastAsia"/>
        </w:rPr>
        <w:t>）</w:t>
      </w:r>
    </w:p>
    <w:p w14:paraId="684A32B7" w14:textId="334EC9CC" w:rsidR="000E5467" w:rsidRDefault="000E5467" w:rsidP="00D47064">
      <w:pPr>
        <w:pStyle w:val="4"/>
      </w:pPr>
      <w:r>
        <w:rPr>
          <w:rFonts w:hint="eastAsia"/>
        </w:rPr>
        <w:t>第三阶段：始于</w:t>
      </w:r>
      <w:r>
        <w:rPr>
          <w:rFonts w:hint="eastAsia"/>
        </w:rPr>
        <w:t>1972</w:t>
      </w:r>
      <w:r>
        <w:rPr>
          <w:rFonts w:hint="eastAsia"/>
        </w:rPr>
        <w:t>，止于</w:t>
      </w:r>
      <w:r>
        <w:rPr>
          <w:rFonts w:hint="eastAsia"/>
        </w:rPr>
        <w:t>1992</w:t>
      </w:r>
      <w:r>
        <w:rPr>
          <w:rFonts w:hint="eastAsia"/>
        </w:rPr>
        <w:t>联合国环境发展会议</w:t>
      </w:r>
    </w:p>
    <w:p w14:paraId="01887C9D" w14:textId="388845C4" w:rsidR="000E5467" w:rsidRDefault="000E5467" w:rsidP="00D47064">
      <w:pPr>
        <w:pStyle w:val="a3"/>
        <w:numPr>
          <w:ilvl w:val="0"/>
          <w:numId w:val="126"/>
        </w:numPr>
        <w:ind w:firstLineChars="0"/>
      </w:pPr>
      <w:r>
        <w:rPr>
          <w:rFonts w:hint="eastAsia"/>
        </w:rPr>
        <w:t>现代国际环境法产生：尝试建立一个基于联合国的全球环境规制系统</w:t>
      </w:r>
    </w:p>
    <w:p w14:paraId="3E335527" w14:textId="571B72A8" w:rsidR="00600227" w:rsidRDefault="00B67981" w:rsidP="00D47064">
      <w:pPr>
        <w:pStyle w:val="a3"/>
        <w:numPr>
          <w:ilvl w:val="0"/>
          <w:numId w:val="126"/>
        </w:numPr>
        <w:ind w:firstLineChars="0"/>
      </w:pPr>
      <w:r>
        <w:t>Pinrciple21</w:t>
      </w:r>
      <w:r>
        <w:rPr>
          <w:rFonts w:hint="eastAsia"/>
        </w:rPr>
        <w:t>和</w:t>
      </w:r>
      <w:r>
        <w:t>unep</w:t>
      </w:r>
      <w:r>
        <w:rPr>
          <w:rFonts w:hint="eastAsia"/>
        </w:rPr>
        <w:t>直接推动了国际环境法的发展</w:t>
      </w:r>
    </w:p>
    <w:p w14:paraId="52569960" w14:textId="530A6B8D" w:rsidR="00600227" w:rsidRDefault="00B67981" w:rsidP="00D47064">
      <w:pPr>
        <w:pStyle w:val="a3"/>
        <w:numPr>
          <w:ilvl w:val="1"/>
          <w:numId w:val="126"/>
        </w:numPr>
        <w:ind w:firstLineChars="0"/>
      </w:pPr>
      <w:r>
        <w:t>Unep</w:t>
      </w:r>
      <w:r>
        <w:rPr>
          <w:rFonts w:hint="eastAsia"/>
        </w:rPr>
        <w:t>负责建立和实施区域海域项目（</w:t>
      </w:r>
      <w:r>
        <w:t>Regional Seas Programme</w:t>
      </w:r>
      <w:r>
        <w:rPr>
          <w:rFonts w:hint="eastAsia"/>
        </w:rPr>
        <w:t>），臭氧层保护、废弃物处理和生物多样性</w:t>
      </w:r>
    </w:p>
    <w:p w14:paraId="5F46DA67" w14:textId="51CCD5DD" w:rsidR="00600227" w:rsidRDefault="00B67981" w:rsidP="00D47064">
      <w:pPr>
        <w:pStyle w:val="a3"/>
        <w:numPr>
          <w:ilvl w:val="1"/>
          <w:numId w:val="126"/>
        </w:numPr>
        <w:ind w:firstLineChars="0"/>
      </w:pPr>
      <w:r>
        <w:t>Principle21</w:t>
      </w:r>
      <w:r>
        <w:rPr>
          <w:rFonts w:hint="eastAsia"/>
        </w:rPr>
        <w:t>推动了国际环境法领域责任机制的发展</w:t>
      </w:r>
    </w:p>
    <w:p w14:paraId="3C359C27" w14:textId="3A3570BA" w:rsidR="00600227" w:rsidRDefault="00B67981" w:rsidP="00D47064">
      <w:pPr>
        <w:pStyle w:val="a3"/>
        <w:numPr>
          <w:ilvl w:val="0"/>
          <w:numId w:val="126"/>
        </w:numPr>
        <w:ind w:firstLineChars="0"/>
      </w:pPr>
      <w:r>
        <w:rPr>
          <w:rFonts w:hint="eastAsia"/>
        </w:rPr>
        <w:t>其它主要发展</w:t>
      </w:r>
    </w:p>
    <w:p w14:paraId="6FB44BDF" w14:textId="2F32698F" w:rsidR="00600227" w:rsidRDefault="00B67981" w:rsidP="00D47064">
      <w:pPr>
        <w:pStyle w:val="a3"/>
        <w:numPr>
          <w:ilvl w:val="1"/>
          <w:numId w:val="126"/>
        </w:numPr>
        <w:ind w:firstLineChars="0"/>
      </w:pPr>
      <w:r>
        <w:t>London Convention, 1972</w:t>
      </w:r>
      <w:r>
        <w:rPr>
          <w:rFonts w:hint="eastAsia"/>
        </w:rPr>
        <w:t>（海上废弃物</w:t>
      </w:r>
      <w:r>
        <w:t>dumpingof Waste At Sea</w:t>
      </w:r>
      <w:r>
        <w:rPr>
          <w:rFonts w:hint="eastAsia"/>
        </w:rPr>
        <w:t>）</w:t>
      </w:r>
    </w:p>
    <w:p w14:paraId="72CFA3B1" w14:textId="3C08728F" w:rsidR="00600227" w:rsidRDefault="00B67981" w:rsidP="00D47064">
      <w:pPr>
        <w:pStyle w:val="a3"/>
        <w:numPr>
          <w:ilvl w:val="1"/>
          <w:numId w:val="126"/>
        </w:numPr>
        <w:ind w:firstLineChars="0"/>
      </w:pPr>
      <w:r>
        <w:t>Marpol 73/781973</w:t>
      </w:r>
      <w:r>
        <w:rPr>
          <w:rFonts w:hint="eastAsia"/>
        </w:rPr>
        <w:t>（船只污染</w:t>
      </w:r>
      <w:r>
        <w:t>pollutionfromships</w:t>
      </w:r>
      <w:r>
        <w:rPr>
          <w:rFonts w:hint="eastAsia"/>
        </w:rPr>
        <w:t>）</w:t>
      </w:r>
    </w:p>
    <w:p w14:paraId="22C7BCE8" w14:textId="2B1FA919" w:rsidR="00600227" w:rsidRDefault="00B67981" w:rsidP="00D47064">
      <w:pPr>
        <w:pStyle w:val="a3"/>
        <w:numPr>
          <w:ilvl w:val="1"/>
          <w:numId w:val="126"/>
        </w:numPr>
        <w:ind w:firstLineChars="0"/>
      </w:pPr>
      <w:r>
        <w:t>Convention On International Trade In Endangered Species Of Wild Fauna And Flora</w:t>
      </w:r>
      <w:r>
        <w:rPr>
          <w:rFonts w:hint="eastAsia"/>
        </w:rPr>
        <w:t>（濒危野生物贸易）</w:t>
      </w:r>
    </w:p>
    <w:p w14:paraId="63A6D0A5" w14:textId="78A6F30E" w:rsidR="00600227" w:rsidRDefault="00B67981" w:rsidP="00D47064">
      <w:pPr>
        <w:pStyle w:val="a3"/>
        <w:numPr>
          <w:ilvl w:val="1"/>
          <w:numId w:val="126"/>
        </w:numPr>
        <w:ind w:firstLineChars="0"/>
      </w:pPr>
      <w:r>
        <w:t xml:space="preserve">1972 World Heritage Convention </w:t>
      </w:r>
      <w:r>
        <w:rPr>
          <w:rFonts w:hint="eastAsia"/>
        </w:rPr>
        <w:t>（世界文化遗产保护）</w:t>
      </w:r>
    </w:p>
    <w:p w14:paraId="5EE948FE" w14:textId="37C74B29" w:rsidR="00600227" w:rsidRDefault="00B67981" w:rsidP="00D47064">
      <w:pPr>
        <w:pStyle w:val="a3"/>
        <w:numPr>
          <w:ilvl w:val="1"/>
          <w:numId w:val="126"/>
        </w:numPr>
        <w:ind w:firstLineChars="0"/>
      </w:pPr>
      <w:r>
        <w:t xml:space="preserve">United Nations Convention On The Law Of The Sea (Unclos) </w:t>
      </w:r>
      <w:r>
        <w:rPr>
          <w:rFonts w:hint="eastAsia"/>
        </w:rPr>
        <w:t>（海洋环境和海洋生物保护）</w:t>
      </w:r>
    </w:p>
    <w:p w14:paraId="398A8144" w14:textId="39F3F6A9" w:rsidR="00600227" w:rsidRDefault="00600227" w:rsidP="00D47064">
      <w:pPr>
        <w:pStyle w:val="a3"/>
        <w:numPr>
          <w:ilvl w:val="0"/>
          <w:numId w:val="126"/>
        </w:numPr>
        <w:ind w:firstLineChars="0"/>
      </w:pPr>
      <w:r>
        <w:rPr>
          <w:rFonts w:hint="eastAsia"/>
        </w:rPr>
        <w:t>国际法领域的重要发展</w:t>
      </w:r>
    </w:p>
    <w:p w14:paraId="112050F0" w14:textId="2ADD52BD" w:rsidR="00600227" w:rsidRDefault="002572B9" w:rsidP="00D47064">
      <w:pPr>
        <w:pStyle w:val="a3"/>
        <w:numPr>
          <w:ilvl w:val="1"/>
          <w:numId w:val="126"/>
        </w:numPr>
        <w:ind w:firstLineChars="0"/>
      </w:pPr>
      <w:r>
        <w:t xml:space="preserve">1978 Unep ‘Principles Of Conduct In The Field Of The Environment For The Guidance Of States In The Conservation And Harmonious Utilisation Of Natural Resources Shared By Two Or More States’ (The Unep Draft Principles) </w:t>
      </w:r>
      <w:r>
        <w:rPr>
          <w:rFonts w:hint="eastAsia"/>
        </w:rPr>
        <w:t>（</w:t>
      </w:r>
      <w:r>
        <w:t>Unep Draft Principles</w:t>
      </w:r>
      <w:r>
        <w:rPr>
          <w:rFonts w:hint="eastAsia"/>
        </w:rPr>
        <w:t>，没有法律约束力）</w:t>
      </w:r>
    </w:p>
    <w:p w14:paraId="1FCDB1AD" w14:textId="739B2D19" w:rsidR="00600227" w:rsidRDefault="002572B9" w:rsidP="00D47064">
      <w:pPr>
        <w:pStyle w:val="a3"/>
        <w:numPr>
          <w:ilvl w:val="1"/>
          <w:numId w:val="126"/>
        </w:numPr>
        <w:ind w:firstLineChars="0"/>
      </w:pPr>
      <w:r>
        <w:t xml:space="preserve">1981 Unep Programme For The Development And Periodic Review Of Environmental Law </w:t>
      </w:r>
      <w:r>
        <w:rPr>
          <w:rFonts w:hint="eastAsia"/>
        </w:rPr>
        <w:t>（指导</w:t>
      </w:r>
      <w:r>
        <w:t>unep</w:t>
      </w:r>
      <w:r>
        <w:rPr>
          <w:rFonts w:hint="eastAsia"/>
        </w:rPr>
        <w:t>的实践）</w:t>
      </w:r>
    </w:p>
    <w:p w14:paraId="3125ECF3" w14:textId="231E03AE" w:rsidR="00600227" w:rsidRDefault="002572B9" w:rsidP="00D47064">
      <w:pPr>
        <w:pStyle w:val="a3"/>
        <w:numPr>
          <w:ilvl w:val="1"/>
          <w:numId w:val="126"/>
        </w:numPr>
        <w:ind w:firstLineChars="0"/>
      </w:pPr>
      <w:r>
        <w:t xml:space="preserve">1982 World Charter For Nature </w:t>
      </w:r>
      <w:r>
        <w:rPr>
          <w:rFonts w:hint="eastAsia"/>
        </w:rPr>
        <w:t>（象征意义的人与自然关系文本）</w:t>
      </w:r>
    </w:p>
    <w:p w14:paraId="16FFFB79" w14:textId="517FFDC1" w:rsidR="00600227" w:rsidRDefault="002572B9" w:rsidP="00D47064">
      <w:pPr>
        <w:pStyle w:val="a3"/>
        <w:numPr>
          <w:ilvl w:val="1"/>
          <w:numId w:val="126"/>
        </w:numPr>
        <w:ind w:firstLineChars="0"/>
      </w:pPr>
      <w:r>
        <w:t xml:space="preserve">1980 World Conservation Strategy/1991 </w:t>
      </w:r>
      <w:r>
        <w:rPr>
          <w:rFonts w:hint="eastAsia"/>
        </w:rPr>
        <w:t>‘</w:t>
      </w:r>
      <w:r>
        <w:t>Caring For The Earth</w:t>
      </w:r>
      <w:r>
        <w:rPr>
          <w:rFonts w:hint="eastAsia"/>
        </w:rPr>
        <w:t>’</w:t>
      </w:r>
      <w:r>
        <w:t xml:space="preserve"> Strategy </w:t>
      </w:r>
      <w:r>
        <w:rPr>
          <w:rFonts w:hint="eastAsia"/>
        </w:rPr>
        <w:t>（可持续发展理念）</w:t>
      </w:r>
    </w:p>
    <w:p w14:paraId="755F1896" w14:textId="3636C342" w:rsidR="00600227" w:rsidRDefault="002572B9" w:rsidP="00D47064">
      <w:pPr>
        <w:pStyle w:val="a3"/>
        <w:numPr>
          <w:ilvl w:val="1"/>
          <w:numId w:val="126"/>
        </w:numPr>
        <w:ind w:firstLineChars="0"/>
      </w:pPr>
      <w:r>
        <w:t xml:space="preserve">The Brundtland Report And The Report Of The Legal Experts Group </w:t>
      </w:r>
      <w:r>
        <w:rPr>
          <w:rFonts w:hint="eastAsia"/>
        </w:rPr>
        <w:t>（为</w:t>
      </w:r>
      <w:r>
        <w:t>unced</w:t>
      </w:r>
      <w:r>
        <w:rPr>
          <w:rFonts w:hint="eastAsia"/>
        </w:rPr>
        <w:t>会议奠基）</w:t>
      </w:r>
    </w:p>
    <w:p w14:paraId="5C3F2535" w14:textId="7A17D15B" w:rsidR="00600227" w:rsidRDefault="002572B9" w:rsidP="00D47064">
      <w:pPr>
        <w:pStyle w:val="a3"/>
        <w:numPr>
          <w:ilvl w:val="1"/>
          <w:numId w:val="126"/>
        </w:numPr>
        <w:ind w:firstLineChars="0"/>
      </w:pPr>
      <w:r>
        <w:t>1992unced</w:t>
      </w:r>
      <w:r>
        <w:rPr>
          <w:rFonts w:hint="eastAsia"/>
        </w:rPr>
        <w:t>：</w:t>
      </w:r>
      <w:r>
        <w:t>Un Conference On Environment And Development</w:t>
      </w:r>
      <w:r>
        <w:rPr>
          <w:rFonts w:hint="eastAsia"/>
        </w:rPr>
        <w:t>（</w:t>
      </w:r>
      <w:r>
        <w:t>1992</w:t>
      </w:r>
      <w:r>
        <w:rPr>
          <w:rFonts w:hint="eastAsia"/>
        </w:rPr>
        <w:t>年里约环境与发展宣言）</w:t>
      </w:r>
    </w:p>
    <w:p w14:paraId="5F4A7C2C" w14:textId="050BC7EF" w:rsidR="00600227" w:rsidRDefault="002572B9" w:rsidP="00D47064">
      <w:pPr>
        <w:pStyle w:val="a3"/>
        <w:numPr>
          <w:ilvl w:val="2"/>
          <w:numId w:val="126"/>
        </w:numPr>
        <w:ind w:firstLineChars="0"/>
      </w:pPr>
      <w:r>
        <w:rPr>
          <w:rFonts w:hint="eastAsia"/>
        </w:rPr>
        <w:t>通过了</w:t>
      </w:r>
      <w:r>
        <w:t>riodeclaration</w:t>
      </w:r>
      <w:r>
        <w:rPr>
          <w:rFonts w:hint="eastAsia"/>
        </w:rPr>
        <w:t>和</w:t>
      </w:r>
      <w:r>
        <w:t>agenda21</w:t>
      </w:r>
    </w:p>
    <w:p w14:paraId="6093C3DC" w14:textId="295FCA8A" w:rsidR="00D12021" w:rsidRDefault="00D12021" w:rsidP="00D47064">
      <w:pPr>
        <w:pStyle w:val="a3"/>
        <w:numPr>
          <w:ilvl w:val="0"/>
          <w:numId w:val="126"/>
        </w:numPr>
        <w:ind w:firstLineChars="0"/>
      </w:pPr>
      <w:r>
        <w:t>Rio Declaration</w:t>
      </w:r>
    </w:p>
    <w:p w14:paraId="1FCDC323" w14:textId="5AE9E0D4" w:rsidR="00D12021" w:rsidRDefault="00D12021" w:rsidP="00D47064">
      <w:pPr>
        <w:pStyle w:val="a3"/>
        <w:numPr>
          <w:ilvl w:val="1"/>
          <w:numId w:val="126"/>
        </w:numPr>
        <w:ind w:firstLineChars="0"/>
      </w:pPr>
      <w:r>
        <w:rPr>
          <w:rFonts w:hint="eastAsia"/>
        </w:rPr>
        <w:t>反映了发达和发展中国家就环境问题妥协</w:t>
      </w:r>
    </w:p>
    <w:p w14:paraId="33C3E4FD" w14:textId="596316E8" w:rsidR="00D12021" w:rsidRDefault="00D12021" w:rsidP="00D47064">
      <w:pPr>
        <w:pStyle w:val="a3"/>
        <w:numPr>
          <w:ilvl w:val="1"/>
          <w:numId w:val="126"/>
        </w:numPr>
        <w:ind w:firstLineChars="0"/>
      </w:pPr>
      <w:r>
        <w:rPr>
          <w:rFonts w:hint="eastAsia"/>
        </w:rPr>
        <w:t>原本的</w:t>
      </w:r>
      <w:r>
        <w:t>earthcharter</w:t>
      </w:r>
      <w:r>
        <w:rPr>
          <w:rFonts w:hint="eastAsia"/>
        </w:rPr>
        <w:t>之名没有落实</w:t>
      </w:r>
    </w:p>
    <w:p w14:paraId="7D349E7D" w14:textId="49729FB7" w:rsidR="00D12021" w:rsidRDefault="00D12021" w:rsidP="00D47064">
      <w:pPr>
        <w:pStyle w:val="a3"/>
        <w:numPr>
          <w:ilvl w:val="1"/>
          <w:numId w:val="126"/>
        </w:numPr>
        <w:ind w:firstLineChars="0"/>
      </w:pPr>
      <w:r>
        <w:rPr>
          <w:rFonts w:hint="eastAsia"/>
        </w:rPr>
        <w:t>内容：</w:t>
      </w:r>
    </w:p>
    <w:p w14:paraId="66B126C8" w14:textId="4D661CBA" w:rsidR="00D12021" w:rsidRDefault="00D12021" w:rsidP="00D47064">
      <w:pPr>
        <w:pStyle w:val="a3"/>
        <w:numPr>
          <w:ilvl w:val="2"/>
          <w:numId w:val="126"/>
        </w:numPr>
        <w:ind w:firstLineChars="0"/>
      </w:pPr>
      <w:r>
        <w:t>Principle 1</w:t>
      </w:r>
      <w:r>
        <w:rPr>
          <w:rFonts w:hint="eastAsia"/>
        </w:rPr>
        <w:t>：人处于可持续发展的核心。人本主义的环境保护。</w:t>
      </w:r>
    </w:p>
    <w:p w14:paraId="3529ACC9" w14:textId="6168DEF7" w:rsidR="00D12021" w:rsidRDefault="00D12021" w:rsidP="00D47064">
      <w:pPr>
        <w:pStyle w:val="a3"/>
        <w:numPr>
          <w:ilvl w:val="2"/>
          <w:numId w:val="126"/>
        </w:numPr>
        <w:ind w:firstLineChars="0"/>
      </w:pPr>
      <w:r>
        <w:t xml:space="preserve">Principle 3: </w:t>
      </w:r>
      <w:r>
        <w:rPr>
          <w:rFonts w:hint="eastAsia"/>
        </w:rPr>
        <w:t>代际可持续发展（</w:t>
      </w:r>
      <w:r>
        <w:t>Present Andfuturegenerations</w:t>
      </w:r>
      <w:r>
        <w:rPr>
          <w:rFonts w:hint="eastAsia"/>
        </w:rPr>
        <w:t>）</w:t>
      </w:r>
    </w:p>
    <w:p w14:paraId="1AD6649A" w14:textId="0F3E89F1" w:rsidR="00D12021" w:rsidRDefault="00D12021" w:rsidP="00D47064">
      <w:pPr>
        <w:pStyle w:val="a3"/>
        <w:numPr>
          <w:ilvl w:val="2"/>
          <w:numId w:val="126"/>
        </w:numPr>
        <w:ind w:firstLineChars="0"/>
      </w:pPr>
      <w:r>
        <w:t>Principle 4</w:t>
      </w:r>
      <w:r>
        <w:rPr>
          <w:rFonts w:hint="eastAsia"/>
        </w:rPr>
        <w:t>：允许环境保护条款被附加到发展相关的其它国际法律机制中</w:t>
      </w:r>
    </w:p>
    <w:p w14:paraId="2DDE29A9" w14:textId="6D3E9EB7" w:rsidR="00D12021" w:rsidRDefault="00D12021" w:rsidP="00D47064">
      <w:pPr>
        <w:pStyle w:val="a3"/>
        <w:numPr>
          <w:ilvl w:val="2"/>
          <w:numId w:val="126"/>
        </w:numPr>
        <w:ind w:firstLineChars="0"/>
      </w:pPr>
      <w:r>
        <w:t>Principle 7: Cbdr</w:t>
      </w:r>
    </w:p>
    <w:p w14:paraId="3EF0F756" w14:textId="165BCD37" w:rsidR="00D12021" w:rsidRDefault="00D12021" w:rsidP="00D47064">
      <w:pPr>
        <w:pStyle w:val="a3"/>
        <w:numPr>
          <w:ilvl w:val="2"/>
          <w:numId w:val="126"/>
        </w:numPr>
        <w:ind w:firstLineChars="0"/>
      </w:pPr>
      <w:r>
        <w:t>Principle 11:</w:t>
      </w:r>
      <w:r>
        <w:rPr>
          <w:rFonts w:hint="eastAsia"/>
        </w:rPr>
        <w:t>国内环境立法</w:t>
      </w:r>
    </w:p>
    <w:p w14:paraId="3001E195" w14:textId="5ADC7ED6" w:rsidR="00D12021" w:rsidRDefault="00D12021" w:rsidP="00D47064">
      <w:pPr>
        <w:pStyle w:val="a3"/>
        <w:numPr>
          <w:ilvl w:val="0"/>
          <w:numId w:val="126"/>
        </w:numPr>
        <w:ind w:firstLineChars="0"/>
      </w:pPr>
      <w:r>
        <w:t>Agenda 21</w:t>
      </w:r>
      <w:r>
        <w:rPr>
          <w:rFonts w:hint="eastAsia"/>
        </w:rPr>
        <w:t>：具化的机制安排</w:t>
      </w:r>
    </w:p>
    <w:p w14:paraId="6C213640" w14:textId="5595B1E6" w:rsidR="000E5467" w:rsidRDefault="000E5467" w:rsidP="00D47064">
      <w:pPr>
        <w:pStyle w:val="4"/>
      </w:pPr>
      <w:r>
        <w:rPr>
          <w:rFonts w:hint="eastAsia"/>
        </w:rPr>
        <w:t>第四阶段：始于</w:t>
      </w:r>
      <w:r>
        <w:rPr>
          <w:rFonts w:hint="eastAsia"/>
        </w:rPr>
        <w:t>1992</w:t>
      </w:r>
      <w:r>
        <w:rPr>
          <w:rFonts w:hint="eastAsia"/>
        </w:rPr>
        <w:t>，发展至今</w:t>
      </w:r>
    </w:p>
    <w:p w14:paraId="4E48821E" w14:textId="57FAB8FF" w:rsidR="000E5467" w:rsidRDefault="000E5467" w:rsidP="000E5467">
      <w:pPr>
        <w:pStyle w:val="a3"/>
        <w:numPr>
          <w:ilvl w:val="1"/>
          <w:numId w:val="126"/>
        </w:numPr>
        <w:ind w:firstLineChars="0"/>
      </w:pPr>
      <w:r>
        <w:rPr>
          <w:rFonts w:hint="eastAsia"/>
        </w:rPr>
        <w:t>环境问题融入国际法律系统，尝试确立国际环境问题的司法责任机制</w:t>
      </w:r>
    </w:p>
    <w:p w14:paraId="3A407436" w14:textId="3692A313" w:rsidR="00F875D5" w:rsidRDefault="00F875D5" w:rsidP="00BA5BA2">
      <w:pPr>
        <w:pStyle w:val="a3"/>
        <w:numPr>
          <w:ilvl w:val="1"/>
          <w:numId w:val="126"/>
        </w:numPr>
        <w:ind w:firstLineChars="0"/>
      </w:pPr>
      <w:r>
        <w:lastRenderedPageBreak/>
        <w:t xml:space="preserve">2002 World Summit On Sustainable Development </w:t>
      </w:r>
      <w:r>
        <w:rPr>
          <w:rFonts w:hint="eastAsia"/>
        </w:rPr>
        <w:t>（</w:t>
      </w:r>
      <w:r>
        <w:t xml:space="preserve"> 2002</w:t>
      </w:r>
      <w:r>
        <w:rPr>
          <w:rFonts w:hint="eastAsia"/>
        </w:rPr>
        <w:t>年世界可持续发展世界首脑会议，重点关注消除贫困）</w:t>
      </w:r>
    </w:p>
    <w:p w14:paraId="69D93108" w14:textId="7DAAC537" w:rsidR="00F875D5" w:rsidRDefault="00F875D5" w:rsidP="00445EB8">
      <w:pPr>
        <w:pStyle w:val="a3"/>
        <w:numPr>
          <w:ilvl w:val="1"/>
          <w:numId w:val="126"/>
        </w:numPr>
        <w:ind w:firstLineChars="0"/>
      </w:pPr>
      <w:r>
        <w:t>2012 Rio+20 Summit</w:t>
      </w:r>
      <w:r>
        <w:rPr>
          <w:rFonts w:hint="eastAsia"/>
        </w:rPr>
        <w:t>（各国政府大都不愿采取积极行动；被视为政府间国际组织推动的环境保护议题的暂停或是终结；非政府组织和私人机构推动环境保护）</w:t>
      </w:r>
    </w:p>
    <w:p w14:paraId="4C3ADF37" w14:textId="3B5A6180" w:rsidR="00F875D5" w:rsidRDefault="00F875D5" w:rsidP="00F875D5">
      <w:pPr>
        <w:pStyle w:val="a3"/>
        <w:numPr>
          <w:ilvl w:val="1"/>
          <w:numId w:val="126"/>
        </w:numPr>
        <w:ind w:firstLineChars="0"/>
      </w:pPr>
      <w:r>
        <w:t>2015 United Nations Framework Convention On Climate Change</w:t>
      </w:r>
      <w:r>
        <w:rPr>
          <w:rFonts w:hint="eastAsia"/>
        </w:rPr>
        <w:t>：</w:t>
      </w:r>
      <w:r>
        <w:t>Paris Agreement</w:t>
      </w:r>
    </w:p>
    <w:p w14:paraId="09921C9F" w14:textId="6B267944" w:rsidR="00F875D5" w:rsidRDefault="00F875D5" w:rsidP="00F875D5">
      <w:pPr>
        <w:pStyle w:val="a3"/>
        <w:numPr>
          <w:ilvl w:val="2"/>
          <w:numId w:val="126"/>
        </w:numPr>
        <w:ind w:firstLineChars="0"/>
      </w:pPr>
      <w:r>
        <w:rPr>
          <w:rFonts w:hint="eastAsia"/>
        </w:rPr>
        <w:t>有国际约束力的条约，由</w:t>
      </w:r>
      <w:r>
        <w:rPr>
          <w:rFonts w:hint="eastAsia"/>
        </w:rPr>
        <w:t>196</w:t>
      </w:r>
      <w:r>
        <w:rPr>
          <w:rFonts w:hint="eastAsia"/>
        </w:rPr>
        <w:t>个成员签署，</w:t>
      </w:r>
      <w:r>
        <w:rPr>
          <w:rFonts w:hint="eastAsia"/>
        </w:rPr>
        <w:t>2016</w:t>
      </w:r>
      <w:r>
        <w:rPr>
          <w:rFonts w:hint="eastAsia"/>
        </w:rPr>
        <w:t>年生效</w:t>
      </w:r>
    </w:p>
    <w:p w14:paraId="489805FF" w14:textId="0E0F9068" w:rsidR="00F875D5" w:rsidRDefault="00F875D5" w:rsidP="00F875D5">
      <w:pPr>
        <w:pStyle w:val="a3"/>
        <w:numPr>
          <w:ilvl w:val="2"/>
          <w:numId w:val="126"/>
        </w:numPr>
        <w:ind w:firstLineChars="0"/>
      </w:pPr>
      <w:r>
        <w:rPr>
          <w:rFonts w:hint="eastAsia"/>
        </w:rPr>
        <w:t>核心目标：与前工业化时期相比，限制全球变暖至</w:t>
      </w:r>
      <w:r>
        <w:rPr>
          <w:rFonts w:hint="eastAsia"/>
        </w:rPr>
        <w:t>2</w:t>
      </w:r>
      <w:r>
        <w:rPr>
          <w:rFonts w:hint="eastAsia"/>
        </w:rPr>
        <w:t>度（</w:t>
      </w:r>
      <w:r>
        <w:rPr>
          <w:rFonts w:hint="eastAsia"/>
        </w:rPr>
        <w:t>1.5</w:t>
      </w:r>
      <w:r>
        <w:rPr>
          <w:rFonts w:hint="eastAsia"/>
        </w:rPr>
        <w:t>度）以下</w:t>
      </w:r>
    </w:p>
    <w:p w14:paraId="062392F8" w14:textId="064D92B8" w:rsidR="00D47064" w:rsidRDefault="00D47064" w:rsidP="00D47064">
      <w:pPr>
        <w:pStyle w:val="4"/>
      </w:pPr>
      <w:r>
        <w:rPr>
          <w:rFonts w:hint="eastAsia"/>
        </w:rPr>
        <w:t>总结</w:t>
      </w:r>
    </w:p>
    <w:p w14:paraId="0A4ED3C1" w14:textId="77777777" w:rsidR="00893F10" w:rsidRDefault="00893F10" w:rsidP="00893F10">
      <w:pPr>
        <w:pStyle w:val="a3"/>
        <w:numPr>
          <w:ilvl w:val="0"/>
          <w:numId w:val="126"/>
        </w:numPr>
        <w:ind w:firstLineChars="0"/>
      </w:pPr>
      <w:r>
        <w:rPr>
          <w:rFonts w:hint="eastAsia"/>
        </w:rPr>
        <w:t>国际环境法的历史：观察</w:t>
      </w:r>
    </w:p>
    <w:p w14:paraId="0D1E4CE3" w14:textId="3BA5406D" w:rsidR="00893F10" w:rsidRDefault="00893F10" w:rsidP="00893F10">
      <w:pPr>
        <w:pStyle w:val="a3"/>
        <w:numPr>
          <w:ilvl w:val="1"/>
          <w:numId w:val="126"/>
        </w:numPr>
        <w:ind w:firstLineChars="0"/>
      </w:pPr>
      <w:r>
        <w:rPr>
          <w:rFonts w:hint="eastAsia"/>
        </w:rPr>
        <w:t>国际环境法的发展过程中，如何处理关于“人与环境”的国际环境法终极目的之争？</w:t>
      </w:r>
    </w:p>
    <w:p w14:paraId="74A175CB" w14:textId="52397507" w:rsidR="005D5843" w:rsidRDefault="00893F10" w:rsidP="00697063">
      <w:pPr>
        <w:pStyle w:val="a3"/>
        <w:numPr>
          <w:ilvl w:val="1"/>
          <w:numId w:val="126"/>
        </w:numPr>
        <w:ind w:firstLineChars="0"/>
      </w:pPr>
      <w:r>
        <w:rPr>
          <w:rFonts w:hint="eastAsia"/>
        </w:rPr>
        <w:t>可以说，如果曾经有过争议的话，自第三阶段以来，尤其是自</w:t>
      </w:r>
      <w:r w:rsidRPr="00171089">
        <w:rPr>
          <w:rFonts w:hint="eastAsia"/>
          <w:u w:val="single"/>
        </w:rPr>
        <w:t>环境与发展问题</w:t>
      </w:r>
      <w:r>
        <w:rPr>
          <w:rFonts w:hint="eastAsia"/>
        </w:rPr>
        <w:t>相连接以来，国际环境法的</w:t>
      </w:r>
      <w:r w:rsidRPr="00926674">
        <w:rPr>
          <w:rFonts w:hint="eastAsia"/>
          <w:u w:val="single"/>
        </w:rPr>
        <w:t>人本本位主义</w:t>
      </w:r>
      <w:r>
        <w:rPr>
          <w:rFonts w:hint="eastAsia"/>
        </w:rPr>
        <w:t>得到确立。</w:t>
      </w:r>
    </w:p>
    <w:p w14:paraId="178E58BA" w14:textId="77777777" w:rsidR="00723296" w:rsidRDefault="00723296" w:rsidP="00723296">
      <w:pPr>
        <w:pStyle w:val="a3"/>
        <w:numPr>
          <w:ilvl w:val="0"/>
          <w:numId w:val="126"/>
        </w:numPr>
        <w:ind w:firstLineChars="0"/>
      </w:pPr>
      <w:r>
        <w:rPr>
          <w:rFonts w:hint="eastAsia"/>
        </w:rPr>
        <w:t>国际环境法的历史：发展特点</w:t>
      </w:r>
    </w:p>
    <w:p w14:paraId="4AEE8354" w14:textId="1BB8E251" w:rsidR="00723296" w:rsidRDefault="00723296" w:rsidP="00723296">
      <w:pPr>
        <w:pStyle w:val="a3"/>
        <w:numPr>
          <w:ilvl w:val="1"/>
          <w:numId w:val="126"/>
        </w:numPr>
        <w:ind w:firstLineChars="0"/>
      </w:pPr>
      <w:r>
        <w:rPr>
          <w:rFonts w:hint="eastAsia"/>
        </w:rPr>
        <w:t>危机和科学驱动，而非有规划的发展</w:t>
      </w:r>
    </w:p>
    <w:p w14:paraId="3B310A5A" w14:textId="07D9731B" w:rsidR="00723296" w:rsidRDefault="00723296" w:rsidP="00723296">
      <w:pPr>
        <w:pStyle w:val="a3"/>
        <w:numPr>
          <w:ilvl w:val="1"/>
          <w:numId w:val="126"/>
        </w:numPr>
        <w:ind w:firstLineChars="0"/>
      </w:pPr>
      <w:r>
        <w:rPr>
          <w:rFonts w:hint="eastAsia"/>
        </w:rPr>
        <w:t>软性规则（“软法”）</w:t>
      </w:r>
    </w:p>
    <w:p w14:paraId="6366FA8E" w14:textId="6D5D2DDC" w:rsidR="00723296" w:rsidRDefault="00723296" w:rsidP="00723296">
      <w:pPr>
        <w:pStyle w:val="a3"/>
        <w:numPr>
          <w:ilvl w:val="1"/>
          <w:numId w:val="126"/>
        </w:numPr>
        <w:ind w:firstLineChars="0"/>
      </w:pPr>
      <w:r>
        <w:rPr>
          <w:rFonts w:hint="eastAsia"/>
        </w:rPr>
        <w:t>错综复杂的行为者：国家、非政府组织、政府间国际组织</w:t>
      </w:r>
    </w:p>
    <w:p w14:paraId="00A70DF4" w14:textId="094686C1" w:rsidR="00723296" w:rsidRDefault="00723296" w:rsidP="00723296">
      <w:pPr>
        <w:pStyle w:val="a3"/>
        <w:numPr>
          <w:ilvl w:val="1"/>
          <w:numId w:val="126"/>
        </w:numPr>
        <w:ind w:firstLineChars="0"/>
      </w:pPr>
      <w:r>
        <w:rPr>
          <w:rFonts w:hint="eastAsia"/>
        </w:rPr>
        <w:t>错综复杂的规则系统：国际法与国内法</w:t>
      </w:r>
    </w:p>
    <w:p w14:paraId="0DDA9DAF" w14:textId="78A32E8E" w:rsidR="000E5467" w:rsidRDefault="00723296" w:rsidP="00440633">
      <w:pPr>
        <w:pStyle w:val="a3"/>
        <w:numPr>
          <w:ilvl w:val="1"/>
          <w:numId w:val="126"/>
        </w:numPr>
        <w:ind w:firstLineChars="0"/>
      </w:pPr>
      <w:r>
        <w:rPr>
          <w:rFonts w:hint="eastAsia"/>
        </w:rPr>
        <w:t>传统国际法的新领域</w:t>
      </w:r>
    </w:p>
    <w:p w14:paraId="09E8158E" w14:textId="77777777" w:rsidR="000E5467" w:rsidRDefault="000E5467" w:rsidP="00440633"/>
    <w:p w14:paraId="0B88D6A6" w14:textId="121AA518" w:rsidR="00440633" w:rsidRDefault="00D47064" w:rsidP="00D47064">
      <w:pPr>
        <w:pStyle w:val="2"/>
      </w:pPr>
      <w:r>
        <w:rPr>
          <w:rFonts w:hint="eastAsia"/>
        </w:rPr>
        <w:t>二、</w:t>
      </w:r>
      <w:r w:rsidR="00440633">
        <w:rPr>
          <w:rFonts w:hint="eastAsia"/>
        </w:rPr>
        <w:t>国际环境法的</w:t>
      </w:r>
      <w:r w:rsidR="009B6E4D">
        <w:rPr>
          <w:rFonts w:hint="eastAsia"/>
        </w:rPr>
        <w:t>内容与</w:t>
      </w:r>
      <w:r w:rsidR="00440633">
        <w:rPr>
          <w:rFonts w:hint="eastAsia"/>
        </w:rPr>
        <w:t>渊源</w:t>
      </w:r>
    </w:p>
    <w:p w14:paraId="233C3242" w14:textId="5760CBB7" w:rsidR="008926D9" w:rsidRPr="008926D9" w:rsidRDefault="008926D9" w:rsidP="008926D9">
      <w:pPr>
        <w:pStyle w:val="3"/>
      </w:pPr>
      <w:r>
        <w:rPr>
          <w:rFonts w:hint="eastAsia"/>
        </w:rPr>
        <w:t>内容</w:t>
      </w:r>
    </w:p>
    <w:p w14:paraId="2C12E895" w14:textId="77777777" w:rsidR="001041ED" w:rsidRDefault="001041ED" w:rsidP="001041ED">
      <w:pPr>
        <w:pStyle w:val="a3"/>
        <w:numPr>
          <w:ilvl w:val="0"/>
          <w:numId w:val="127"/>
        </w:numPr>
        <w:ind w:firstLineChars="0"/>
      </w:pPr>
      <w:r>
        <w:rPr>
          <w:rFonts w:hint="eastAsia"/>
        </w:rPr>
        <w:t>海洋环境</w:t>
      </w:r>
    </w:p>
    <w:p w14:paraId="6C716601" w14:textId="5E87F2F0" w:rsidR="001041ED" w:rsidRDefault="00A731C4" w:rsidP="001041ED">
      <w:pPr>
        <w:pStyle w:val="a3"/>
        <w:numPr>
          <w:ilvl w:val="1"/>
          <w:numId w:val="127"/>
        </w:numPr>
        <w:ind w:firstLineChars="0"/>
      </w:pPr>
      <w:r>
        <w:t>Pollution From Land-Based Sources</w:t>
      </w:r>
    </w:p>
    <w:p w14:paraId="55633850" w14:textId="63589D9F" w:rsidR="001041ED" w:rsidRDefault="00A731C4" w:rsidP="001041ED">
      <w:pPr>
        <w:pStyle w:val="a3"/>
        <w:numPr>
          <w:ilvl w:val="1"/>
          <w:numId w:val="127"/>
        </w:numPr>
        <w:ind w:firstLineChars="0"/>
      </w:pPr>
      <w:r>
        <w:t>Pollution By Dumping</w:t>
      </w:r>
    </w:p>
    <w:p w14:paraId="5A7429F4" w14:textId="7B41A55A" w:rsidR="001041ED" w:rsidRDefault="00A731C4" w:rsidP="001041ED">
      <w:pPr>
        <w:pStyle w:val="a3"/>
        <w:numPr>
          <w:ilvl w:val="1"/>
          <w:numId w:val="127"/>
        </w:numPr>
        <w:ind w:firstLineChars="0"/>
      </w:pPr>
      <w:r>
        <w:t>Pollution From Vessels</w:t>
      </w:r>
    </w:p>
    <w:p w14:paraId="357A6E20" w14:textId="39B76C22" w:rsidR="001041ED" w:rsidRDefault="00A731C4" w:rsidP="001041ED">
      <w:pPr>
        <w:pStyle w:val="a3"/>
        <w:numPr>
          <w:ilvl w:val="1"/>
          <w:numId w:val="127"/>
        </w:numPr>
        <w:ind w:firstLineChars="0"/>
      </w:pPr>
      <w:r>
        <w:t>Pollution From Seabed Activities</w:t>
      </w:r>
    </w:p>
    <w:p w14:paraId="4FF6FDF0" w14:textId="6670AB92" w:rsidR="00440633" w:rsidRDefault="00A731C4" w:rsidP="001041ED">
      <w:pPr>
        <w:pStyle w:val="a3"/>
        <w:numPr>
          <w:ilvl w:val="1"/>
          <w:numId w:val="127"/>
        </w:numPr>
        <w:ind w:firstLineChars="0"/>
      </w:pPr>
      <w:r>
        <w:t>Environmental Emergencies</w:t>
      </w:r>
    </w:p>
    <w:p w14:paraId="6993001E" w14:textId="53AC956A" w:rsidR="001041ED" w:rsidRDefault="00A731C4" w:rsidP="001041ED">
      <w:pPr>
        <w:pStyle w:val="a3"/>
        <w:numPr>
          <w:ilvl w:val="0"/>
          <w:numId w:val="127"/>
        </w:numPr>
        <w:ind w:firstLineChars="0"/>
      </w:pPr>
      <w:r>
        <w:rPr>
          <w:rFonts w:hint="eastAsia"/>
        </w:rPr>
        <w:t>气候变化</w:t>
      </w:r>
    </w:p>
    <w:p w14:paraId="477863C0" w14:textId="7F959545" w:rsidR="001041ED" w:rsidRDefault="00A731C4" w:rsidP="001041ED">
      <w:pPr>
        <w:pStyle w:val="a3"/>
        <w:numPr>
          <w:ilvl w:val="1"/>
          <w:numId w:val="127"/>
        </w:numPr>
        <w:ind w:firstLineChars="0"/>
      </w:pPr>
      <w:r>
        <w:rPr>
          <w:rFonts w:hint="eastAsia"/>
        </w:rPr>
        <w:t>热点问题，不断变化</w:t>
      </w:r>
    </w:p>
    <w:p w14:paraId="05479033" w14:textId="3C278DBF" w:rsidR="001041ED" w:rsidRDefault="00A731C4" w:rsidP="001041ED">
      <w:pPr>
        <w:pStyle w:val="a3"/>
        <w:numPr>
          <w:ilvl w:val="2"/>
          <w:numId w:val="127"/>
        </w:numPr>
        <w:ind w:firstLineChars="0"/>
      </w:pPr>
      <w:r>
        <w:t>1992unfccc, 1997 Kyoto Protocol; 2016 Paris Agreement</w:t>
      </w:r>
    </w:p>
    <w:p w14:paraId="7AF603EE" w14:textId="41A963A0" w:rsidR="001041ED" w:rsidRDefault="00A731C4" w:rsidP="001041ED">
      <w:pPr>
        <w:pStyle w:val="a3"/>
        <w:numPr>
          <w:ilvl w:val="1"/>
          <w:numId w:val="127"/>
        </w:numPr>
        <w:ind w:firstLineChars="0"/>
      </w:pPr>
      <w:r>
        <w:rPr>
          <w:rFonts w:hint="eastAsia"/>
        </w:rPr>
        <w:t>涉及碳排放交易机制变化、减排承诺等新问题</w:t>
      </w:r>
    </w:p>
    <w:p w14:paraId="629CB926" w14:textId="65EF0EF0" w:rsidR="001041ED" w:rsidRDefault="00A731C4" w:rsidP="001041ED">
      <w:pPr>
        <w:pStyle w:val="a3"/>
        <w:numPr>
          <w:ilvl w:val="0"/>
          <w:numId w:val="127"/>
        </w:numPr>
        <w:ind w:firstLineChars="0"/>
      </w:pPr>
      <w:r>
        <w:rPr>
          <w:rFonts w:hint="eastAsia"/>
        </w:rPr>
        <w:t>生物多样性</w:t>
      </w:r>
    </w:p>
    <w:p w14:paraId="3177C1D8" w14:textId="35F12586" w:rsidR="001041ED" w:rsidRDefault="00A731C4" w:rsidP="001041ED">
      <w:pPr>
        <w:pStyle w:val="a3"/>
        <w:numPr>
          <w:ilvl w:val="1"/>
          <w:numId w:val="127"/>
        </w:numPr>
        <w:ind w:firstLineChars="0"/>
      </w:pPr>
      <w:r>
        <w:t>1992 Convention On Biodiversity</w:t>
      </w:r>
    </w:p>
    <w:p w14:paraId="5A54498B" w14:textId="5346AEB3" w:rsidR="001041ED" w:rsidRDefault="00A731C4" w:rsidP="001041ED">
      <w:pPr>
        <w:pStyle w:val="a3"/>
        <w:numPr>
          <w:ilvl w:val="1"/>
          <w:numId w:val="127"/>
        </w:numPr>
        <w:ind w:firstLineChars="0"/>
      </w:pPr>
      <w:r>
        <w:rPr>
          <w:rFonts w:hint="eastAsia"/>
        </w:rPr>
        <w:t>其它国际性和区域性公约</w:t>
      </w:r>
    </w:p>
    <w:p w14:paraId="14C8EA12" w14:textId="611BF800" w:rsidR="001041ED" w:rsidRDefault="00A731C4" w:rsidP="001041ED">
      <w:pPr>
        <w:pStyle w:val="a3"/>
        <w:numPr>
          <w:ilvl w:val="1"/>
          <w:numId w:val="127"/>
        </w:numPr>
        <w:ind w:firstLineChars="0"/>
      </w:pPr>
      <w:r>
        <w:rPr>
          <w:rFonts w:hint="eastAsia"/>
        </w:rPr>
        <w:t>涉及贸易问题（</w:t>
      </w:r>
      <w:r>
        <w:t>Convention On International Trade In Endangered Species</w:t>
      </w:r>
      <w:r>
        <w:rPr>
          <w:rFonts w:hint="eastAsia"/>
        </w:rPr>
        <w:t>）</w:t>
      </w:r>
    </w:p>
    <w:p w14:paraId="25B6B812" w14:textId="0CDDA0C0" w:rsidR="001041ED" w:rsidRDefault="00A731C4" w:rsidP="001041ED">
      <w:pPr>
        <w:pStyle w:val="a3"/>
        <w:numPr>
          <w:ilvl w:val="1"/>
          <w:numId w:val="127"/>
        </w:numPr>
        <w:ind w:firstLineChars="0"/>
      </w:pPr>
      <w:r>
        <w:rPr>
          <w:rFonts w:hint="eastAsia"/>
        </w:rPr>
        <w:t>涉及具体物种保护：森林、鸟类、荒漠化、北极熊（</w:t>
      </w:r>
      <w:r>
        <w:t>1973 Polar Bear Agreement</w:t>
      </w:r>
      <w:r>
        <w:rPr>
          <w:rFonts w:hint="eastAsia"/>
        </w:rPr>
        <w:t>）</w:t>
      </w:r>
    </w:p>
    <w:p w14:paraId="41A72598" w14:textId="3B084EB1" w:rsidR="00001A01" w:rsidRDefault="00A731C4" w:rsidP="00001A01">
      <w:pPr>
        <w:pStyle w:val="a3"/>
        <w:numPr>
          <w:ilvl w:val="0"/>
          <w:numId w:val="127"/>
        </w:numPr>
        <w:ind w:firstLineChars="0"/>
      </w:pPr>
      <w:r>
        <w:rPr>
          <w:rFonts w:hint="eastAsia"/>
        </w:rPr>
        <w:t>海洋生物多样性</w:t>
      </w:r>
    </w:p>
    <w:p w14:paraId="445A1880" w14:textId="7AAD77EC" w:rsidR="00001A01" w:rsidRDefault="00A731C4" w:rsidP="00260638">
      <w:pPr>
        <w:pStyle w:val="a3"/>
        <w:numPr>
          <w:ilvl w:val="1"/>
          <w:numId w:val="127"/>
        </w:numPr>
        <w:ind w:firstLineChars="0"/>
      </w:pPr>
      <w:r>
        <w:rPr>
          <w:rFonts w:hint="eastAsia"/>
        </w:rPr>
        <w:t>针对不同海洋生物的保护</w:t>
      </w:r>
    </w:p>
    <w:p w14:paraId="3C0B3F55" w14:textId="6333CF74" w:rsidR="00001A01" w:rsidRDefault="00A731C4" w:rsidP="00260638">
      <w:pPr>
        <w:pStyle w:val="a3"/>
        <w:numPr>
          <w:ilvl w:val="1"/>
          <w:numId w:val="127"/>
        </w:numPr>
        <w:ind w:firstLineChars="0"/>
      </w:pPr>
      <w:r>
        <w:rPr>
          <w:rFonts w:hint="eastAsia"/>
        </w:rPr>
        <w:t>不同海洋分区的保护（</w:t>
      </w:r>
      <w:r>
        <w:t>Territorial Waters, Archipelagic Waters, The Continentalshelf, Exclusive Economic Zone, High Seas</w:t>
      </w:r>
      <w:r>
        <w:rPr>
          <w:rFonts w:hint="eastAsia"/>
        </w:rPr>
        <w:t>）</w:t>
      </w:r>
    </w:p>
    <w:p w14:paraId="304168D4" w14:textId="501E905F" w:rsidR="00001A01" w:rsidRDefault="00A731C4" w:rsidP="00260638">
      <w:pPr>
        <w:pStyle w:val="a3"/>
        <w:numPr>
          <w:ilvl w:val="1"/>
          <w:numId w:val="127"/>
        </w:numPr>
        <w:ind w:firstLineChars="0"/>
      </w:pPr>
      <w:r>
        <w:rPr>
          <w:rFonts w:hint="eastAsia"/>
        </w:rPr>
        <w:t>渔业保护（案子多，包括</w:t>
      </w:r>
      <w:r>
        <w:t>1893</w:t>
      </w:r>
      <w:r>
        <w:rPr>
          <w:rFonts w:hint="eastAsia"/>
        </w:rPr>
        <w:t>年的美国与英国的</w:t>
      </w:r>
      <w:r>
        <w:t>pacific Fur Seal Arbitration</w:t>
      </w:r>
      <w:r>
        <w:rPr>
          <w:rFonts w:hint="eastAsia"/>
        </w:rPr>
        <w:t>）</w:t>
      </w:r>
    </w:p>
    <w:p w14:paraId="5B4BC098" w14:textId="3A0C61EA" w:rsidR="00A11FB4" w:rsidRDefault="00A731C4" w:rsidP="00A11FB4">
      <w:pPr>
        <w:pStyle w:val="a3"/>
        <w:numPr>
          <w:ilvl w:val="0"/>
          <w:numId w:val="127"/>
        </w:numPr>
        <w:ind w:firstLineChars="0"/>
      </w:pPr>
      <w:r>
        <w:rPr>
          <w:rFonts w:hint="eastAsia"/>
        </w:rPr>
        <w:t>空气</w:t>
      </w:r>
      <w:r>
        <w:t>/</w:t>
      </w:r>
      <w:r>
        <w:rPr>
          <w:rFonts w:hint="eastAsia"/>
        </w:rPr>
        <w:t>大气</w:t>
      </w:r>
    </w:p>
    <w:p w14:paraId="20D797CE" w14:textId="2CC5C5EB" w:rsidR="00A11FB4" w:rsidRDefault="00A731C4" w:rsidP="00A11FB4">
      <w:pPr>
        <w:pStyle w:val="a3"/>
        <w:numPr>
          <w:ilvl w:val="1"/>
          <w:numId w:val="127"/>
        </w:numPr>
        <w:ind w:firstLineChars="0"/>
      </w:pPr>
      <w:r>
        <w:rPr>
          <w:rFonts w:hint="eastAsia"/>
        </w:rPr>
        <w:t>最早的国际环境法律问题之一：特雷尔冶炼厂仲裁案；核试验案</w:t>
      </w:r>
    </w:p>
    <w:p w14:paraId="09E78EBC" w14:textId="4070FE52" w:rsidR="00A11FB4" w:rsidRDefault="00A731C4" w:rsidP="00A11FB4">
      <w:pPr>
        <w:pStyle w:val="a3"/>
        <w:numPr>
          <w:ilvl w:val="1"/>
          <w:numId w:val="127"/>
        </w:numPr>
        <w:ind w:firstLineChars="0"/>
      </w:pPr>
      <w:r>
        <w:rPr>
          <w:rFonts w:hint="eastAsia"/>
        </w:rPr>
        <w:lastRenderedPageBreak/>
        <w:t>主要领域包括：</w:t>
      </w:r>
    </w:p>
    <w:p w14:paraId="1CB8A3F8" w14:textId="3C3F43D9" w:rsidR="00A11FB4" w:rsidRDefault="00A731C4" w:rsidP="00A11FB4">
      <w:pPr>
        <w:pStyle w:val="a3"/>
        <w:numPr>
          <w:ilvl w:val="2"/>
          <w:numId w:val="127"/>
        </w:numPr>
        <w:ind w:firstLineChars="0"/>
      </w:pPr>
      <w:r>
        <w:rPr>
          <w:rFonts w:hint="eastAsia"/>
        </w:rPr>
        <w:t>城市和跨境的空气保护、臭氧消耗、外空保护</w:t>
      </w:r>
    </w:p>
    <w:p w14:paraId="7601E0FB" w14:textId="33B01091" w:rsidR="00A11FB4" w:rsidRDefault="00A731C4" w:rsidP="00A11FB4">
      <w:pPr>
        <w:pStyle w:val="a3"/>
        <w:numPr>
          <w:ilvl w:val="0"/>
          <w:numId w:val="127"/>
        </w:numPr>
        <w:ind w:firstLineChars="0"/>
      </w:pPr>
      <w:r>
        <w:rPr>
          <w:rFonts w:hint="eastAsia"/>
        </w:rPr>
        <w:t>淡水资源</w:t>
      </w:r>
    </w:p>
    <w:p w14:paraId="4120F1C6" w14:textId="16707343" w:rsidR="00A11FB4" w:rsidRDefault="00A731C4" w:rsidP="00A11FB4">
      <w:pPr>
        <w:pStyle w:val="a3"/>
        <w:numPr>
          <w:ilvl w:val="1"/>
          <w:numId w:val="127"/>
        </w:numPr>
        <w:ind w:firstLineChars="0"/>
      </w:pPr>
      <w:r>
        <w:rPr>
          <w:rFonts w:hint="eastAsia"/>
        </w:rPr>
        <w:t>区域性规则众多</w:t>
      </w:r>
    </w:p>
    <w:p w14:paraId="27E804AF" w14:textId="441B272C" w:rsidR="00A11FB4" w:rsidRDefault="00A731C4" w:rsidP="00A11FB4">
      <w:pPr>
        <w:pStyle w:val="a3"/>
        <w:numPr>
          <w:ilvl w:val="1"/>
          <w:numId w:val="127"/>
        </w:numPr>
        <w:ind w:firstLineChars="0"/>
      </w:pPr>
      <w:r>
        <w:rPr>
          <w:rFonts w:hint="eastAsia"/>
        </w:rPr>
        <w:t>习惯法是重要的法律渊源</w:t>
      </w:r>
    </w:p>
    <w:p w14:paraId="0B08798E" w14:textId="741EC54D" w:rsidR="00A11FB4" w:rsidRDefault="00A731C4" w:rsidP="00A11FB4">
      <w:pPr>
        <w:pStyle w:val="a3"/>
        <w:numPr>
          <w:ilvl w:val="1"/>
          <w:numId w:val="127"/>
        </w:numPr>
        <w:ind w:firstLineChars="0"/>
      </w:pPr>
      <w:r>
        <w:rPr>
          <w:rFonts w:hint="eastAsia"/>
        </w:rPr>
        <w:t>跨境水问题是我国面临的重要问题</w:t>
      </w:r>
    </w:p>
    <w:p w14:paraId="34B39B54" w14:textId="28380F2E" w:rsidR="00A11FB4" w:rsidRDefault="00A731C4" w:rsidP="00A11FB4">
      <w:pPr>
        <w:pStyle w:val="a3"/>
        <w:numPr>
          <w:ilvl w:val="1"/>
          <w:numId w:val="127"/>
        </w:numPr>
        <w:ind w:firstLineChars="0"/>
      </w:pPr>
      <w:r>
        <w:t>2005</w:t>
      </w:r>
      <w:r>
        <w:rPr>
          <w:rFonts w:hint="eastAsia"/>
        </w:rPr>
        <w:t>年松花江水污染事件（吉林石化公司双苯厂车间爆炸）</w:t>
      </w:r>
    </w:p>
    <w:p w14:paraId="04902E0A" w14:textId="6AE1B7A1" w:rsidR="00A11FB4" w:rsidRDefault="00A731C4" w:rsidP="00A11FB4">
      <w:pPr>
        <w:pStyle w:val="a3"/>
        <w:numPr>
          <w:ilvl w:val="1"/>
          <w:numId w:val="127"/>
        </w:numPr>
        <w:ind w:firstLineChars="0"/>
      </w:pPr>
      <w:r>
        <w:rPr>
          <w:rFonts w:hint="eastAsia"/>
        </w:rPr>
        <w:t>澜湄合作机制（三河流域机制、大湄公河次区域经济和恶作、湄公河委员会）</w:t>
      </w:r>
    </w:p>
    <w:p w14:paraId="6FC50360" w14:textId="0EA715DE" w:rsidR="001F7FDF" w:rsidRDefault="00A731C4" w:rsidP="001F7FDF">
      <w:pPr>
        <w:pStyle w:val="a3"/>
        <w:numPr>
          <w:ilvl w:val="0"/>
          <w:numId w:val="127"/>
        </w:numPr>
        <w:ind w:firstLineChars="0"/>
      </w:pPr>
      <w:r>
        <w:rPr>
          <w:rFonts w:hint="eastAsia"/>
        </w:rPr>
        <w:t>有害物质和废弃物</w:t>
      </w:r>
    </w:p>
    <w:p w14:paraId="75E8EB07" w14:textId="7D189F4E" w:rsidR="001F7FDF" w:rsidRDefault="00A731C4" w:rsidP="001F7FDF">
      <w:pPr>
        <w:pStyle w:val="a3"/>
        <w:numPr>
          <w:ilvl w:val="1"/>
          <w:numId w:val="127"/>
        </w:numPr>
        <w:ind w:firstLineChars="0"/>
      </w:pPr>
      <w:r>
        <w:rPr>
          <w:rFonts w:hint="eastAsia"/>
        </w:rPr>
        <w:t>有毒有害物质概念和范围是什么？为什么要在国际法上进行专门管制？</w:t>
      </w:r>
    </w:p>
    <w:p w14:paraId="1B46761D" w14:textId="6E1CE6EE" w:rsidR="001F7FDF" w:rsidRDefault="00A731C4" w:rsidP="001F7FDF">
      <w:pPr>
        <w:pStyle w:val="a3"/>
        <w:numPr>
          <w:ilvl w:val="1"/>
          <w:numId w:val="127"/>
        </w:numPr>
        <w:ind w:firstLineChars="0"/>
      </w:pPr>
      <w:r>
        <w:rPr>
          <w:rFonts w:hint="eastAsia"/>
        </w:rPr>
        <w:t>化学品（含农药）、持久有机污染物、汞和危险废弃物等有毒有害物质的国际法律管制体制的特点及其挑战？</w:t>
      </w:r>
    </w:p>
    <w:p w14:paraId="593707C4" w14:textId="04184BA3" w:rsidR="001F7FDF" w:rsidRDefault="00A731C4" w:rsidP="001F7FDF">
      <w:pPr>
        <w:pStyle w:val="a3"/>
        <w:numPr>
          <w:ilvl w:val="1"/>
          <w:numId w:val="127"/>
        </w:numPr>
        <w:ind w:firstLineChars="0"/>
      </w:pPr>
      <w:r>
        <w:rPr>
          <w:rFonts w:hint="eastAsia"/>
        </w:rPr>
        <w:t>放射性物质的国际法律规制的的体系、特点及其挑战？福岛核废水排放国际法律问题以及中国的应对。</w:t>
      </w:r>
    </w:p>
    <w:p w14:paraId="12BAF39D" w14:textId="13E77138" w:rsidR="00923955" w:rsidRDefault="00A731C4" w:rsidP="00923955">
      <w:pPr>
        <w:pStyle w:val="a3"/>
        <w:numPr>
          <w:ilvl w:val="0"/>
          <w:numId w:val="127"/>
        </w:numPr>
        <w:ind w:firstLineChars="0"/>
      </w:pPr>
      <w:r>
        <w:rPr>
          <w:rFonts w:hint="eastAsia"/>
        </w:rPr>
        <w:t>极地保护</w:t>
      </w:r>
    </w:p>
    <w:p w14:paraId="29208735" w14:textId="61A593F5" w:rsidR="00923955" w:rsidRDefault="00A731C4" w:rsidP="00923955">
      <w:pPr>
        <w:pStyle w:val="a3"/>
        <w:numPr>
          <w:ilvl w:val="1"/>
          <w:numId w:val="127"/>
        </w:numPr>
        <w:ind w:firstLineChars="0"/>
      </w:pPr>
      <w:r>
        <w:rPr>
          <w:rFonts w:hint="eastAsia"/>
        </w:rPr>
        <w:t>涉及</w:t>
      </w:r>
      <w:r>
        <w:t>the Arctic Council</w:t>
      </w:r>
    </w:p>
    <w:p w14:paraId="5FEFC66E" w14:textId="29A74373" w:rsidR="00923955" w:rsidRDefault="00923955" w:rsidP="00923955">
      <w:pPr>
        <w:pStyle w:val="a3"/>
        <w:numPr>
          <w:ilvl w:val="1"/>
          <w:numId w:val="127"/>
        </w:numPr>
        <w:ind w:firstLineChars="0"/>
      </w:pPr>
      <w:r>
        <w:rPr>
          <w:rFonts w:hint="eastAsia"/>
        </w:rPr>
        <w:t>专门的保护领域</w:t>
      </w:r>
    </w:p>
    <w:p w14:paraId="0C26C617" w14:textId="10D369EC" w:rsidR="00923955" w:rsidRDefault="00923955" w:rsidP="00923955">
      <w:pPr>
        <w:pStyle w:val="a3"/>
        <w:numPr>
          <w:ilvl w:val="1"/>
          <w:numId w:val="127"/>
        </w:numPr>
        <w:ind w:firstLineChars="0"/>
      </w:pPr>
      <w:r>
        <w:rPr>
          <w:rFonts w:hint="eastAsia"/>
        </w:rPr>
        <w:t>气候变化带来的极地问题</w:t>
      </w:r>
    </w:p>
    <w:p w14:paraId="6CF4F2E7" w14:textId="5E6B8A60" w:rsidR="009B6E4D" w:rsidRDefault="00E349E3" w:rsidP="00E349E3">
      <w:pPr>
        <w:pStyle w:val="3"/>
      </w:pPr>
      <w:r>
        <w:rPr>
          <w:rFonts w:hint="eastAsia"/>
        </w:rPr>
        <w:t>渊源</w:t>
      </w:r>
    </w:p>
    <w:p w14:paraId="361343DD" w14:textId="162309B4" w:rsidR="00A538BA" w:rsidRDefault="00A538BA" w:rsidP="00A538BA">
      <w:pPr>
        <w:pStyle w:val="a3"/>
        <w:numPr>
          <w:ilvl w:val="0"/>
          <w:numId w:val="128"/>
        </w:numPr>
        <w:ind w:firstLineChars="0"/>
      </w:pPr>
      <w:r>
        <w:rPr>
          <w:rFonts w:hint="eastAsia"/>
        </w:rPr>
        <w:t>国际条约</w:t>
      </w:r>
    </w:p>
    <w:p w14:paraId="1C1F331B" w14:textId="545A6B65" w:rsidR="00A538BA" w:rsidRDefault="00A538BA" w:rsidP="00A538BA">
      <w:pPr>
        <w:pStyle w:val="a3"/>
        <w:numPr>
          <w:ilvl w:val="1"/>
          <w:numId w:val="128"/>
        </w:numPr>
        <w:ind w:firstLineChars="0"/>
      </w:pPr>
      <w:r>
        <w:rPr>
          <w:rFonts w:hint="eastAsia"/>
        </w:rPr>
        <w:t>包括全球性、区域性和双边条约，尤其是参与国比较多的条约，有造法性质</w:t>
      </w:r>
    </w:p>
    <w:p w14:paraId="73F840A9" w14:textId="6D5A5A72" w:rsidR="00A538BA" w:rsidRDefault="00A538BA" w:rsidP="00A538BA">
      <w:pPr>
        <w:pStyle w:val="a3"/>
        <w:numPr>
          <w:ilvl w:val="1"/>
          <w:numId w:val="128"/>
        </w:numPr>
        <w:ind w:firstLineChars="0"/>
      </w:pPr>
      <w:r>
        <w:rPr>
          <w:rFonts w:hint="eastAsia"/>
        </w:rPr>
        <w:t>比如：</w:t>
      </w:r>
    </w:p>
    <w:p w14:paraId="15D599E5" w14:textId="20904139" w:rsidR="00A538BA" w:rsidRDefault="00A538BA" w:rsidP="00A538BA">
      <w:pPr>
        <w:pStyle w:val="a3"/>
        <w:numPr>
          <w:ilvl w:val="2"/>
          <w:numId w:val="128"/>
        </w:numPr>
        <w:ind w:firstLineChars="0"/>
      </w:pPr>
      <w:r>
        <w:rPr>
          <w:rFonts w:hint="eastAsia"/>
        </w:rPr>
        <w:t>1963</w:t>
      </w:r>
      <w:r>
        <w:rPr>
          <w:rFonts w:hint="eastAsia"/>
        </w:rPr>
        <w:t>《禁止在大气层、外层空间和水下进行核武器试验条约》</w:t>
      </w:r>
    </w:p>
    <w:p w14:paraId="3E7D9B77" w14:textId="2A7E7D64" w:rsidR="00A538BA" w:rsidRDefault="00A538BA" w:rsidP="00A538BA">
      <w:pPr>
        <w:pStyle w:val="a3"/>
        <w:numPr>
          <w:ilvl w:val="2"/>
          <w:numId w:val="128"/>
        </w:numPr>
        <w:ind w:firstLineChars="0"/>
      </w:pPr>
      <w:r>
        <w:rPr>
          <w:rFonts w:hint="eastAsia"/>
        </w:rPr>
        <w:t>1972</w:t>
      </w:r>
      <w:r>
        <w:rPr>
          <w:rFonts w:hint="eastAsia"/>
        </w:rPr>
        <w:t>《保护世界文化遗产公约》</w:t>
      </w:r>
    </w:p>
    <w:p w14:paraId="73C203B0" w14:textId="18EC0207" w:rsidR="00A538BA" w:rsidRDefault="00A538BA" w:rsidP="00A538BA">
      <w:pPr>
        <w:pStyle w:val="a3"/>
        <w:numPr>
          <w:ilvl w:val="2"/>
          <w:numId w:val="128"/>
        </w:numPr>
        <w:ind w:firstLineChars="0"/>
      </w:pPr>
      <w:r>
        <w:rPr>
          <w:rFonts w:hint="eastAsia"/>
        </w:rPr>
        <w:t>1992</w:t>
      </w:r>
      <w:r>
        <w:rPr>
          <w:rFonts w:hint="eastAsia"/>
        </w:rPr>
        <w:t>《气候变化框架公约》《生物多样性公约》等</w:t>
      </w:r>
    </w:p>
    <w:p w14:paraId="75146082" w14:textId="48E06622" w:rsidR="00A538BA" w:rsidRDefault="00A538BA" w:rsidP="00A538BA">
      <w:pPr>
        <w:pStyle w:val="a3"/>
        <w:numPr>
          <w:ilvl w:val="0"/>
          <w:numId w:val="128"/>
        </w:numPr>
        <w:ind w:firstLineChars="0"/>
      </w:pPr>
      <w:r>
        <w:rPr>
          <w:rFonts w:hint="eastAsia"/>
        </w:rPr>
        <w:t>国际习惯</w:t>
      </w:r>
    </w:p>
    <w:p w14:paraId="29C758E2" w14:textId="15BBA3BB" w:rsidR="00A538BA" w:rsidRDefault="00A538BA" w:rsidP="00A538BA">
      <w:pPr>
        <w:pStyle w:val="a3"/>
        <w:numPr>
          <w:ilvl w:val="0"/>
          <w:numId w:val="128"/>
        </w:numPr>
        <w:ind w:firstLineChars="0"/>
      </w:pPr>
      <w:r>
        <w:rPr>
          <w:rFonts w:hint="eastAsia"/>
        </w:rPr>
        <w:t>一般法律原则</w:t>
      </w:r>
    </w:p>
    <w:p w14:paraId="24816833" w14:textId="2ED6105D" w:rsidR="008E6DDF" w:rsidRDefault="00A538BA" w:rsidP="008E6DDF">
      <w:pPr>
        <w:pStyle w:val="a3"/>
        <w:numPr>
          <w:ilvl w:val="0"/>
          <w:numId w:val="128"/>
        </w:numPr>
        <w:ind w:firstLineChars="0"/>
      </w:pPr>
      <w:r>
        <w:rPr>
          <w:rFonts w:hint="eastAsia"/>
        </w:rPr>
        <w:t>学者论著</w:t>
      </w:r>
      <w:r>
        <w:rPr>
          <w:rFonts w:hint="eastAsia"/>
        </w:rPr>
        <w:t>/</w:t>
      </w:r>
      <w:r>
        <w:rPr>
          <w:rFonts w:hint="eastAsia"/>
        </w:rPr>
        <w:t>司法判例</w:t>
      </w:r>
    </w:p>
    <w:p w14:paraId="653E7DAD" w14:textId="77777777" w:rsidR="00A4000A" w:rsidRDefault="00A4000A" w:rsidP="00A4000A"/>
    <w:p w14:paraId="31595010" w14:textId="3E2865CC" w:rsidR="008E6DDF" w:rsidRDefault="008E6DDF" w:rsidP="00F0778F">
      <w:pPr>
        <w:pStyle w:val="a3"/>
        <w:numPr>
          <w:ilvl w:val="0"/>
          <w:numId w:val="128"/>
        </w:numPr>
        <w:ind w:firstLineChars="0"/>
      </w:pPr>
      <w:r>
        <w:rPr>
          <w:rFonts w:hint="eastAsia"/>
        </w:rPr>
        <w:t>问题：国际环境法中的原则就是一般法律原则吗？是国际习惯法吗？</w:t>
      </w:r>
    </w:p>
    <w:p w14:paraId="0F196BA1" w14:textId="48527E2C" w:rsidR="00A538BA" w:rsidRDefault="00A538BA" w:rsidP="00440633"/>
    <w:p w14:paraId="1CEDD4E7" w14:textId="3F731003" w:rsidR="004D7B84" w:rsidRDefault="003F314F" w:rsidP="003F314F">
      <w:pPr>
        <w:pStyle w:val="2"/>
      </w:pPr>
      <w:r>
        <w:rPr>
          <w:rFonts w:hint="eastAsia"/>
        </w:rPr>
        <w:t>三、</w:t>
      </w:r>
      <w:r w:rsidR="004D7B84">
        <w:rPr>
          <w:rFonts w:hint="eastAsia"/>
        </w:rPr>
        <w:t>国际环境法中的原则（与概念）</w:t>
      </w:r>
    </w:p>
    <w:p w14:paraId="2CF1EED0" w14:textId="4AF67E7D" w:rsidR="004D7B84" w:rsidRDefault="004D7B84" w:rsidP="00F06F89">
      <w:pPr>
        <w:pStyle w:val="a3"/>
        <w:numPr>
          <w:ilvl w:val="0"/>
          <w:numId w:val="129"/>
        </w:numPr>
        <w:ind w:firstLineChars="0"/>
      </w:pPr>
      <w:r>
        <w:rPr>
          <w:rFonts w:hint="eastAsia"/>
        </w:rPr>
        <w:t>实体性原则</w:t>
      </w:r>
      <w:r w:rsidR="00FB5DA2">
        <w:rPr>
          <w:rFonts w:hint="eastAsia"/>
        </w:rPr>
        <w:t>：</w:t>
      </w:r>
      <w:r>
        <w:rPr>
          <w:rFonts w:hint="eastAsia"/>
        </w:rPr>
        <w:t>全人类共同遗产原则</w:t>
      </w:r>
      <w:r w:rsidR="00FB5DA2">
        <w:rPr>
          <w:rFonts w:hint="eastAsia"/>
        </w:rPr>
        <w:t>、</w:t>
      </w:r>
      <w:r>
        <w:rPr>
          <w:rFonts w:hint="eastAsia"/>
        </w:rPr>
        <w:t>国际合作原则</w:t>
      </w:r>
      <w:r w:rsidR="00FB5DA2">
        <w:rPr>
          <w:rFonts w:hint="eastAsia"/>
        </w:rPr>
        <w:t>……</w:t>
      </w:r>
    </w:p>
    <w:p w14:paraId="6D5F58B3" w14:textId="77777777" w:rsidR="00C762EC" w:rsidRDefault="00C762EC" w:rsidP="00FB5DA2"/>
    <w:p w14:paraId="58636B5E" w14:textId="1F8272B6" w:rsidR="004D7B84" w:rsidRPr="00582B41" w:rsidRDefault="004D7B84" w:rsidP="003F314F">
      <w:pPr>
        <w:pStyle w:val="3"/>
      </w:pPr>
      <w:r w:rsidRPr="00582B41">
        <w:rPr>
          <w:rFonts w:hint="eastAsia"/>
        </w:rPr>
        <w:t>禁止损害原则</w:t>
      </w:r>
      <w:r w:rsidR="006F6B7C" w:rsidRPr="00582B41">
        <w:rPr>
          <w:rFonts w:hint="eastAsia"/>
        </w:rPr>
        <w:t>（</w:t>
      </w:r>
      <w:r w:rsidR="006F6B7C" w:rsidRPr="00582B41">
        <w:rPr>
          <w:rFonts w:hint="eastAsia"/>
        </w:rPr>
        <w:t>no</w:t>
      </w:r>
      <w:r w:rsidR="006F6B7C" w:rsidRPr="00582B41">
        <w:t xml:space="preserve"> </w:t>
      </w:r>
      <w:r w:rsidR="006F6B7C" w:rsidRPr="00582B41">
        <w:rPr>
          <w:rFonts w:hint="eastAsia"/>
        </w:rPr>
        <w:t>harm</w:t>
      </w:r>
      <w:r w:rsidR="006F6B7C" w:rsidRPr="00582B41">
        <w:rPr>
          <w:rFonts w:hint="eastAsia"/>
        </w:rPr>
        <w:t>）</w:t>
      </w:r>
    </w:p>
    <w:p w14:paraId="11A76206" w14:textId="6A777294" w:rsidR="006F6B7C" w:rsidRDefault="006F6B7C" w:rsidP="00241AEA">
      <w:pPr>
        <w:pStyle w:val="a3"/>
        <w:numPr>
          <w:ilvl w:val="0"/>
          <w:numId w:val="128"/>
        </w:numPr>
        <w:ind w:firstLineChars="0"/>
      </w:pPr>
      <w:r>
        <w:rPr>
          <w:rFonts w:hint="eastAsia"/>
        </w:rPr>
        <w:t>损害起源国的国家主权与受损害影响国家的领土完整之间的妥协</w:t>
      </w:r>
    </w:p>
    <w:p w14:paraId="5D6829FD" w14:textId="03737608" w:rsidR="006F6B7C" w:rsidRDefault="006F6B7C" w:rsidP="00241AEA">
      <w:pPr>
        <w:pStyle w:val="a3"/>
        <w:numPr>
          <w:ilvl w:val="0"/>
          <w:numId w:val="128"/>
        </w:numPr>
        <w:ind w:firstLineChars="0"/>
      </w:pPr>
      <w:r>
        <w:rPr>
          <w:rFonts w:hint="eastAsia"/>
        </w:rPr>
        <w:t>对自然资源的主权与不造成损害的义务之间的平衡</w:t>
      </w:r>
    </w:p>
    <w:p w14:paraId="001FB664" w14:textId="7F83B159" w:rsidR="006F6B7C" w:rsidRDefault="006F6B7C" w:rsidP="00241AEA">
      <w:pPr>
        <w:pStyle w:val="a3"/>
        <w:numPr>
          <w:ilvl w:val="0"/>
          <w:numId w:val="128"/>
        </w:numPr>
        <w:ind w:firstLineChars="0"/>
      </w:pPr>
      <w:r>
        <w:rPr>
          <w:rFonts w:hint="eastAsia"/>
        </w:rPr>
        <w:t>禁止造成重大跨境环境损害</w:t>
      </w:r>
    </w:p>
    <w:p w14:paraId="5BA4C7E2" w14:textId="7A37961E" w:rsidR="006F6B7C" w:rsidRDefault="006F6B7C" w:rsidP="00241AEA">
      <w:pPr>
        <w:pStyle w:val="a3"/>
        <w:numPr>
          <w:ilvl w:val="1"/>
          <w:numId w:val="128"/>
        </w:numPr>
        <w:ind w:firstLineChars="0"/>
      </w:pPr>
      <w:r w:rsidRPr="00582B41">
        <w:rPr>
          <w:rFonts w:hint="eastAsia"/>
          <w:b/>
          <w:bCs/>
          <w:u w:val="single"/>
        </w:rPr>
        <w:t>实质性义务</w:t>
      </w:r>
      <w:r>
        <w:rPr>
          <w:rFonts w:hint="eastAsia"/>
        </w:rPr>
        <w:t>，例如：预防损害的发生</w:t>
      </w:r>
    </w:p>
    <w:p w14:paraId="5B9513BA" w14:textId="41870797" w:rsidR="006F6B7C" w:rsidRDefault="006F6B7C" w:rsidP="00241AEA">
      <w:pPr>
        <w:pStyle w:val="a3"/>
        <w:numPr>
          <w:ilvl w:val="1"/>
          <w:numId w:val="128"/>
        </w:numPr>
        <w:ind w:firstLineChars="0"/>
      </w:pPr>
      <w:r w:rsidRPr="00582B41">
        <w:rPr>
          <w:rFonts w:hint="eastAsia"/>
          <w:b/>
          <w:bCs/>
          <w:u w:val="single"/>
        </w:rPr>
        <w:t>程序义务</w:t>
      </w:r>
      <w:r>
        <w:rPr>
          <w:rFonts w:hint="eastAsia"/>
        </w:rPr>
        <w:t>，例如：磋商、谈判、信息交流、跨界影响评估</w:t>
      </w:r>
    </w:p>
    <w:p w14:paraId="231BBE5D" w14:textId="166238D2" w:rsidR="006F6B7C" w:rsidRDefault="006F6B7C" w:rsidP="00241AEA">
      <w:pPr>
        <w:pStyle w:val="a3"/>
        <w:numPr>
          <w:ilvl w:val="1"/>
          <w:numId w:val="128"/>
        </w:numPr>
        <w:ind w:firstLineChars="0"/>
      </w:pPr>
      <w:r>
        <w:rPr>
          <w:rFonts w:hint="eastAsia"/>
        </w:rPr>
        <w:t>强调</w:t>
      </w:r>
      <w:r w:rsidR="00C3191B">
        <w:t>Due Diligence</w:t>
      </w:r>
    </w:p>
    <w:p w14:paraId="512A9BF7" w14:textId="30826B3A" w:rsidR="009674D3" w:rsidRDefault="009674D3" w:rsidP="00241AEA">
      <w:pPr>
        <w:pStyle w:val="a3"/>
        <w:numPr>
          <w:ilvl w:val="0"/>
          <w:numId w:val="128"/>
        </w:numPr>
        <w:ind w:firstLineChars="0"/>
      </w:pPr>
      <w:r w:rsidRPr="009674D3">
        <w:t>Soft Law Examples</w:t>
      </w:r>
    </w:p>
    <w:p w14:paraId="165869FD" w14:textId="08579464" w:rsidR="009674D3" w:rsidRDefault="00FC0160" w:rsidP="00241AEA">
      <w:pPr>
        <w:pStyle w:val="a3"/>
        <w:numPr>
          <w:ilvl w:val="1"/>
          <w:numId w:val="128"/>
        </w:numPr>
        <w:ind w:firstLineChars="0"/>
      </w:pPr>
      <w:r>
        <w:rPr>
          <w:rFonts w:hint="eastAsia"/>
        </w:rPr>
        <w:lastRenderedPageBreak/>
        <w:t>《</w:t>
      </w:r>
      <w:r w:rsidRPr="00FC0160">
        <w:rPr>
          <w:rFonts w:hint="eastAsia"/>
        </w:rPr>
        <w:t>斯德哥尔摩宣言》原则</w:t>
      </w:r>
      <w:r w:rsidRPr="00FC0160">
        <w:rPr>
          <w:rFonts w:hint="eastAsia"/>
        </w:rPr>
        <w:t>21</w:t>
      </w:r>
      <w:r w:rsidR="00744166">
        <w:rPr>
          <w:rFonts w:hint="eastAsia"/>
        </w:rPr>
        <w:t>和《</w:t>
      </w:r>
      <w:r w:rsidR="00744166" w:rsidRPr="00744166">
        <w:rPr>
          <w:rFonts w:hint="eastAsia"/>
        </w:rPr>
        <w:t>里约热内卢宣言》原则</w:t>
      </w:r>
      <w:r w:rsidR="00744166">
        <w:t xml:space="preserve">2 </w:t>
      </w:r>
      <w:r w:rsidRPr="00FC0160">
        <w:rPr>
          <w:rFonts w:hint="eastAsia"/>
        </w:rPr>
        <w:t>根据《联合国宪章》和国际法原则，各国拥有根据本国的环境政策开发本国资源的主权权利，并有责任确保在其管辖或控制范围内的活动</w:t>
      </w:r>
      <w:r w:rsidRPr="00F967E4">
        <w:rPr>
          <w:rFonts w:hint="eastAsia"/>
          <w:u w:val="single"/>
        </w:rPr>
        <w:t>不对</w:t>
      </w:r>
      <w:r w:rsidRPr="005C1A5E">
        <w:rPr>
          <w:rFonts w:hint="eastAsia"/>
          <w:b/>
          <w:bCs/>
          <w:u w:val="single"/>
        </w:rPr>
        <w:t>其他国家或本国管辖范围以外地区</w:t>
      </w:r>
      <w:r w:rsidRPr="00F967E4">
        <w:rPr>
          <w:rFonts w:hint="eastAsia"/>
          <w:u w:val="single"/>
        </w:rPr>
        <w:t>的环境</w:t>
      </w:r>
      <w:r w:rsidRPr="005C1A5E">
        <w:rPr>
          <w:rFonts w:hint="eastAsia"/>
          <w:u w:val="single"/>
        </w:rPr>
        <w:t>造成损害</w:t>
      </w:r>
      <w:r w:rsidRPr="00FC0160">
        <w:rPr>
          <w:rFonts w:hint="eastAsia"/>
        </w:rPr>
        <w:t>。</w:t>
      </w:r>
    </w:p>
    <w:p w14:paraId="35B0764B" w14:textId="59924DE4" w:rsidR="00B629C1" w:rsidRDefault="00AA7D4B" w:rsidP="00241AEA">
      <w:pPr>
        <w:pStyle w:val="a3"/>
        <w:numPr>
          <w:ilvl w:val="0"/>
          <w:numId w:val="128"/>
        </w:numPr>
        <w:ind w:firstLineChars="0"/>
      </w:pPr>
      <w:r>
        <w:t>What Kind Of Harm?</w:t>
      </w:r>
    </w:p>
    <w:p w14:paraId="58132DDC" w14:textId="3FCD2E09" w:rsidR="00B629C1" w:rsidRDefault="00AA7D4B" w:rsidP="00241AEA">
      <w:pPr>
        <w:pStyle w:val="a3"/>
        <w:numPr>
          <w:ilvl w:val="1"/>
          <w:numId w:val="128"/>
        </w:numPr>
        <w:ind w:firstLineChars="0"/>
      </w:pPr>
      <w:r>
        <w:rPr>
          <w:rFonts w:hint="eastAsia"/>
        </w:rPr>
        <w:t>不适用于所有伤害：“重大”、“严重”、“实质性”、“明显”（‘</w:t>
      </w:r>
      <w:r>
        <w:t>Significant</w:t>
      </w:r>
      <w:r>
        <w:rPr>
          <w:rFonts w:hint="eastAsia"/>
        </w:rPr>
        <w:t>’</w:t>
      </w:r>
      <w:r>
        <w:t>,</w:t>
      </w:r>
      <w:r>
        <w:rPr>
          <w:rFonts w:hint="eastAsia"/>
        </w:rPr>
        <w:t>‘</w:t>
      </w:r>
      <w:r>
        <w:t>Serious</w:t>
      </w:r>
      <w:r>
        <w:rPr>
          <w:rFonts w:hint="eastAsia"/>
        </w:rPr>
        <w:t>’</w:t>
      </w:r>
      <w:r>
        <w:t>,</w:t>
      </w:r>
      <w:r>
        <w:rPr>
          <w:rFonts w:hint="eastAsia"/>
        </w:rPr>
        <w:t>‘</w:t>
      </w:r>
      <w:r>
        <w:t>Substantial</w:t>
      </w:r>
      <w:r>
        <w:rPr>
          <w:rFonts w:hint="eastAsia"/>
        </w:rPr>
        <w:t>’</w:t>
      </w:r>
      <w:r>
        <w:t>,</w:t>
      </w:r>
      <w:r>
        <w:rPr>
          <w:rFonts w:hint="eastAsia"/>
        </w:rPr>
        <w:t>‘</w:t>
      </w:r>
      <w:r>
        <w:t>Appreciable</w:t>
      </w:r>
      <w:r>
        <w:rPr>
          <w:rFonts w:hint="eastAsia"/>
        </w:rPr>
        <w:t>’）或类似的限定</w:t>
      </w:r>
    </w:p>
    <w:p w14:paraId="72D33FF6" w14:textId="2D71BC68" w:rsidR="00B629C1" w:rsidRDefault="00B629C1" w:rsidP="00241AEA">
      <w:pPr>
        <w:pStyle w:val="a3"/>
        <w:numPr>
          <w:ilvl w:val="1"/>
          <w:numId w:val="128"/>
        </w:numPr>
        <w:ind w:firstLineChars="0"/>
      </w:pPr>
      <w:r>
        <w:rPr>
          <w:rFonts w:hint="eastAsia"/>
        </w:rPr>
        <w:t>不仅仅是微不足道的伤害</w:t>
      </w:r>
    </w:p>
    <w:p w14:paraId="22E4821E" w14:textId="6BE05BDA" w:rsidR="00B629C1" w:rsidRDefault="00B629C1" w:rsidP="00241AEA">
      <w:pPr>
        <w:pStyle w:val="a3"/>
        <w:numPr>
          <w:ilvl w:val="1"/>
          <w:numId w:val="128"/>
        </w:numPr>
        <w:ind w:firstLineChars="0"/>
      </w:pPr>
      <w:r>
        <w:rPr>
          <w:rFonts w:hint="eastAsia"/>
        </w:rPr>
        <w:t>如何判断伤害是否满足该条件？</w:t>
      </w:r>
    </w:p>
    <w:p w14:paraId="1930A98B" w14:textId="2A24741F" w:rsidR="008D206F" w:rsidRDefault="008D206F" w:rsidP="00241AEA">
      <w:pPr>
        <w:pStyle w:val="a3"/>
        <w:numPr>
          <w:ilvl w:val="0"/>
          <w:numId w:val="128"/>
        </w:numPr>
        <w:ind w:firstLineChars="0"/>
      </w:pPr>
      <w:r>
        <w:t>Due Diligence</w:t>
      </w:r>
    </w:p>
    <w:p w14:paraId="451C21FC" w14:textId="778E7290" w:rsidR="008D206F" w:rsidRDefault="008D206F" w:rsidP="00241AEA">
      <w:pPr>
        <w:pStyle w:val="a3"/>
        <w:numPr>
          <w:ilvl w:val="1"/>
          <w:numId w:val="128"/>
        </w:numPr>
        <w:ind w:firstLineChars="0"/>
      </w:pPr>
      <w:r>
        <w:t>The Degree Of Care Is That Of Expected Of A Good Government</w:t>
      </w:r>
    </w:p>
    <w:p w14:paraId="25652378" w14:textId="2C23484F" w:rsidR="008D206F" w:rsidRDefault="008D206F" w:rsidP="00241AEA">
      <w:pPr>
        <w:pStyle w:val="a3"/>
        <w:numPr>
          <w:ilvl w:val="1"/>
          <w:numId w:val="128"/>
        </w:numPr>
        <w:ind w:firstLineChars="0"/>
      </w:pPr>
      <w:r>
        <w:rPr>
          <w:rFonts w:hint="eastAsia"/>
        </w:rPr>
        <w:t>国际法委员会关于预防危险活动造成的跨界损害的条款草案</w:t>
      </w:r>
    </w:p>
    <w:p w14:paraId="284EC820" w14:textId="08825E67" w:rsidR="008D206F" w:rsidRDefault="008D206F" w:rsidP="00241AEA">
      <w:pPr>
        <w:pStyle w:val="a3"/>
        <w:numPr>
          <w:ilvl w:val="1"/>
          <w:numId w:val="128"/>
        </w:numPr>
        <w:ind w:firstLineChars="0"/>
      </w:pPr>
      <w:r>
        <w:rPr>
          <w:rFonts w:hint="eastAsia"/>
        </w:rPr>
        <w:t>强调是一个具体情景下的义务（</w:t>
      </w:r>
      <w:r>
        <w:t>Contextual Obligation</w:t>
      </w:r>
      <w:r>
        <w:rPr>
          <w:rFonts w:hint="eastAsia"/>
        </w:rPr>
        <w:t>）</w:t>
      </w:r>
    </w:p>
    <w:p w14:paraId="112C7D6C" w14:textId="0277B251" w:rsidR="008D206F" w:rsidRDefault="008D206F" w:rsidP="00241AEA">
      <w:pPr>
        <w:pStyle w:val="a3"/>
        <w:numPr>
          <w:ilvl w:val="1"/>
          <w:numId w:val="128"/>
        </w:numPr>
        <w:ind w:firstLineChars="0"/>
      </w:pPr>
      <w:r>
        <w:rPr>
          <w:rFonts w:hint="eastAsia"/>
        </w:rPr>
        <w:t>如果一个国家尽职尽责，就没有违反无损害原则。</w:t>
      </w:r>
    </w:p>
    <w:p w14:paraId="28A40C91" w14:textId="782098A6" w:rsidR="009B6A29" w:rsidRDefault="00A14602" w:rsidP="00241AEA">
      <w:pPr>
        <w:pStyle w:val="a3"/>
        <w:numPr>
          <w:ilvl w:val="0"/>
          <w:numId w:val="128"/>
        </w:numPr>
        <w:ind w:firstLineChars="0"/>
      </w:pPr>
      <w:r>
        <w:t>Case Law – Trail Smelter</w:t>
      </w:r>
    </w:p>
    <w:p w14:paraId="0F2CEDD7" w14:textId="3BC96C4F" w:rsidR="009B6A29" w:rsidRDefault="00A14602" w:rsidP="00241AEA">
      <w:pPr>
        <w:pStyle w:val="a3"/>
        <w:numPr>
          <w:ilvl w:val="1"/>
          <w:numId w:val="128"/>
        </w:numPr>
        <w:ind w:firstLineChars="0"/>
      </w:pPr>
      <w:r>
        <w:rPr>
          <w:rFonts w:hint="eastAsia"/>
        </w:rPr>
        <w:t>自</w:t>
      </w:r>
      <w:r>
        <w:t>1932</w:t>
      </w:r>
      <w:r>
        <w:rPr>
          <w:rFonts w:hint="eastAsia"/>
        </w:rPr>
        <w:t>年</w:t>
      </w:r>
      <w:r>
        <w:t>1</w:t>
      </w:r>
      <w:r>
        <w:rPr>
          <w:rFonts w:hint="eastAsia"/>
        </w:rPr>
        <w:t>月的第一天起，华盛顿州的</w:t>
      </w:r>
      <w:r>
        <w:t xml:space="preserve"> Trail Smelter </w:t>
      </w:r>
      <w:r>
        <w:rPr>
          <w:rFonts w:hint="eastAsia"/>
        </w:rPr>
        <w:t>造成的损害是否已经发生，如果是，应该支付什么赔偿？</w:t>
      </w:r>
    </w:p>
    <w:p w14:paraId="49AD0721" w14:textId="55A58C9E" w:rsidR="009B6A29" w:rsidRDefault="00A14602" w:rsidP="00241AEA">
      <w:pPr>
        <w:pStyle w:val="a3"/>
        <w:numPr>
          <w:ilvl w:val="1"/>
          <w:numId w:val="128"/>
        </w:numPr>
        <w:ind w:firstLineChars="0"/>
      </w:pPr>
      <w:r>
        <w:rPr>
          <w:rFonts w:hint="eastAsia"/>
        </w:rPr>
        <w:t>如果前面问题第一部分的答案是肯定的，那么应该赔偿到什么程度？</w:t>
      </w:r>
    </w:p>
    <w:p w14:paraId="0DF75568" w14:textId="0B485ACD" w:rsidR="009B6A29" w:rsidRDefault="00A14602" w:rsidP="00241AEA">
      <w:pPr>
        <w:pStyle w:val="a3"/>
        <w:numPr>
          <w:ilvl w:val="1"/>
          <w:numId w:val="128"/>
        </w:numPr>
        <w:ind w:firstLineChars="0"/>
      </w:pPr>
      <w:r>
        <w:rPr>
          <w:rFonts w:hint="eastAsia"/>
        </w:rPr>
        <w:t>鉴于上述问题的答案，</w:t>
      </w:r>
      <w:r>
        <w:t xml:space="preserve">Trail Smelter </w:t>
      </w:r>
      <w:r>
        <w:rPr>
          <w:rFonts w:hint="eastAsia"/>
        </w:rPr>
        <w:t>应采取或维持哪些措施或制度（如有）？</w:t>
      </w:r>
    </w:p>
    <w:p w14:paraId="45008566" w14:textId="59365825" w:rsidR="009B6A29" w:rsidRDefault="00A14602" w:rsidP="00241AEA">
      <w:pPr>
        <w:pStyle w:val="a3"/>
        <w:numPr>
          <w:ilvl w:val="1"/>
          <w:numId w:val="128"/>
        </w:numPr>
        <w:ind w:firstLineChars="0"/>
      </w:pPr>
      <w:r>
        <w:rPr>
          <w:rFonts w:hint="eastAsia"/>
        </w:rPr>
        <w:t>由于仲裁庭根据前两个问题作出的任何一项或多项决定，应支付何种赔偿或补偿（如果有）？</w:t>
      </w:r>
    </w:p>
    <w:p w14:paraId="170051D5" w14:textId="4634B9DC" w:rsidR="00F33DA4" w:rsidRDefault="00F33DA4" w:rsidP="00241AEA">
      <w:pPr>
        <w:pStyle w:val="a3"/>
        <w:numPr>
          <w:ilvl w:val="0"/>
          <w:numId w:val="128"/>
        </w:numPr>
        <w:ind w:firstLineChars="0"/>
      </w:pPr>
      <w:r>
        <w:rPr>
          <w:rFonts w:hint="eastAsia"/>
        </w:rPr>
        <w:t>No</w:t>
      </w:r>
      <w:r>
        <w:t xml:space="preserve"> </w:t>
      </w:r>
      <w:r>
        <w:rPr>
          <w:rFonts w:hint="eastAsia"/>
        </w:rPr>
        <w:t>harm</w:t>
      </w:r>
      <w:r>
        <w:rPr>
          <w:rFonts w:hint="eastAsia"/>
        </w:rPr>
        <w:t>→习惯国际法规则</w:t>
      </w:r>
    </w:p>
    <w:p w14:paraId="6FCAF9F2" w14:textId="77777777" w:rsidR="00241AEA" w:rsidRDefault="00241AEA" w:rsidP="00241AEA"/>
    <w:p w14:paraId="791ACBC3" w14:textId="4F2C8DC7" w:rsidR="004D7B84" w:rsidRPr="00A03ABF" w:rsidRDefault="004D7B84" w:rsidP="003F314F">
      <w:pPr>
        <w:pStyle w:val="3"/>
      </w:pPr>
      <w:r w:rsidRPr="00A03ABF">
        <w:rPr>
          <w:rFonts w:hint="eastAsia"/>
        </w:rPr>
        <w:t>预防原则</w:t>
      </w:r>
      <w:r w:rsidR="00F66039">
        <w:rPr>
          <w:rFonts w:hint="eastAsia"/>
        </w:rPr>
        <w:t>（</w:t>
      </w:r>
      <w:r w:rsidR="00F66039">
        <w:rPr>
          <w:rFonts w:hint="eastAsia"/>
        </w:rPr>
        <w:t>prevent</w:t>
      </w:r>
      <w:r w:rsidR="00477201">
        <w:rPr>
          <w:rFonts w:hint="eastAsia"/>
        </w:rPr>
        <w:t>ion</w:t>
      </w:r>
      <w:r w:rsidR="00F66039">
        <w:rPr>
          <w:rFonts w:hint="eastAsia"/>
        </w:rPr>
        <w:t>）</w:t>
      </w:r>
    </w:p>
    <w:p w14:paraId="597FA3F7" w14:textId="4AB90A3B" w:rsidR="00FE0C36" w:rsidRDefault="00FE0C36" w:rsidP="00241AEA">
      <w:pPr>
        <w:pStyle w:val="a3"/>
        <w:numPr>
          <w:ilvl w:val="0"/>
          <w:numId w:val="128"/>
        </w:numPr>
        <w:ind w:firstLineChars="0"/>
      </w:pPr>
      <w:r>
        <w:rPr>
          <w:rFonts w:hint="eastAsia"/>
        </w:rPr>
        <w:t>与禁止损害原则密切相关</w:t>
      </w:r>
    </w:p>
    <w:p w14:paraId="10C2226F" w14:textId="6A537A4B" w:rsidR="00FE0C36" w:rsidRDefault="00FE0C36" w:rsidP="00241AEA">
      <w:pPr>
        <w:pStyle w:val="a3"/>
        <w:numPr>
          <w:ilvl w:val="0"/>
          <w:numId w:val="128"/>
        </w:numPr>
        <w:ind w:firstLineChars="0"/>
      </w:pPr>
      <w:r>
        <w:rPr>
          <w:rFonts w:hint="eastAsia"/>
        </w:rPr>
        <w:t>两个区别：</w:t>
      </w:r>
    </w:p>
    <w:p w14:paraId="02AFBECA" w14:textId="2DF8E790" w:rsidR="00FE0C36" w:rsidRDefault="00FE0C36" w:rsidP="00241AEA">
      <w:pPr>
        <w:pStyle w:val="a3"/>
        <w:numPr>
          <w:ilvl w:val="1"/>
          <w:numId w:val="128"/>
        </w:numPr>
        <w:ind w:firstLineChars="0"/>
      </w:pPr>
      <w:r>
        <w:rPr>
          <w:rFonts w:hint="eastAsia"/>
        </w:rPr>
        <w:t>最大限度地减少环境破坏本身就是预防原则的一个目标</w:t>
      </w:r>
    </w:p>
    <w:p w14:paraId="2B370348" w14:textId="6D99D47A" w:rsidR="00FE0C36" w:rsidRPr="000E13D8" w:rsidRDefault="00FE0C36" w:rsidP="00241AEA">
      <w:pPr>
        <w:pStyle w:val="a3"/>
        <w:numPr>
          <w:ilvl w:val="1"/>
          <w:numId w:val="128"/>
        </w:numPr>
        <w:ind w:firstLineChars="0"/>
        <w:rPr>
          <w:u w:val="single"/>
        </w:rPr>
      </w:pPr>
      <w:r>
        <w:rPr>
          <w:rFonts w:hint="eastAsia"/>
        </w:rPr>
        <w:t>它不仅适用于跨界损害，</w:t>
      </w:r>
      <w:r w:rsidRPr="000E13D8">
        <w:rPr>
          <w:rFonts w:hint="eastAsia"/>
          <w:u w:val="single"/>
        </w:rPr>
        <w:t>也适用于该国管辖范围内的损害</w:t>
      </w:r>
    </w:p>
    <w:p w14:paraId="41792C4E" w14:textId="285E6E5E" w:rsidR="000E13D8" w:rsidRDefault="001621A8" w:rsidP="00241AEA">
      <w:pPr>
        <w:pStyle w:val="a3"/>
        <w:numPr>
          <w:ilvl w:val="2"/>
          <w:numId w:val="128"/>
        </w:numPr>
        <w:ind w:firstLineChars="0"/>
      </w:pPr>
      <w:r>
        <w:rPr>
          <w:rFonts w:hint="eastAsia"/>
        </w:rPr>
        <w:t>No</w:t>
      </w:r>
      <w:r>
        <w:t xml:space="preserve"> </w:t>
      </w:r>
      <w:r>
        <w:rPr>
          <w:rFonts w:hint="eastAsia"/>
        </w:rPr>
        <w:t>harm</w:t>
      </w:r>
      <w:r>
        <w:rPr>
          <w:rFonts w:hint="eastAsia"/>
        </w:rPr>
        <w:t>仅适用于跨界损害</w:t>
      </w:r>
    </w:p>
    <w:p w14:paraId="4FF42D65" w14:textId="680026C2" w:rsidR="00FE0C36" w:rsidRDefault="00FE0C36" w:rsidP="00241AEA">
      <w:pPr>
        <w:pStyle w:val="a3"/>
        <w:numPr>
          <w:ilvl w:val="0"/>
          <w:numId w:val="128"/>
        </w:numPr>
        <w:ind w:firstLineChars="0"/>
      </w:pPr>
      <w:r>
        <w:rPr>
          <w:rFonts w:hint="eastAsia"/>
        </w:rPr>
        <w:t>勤勉行事的义务</w:t>
      </w:r>
    </w:p>
    <w:p w14:paraId="68DBC03C" w14:textId="6D56E733" w:rsidR="00A22208" w:rsidRDefault="00A22208" w:rsidP="00241AEA">
      <w:pPr>
        <w:pStyle w:val="a3"/>
        <w:numPr>
          <w:ilvl w:val="0"/>
          <w:numId w:val="128"/>
        </w:numPr>
        <w:ind w:firstLineChars="0"/>
      </w:pPr>
      <w:r w:rsidRPr="00A22208">
        <w:rPr>
          <w:rFonts w:hint="eastAsia"/>
        </w:rPr>
        <w:t>预防工作包括</w:t>
      </w:r>
    </w:p>
    <w:p w14:paraId="12F3CFBD" w14:textId="77777777" w:rsidR="00A22208" w:rsidRDefault="00A22208" w:rsidP="00241AEA">
      <w:pPr>
        <w:pStyle w:val="a3"/>
        <w:numPr>
          <w:ilvl w:val="1"/>
          <w:numId w:val="128"/>
        </w:numPr>
        <w:ind w:firstLineChars="0"/>
      </w:pPr>
      <w:r w:rsidRPr="00A22208">
        <w:rPr>
          <w:rFonts w:hint="eastAsia"/>
        </w:rPr>
        <w:t>消极义务和积极义务</w:t>
      </w:r>
    </w:p>
    <w:p w14:paraId="4C976B67" w14:textId="77777777" w:rsidR="00A22208" w:rsidRDefault="00A22208" w:rsidP="00241AEA">
      <w:pPr>
        <w:pStyle w:val="a3"/>
        <w:numPr>
          <w:ilvl w:val="1"/>
          <w:numId w:val="128"/>
        </w:numPr>
        <w:ind w:firstLineChars="0"/>
      </w:pPr>
      <w:r w:rsidRPr="00A22208">
        <w:rPr>
          <w:rFonts w:hint="eastAsia"/>
        </w:rPr>
        <w:t>在执法中保持警惕</w:t>
      </w:r>
    </w:p>
    <w:p w14:paraId="1EEE8DD9" w14:textId="5713B1D8" w:rsidR="00A22208" w:rsidRDefault="00A22208" w:rsidP="00241AEA">
      <w:pPr>
        <w:pStyle w:val="a3"/>
        <w:numPr>
          <w:ilvl w:val="1"/>
          <w:numId w:val="128"/>
        </w:numPr>
        <w:ind w:firstLineChars="0"/>
      </w:pPr>
      <w:r w:rsidRPr="00A22208">
        <w:rPr>
          <w:rFonts w:hint="eastAsia"/>
        </w:rPr>
        <w:t>行使行政控制权</w:t>
      </w:r>
    </w:p>
    <w:p w14:paraId="2C7831A1" w14:textId="0F8BDE85" w:rsidR="00520D45" w:rsidRDefault="009B3A82" w:rsidP="00520D45">
      <w:pPr>
        <w:pStyle w:val="a3"/>
        <w:numPr>
          <w:ilvl w:val="0"/>
          <w:numId w:val="128"/>
        </w:numPr>
        <w:ind w:firstLineChars="0"/>
      </w:pPr>
      <w:r>
        <w:rPr>
          <w:rFonts w:hint="eastAsia"/>
        </w:rPr>
        <w:t>预防原则也是习惯国际法规则</w:t>
      </w:r>
    </w:p>
    <w:p w14:paraId="03E43E21" w14:textId="77777777" w:rsidR="00127A44" w:rsidRDefault="00127A44" w:rsidP="00127A44"/>
    <w:p w14:paraId="7554B3B8" w14:textId="4D7F884A" w:rsidR="00127A44" w:rsidRDefault="00127A44" w:rsidP="003F314F">
      <w:pPr>
        <w:pStyle w:val="3"/>
      </w:pPr>
      <w:r>
        <w:rPr>
          <w:rFonts w:hint="eastAsia"/>
        </w:rPr>
        <w:t>污染者承担费用原则</w:t>
      </w:r>
    </w:p>
    <w:p w14:paraId="663D6B7A" w14:textId="09CE3ABD" w:rsidR="00F12E6C" w:rsidRDefault="00F12E6C" w:rsidP="00F12E6C">
      <w:pPr>
        <w:pStyle w:val="a3"/>
        <w:numPr>
          <w:ilvl w:val="0"/>
          <w:numId w:val="130"/>
        </w:numPr>
        <w:ind w:firstLineChars="0"/>
      </w:pPr>
      <w:r>
        <w:rPr>
          <w:rFonts w:hint="eastAsia"/>
        </w:rPr>
        <w:t>含义：</w:t>
      </w:r>
    </w:p>
    <w:p w14:paraId="68CFF303" w14:textId="27994FBD" w:rsidR="00F12E6C" w:rsidRDefault="00F12E6C" w:rsidP="00F12E6C">
      <w:pPr>
        <w:pStyle w:val="a3"/>
        <w:numPr>
          <w:ilvl w:val="1"/>
          <w:numId w:val="130"/>
        </w:numPr>
        <w:ind w:firstLineChars="0"/>
      </w:pPr>
      <w:r>
        <w:rPr>
          <w:rFonts w:hint="eastAsia"/>
        </w:rPr>
        <w:t>造成环境污染的行为者应当承担污染成本</w:t>
      </w:r>
    </w:p>
    <w:p w14:paraId="0CAA9C2D" w14:textId="4AF63E33" w:rsidR="00F12E6C" w:rsidRDefault="00F12E6C" w:rsidP="00F12E6C">
      <w:pPr>
        <w:pStyle w:val="a3"/>
        <w:numPr>
          <w:ilvl w:val="2"/>
          <w:numId w:val="130"/>
        </w:numPr>
        <w:ind w:firstLineChars="0"/>
      </w:pPr>
      <w:r>
        <w:rPr>
          <w:rFonts w:hint="eastAsia"/>
        </w:rPr>
        <w:t>分配与破坏环境的活动相关的经济义务</w:t>
      </w:r>
    </w:p>
    <w:p w14:paraId="083614E9" w14:textId="67E41EB8" w:rsidR="00F12E6C" w:rsidRDefault="00F12E6C" w:rsidP="00F12E6C">
      <w:pPr>
        <w:pStyle w:val="a3"/>
        <w:numPr>
          <w:ilvl w:val="2"/>
          <w:numId w:val="130"/>
        </w:numPr>
        <w:ind w:firstLineChars="0"/>
      </w:pPr>
      <w:r>
        <w:rPr>
          <w:rFonts w:hint="eastAsia"/>
        </w:rPr>
        <w:t>传统上设想应用于国内环境</w:t>
      </w:r>
    </w:p>
    <w:p w14:paraId="1DCCE8B7" w14:textId="129466C4" w:rsidR="00F12E6C" w:rsidRDefault="00F12E6C" w:rsidP="00F12E6C">
      <w:pPr>
        <w:pStyle w:val="a3"/>
        <w:numPr>
          <w:ilvl w:val="1"/>
          <w:numId w:val="130"/>
        </w:numPr>
        <w:ind w:firstLineChars="0"/>
      </w:pPr>
      <w:r>
        <w:rPr>
          <w:rFonts w:hint="eastAsia"/>
        </w:rPr>
        <w:t>已获得经合组织和欧盟的特别认可</w:t>
      </w:r>
    </w:p>
    <w:p w14:paraId="309C4ED5" w14:textId="67AE2CE1" w:rsidR="00127A44" w:rsidRDefault="00F12E6C" w:rsidP="002E3DC3">
      <w:pPr>
        <w:pStyle w:val="a3"/>
        <w:numPr>
          <w:ilvl w:val="1"/>
          <w:numId w:val="130"/>
        </w:numPr>
        <w:ind w:firstLineChars="0"/>
      </w:pPr>
      <w:r>
        <w:rPr>
          <w:rFonts w:hint="eastAsia"/>
        </w:rPr>
        <w:t>与国内法上确立环境损害民事责任的制度密切相关</w:t>
      </w:r>
    </w:p>
    <w:p w14:paraId="1FFCABC7" w14:textId="16D5E135" w:rsidR="002128BF" w:rsidRDefault="002128BF" w:rsidP="002128BF">
      <w:pPr>
        <w:pStyle w:val="a3"/>
        <w:numPr>
          <w:ilvl w:val="0"/>
          <w:numId w:val="130"/>
        </w:numPr>
        <w:ind w:firstLineChars="0"/>
      </w:pPr>
      <w:r w:rsidRPr="002128BF">
        <w:rPr>
          <w:rFonts w:hint="eastAsia"/>
        </w:rPr>
        <w:t>该原则并非一般国际法的一部分</w:t>
      </w:r>
    </w:p>
    <w:p w14:paraId="60CF318F" w14:textId="77777777" w:rsidR="00127A44" w:rsidRPr="00127A44" w:rsidRDefault="00127A44" w:rsidP="00127A44"/>
    <w:p w14:paraId="1407F725" w14:textId="2D757656" w:rsidR="004D7B84" w:rsidRDefault="004D7B84" w:rsidP="003F314F">
      <w:pPr>
        <w:pStyle w:val="3"/>
      </w:pPr>
      <w:r>
        <w:rPr>
          <w:rFonts w:hint="eastAsia"/>
        </w:rPr>
        <w:t>风险预防原则</w:t>
      </w:r>
      <w:r>
        <w:rPr>
          <w:rFonts w:hint="eastAsia"/>
        </w:rPr>
        <w:t>/</w:t>
      </w:r>
      <w:r>
        <w:rPr>
          <w:rFonts w:hint="eastAsia"/>
        </w:rPr>
        <w:t>预先防范原则</w:t>
      </w:r>
      <w:r w:rsidR="00E251C8">
        <w:rPr>
          <w:rFonts w:hint="eastAsia"/>
        </w:rPr>
        <w:t>（</w:t>
      </w:r>
      <w:r w:rsidR="00E251C8">
        <w:rPr>
          <w:rFonts w:hint="eastAsia"/>
        </w:rPr>
        <w:t>precaution</w:t>
      </w:r>
      <w:r w:rsidR="00E251C8">
        <w:rPr>
          <w:rFonts w:hint="eastAsia"/>
        </w:rPr>
        <w:t>）</w:t>
      </w:r>
    </w:p>
    <w:p w14:paraId="0DF2B833" w14:textId="6B2C7E83" w:rsidR="003927E0" w:rsidRDefault="003927E0" w:rsidP="003927E0">
      <w:pPr>
        <w:pStyle w:val="a3"/>
        <w:numPr>
          <w:ilvl w:val="0"/>
          <w:numId w:val="131"/>
        </w:numPr>
        <w:ind w:firstLineChars="0"/>
      </w:pPr>
      <w:r>
        <w:rPr>
          <w:rFonts w:hint="eastAsia"/>
        </w:rPr>
        <w:t>“</w:t>
      </w:r>
      <w:r w:rsidRPr="003927E0">
        <w:rPr>
          <w:rFonts w:hint="eastAsia"/>
        </w:rPr>
        <w:t>安全总比遗憾好</w:t>
      </w:r>
      <w:r>
        <w:rPr>
          <w:rFonts w:hint="eastAsia"/>
        </w:rPr>
        <w:t>”</w:t>
      </w:r>
    </w:p>
    <w:p w14:paraId="339136F9" w14:textId="4D5F7A90" w:rsidR="003927E0" w:rsidRDefault="003927E0" w:rsidP="003927E0">
      <w:pPr>
        <w:pStyle w:val="a3"/>
        <w:numPr>
          <w:ilvl w:val="1"/>
          <w:numId w:val="131"/>
        </w:numPr>
        <w:ind w:firstLineChars="0"/>
      </w:pPr>
      <w:r>
        <w:rPr>
          <w:rFonts w:hint="eastAsia"/>
        </w:rPr>
        <w:t>当存在科学不确定性时提供指导</w:t>
      </w:r>
    </w:p>
    <w:p w14:paraId="64F6BC02" w14:textId="561C87E6" w:rsidR="003927E0" w:rsidRDefault="003927E0" w:rsidP="003927E0">
      <w:pPr>
        <w:pStyle w:val="a3"/>
        <w:numPr>
          <w:ilvl w:val="1"/>
          <w:numId w:val="131"/>
        </w:numPr>
        <w:ind w:firstLineChars="0"/>
      </w:pPr>
      <w:r>
        <w:rPr>
          <w:rFonts w:hint="eastAsia"/>
        </w:rPr>
        <w:t>在达到完全科学确定性之前可以采取法律行动</w:t>
      </w:r>
    </w:p>
    <w:p w14:paraId="6897727D" w14:textId="688E2767" w:rsidR="003927E0" w:rsidRDefault="003927E0" w:rsidP="003927E0">
      <w:pPr>
        <w:pStyle w:val="a3"/>
        <w:numPr>
          <w:ilvl w:val="1"/>
          <w:numId w:val="131"/>
        </w:numPr>
        <w:ind w:firstLineChars="0"/>
      </w:pPr>
      <w:r>
        <w:rPr>
          <w:rFonts w:hint="eastAsia"/>
        </w:rPr>
        <w:t>但同时也被批评监管过度</w:t>
      </w:r>
    </w:p>
    <w:p w14:paraId="42506949" w14:textId="61B656EC" w:rsidR="00362B01" w:rsidRDefault="003927E0" w:rsidP="003927E0">
      <w:pPr>
        <w:pStyle w:val="a3"/>
        <w:numPr>
          <w:ilvl w:val="1"/>
          <w:numId w:val="131"/>
        </w:numPr>
        <w:ind w:firstLineChars="0"/>
      </w:pPr>
      <w:r>
        <w:rPr>
          <w:rFonts w:hint="eastAsia"/>
        </w:rPr>
        <w:t>国内法律体系中出现后来被纳入国际文书的原则的例子</w:t>
      </w:r>
    </w:p>
    <w:p w14:paraId="2B3191BF" w14:textId="42ECEB2A" w:rsidR="00B14E19" w:rsidRDefault="00B14E19" w:rsidP="00314B19">
      <w:pPr>
        <w:pStyle w:val="a3"/>
        <w:numPr>
          <w:ilvl w:val="0"/>
          <w:numId w:val="131"/>
        </w:numPr>
        <w:ind w:firstLineChars="0"/>
      </w:pPr>
      <w:r>
        <w:rPr>
          <w:rFonts w:hint="eastAsia"/>
        </w:rPr>
        <w:t>《里约热内卢宣言》原则</w:t>
      </w:r>
      <w:r>
        <w:rPr>
          <w:rFonts w:hint="eastAsia"/>
        </w:rPr>
        <w:t>15</w:t>
      </w:r>
      <w:r>
        <w:t xml:space="preserve"> </w:t>
      </w:r>
      <w:r>
        <w:rPr>
          <w:rFonts w:hint="eastAsia"/>
        </w:rPr>
        <w:t>为了保护环境，各国应根据自己的能力广泛采用预防方法。</w:t>
      </w:r>
      <w:r>
        <w:rPr>
          <w:rFonts w:hint="eastAsia"/>
        </w:rPr>
        <w:t xml:space="preserve"> </w:t>
      </w:r>
      <w:r>
        <w:rPr>
          <w:rFonts w:hint="eastAsia"/>
        </w:rPr>
        <w:t>在有可能造成严重的或不可逆转的损害时，</w:t>
      </w:r>
      <w:r w:rsidRPr="00EF06E8">
        <w:rPr>
          <w:rFonts w:hint="eastAsia"/>
          <w:u w:val="single"/>
        </w:rPr>
        <w:t>不应以缺乏充分的科学确定性为由</w:t>
      </w:r>
      <w:r>
        <w:rPr>
          <w:rFonts w:hint="eastAsia"/>
        </w:rPr>
        <w:t>，推迟采取具有成本效益的措施来防止环境退化。</w:t>
      </w:r>
    </w:p>
    <w:p w14:paraId="16067FE8" w14:textId="77777777" w:rsidR="001B0A4C" w:rsidRDefault="001B0A4C" w:rsidP="001B0A4C"/>
    <w:p w14:paraId="167AD7BA" w14:textId="77777777" w:rsidR="001B0A4C" w:rsidRDefault="001B0A4C" w:rsidP="003F314F">
      <w:pPr>
        <w:pStyle w:val="3"/>
      </w:pPr>
      <w:r>
        <w:rPr>
          <w:rFonts w:hint="eastAsia"/>
        </w:rPr>
        <w:t>可持续发展原则</w:t>
      </w:r>
    </w:p>
    <w:p w14:paraId="05D2F013" w14:textId="1A85FBDD" w:rsidR="005B0B23" w:rsidRDefault="005B0B23" w:rsidP="005B0B23">
      <w:pPr>
        <w:pStyle w:val="a3"/>
        <w:numPr>
          <w:ilvl w:val="0"/>
          <w:numId w:val="132"/>
        </w:numPr>
        <w:ind w:firstLineChars="0"/>
      </w:pPr>
      <w:r w:rsidRPr="005B0B23">
        <w:rPr>
          <w:rFonts w:hint="eastAsia"/>
        </w:rPr>
        <w:t>布伦特兰委员会报告（</w:t>
      </w:r>
      <w:r w:rsidRPr="005B0B23">
        <w:rPr>
          <w:rFonts w:hint="eastAsia"/>
        </w:rPr>
        <w:t xml:space="preserve">1987 </w:t>
      </w:r>
      <w:r w:rsidRPr="005B0B23">
        <w:rPr>
          <w:rFonts w:hint="eastAsia"/>
        </w:rPr>
        <w:t>年）</w:t>
      </w:r>
    </w:p>
    <w:p w14:paraId="5F2D6E17" w14:textId="2C4622D2" w:rsidR="00362B01" w:rsidRDefault="005B0B23" w:rsidP="005B0B23">
      <w:pPr>
        <w:pStyle w:val="a3"/>
        <w:numPr>
          <w:ilvl w:val="1"/>
          <w:numId w:val="132"/>
        </w:numPr>
        <w:ind w:firstLineChars="0"/>
      </w:pPr>
      <w:r w:rsidRPr="005B0B23">
        <w:rPr>
          <w:rFonts w:hint="eastAsia"/>
        </w:rPr>
        <w:t>可持续发展是既满足当代人的需要，又不损害后代人满足其需要的能力的发展。</w:t>
      </w:r>
    </w:p>
    <w:p w14:paraId="1D305211" w14:textId="77777777" w:rsidR="00A85C06" w:rsidRPr="001857CB" w:rsidRDefault="00A85C06" w:rsidP="00A85C06">
      <w:pPr>
        <w:pStyle w:val="a3"/>
        <w:numPr>
          <w:ilvl w:val="0"/>
          <w:numId w:val="132"/>
        </w:numPr>
        <w:ind w:firstLineChars="0"/>
        <w:rPr>
          <w:rFonts w:ascii="楷体" w:eastAsia="楷体" w:hAnsi="楷体"/>
          <w:b/>
          <w:bCs/>
        </w:rPr>
      </w:pPr>
      <w:r w:rsidRPr="001857CB">
        <w:rPr>
          <w:rFonts w:ascii="楷体" w:eastAsia="楷体" w:hAnsi="楷体" w:hint="eastAsia"/>
          <w:b/>
          <w:bCs/>
        </w:rPr>
        <w:t>可持续发展的内涵</w:t>
      </w:r>
    </w:p>
    <w:p w14:paraId="61C92047" w14:textId="5DDC6825" w:rsidR="00A85C06" w:rsidRPr="001857CB" w:rsidRDefault="00A85C06" w:rsidP="00A85C06">
      <w:pPr>
        <w:pStyle w:val="a3"/>
        <w:numPr>
          <w:ilvl w:val="1"/>
          <w:numId w:val="132"/>
        </w:numPr>
        <w:ind w:firstLineChars="0"/>
        <w:rPr>
          <w:rFonts w:ascii="楷体" w:eastAsia="楷体" w:hAnsi="楷体"/>
          <w:b/>
          <w:bCs/>
        </w:rPr>
      </w:pPr>
      <w:r w:rsidRPr="001857CB">
        <w:rPr>
          <w:rFonts w:ascii="楷体" w:eastAsia="楷体" w:hAnsi="楷体" w:hint="eastAsia"/>
          <w:b/>
          <w:bCs/>
        </w:rPr>
        <w:t>为了子孙后代的利益需要保护自然资源：代际公平</w:t>
      </w:r>
    </w:p>
    <w:p w14:paraId="7BE83648" w14:textId="2E43B8B6" w:rsidR="00A85C06" w:rsidRPr="001857CB" w:rsidRDefault="00A85C06" w:rsidP="00A85C06">
      <w:pPr>
        <w:pStyle w:val="a3"/>
        <w:numPr>
          <w:ilvl w:val="1"/>
          <w:numId w:val="132"/>
        </w:numPr>
        <w:ind w:firstLineChars="0"/>
        <w:rPr>
          <w:rFonts w:ascii="楷体" w:eastAsia="楷体" w:hAnsi="楷体"/>
          <w:b/>
          <w:bCs/>
        </w:rPr>
      </w:pPr>
      <w:r w:rsidRPr="001857CB">
        <w:rPr>
          <w:rFonts w:ascii="楷体" w:eastAsia="楷体" w:hAnsi="楷体" w:hint="eastAsia"/>
          <w:b/>
          <w:bCs/>
        </w:rPr>
        <w:t>公平使用自然资源的必要性：代内公平</w:t>
      </w:r>
    </w:p>
    <w:p w14:paraId="167756FA" w14:textId="02D8F7ED" w:rsidR="00A85C06" w:rsidRPr="001857CB" w:rsidRDefault="00A85C06" w:rsidP="00A85C06">
      <w:pPr>
        <w:pStyle w:val="a3"/>
        <w:numPr>
          <w:ilvl w:val="1"/>
          <w:numId w:val="132"/>
        </w:numPr>
        <w:ind w:firstLineChars="0"/>
        <w:rPr>
          <w:rFonts w:ascii="楷体" w:eastAsia="楷体" w:hAnsi="楷体"/>
          <w:b/>
          <w:bCs/>
        </w:rPr>
      </w:pPr>
      <w:r w:rsidRPr="001857CB">
        <w:rPr>
          <w:rFonts w:ascii="楷体" w:eastAsia="楷体" w:hAnsi="楷体" w:hint="eastAsia"/>
          <w:b/>
          <w:bCs/>
        </w:rPr>
        <w:t>以可持续方式利用自然资源的必要性</w:t>
      </w:r>
    </w:p>
    <w:p w14:paraId="7B50812B" w14:textId="0A88A564" w:rsidR="00A85C06" w:rsidRPr="001857CB" w:rsidRDefault="00A85C06" w:rsidP="00A85C06">
      <w:pPr>
        <w:pStyle w:val="a3"/>
        <w:numPr>
          <w:ilvl w:val="1"/>
          <w:numId w:val="132"/>
        </w:numPr>
        <w:ind w:firstLineChars="0"/>
        <w:rPr>
          <w:rFonts w:ascii="楷体" w:eastAsia="楷体" w:hAnsi="楷体"/>
          <w:b/>
          <w:bCs/>
        </w:rPr>
      </w:pPr>
      <w:r w:rsidRPr="001857CB">
        <w:rPr>
          <w:rFonts w:ascii="楷体" w:eastAsia="楷体" w:hAnsi="楷体" w:hint="eastAsia"/>
          <w:b/>
          <w:bCs/>
        </w:rPr>
        <w:t>需要确保将环境问题与经济及其他发展计划相结合</w:t>
      </w:r>
    </w:p>
    <w:p w14:paraId="373DA1EE" w14:textId="2AC218FA" w:rsidR="0021628D" w:rsidRDefault="0021628D" w:rsidP="0021628D">
      <w:pPr>
        <w:pStyle w:val="a3"/>
        <w:numPr>
          <w:ilvl w:val="0"/>
          <w:numId w:val="132"/>
        </w:numPr>
        <w:ind w:firstLineChars="0"/>
      </w:pPr>
      <w:r>
        <w:rPr>
          <w:rFonts w:hint="eastAsia"/>
        </w:rPr>
        <w:t>法律地位</w:t>
      </w:r>
    </w:p>
    <w:p w14:paraId="734502AA" w14:textId="7922CD59" w:rsidR="0021628D" w:rsidRDefault="0021628D" w:rsidP="0021628D">
      <w:pPr>
        <w:pStyle w:val="a3"/>
        <w:numPr>
          <w:ilvl w:val="1"/>
          <w:numId w:val="132"/>
        </w:numPr>
        <w:ind w:firstLineChars="0"/>
      </w:pPr>
      <w:r>
        <w:rPr>
          <w:rFonts w:hint="eastAsia"/>
        </w:rPr>
        <w:t>概念？法律原则？</w:t>
      </w:r>
    </w:p>
    <w:p w14:paraId="472CD321" w14:textId="28DAD715" w:rsidR="0021628D" w:rsidRDefault="0021628D" w:rsidP="0021628D">
      <w:pPr>
        <w:pStyle w:val="a3"/>
        <w:numPr>
          <w:ilvl w:val="1"/>
          <w:numId w:val="132"/>
        </w:numPr>
        <w:ind w:firstLineChars="0"/>
      </w:pPr>
      <w:r w:rsidRPr="0021628D">
        <w:rPr>
          <w:rFonts w:hint="eastAsia"/>
        </w:rPr>
        <w:t>是否有责任以可持续的方式进行发展？</w:t>
      </w:r>
      <w:r w:rsidR="00242644">
        <w:rPr>
          <w:rFonts w:hint="eastAsia"/>
        </w:rPr>
        <w:t>如何落实这一责任？</w:t>
      </w:r>
    </w:p>
    <w:p w14:paraId="1C2EF597" w14:textId="37ECB1F4" w:rsidR="0021628D" w:rsidRDefault="0021628D" w:rsidP="0021628D">
      <w:pPr>
        <w:pStyle w:val="a3"/>
        <w:numPr>
          <w:ilvl w:val="1"/>
          <w:numId w:val="132"/>
        </w:numPr>
        <w:ind w:firstLineChars="0"/>
      </w:pPr>
      <w:r w:rsidRPr="0021628D">
        <w:rPr>
          <w:rFonts w:hint="eastAsia"/>
        </w:rPr>
        <w:t>国际法的目标和宗旨？</w:t>
      </w:r>
    </w:p>
    <w:p w14:paraId="03071CEA" w14:textId="77777777" w:rsidR="001B0A4C" w:rsidRPr="00362B01" w:rsidRDefault="001B0A4C" w:rsidP="00362B01"/>
    <w:p w14:paraId="0E2155B2" w14:textId="0E1AC90B" w:rsidR="004D7B84" w:rsidRDefault="004D7B84" w:rsidP="003F314F">
      <w:pPr>
        <w:pStyle w:val="3"/>
      </w:pPr>
      <w:r>
        <w:rPr>
          <w:rFonts w:hint="eastAsia"/>
        </w:rPr>
        <w:t>共同但有区别的责任原则</w:t>
      </w:r>
      <w:r w:rsidR="00172AB2">
        <w:rPr>
          <w:rFonts w:hint="eastAsia"/>
        </w:rPr>
        <w:t>（</w:t>
      </w:r>
      <w:r w:rsidR="007B3EED">
        <w:t>Common But Differentiated Responsibilities</w:t>
      </w:r>
      <w:r w:rsidR="00172AB2">
        <w:rPr>
          <w:rFonts w:hint="eastAsia"/>
        </w:rPr>
        <w:t>）</w:t>
      </w:r>
    </w:p>
    <w:p w14:paraId="002AFC87" w14:textId="77777777" w:rsidR="00D274F9" w:rsidRDefault="00D274F9" w:rsidP="00D274F9">
      <w:pPr>
        <w:pStyle w:val="a3"/>
        <w:numPr>
          <w:ilvl w:val="0"/>
          <w:numId w:val="133"/>
        </w:numPr>
        <w:ind w:firstLineChars="0"/>
      </w:pPr>
      <w:r>
        <w:rPr>
          <w:rFonts w:hint="eastAsia"/>
        </w:rPr>
        <w:t>两个元素</w:t>
      </w:r>
    </w:p>
    <w:p w14:paraId="0C2677AD" w14:textId="10857710" w:rsidR="00D274F9" w:rsidRDefault="00D274F9" w:rsidP="00D274F9">
      <w:pPr>
        <w:pStyle w:val="a3"/>
        <w:numPr>
          <w:ilvl w:val="1"/>
          <w:numId w:val="133"/>
        </w:numPr>
        <w:ind w:firstLineChars="0"/>
      </w:pPr>
      <w:r>
        <w:rPr>
          <w:rFonts w:hint="eastAsia"/>
        </w:rPr>
        <w:t>共同责任</w:t>
      </w:r>
    </w:p>
    <w:p w14:paraId="32FE1745" w14:textId="0E59BCAF" w:rsidR="00362B01" w:rsidRDefault="00D274F9" w:rsidP="00AA0043">
      <w:pPr>
        <w:pStyle w:val="a3"/>
        <w:numPr>
          <w:ilvl w:val="1"/>
          <w:numId w:val="133"/>
        </w:numPr>
        <w:ind w:firstLineChars="0"/>
      </w:pPr>
      <w:r>
        <w:rPr>
          <w:rFonts w:hint="eastAsia"/>
        </w:rPr>
        <w:t>差别化责任（特别是对具体环境问题的贡献）（还有技术、财务或其他技术援助）</w:t>
      </w:r>
    </w:p>
    <w:p w14:paraId="23A835E8" w14:textId="7472AB73" w:rsidR="00E20059" w:rsidRDefault="00BA2914" w:rsidP="00E20059">
      <w:pPr>
        <w:pStyle w:val="a3"/>
        <w:numPr>
          <w:ilvl w:val="0"/>
          <w:numId w:val="133"/>
        </w:numPr>
        <w:ind w:firstLineChars="0"/>
      </w:pPr>
      <w:r>
        <w:rPr>
          <w:rFonts w:hint="eastAsia"/>
        </w:rPr>
        <w:t>《</w:t>
      </w:r>
      <w:r w:rsidRPr="00BA2914">
        <w:rPr>
          <w:rFonts w:hint="eastAsia"/>
        </w:rPr>
        <w:t>里约热内卢宣言》原则</w:t>
      </w:r>
      <w:r w:rsidRPr="00BA2914">
        <w:rPr>
          <w:rFonts w:hint="eastAsia"/>
        </w:rPr>
        <w:t>7</w:t>
      </w:r>
      <w:r>
        <w:rPr>
          <w:rFonts w:hint="eastAsia"/>
        </w:rPr>
        <w:t>：</w:t>
      </w:r>
      <w:r w:rsidR="00E20059" w:rsidRPr="00E20059">
        <w:rPr>
          <w:rFonts w:hint="eastAsia"/>
        </w:rPr>
        <w:t>鉴于造成全球环境恶化的原因不同，各国负有共同但有区别的责任。发达国家承认，鉴于其社会对全球环境造成的压力以及其掌握的技术和财政资源，它们在国际社会追求可持续发展的过程中负有责任</w:t>
      </w:r>
      <w:r w:rsidR="00E20059">
        <w:rPr>
          <w:rFonts w:hint="eastAsia"/>
        </w:rPr>
        <w:t>。</w:t>
      </w:r>
    </w:p>
    <w:p w14:paraId="6E286398" w14:textId="368AA988" w:rsidR="00C95B15" w:rsidRDefault="00C95B15" w:rsidP="00E20059">
      <w:pPr>
        <w:pStyle w:val="a3"/>
        <w:numPr>
          <w:ilvl w:val="0"/>
          <w:numId w:val="133"/>
        </w:numPr>
        <w:ind w:firstLineChars="0"/>
      </w:pPr>
      <w:r w:rsidRPr="00C95B15">
        <w:rPr>
          <w:rFonts w:hint="eastAsia"/>
        </w:rPr>
        <w:t>各国应</w:t>
      </w:r>
      <w:r>
        <w:rPr>
          <w:rFonts w:hint="eastAsia"/>
        </w:rPr>
        <w:t>“</w:t>
      </w:r>
      <w:r w:rsidRPr="00C95B15">
        <w:rPr>
          <w:rFonts w:hint="eastAsia"/>
        </w:rPr>
        <w:t>根据自身能力</w:t>
      </w:r>
      <w:r>
        <w:rPr>
          <w:rFonts w:hint="eastAsia"/>
        </w:rPr>
        <w:t>”</w:t>
      </w:r>
      <w:r w:rsidRPr="00C95B15">
        <w:rPr>
          <w:rFonts w:hint="eastAsia"/>
        </w:rPr>
        <w:t>采用预防方法。因此，对发达国家而言，遵守采用预防方法的义务的要求可能比对发展中担保国的要求更严格。</w:t>
      </w:r>
    </w:p>
    <w:p w14:paraId="00969263" w14:textId="59BA190F" w:rsidR="00E368D0" w:rsidRDefault="00E368D0" w:rsidP="00E368D0"/>
    <w:p w14:paraId="53603FBF" w14:textId="48B63C83" w:rsidR="00E368D0" w:rsidRDefault="00E368D0" w:rsidP="00E368D0">
      <w:pPr>
        <w:pStyle w:val="a3"/>
        <w:numPr>
          <w:ilvl w:val="0"/>
          <w:numId w:val="133"/>
        </w:numPr>
        <w:ind w:firstLineChars="0"/>
      </w:pPr>
      <w:r>
        <w:t>国际法环境法上的原则</w:t>
      </w:r>
      <w:r>
        <w:t>/</w:t>
      </w:r>
      <w:r>
        <w:t>概念：是什么？</w:t>
      </w:r>
    </w:p>
    <w:p w14:paraId="123C5C43" w14:textId="6BB1C215" w:rsidR="00E368D0" w:rsidRDefault="00E368D0" w:rsidP="00E368D0">
      <w:pPr>
        <w:pStyle w:val="a3"/>
        <w:numPr>
          <w:ilvl w:val="1"/>
          <w:numId w:val="133"/>
        </w:numPr>
        <w:ind w:firstLineChars="0"/>
      </w:pPr>
      <w:r w:rsidRPr="00E368D0">
        <w:rPr>
          <w:rFonts w:hint="eastAsia"/>
        </w:rPr>
        <w:t>原则多于规范？</w:t>
      </w:r>
    </w:p>
    <w:p w14:paraId="2E1F3E87" w14:textId="4F6AC511" w:rsidR="00E368D0" w:rsidRDefault="00E368D0" w:rsidP="00467213">
      <w:pPr>
        <w:pStyle w:val="a3"/>
        <w:numPr>
          <w:ilvl w:val="2"/>
          <w:numId w:val="133"/>
        </w:numPr>
        <w:ind w:firstLineChars="0"/>
      </w:pPr>
      <w:r w:rsidRPr="00E368D0">
        <w:rPr>
          <w:rFonts w:hint="eastAsia"/>
        </w:rPr>
        <w:t>指导未来的</w:t>
      </w:r>
      <w:r w:rsidRPr="00E368D0">
        <w:rPr>
          <w:rFonts w:hint="eastAsia"/>
        </w:rPr>
        <w:t>IEL</w:t>
      </w:r>
      <w:r w:rsidR="00EE21A5">
        <w:rPr>
          <w:rFonts w:hint="eastAsia"/>
        </w:rPr>
        <w:t>立</w:t>
      </w:r>
      <w:r w:rsidRPr="00E368D0">
        <w:rPr>
          <w:rFonts w:hint="eastAsia"/>
        </w:rPr>
        <w:t>法进程</w:t>
      </w:r>
    </w:p>
    <w:p w14:paraId="1DF0E2DB" w14:textId="6342650E" w:rsidR="00362B01" w:rsidRDefault="00E368D0" w:rsidP="00362B01">
      <w:pPr>
        <w:pStyle w:val="a3"/>
        <w:numPr>
          <w:ilvl w:val="2"/>
          <w:numId w:val="133"/>
        </w:numPr>
        <w:ind w:firstLineChars="0"/>
      </w:pPr>
      <w:r w:rsidRPr="00E368D0">
        <w:rPr>
          <w:rFonts w:hint="eastAsia"/>
        </w:rPr>
        <w:t>制定应用和解释程序</w:t>
      </w:r>
    </w:p>
    <w:p w14:paraId="37FCB825" w14:textId="77777777" w:rsidR="00362B01" w:rsidRPr="00362B01" w:rsidRDefault="00362B01" w:rsidP="00362B01"/>
    <w:p w14:paraId="4CE79F31" w14:textId="2E06F6AB" w:rsidR="004632FE" w:rsidRDefault="004632FE" w:rsidP="003F314F">
      <w:pPr>
        <w:pStyle w:val="3"/>
      </w:pPr>
      <w:r>
        <w:rPr>
          <w:rFonts w:hint="eastAsia"/>
        </w:rPr>
        <w:t>程序性原则</w:t>
      </w:r>
    </w:p>
    <w:p w14:paraId="6CD2EE0B" w14:textId="5C31C035" w:rsidR="004632FE" w:rsidRDefault="004632FE" w:rsidP="00D903EB">
      <w:pPr>
        <w:pStyle w:val="a3"/>
        <w:numPr>
          <w:ilvl w:val="0"/>
          <w:numId w:val="128"/>
        </w:numPr>
        <w:ind w:firstLineChars="0"/>
      </w:pPr>
      <w:r>
        <w:rPr>
          <w:rFonts w:hint="eastAsia"/>
        </w:rPr>
        <w:t>环境影响评估</w:t>
      </w:r>
    </w:p>
    <w:p w14:paraId="730314A1" w14:textId="7BA79308" w:rsidR="004632FE" w:rsidRDefault="004632FE" w:rsidP="00D903EB">
      <w:pPr>
        <w:pStyle w:val="a3"/>
        <w:numPr>
          <w:ilvl w:val="0"/>
          <w:numId w:val="128"/>
        </w:numPr>
        <w:ind w:firstLineChars="0"/>
      </w:pPr>
      <w:r>
        <w:rPr>
          <w:rFonts w:hint="eastAsia"/>
        </w:rPr>
        <w:t>公共参与</w:t>
      </w:r>
    </w:p>
    <w:p w14:paraId="425D9A58" w14:textId="7E450E4D" w:rsidR="004632FE" w:rsidRDefault="004632FE" w:rsidP="00D903EB">
      <w:pPr>
        <w:pStyle w:val="a3"/>
        <w:numPr>
          <w:ilvl w:val="0"/>
          <w:numId w:val="128"/>
        </w:numPr>
        <w:ind w:firstLineChars="0"/>
      </w:pPr>
      <w:r>
        <w:rPr>
          <w:rFonts w:hint="eastAsia"/>
        </w:rPr>
        <w:t>信息告知与磋商</w:t>
      </w:r>
    </w:p>
    <w:p w14:paraId="44D1ADD3" w14:textId="77777777" w:rsidR="00440633" w:rsidRDefault="00440633" w:rsidP="00440633"/>
    <w:p w14:paraId="49D4DA0B" w14:textId="47E84A95" w:rsidR="00440633" w:rsidRDefault="003F314F" w:rsidP="003F314F">
      <w:pPr>
        <w:pStyle w:val="2"/>
      </w:pPr>
      <w:r>
        <w:rPr>
          <w:rFonts w:hint="eastAsia"/>
        </w:rPr>
        <w:t>四、</w:t>
      </w:r>
      <w:r w:rsidR="00440633">
        <w:rPr>
          <w:rFonts w:hint="eastAsia"/>
        </w:rPr>
        <w:t>国际环境造法</w:t>
      </w:r>
    </w:p>
    <w:p w14:paraId="0BFAFB20" w14:textId="0349D803" w:rsidR="004A25FD" w:rsidRDefault="004A25FD" w:rsidP="004A25FD">
      <w:pPr>
        <w:pStyle w:val="a3"/>
        <w:numPr>
          <w:ilvl w:val="0"/>
          <w:numId w:val="134"/>
        </w:numPr>
        <w:ind w:firstLineChars="0"/>
      </w:pPr>
      <w:r>
        <w:rPr>
          <w:rFonts w:hint="eastAsia"/>
        </w:rPr>
        <w:t>特点</w:t>
      </w:r>
      <w:r>
        <w:rPr>
          <w:rFonts w:hint="eastAsia"/>
        </w:rPr>
        <w:t>1</w:t>
      </w:r>
      <w:r w:rsidR="00C8523E">
        <w:rPr>
          <w:rFonts w:hint="eastAsia"/>
        </w:rPr>
        <w:t>：</w:t>
      </w:r>
      <w:r>
        <w:rPr>
          <w:rFonts w:hint="eastAsia"/>
        </w:rPr>
        <w:t>国际组织扮演重要角色</w:t>
      </w:r>
    </w:p>
    <w:p w14:paraId="3680B080" w14:textId="7FE4B772" w:rsidR="004A25FD" w:rsidRDefault="004A25FD" w:rsidP="004A25FD">
      <w:pPr>
        <w:pStyle w:val="a3"/>
        <w:numPr>
          <w:ilvl w:val="0"/>
          <w:numId w:val="134"/>
        </w:numPr>
        <w:ind w:firstLineChars="0"/>
      </w:pPr>
      <w:r>
        <w:rPr>
          <w:rFonts w:hint="eastAsia"/>
        </w:rPr>
        <w:t>特点</w:t>
      </w:r>
      <w:r>
        <w:rPr>
          <w:rFonts w:hint="eastAsia"/>
        </w:rPr>
        <w:t>2</w:t>
      </w:r>
      <w:r w:rsidR="00C8523E">
        <w:rPr>
          <w:rFonts w:hint="eastAsia"/>
        </w:rPr>
        <w:t>：</w:t>
      </w:r>
      <w:r>
        <w:rPr>
          <w:rFonts w:hint="eastAsia"/>
        </w:rPr>
        <w:t>强调沟通与谈判</w:t>
      </w:r>
    </w:p>
    <w:p w14:paraId="045E8CB9" w14:textId="5A838E88" w:rsidR="00740B59" w:rsidRDefault="00740B59" w:rsidP="00740B59">
      <w:pPr>
        <w:pStyle w:val="a3"/>
        <w:numPr>
          <w:ilvl w:val="1"/>
          <w:numId w:val="134"/>
        </w:numPr>
        <w:ind w:firstLineChars="0"/>
      </w:pPr>
      <w:r>
        <w:rPr>
          <w:rFonts w:hint="eastAsia"/>
        </w:rPr>
        <w:t>文字尽可能模糊，来把更多国家纳入进来</w:t>
      </w:r>
    </w:p>
    <w:p w14:paraId="08E568B3" w14:textId="4785E533" w:rsidR="00740B59" w:rsidRDefault="00740B59" w:rsidP="00740B59">
      <w:pPr>
        <w:pStyle w:val="a3"/>
        <w:numPr>
          <w:ilvl w:val="1"/>
          <w:numId w:val="134"/>
        </w:numPr>
        <w:ind w:firstLineChars="0"/>
      </w:pPr>
      <w:r>
        <w:rPr>
          <w:rFonts w:hint="eastAsia"/>
        </w:rPr>
        <w:t>一揽子交易外交</w:t>
      </w:r>
    </w:p>
    <w:p w14:paraId="3688EB85" w14:textId="42E4CD49" w:rsidR="004A25FD" w:rsidRDefault="004A25FD" w:rsidP="00440633">
      <w:pPr>
        <w:pStyle w:val="a3"/>
        <w:numPr>
          <w:ilvl w:val="0"/>
          <w:numId w:val="134"/>
        </w:numPr>
        <w:ind w:firstLineChars="0"/>
      </w:pPr>
      <w:r>
        <w:rPr>
          <w:rFonts w:hint="eastAsia"/>
        </w:rPr>
        <w:t>特点</w:t>
      </w:r>
      <w:r>
        <w:rPr>
          <w:rFonts w:hint="eastAsia"/>
        </w:rPr>
        <w:t>3</w:t>
      </w:r>
      <w:r w:rsidR="00C8523E">
        <w:rPr>
          <w:rFonts w:hint="eastAsia"/>
        </w:rPr>
        <w:t>：</w:t>
      </w:r>
      <w:r>
        <w:rPr>
          <w:rFonts w:hint="eastAsia"/>
        </w:rPr>
        <w:t>框架协议</w:t>
      </w:r>
      <w:r w:rsidR="002F0459">
        <w:rPr>
          <w:rFonts w:hint="eastAsia"/>
        </w:rPr>
        <w:t>framework</w:t>
      </w:r>
      <w:r w:rsidR="002F0459">
        <w:t xml:space="preserve"> </w:t>
      </w:r>
      <w:r w:rsidR="002F0459">
        <w:rPr>
          <w:rFonts w:hint="eastAsia"/>
        </w:rPr>
        <w:t>convention</w:t>
      </w:r>
    </w:p>
    <w:p w14:paraId="3F5CAE1F" w14:textId="0DCEDFAE" w:rsidR="00E86C55" w:rsidRDefault="00E86C55" w:rsidP="00E86C55">
      <w:pPr>
        <w:pStyle w:val="a3"/>
        <w:numPr>
          <w:ilvl w:val="1"/>
          <w:numId w:val="134"/>
        </w:numPr>
        <w:ind w:firstLineChars="0"/>
      </w:pPr>
      <w:r>
        <w:rPr>
          <w:rFonts w:hint="eastAsia"/>
        </w:rPr>
        <w:t>先签订一个最广泛、最模糊的协议，在涉及到具体规则的时候开缔约方会议</w:t>
      </w:r>
      <w:r w:rsidR="00CE79B2">
        <w:rPr>
          <w:rFonts w:hint="eastAsia"/>
        </w:rPr>
        <w:t>，例如</w:t>
      </w:r>
      <w:r w:rsidR="00CE79B2">
        <w:rPr>
          <w:rFonts w:hint="eastAsia"/>
        </w:rPr>
        <w:t>UNFCCC</w:t>
      </w:r>
      <w:r w:rsidR="00CE79B2">
        <w:rPr>
          <w:rFonts w:hint="eastAsia"/>
        </w:rPr>
        <w:t>订立之后，又有京都议定书、边界协定等，</w:t>
      </w:r>
      <w:r w:rsidR="00DB601F">
        <w:rPr>
          <w:rFonts w:hint="eastAsia"/>
        </w:rPr>
        <w:t>核心是</w:t>
      </w:r>
      <w:r w:rsidR="00CE79B2">
        <w:rPr>
          <w:rFonts w:hint="eastAsia"/>
        </w:rPr>
        <w:t>后面这些单独的条约</w:t>
      </w:r>
      <w:r w:rsidR="00F454A3">
        <w:rPr>
          <w:rFonts w:hint="eastAsia"/>
        </w:rPr>
        <w:t>，</w:t>
      </w:r>
      <w:r w:rsidR="00EC0DB2">
        <w:rPr>
          <w:rFonts w:hint="eastAsia"/>
        </w:rPr>
        <w:t>它们不是</w:t>
      </w:r>
      <w:r w:rsidR="00F454A3">
        <w:rPr>
          <w:rFonts w:hint="eastAsia"/>
        </w:rPr>
        <w:t>对</w:t>
      </w:r>
      <w:r w:rsidR="00F454A3">
        <w:rPr>
          <w:rFonts w:hint="eastAsia"/>
        </w:rPr>
        <w:t>UNFCCC</w:t>
      </w:r>
      <w:r w:rsidR="00F454A3">
        <w:rPr>
          <w:rFonts w:hint="eastAsia"/>
        </w:rPr>
        <w:t>的解释。</w:t>
      </w:r>
    </w:p>
    <w:p w14:paraId="7881462F" w14:textId="77777777" w:rsidR="006D275B" w:rsidRDefault="00F36765" w:rsidP="007F60ED">
      <w:pPr>
        <w:pStyle w:val="a3"/>
        <w:numPr>
          <w:ilvl w:val="1"/>
          <w:numId w:val="134"/>
        </w:numPr>
        <w:ind w:firstLineChars="0"/>
      </w:pPr>
      <w:r>
        <w:rPr>
          <w:rFonts w:hint="eastAsia"/>
        </w:rPr>
        <w:t>形成一个动态的造法过程，给原本的框架协议加上议定书、附录、单独协定等</w:t>
      </w:r>
    </w:p>
    <w:p w14:paraId="34290130" w14:textId="126E63C6" w:rsidR="007F60ED" w:rsidRDefault="007F60ED" w:rsidP="007F60ED">
      <w:pPr>
        <w:pStyle w:val="a3"/>
        <w:numPr>
          <w:ilvl w:val="1"/>
          <w:numId w:val="134"/>
        </w:numPr>
        <w:ind w:firstLineChars="0"/>
      </w:pPr>
      <w:r>
        <w:rPr>
          <w:rFonts w:hint="eastAsia"/>
        </w:rPr>
        <w:t>在国际组织的引导下，最大限度让所有国家参与到环境治理上来。</w:t>
      </w:r>
    </w:p>
    <w:p w14:paraId="2FF66F95" w14:textId="42E127EF" w:rsidR="006D275B" w:rsidRDefault="006D275B" w:rsidP="007F60ED">
      <w:pPr>
        <w:pStyle w:val="a3"/>
        <w:numPr>
          <w:ilvl w:val="1"/>
          <w:numId w:val="134"/>
        </w:numPr>
        <w:ind w:firstLineChars="0"/>
      </w:pPr>
      <w:r>
        <w:rPr>
          <w:rFonts w:hint="eastAsia"/>
        </w:rPr>
        <w:t>对应</w:t>
      </w:r>
      <w:r>
        <w:rPr>
          <w:rFonts w:hint="eastAsia"/>
        </w:rPr>
        <w:t>umbrella</w:t>
      </w:r>
      <w:r>
        <w:t xml:space="preserve"> </w:t>
      </w:r>
      <w:r>
        <w:rPr>
          <w:rFonts w:hint="eastAsia"/>
        </w:rPr>
        <w:t>instrument</w:t>
      </w:r>
      <w:r w:rsidR="00610CF4">
        <w:rPr>
          <w:rFonts w:hint="eastAsia"/>
        </w:rPr>
        <w:t>→放在一块读，而非单独的条约</w:t>
      </w:r>
      <w:r w:rsidR="00884410">
        <w:rPr>
          <w:rFonts w:hint="eastAsia"/>
        </w:rPr>
        <w:t>。例如</w:t>
      </w:r>
      <w:r w:rsidR="00884410">
        <w:rPr>
          <w:rFonts w:hint="eastAsia"/>
        </w:rPr>
        <w:t>UNCLOS</w:t>
      </w:r>
      <w:r w:rsidR="00884410">
        <w:rPr>
          <w:rFonts w:hint="eastAsia"/>
        </w:rPr>
        <w:t>下面的每一个文件都是对它的解释，要放在一起解读</w:t>
      </w:r>
      <w:r w:rsidR="007420FF">
        <w:rPr>
          <w:rFonts w:hint="eastAsia"/>
        </w:rPr>
        <w:t>，核心是</w:t>
      </w:r>
      <w:r w:rsidR="007420FF">
        <w:rPr>
          <w:rFonts w:hint="eastAsia"/>
        </w:rPr>
        <w:t>UNCLOS</w:t>
      </w:r>
      <w:r w:rsidR="007420FF">
        <w:rPr>
          <w:rFonts w:hint="eastAsia"/>
        </w:rPr>
        <w:t>本身</w:t>
      </w:r>
      <w:r w:rsidR="00884410">
        <w:rPr>
          <w:rFonts w:hint="eastAsia"/>
        </w:rPr>
        <w:t>。</w:t>
      </w:r>
    </w:p>
    <w:p w14:paraId="5C2A08D0" w14:textId="77777777" w:rsidR="00440633" w:rsidRDefault="00440633" w:rsidP="00440633"/>
    <w:p w14:paraId="05BDBB34" w14:textId="1B3F27D3" w:rsidR="00440633" w:rsidRDefault="000E6303" w:rsidP="00576B7A">
      <w:pPr>
        <w:pStyle w:val="2"/>
      </w:pPr>
      <w:r>
        <w:rPr>
          <w:rFonts w:hint="eastAsia"/>
        </w:rPr>
        <w:t>五、</w:t>
      </w:r>
      <w:r w:rsidR="00440633">
        <w:rPr>
          <w:rFonts w:hint="eastAsia"/>
        </w:rPr>
        <w:t>国际环境法的实施</w:t>
      </w:r>
    </w:p>
    <w:p w14:paraId="7E6ED508" w14:textId="7138962C" w:rsidR="00DA0F06" w:rsidRDefault="00DA0F06" w:rsidP="00902307">
      <w:pPr>
        <w:pStyle w:val="3"/>
      </w:pPr>
      <w:r>
        <w:rPr>
          <w:rFonts w:hint="eastAsia"/>
        </w:rPr>
        <w:t>（一）国内实施</w:t>
      </w:r>
    </w:p>
    <w:p w14:paraId="7CEF996D" w14:textId="1A22657E" w:rsidR="00DA0F06" w:rsidRDefault="00DA0F06" w:rsidP="004F5741">
      <w:pPr>
        <w:pStyle w:val="4"/>
      </w:pPr>
      <w:r>
        <w:rPr>
          <w:rFonts w:hint="eastAsia"/>
        </w:rPr>
        <w:t xml:space="preserve">1. </w:t>
      </w:r>
      <w:r>
        <w:rPr>
          <w:rFonts w:hint="eastAsia"/>
        </w:rPr>
        <w:t>国际环境法的国内法（和机制）转化</w:t>
      </w:r>
    </w:p>
    <w:p w14:paraId="349C53AA" w14:textId="16760F33" w:rsidR="004F5741" w:rsidRDefault="004F5741" w:rsidP="004F5741">
      <w:pPr>
        <w:pStyle w:val="a3"/>
        <w:numPr>
          <w:ilvl w:val="0"/>
          <w:numId w:val="135"/>
        </w:numPr>
        <w:ind w:firstLineChars="0"/>
      </w:pPr>
      <w:r>
        <w:rPr>
          <w:rFonts w:hint="eastAsia"/>
        </w:rPr>
        <w:t>《</w:t>
      </w:r>
      <w:r w:rsidRPr="004F5741">
        <w:rPr>
          <w:rFonts w:hint="eastAsia"/>
        </w:rPr>
        <w:t>控制危险废物越境转移及其处置巴塞尔公约》第</w:t>
      </w:r>
      <w:r w:rsidRPr="004F5741">
        <w:rPr>
          <w:rFonts w:hint="eastAsia"/>
        </w:rPr>
        <w:t>4(4)</w:t>
      </w:r>
      <w:r w:rsidRPr="004F5741">
        <w:rPr>
          <w:rFonts w:hint="eastAsia"/>
        </w:rPr>
        <w:t>条</w:t>
      </w:r>
      <w:r w:rsidRPr="004F5741">
        <w:rPr>
          <w:rFonts w:hint="eastAsia"/>
        </w:rPr>
        <w:t xml:space="preserve"> </w:t>
      </w:r>
      <w:r w:rsidRPr="004F5741">
        <w:rPr>
          <w:rFonts w:hint="eastAsia"/>
        </w:rPr>
        <w:t>各缔约方应采取适当的法律、行政及其它措施来实施和执行本公约的各项规定，包括采取措施防止和惩罚违反本公约的行为。</w:t>
      </w:r>
    </w:p>
    <w:p w14:paraId="4A31E574" w14:textId="167120D3" w:rsidR="005A4A6A" w:rsidRDefault="005A4A6A" w:rsidP="004F5741">
      <w:pPr>
        <w:pStyle w:val="a3"/>
        <w:numPr>
          <w:ilvl w:val="0"/>
          <w:numId w:val="135"/>
        </w:numPr>
        <w:ind w:firstLineChars="0"/>
      </w:pPr>
      <w:r w:rsidRPr="005A4A6A">
        <w:rPr>
          <w:rFonts w:hint="eastAsia"/>
        </w:rPr>
        <w:t>1988</w:t>
      </w:r>
      <w:r w:rsidRPr="005A4A6A">
        <w:rPr>
          <w:rFonts w:hint="eastAsia"/>
        </w:rPr>
        <w:t>年《南极矿物资源活动管理公约》第</w:t>
      </w:r>
      <w:r w:rsidRPr="005A4A6A">
        <w:rPr>
          <w:rFonts w:hint="eastAsia"/>
        </w:rPr>
        <w:t>7</w:t>
      </w:r>
      <w:r w:rsidRPr="005A4A6A">
        <w:rPr>
          <w:rFonts w:hint="eastAsia"/>
        </w:rPr>
        <w:t>条</w:t>
      </w:r>
      <w:r>
        <w:rPr>
          <w:rFonts w:hint="eastAsia"/>
        </w:rPr>
        <w:t xml:space="preserve"> </w:t>
      </w:r>
      <w:r w:rsidRPr="005A4A6A">
        <w:rPr>
          <w:rFonts w:hint="eastAsia"/>
        </w:rPr>
        <w:t>遵守本公约</w:t>
      </w:r>
      <w:r>
        <w:rPr>
          <w:rFonts w:hint="eastAsia"/>
        </w:rPr>
        <w:t>：</w:t>
      </w:r>
      <w:r w:rsidRPr="005A4A6A">
        <w:rPr>
          <w:rFonts w:hint="eastAsia"/>
        </w:rPr>
        <w:t>各缔约国应在其职权范围内采取适当措施，确保遵守本公约及根据本公约采取的任何有效措施。</w:t>
      </w:r>
    </w:p>
    <w:p w14:paraId="681E894C" w14:textId="77777777" w:rsidR="00860AC3" w:rsidRDefault="00860AC3" w:rsidP="00860AC3">
      <w:pPr>
        <w:pStyle w:val="a3"/>
        <w:numPr>
          <w:ilvl w:val="0"/>
          <w:numId w:val="135"/>
        </w:numPr>
        <w:ind w:firstLineChars="0"/>
      </w:pPr>
      <w:r>
        <w:rPr>
          <w:rFonts w:hint="eastAsia"/>
        </w:rPr>
        <w:t>国内法转化对于履行义务意味着什么？</w:t>
      </w:r>
    </w:p>
    <w:p w14:paraId="0F7777AD" w14:textId="15E92546" w:rsidR="00860AC3" w:rsidRDefault="00860AC3" w:rsidP="00CC0407">
      <w:pPr>
        <w:pStyle w:val="a3"/>
        <w:numPr>
          <w:ilvl w:val="1"/>
          <w:numId w:val="135"/>
        </w:numPr>
        <w:ind w:firstLineChars="0"/>
      </w:pPr>
      <w:r>
        <w:rPr>
          <w:rFonts w:hint="eastAsia"/>
        </w:rPr>
        <w:t>意味着可以通过国内法律系统（比如法院）确保条约责任的履行</w:t>
      </w:r>
    </w:p>
    <w:p w14:paraId="0D04EC36" w14:textId="181F45BE" w:rsidR="00860AC3" w:rsidRDefault="00860AC3" w:rsidP="00CC0407">
      <w:pPr>
        <w:pStyle w:val="a3"/>
        <w:numPr>
          <w:ilvl w:val="1"/>
          <w:numId w:val="135"/>
        </w:numPr>
        <w:ind w:firstLineChars="0"/>
      </w:pPr>
      <w:r>
        <w:rPr>
          <w:rFonts w:hint="eastAsia"/>
        </w:rPr>
        <w:t>例外：根据欧盟法，在满足特定条件时（</w:t>
      </w:r>
      <w:r w:rsidR="00263A58">
        <w:t>[P</w:t>
      </w:r>
      <w:r w:rsidR="001E2CF8">
        <w:rPr>
          <w:rFonts w:hint="eastAsia"/>
        </w:rPr>
        <w:t>PT</w:t>
      </w:r>
      <w:r w:rsidR="00263A58">
        <w:t>] E</w:t>
      </w:r>
      <w:r w:rsidR="00DB1498">
        <w:rPr>
          <w:rFonts w:hint="eastAsia"/>
        </w:rPr>
        <w:t>U</w:t>
      </w:r>
      <w:r w:rsidR="00263A58">
        <w:t xml:space="preserve"> Treaty, Art.288</w:t>
      </w:r>
      <w:r>
        <w:rPr>
          <w:rFonts w:hint="eastAsia"/>
        </w:rPr>
        <w:t>），即使一个欧盟国家没有将欧盟法转化成为国内法，依然可以在欧盟国家法律系统中确保义务履行。在欧盟法律实践中，一些国家试图论证其国内法没有转化欧盟环境法规的尝试，都在欧洲法院（</w:t>
      </w:r>
      <w:r>
        <w:rPr>
          <w:rFonts w:hint="eastAsia"/>
        </w:rPr>
        <w:t>ECJ</w:t>
      </w:r>
      <w:r>
        <w:rPr>
          <w:rFonts w:hint="eastAsia"/>
        </w:rPr>
        <w:t>）被驳回，比如</w:t>
      </w:r>
      <w:r w:rsidR="00263A58">
        <w:t>Case 91/79, Commission V. Italy[1980] Ecr 1099</w:t>
      </w:r>
      <w:r>
        <w:t>.</w:t>
      </w:r>
    </w:p>
    <w:p w14:paraId="7EA3FFFF" w14:textId="77777777" w:rsidR="004F5741" w:rsidRPr="004F5741" w:rsidRDefault="004F5741" w:rsidP="004F5741"/>
    <w:p w14:paraId="0EDDDED1" w14:textId="10C4C918" w:rsidR="00DA0F06" w:rsidRDefault="00DA0F06" w:rsidP="00401B5A">
      <w:pPr>
        <w:pStyle w:val="4"/>
      </w:pPr>
      <w:r>
        <w:rPr>
          <w:rFonts w:hint="eastAsia"/>
        </w:rPr>
        <w:t xml:space="preserve">2. </w:t>
      </w:r>
      <w:r>
        <w:rPr>
          <w:rFonts w:hint="eastAsia"/>
        </w:rPr>
        <w:t>确保国内法（和机制）的履行</w:t>
      </w:r>
    </w:p>
    <w:p w14:paraId="13D1F51F" w14:textId="77777777" w:rsidR="007465B5" w:rsidRDefault="007465B5" w:rsidP="007465B5">
      <w:pPr>
        <w:pStyle w:val="a3"/>
        <w:numPr>
          <w:ilvl w:val="0"/>
          <w:numId w:val="136"/>
        </w:numPr>
        <w:ind w:firstLineChars="0"/>
      </w:pPr>
      <w:r>
        <w:rPr>
          <w:rFonts w:hint="eastAsia"/>
        </w:rPr>
        <w:t xml:space="preserve">2.1 </w:t>
      </w:r>
      <w:r>
        <w:rPr>
          <w:rFonts w:hint="eastAsia"/>
        </w:rPr>
        <w:t>国家确保履行：条约义务</w:t>
      </w:r>
    </w:p>
    <w:p w14:paraId="78B55B9C" w14:textId="1917D130" w:rsidR="007465B5" w:rsidRDefault="007465B5" w:rsidP="007465B5">
      <w:pPr>
        <w:pStyle w:val="a3"/>
        <w:numPr>
          <w:ilvl w:val="0"/>
          <w:numId w:val="136"/>
        </w:numPr>
        <w:ind w:firstLineChars="0"/>
      </w:pPr>
      <w:r>
        <w:rPr>
          <w:rFonts w:hint="eastAsia"/>
        </w:rPr>
        <w:t xml:space="preserve">2.2 </w:t>
      </w:r>
      <w:r>
        <w:rPr>
          <w:rFonts w:hint="eastAsia"/>
        </w:rPr>
        <w:t>私人行为体确保履行：国际环境法保障私人行为体的程序性权利</w:t>
      </w:r>
    </w:p>
    <w:p w14:paraId="41C0D104" w14:textId="03CEA63F" w:rsidR="00670041" w:rsidRDefault="00670041" w:rsidP="00670041">
      <w:pPr>
        <w:pStyle w:val="a3"/>
        <w:numPr>
          <w:ilvl w:val="1"/>
          <w:numId w:val="136"/>
        </w:numPr>
        <w:ind w:firstLineChars="0"/>
      </w:pPr>
      <w:r>
        <w:rPr>
          <w:rFonts w:hint="eastAsia"/>
        </w:rPr>
        <w:t>私人诉讼和环境影响评估</w:t>
      </w:r>
    </w:p>
    <w:p w14:paraId="35DA0970" w14:textId="77777777" w:rsidR="007E6276" w:rsidRDefault="007E6276" w:rsidP="007E6276">
      <w:pPr>
        <w:pStyle w:val="a3"/>
        <w:numPr>
          <w:ilvl w:val="1"/>
          <w:numId w:val="136"/>
        </w:numPr>
        <w:ind w:firstLineChars="0"/>
      </w:pPr>
      <w:r>
        <w:rPr>
          <w:rFonts w:hint="eastAsia"/>
        </w:rPr>
        <w:t>环境影响评估</w:t>
      </w:r>
    </w:p>
    <w:p w14:paraId="08A8CDD4" w14:textId="0F82ABF3" w:rsidR="007E6276" w:rsidRDefault="007E6276" w:rsidP="007E6276">
      <w:pPr>
        <w:pStyle w:val="a3"/>
        <w:numPr>
          <w:ilvl w:val="2"/>
          <w:numId w:val="136"/>
        </w:numPr>
        <w:ind w:firstLineChars="0"/>
      </w:pPr>
      <w:r>
        <w:rPr>
          <w:rFonts w:hint="eastAsia"/>
        </w:rPr>
        <w:t>为一国的决策制定者在决定是否授权施行特定项目钱提供关于对环境可能产生的影响的信息。</w:t>
      </w:r>
    </w:p>
    <w:p w14:paraId="4EED0413" w14:textId="35A3C191" w:rsidR="007E6276" w:rsidRDefault="007E6276" w:rsidP="007E6276">
      <w:pPr>
        <w:pStyle w:val="a3"/>
        <w:numPr>
          <w:ilvl w:val="3"/>
          <w:numId w:val="136"/>
        </w:numPr>
        <w:ind w:firstLineChars="0"/>
      </w:pPr>
      <w:r>
        <w:rPr>
          <w:rFonts w:hint="eastAsia"/>
        </w:rPr>
        <w:t>一国</w:t>
      </w:r>
      <w:r w:rsidR="00EE59CC">
        <w:rPr>
          <w:rFonts w:hint="eastAsia"/>
        </w:rPr>
        <w:t>：</w:t>
      </w:r>
      <w:r>
        <w:rPr>
          <w:rFonts w:hint="eastAsia"/>
        </w:rPr>
        <w:t>决策是一个国家作出的（涉及环评的条约绝大多数情况下都不涉及一国政府计划的项目和政策）</w:t>
      </w:r>
    </w:p>
    <w:p w14:paraId="75C2205F" w14:textId="1603D571" w:rsidR="007E6276" w:rsidRDefault="007E6276" w:rsidP="007E6276">
      <w:pPr>
        <w:pStyle w:val="a3"/>
        <w:numPr>
          <w:ilvl w:val="3"/>
          <w:numId w:val="136"/>
        </w:numPr>
        <w:ind w:firstLineChars="0"/>
      </w:pPr>
      <w:r>
        <w:rPr>
          <w:rFonts w:hint="eastAsia"/>
        </w:rPr>
        <w:t>提供信息：因此并不能决定（在根本上影响）项目是否施行</w:t>
      </w:r>
    </w:p>
    <w:p w14:paraId="3360C3B0" w14:textId="17D1289D" w:rsidR="007E6276" w:rsidRDefault="007E6276" w:rsidP="007E6276">
      <w:pPr>
        <w:pStyle w:val="a3"/>
        <w:numPr>
          <w:ilvl w:val="3"/>
          <w:numId w:val="136"/>
        </w:numPr>
        <w:ind w:firstLineChars="0"/>
      </w:pPr>
      <w:r>
        <w:rPr>
          <w:rFonts w:hint="eastAsia"/>
        </w:rPr>
        <w:t>因此，主要是一个程序性问题。</w:t>
      </w:r>
    </w:p>
    <w:p w14:paraId="4E0FDB17" w14:textId="29896FA1" w:rsidR="00E2009C" w:rsidRDefault="00E2009C" w:rsidP="00E2009C">
      <w:pPr>
        <w:pStyle w:val="a3"/>
        <w:numPr>
          <w:ilvl w:val="1"/>
          <w:numId w:val="136"/>
        </w:numPr>
        <w:ind w:firstLineChars="0"/>
      </w:pPr>
      <w:r>
        <w:lastRenderedPageBreak/>
        <w:t>问题：在国际环境法下面，国家有没有义务对有跨境影响的项目进行跨境环境影响评估？</w:t>
      </w:r>
    </w:p>
    <w:p w14:paraId="188C35A7" w14:textId="2BB92D68" w:rsidR="0087202A" w:rsidRDefault="0087202A" w:rsidP="0087202A">
      <w:pPr>
        <w:pStyle w:val="a3"/>
        <w:numPr>
          <w:ilvl w:val="2"/>
          <w:numId w:val="136"/>
        </w:numPr>
        <w:ind w:firstLineChars="0"/>
      </w:pPr>
      <w:r w:rsidRPr="0087202A">
        <w:rPr>
          <w:rFonts w:hint="eastAsia"/>
        </w:rPr>
        <w:t>2001</w:t>
      </w:r>
      <w:r w:rsidRPr="0087202A">
        <w:rPr>
          <w:rFonts w:hint="eastAsia"/>
        </w:rPr>
        <w:t>年关于跨界损害的条款</w:t>
      </w:r>
      <w:r w:rsidR="00405CDF">
        <w:rPr>
          <w:rFonts w:hint="eastAsia"/>
        </w:rPr>
        <w:t>草案</w:t>
      </w:r>
      <w:r w:rsidRPr="0087202A">
        <w:rPr>
          <w:rFonts w:hint="eastAsia"/>
        </w:rPr>
        <w:t>，第</w:t>
      </w:r>
      <w:r w:rsidRPr="0087202A">
        <w:rPr>
          <w:rFonts w:hint="eastAsia"/>
        </w:rPr>
        <w:t>7</w:t>
      </w:r>
      <w:r w:rsidRPr="0087202A">
        <w:rPr>
          <w:rFonts w:hint="eastAsia"/>
        </w:rPr>
        <w:t>条：</w:t>
      </w:r>
      <w:r>
        <w:rPr>
          <w:rFonts w:hint="eastAsia"/>
        </w:rPr>
        <w:t>“</w:t>
      </w:r>
      <w:r w:rsidRPr="0087202A">
        <w:rPr>
          <w:rFonts w:hint="eastAsia"/>
        </w:rPr>
        <w:t>关于批准本条款范围内的活动的任何决定，尤其应基于对该活动可能造成的跨界损害的评估，包括任何环境影响评估。</w:t>
      </w:r>
      <w:r>
        <w:rPr>
          <w:rFonts w:hint="eastAsia"/>
        </w:rPr>
        <w:t>”</w:t>
      </w:r>
    </w:p>
    <w:p w14:paraId="3AD59076" w14:textId="26519CF1" w:rsidR="0087202A" w:rsidRDefault="0023012F" w:rsidP="0023012F">
      <w:pPr>
        <w:pStyle w:val="a3"/>
        <w:numPr>
          <w:ilvl w:val="1"/>
          <w:numId w:val="136"/>
        </w:numPr>
        <w:ind w:firstLineChars="0"/>
      </w:pPr>
      <w:r>
        <w:t>在何种情况下进行跨境环境影响评估呢？</w:t>
      </w:r>
    </w:p>
    <w:p w14:paraId="23FE8A84" w14:textId="4332EDBC" w:rsidR="0023012F" w:rsidRDefault="00405CDF" w:rsidP="0023012F">
      <w:pPr>
        <w:pStyle w:val="a3"/>
        <w:numPr>
          <w:ilvl w:val="2"/>
          <w:numId w:val="136"/>
        </w:numPr>
        <w:ind w:firstLineChars="0"/>
      </w:pPr>
      <w:r w:rsidRPr="00405CDF">
        <w:rPr>
          <w:rFonts w:hint="eastAsia"/>
        </w:rPr>
        <w:t>里约原则</w:t>
      </w:r>
      <w:r w:rsidRPr="00405CDF">
        <w:rPr>
          <w:rFonts w:hint="eastAsia"/>
        </w:rPr>
        <w:t>17</w:t>
      </w:r>
      <w:r w:rsidRPr="00405CDF">
        <w:rPr>
          <w:rFonts w:hint="eastAsia"/>
        </w:rPr>
        <w:t>：</w:t>
      </w:r>
      <w:r>
        <w:rPr>
          <w:rFonts w:hint="eastAsia"/>
        </w:rPr>
        <w:t>“</w:t>
      </w:r>
      <w:r w:rsidRPr="00405CDF">
        <w:rPr>
          <w:rFonts w:hint="eastAsia"/>
        </w:rPr>
        <w:t>环境影响评估，作为一项国家文书，应针对</w:t>
      </w:r>
      <w:r w:rsidRPr="00405CDF">
        <w:rPr>
          <w:rFonts w:hint="eastAsia"/>
          <w:u w:val="single"/>
        </w:rPr>
        <w:t>可能对环境产生重大影响的拟议活动</w:t>
      </w:r>
      <w:r w:rsidRPr="00405CDF">
        <w:rPr>
          <w:rFonts w:hint="eastAsia"/>
        </w:rPr>
        <w:t>进行，并由国家主管当局作出决定。</w:t>
      </w:r>
      <w:r>
        <w:rPr>
          <w:rFonts w:hint="eastAsia"/>
        </w:rPr>
        <w:t>”</w:t>
      </w:r>
    </w:p>
    <w:p w14:paraId="13D70C42" w14:textId="07F42A64" w:rsidR="00405CDF" w:rsidRDefault="00405CDF" w:rsidP="00405CDF">
      <w:pPr>
        <w:pStyle w:val="a3"/>
        <w:numPr>
          <w:ilvl w:val="1"/>
          <w:numId w:val="136"/>
        </w:numPr>
        <w:ind w:firstLineChars="0"/>
      </w:pPr>
      <w:r>
        <w:rPr>
          <w:rFonts w:hint="eastAsia"/>
        </w:rPr>
        <w:t>如果不做环评，会违反国内法，也会</w:t>
      </w:r>
      <w:r w:rsidR="006C456A">
        <w:rPr>
          <w:rFonts w:hint="eastAsia"/>
        </w:rPr>
        <w:t>被国际法院要求做环评</w:t>
      </w:r>
      <w:r w:rsidR="00F230B7">
        <w:rPr>
          <w:rFonts w:hint="eastAsia"/>
        </w:rPr>
        <w:t>。尽管环评不通过不能阻止国家实施项目。</w:t>
      </w:r>
    </w:p>
    <w:p w14:paraId="686359BC" w14:textId="2200D324" w:rsidR="00401B5A" w:rsidRDefault="007465B5" w:rsidP="00E4154A">
      <w:pPr>
        <w:pStyle w:val="a3"/>
        <w:numPr>
          <w:ilvl w:val="0"/>
          <w:numId w:val="136"/>
        </w:numPr>
        <w:ind w:firstLineChars="0"/>
      </w:pPr>
      <w:r>
        <w:rPr>
          <w:rFonts w:hint="eastAsia"/>
        </w:rPr>
        <w:t xml:space="preserve">2.3 </w:t>
      </w:r>
      <w:r>
        <w:rPr>
          <w:rFonts w:hint="eastAsia"/>
        </w:rPr>
        <w:t>共享</w:t>
      </w:r>
      <w:r>
        <w:rPr>
          <w:rFonts w:hint="eastAsia"/>
        </w:rPr>
        <w:t>/</w:t>
      </w:r>
      <w:r>
        <w:rPr>
          <w:rFonts w:hint="eastAsia"/>
        </w:rPr>
        <w:t>共同资源的国内履行：少数领域有明确规则，比如海洋法、月球协议、极地矿产资源领域</w:t>
      </w:r>
    </w:p>
    <w:p w14:paraId="12AA76CA" w14:textId="122E99A7" w:rsidR="0046581D" w:rsidRDefault="0046581D" w:rsidP="0046581D">
      <w:pPr>
        <w:pStyle w:val="a3"/>
        <w:numPr>
          <w:ilvl w:val="1"/>
          <w:numId w:val="136"/>
        </w:numPr>
        <w:ind w:firstLineChars="0"/>
      </w:pPr>
      <w:r>
        <w:rPr>
          <w:rFonts w:hint="eastAsia"/>
        </w:rPr>
        <w:t xml:space="preserve">1982 UNCLOS: </w:t>
      </w:r>
      <w:r>
        <w:t xml:space="preserve">Flag States, Port States, Costal States </w:t>
      </w:r>
      <w:r>
        <w:rPr>
          <w:rFonts w:hint="eastAsia"/>
        </w:rPr>
        <w:t>之间履约机制的划分</w:t>
      </w:r>
    </w:p>
    <w:p w14:paraId="309BE77E" w14:textId="12B9E5FD" w:rsidR="0046581D" w:rsidRDefault="0046581D" w:rsidP="0046581D">
      <w:pPr>
        <w:pStyle w:val="a3"/>
        <w:numPr>
          <w:ilvl w:val="1"/>
          <w:numId w:val="136"/>
        </w:numPr>
        <w:ind w:firstLineChars="0"/>
      </w:pPr>
      <w:r>
        <w:t xml:space="preserve">1979 Moon Treaty: </w:t>
      </w:r>
      <w:r>
        <w:rPr>
          <w:rFonts w:hint="eastAsia"/>
        </w:rPr>
        <w:t>注册国拥有管辖权，对人和设备的控制权等</w:t>
      </w:r>
    </w:p>
    <w:p w14:paraId="14B0D31D" w14:textId="3AB54354" w:rsidR="0046581D" w:rsidRDefault="0046581D" w:rsidP="0046581D">
      <w:pPr>
        <w:pStyle w:val="a3"/>
        <w:numPr>
          <w:ilvl w:val="1"/>
          <w:numId w:val="136"/>
        </w:numPr>
        <w:ind w:firstLineChars="0"/>
      </w:pPr>
      <w:r>
        <w:t>1988 Cramra</w:t>
      </w:r>
      <w:r>
        <w:rPr>
          <w:rFonts w:hint="eastAsia"/>
        </w:rPr>
        <w:t>：缔约国有义务建立国内法庭救济渠道，且救济渠道需要符合第七条要求。</w:t>
      </w:r>
    </w:p>
    <w:p w14:paraId="5741F9C5" w14:textId="4BB39113" w:rsidR="00670041" w:rsidRDefault="00276E81" w:rsidP="00FE08F0">
      <w:pPr>
        <w:pStyle w:val="a3"/>
        <w:numPr>
          <w:ilvl w:val="0"/>
          <w:numId w:val="136"/>
        </w:numPr>
        <w:ind w:firstLineChars="0"/>
      </w:pPr>
      <w:r>
        <w:rPr>
          <w:rFonts w:hint="eastAsia"/>
        </w:rPr>
        <w:t xml:space="preserve">2.4 </w:t>
      </w:r>
      <w:r>
        <w:rPr>
          <w:rFonts w:hint="eastAsia"/>
        </w:rPr>
        <w:t>发展中和发达国家关于国内履约的“博弈</w:t>
      </w:r>
      <w:r>
        <w:rPr>
          <w:rFonts w:hint="eastAsia"/>
        </w:rPr>
        <w:t>/</w:t>
      </w:r>
      <w:r>
        <w:rPr>
          <w:rFonts w:hint="eastAsia"/>
        </w:rPr>
        <w:t>互助”</w:t>
      </w:r>
    </w:p>
    <w:p w14:paraId="750B7077" w14:textId="77777777" w:rsidR="00580AA7" w:rsidRDefault="00580AA7" w:rsidP="00580AA7">
      <w:pPr>
        <w:pStyle w:val="a3"/>
        <w:numPr>
          <w:ilvl w:val="1"/>
          <w:numId w:val="136"/>
        </w:numPr>
        <w:ind w:firstLineChars="0"/>
      </w:pPr>
      <w:r>
        <w:rPr>
          <w:rFonts w:hint="eastAsia"/>
        </w:rPr>
        <w:t>发展中国家面临的问题：欠缺经济和其它资源</w:t>
      </w:r>
    </w:p>
    <w:p w14:paraId="486A5EAB" w14:textId="471D123A" w:rsidR="00401B5A" w:rsidRPr="007465B5" w:rsidRDefault="00580AA7" w:rsidP="00401B5A">
      <w:pPr>
        <w:pStyle w:val="a3"/>
        <w:numPr>
          <w:ilvl w:val="1"/>
          <w:numId w:val="136"/>
        </w:numPr>
        <w:ind w:firstLineChars="0"/>
      </w:pPr>
      <w:r>
        <w:rPr>
          <w:rFonts w:hint="eastAsia"/>
        </w:rPr>
        <w:t>解决方式：条约明确了，如果发展中国家在履约方面做到特定水平，发达国家配套给予（经济）资源上的支持。</w:t>
      </w:r>
    </w:p>
    <w:p w14:paraId="4960FF8D" w14:textId="77777777" w:rsidR="004F5741" w:rsidRDefault="004F5741" w:rsidP="00DA0F06"/>
    <w:p w14:paraId="70B9A0E9" w14:textId="7F8DC528" w:rsidR="00DA0F06" w:rsidRDefault="00DA0F06" w:rsidP="00401B5A">
      <w:pPr>
        <w:pStyle w:val="4"/>
      </w:pPr>
      <w:r>
        <w:rPr>
          <w:rFonts w:hint="eastAsia"/>
        </w:rPr>
        <w:t xml:space="preserve">3. </w:t>
      </w:r>
      <w:r>
        <w:rPr>
          <w:rFonts w:hint="eastAsia"/>
        </w:rPr>
        <w:t>确保国家对相关国际组织和机制义务的履行</w:t>
      </w:r>
    </w:p>
    <w:p w14:paraId="6724C93D" w14:textId="77777777" w:rsidR="00BD0279" w:rsidRDefault="00BD0279" w:rsidP="00BD0279">
      <w:pPr>
        <w:pStyle w:val="a3"/>
        <w:numPr>
          <w:ilvl w:val="0"/>
          <w:numId w:val="137"/>
        </w:numPr>
        <w:ind w:firstLineChars="0"/>
      </w:pPr>
      <w:r>
        <w:rPr>
          <w:rFonts w:hint="eastAsia"/>
        </w:rPr>
        <w:t xml:space="preserve">3.1 </w:t>
      </w:r>
      <w:r>
        <w:rPr>
          <w:rFonts w:hint="eastAsia"/>
        </w:rPr>
        <w:t>报告义务：大量国际环境公约和国际组织要求国家履行报告义务</w:t>
      </w:r>
    </w:p>
    <w:p w14:paraId="09490C85" w14:textId="77777777" w:rsidR="00BD0279" w:rsidRDefault="00BD0279" w:rsidP="00BD0279">
      <w:pPr>
        <w:pStyle w:val="a3"/>
        <w:numPr>
          <w:ilvl w:val="0"/>
          <w:numId w:val="137"/>
        </w:numPr>
        <w:ind w:firstLineChars="0"/>
      </w:pPr>
      <w:r>
        <w:rPr>
          <w:rFonts w:hint="eastAsia"/>
        </w:rPr>
        <w:t xml:space="preserve">3.2 </w:t>
      </w:r>
      <w:r>
        <w:rPr>
          <w:rFonts w:hint="eastAsia"/>
        </w:rPr>
        <w:t>报告内容：取决于具体条约</w:t>
      </w:r>
    </w:p>
    <w:p w14:paraId="7CD18850" w14:textId="30972E7F" w:rsidR="00902307" w:rsidRDefault="00BD0279" w:rsidP="00F87A05">
      <w:pPr>
        <w:pStyle w:val="a3"/>
        <w:numPr>
          <w:ilvl w:val="1"/>
          <w:numId w:val="137"/>
        </w:numPr>
        <w:ind w:firstLineChars="0"/>
      </w:pPr>
      <w:r>
        <w:rPr>
          <w:rFonts w:hint="eastAsia"/>
        </w:rPr>
        <w:t>包括：特定物品的生产、进出口；气体排放的信息；国内实施的具体机制；国内权力机构采取的措施；相关科学信息</w:t>
      </w:r>
    </w:p>
    <w:p w14:paraId="20784686" w14:textId="098C429B" w:rsidR="00BD0279" w:rsidRPr="00514296" w:rsidRDefault="00DA626D" w:rsidP="00DA0F06">
      <w:pPr>
        <w:pStyle w:val="a3"/>
        <w:numPr>
          <w:ilvl w:val="1"/>
          <w:numId w:val="137"/>
        </w:numPr>
        <w:ind w:firstLineChars="0"/>
        <w:rPr>
          <w:rFonts w:ascii="Palatino Linotype" w:hAnsi="Palatino Linotype"/>
        </w:rPr>
      </w:pPr>
      <w:r w:rsidRPr="00081F7F">
        <w:rPr>
          <w:rFonts w:ascii="Palatino Linotype" w:hAnsi="Palatino Linotype"/>
        </w:rPr>
        <w:t>要求定期报告，并发现遵守情况有很大差异。一些条约的记录很好</w:t>
      </w:r>
      <w:r w:rsidRPr="00081F7F">
        <w:rPr>
          <w:rFonts w:ascii="Palatino Linotype" w:hAnsi="Palatino Linotype"/>
        </w:rPr>
        <w:t>:</w:t>
      </w:r>
      <w:r w:rsidRPr="00081F7F">
        <w:rPr>
          <w:rFonts w:ascii="Palatino Linotype" w:hAnsi="Palatino Linotype"/>
        </w:rPr>
        <w:t>《国际捕鲸公约》所有六个缔约国都提交了关于其</w:t>
      </w:r>
      <w:r w:rsidRPr="00081F7F">
        <w:rPr>
          <w:rFonts w:ascii="Palatino Linotype" w:hAnsi="Palatino Linotype"/>
        </w:rPr>
        <w:t>1989</w:t>
      </w:r>
      <w:r w:rsidRPr="00081F7F">
        <w:rPr>
          <w:rFonts w:ascii="Palatino Linotype" w:hAnsi="Palatino Linotype"/>
        </w:rPr>
        <w:t>年捕鲸量的资料</w:t>
      </w:r>
      <w:r w:rsidRPr="00081F7F">
        <w:rPr>
          <w:rFonts w:ascii="Palatino Linotype" w:hAnsi="Palatino Linotype"/>
        </w:rPr>
        <w:t>681988</w:t>
      </w:r>
      <w:r w:rsidRPr="00081F7F">
        <w:rPr>
          <w:rFonts w:ascii="Palatino Linotype" w:hAnsi="Palatino Linotype"/>
        </w:rPr>
        <w:t>年</w:t>
      </w:r>
      <w:r w:rsidRPr="00081F7F">
        <w:rPr>
          <w:rFonts w:ascii="Palatino Linotype" w:hAnsi="Palatino Linotype"/>
        </w:rPr>
        <w:t>NOx</w:t>
      </w:r>
      <w:r w:rsidRPr="00081F7F">
        <w:rPr>
          <w:rFonts w:ascii="Palatino Linotype" w:hAnsi="Palatino Linotype"/>
        </w:rPr>
        <w:t>的</w:t>
      </w:r>
      <w:r w:rsidRPr="00081F7F">
        <w:rPr>
          <w:rFonts w:ascii="Palatino Linotype" w:hAnsi="Palatino Linotype"/>
        </w:rPr>
        <w:t>17</w:t>
      </w:r>
      <w:r w:rsidRPr="00081F7F">
        <w:rPr>
          <w:rFonts w:ascii="Palatino Linotype" w:hAnsi="Palatino Linotype"/>
        </w:rPr>
        <w:t>个缔约方中的</w:t>
      </w:r>
      <w:r w:rsidRPr="00081F7F">
        <w:rPr>
          <w:rFonts w:ascii="Palatino Linotype" w:hAnsi="Palatino Linotype"/>
        </w:rPr>
        <w:t>16</w:t>
      </w:r>
      <w:r w:rsidRPr="00081F7F">
        <w:rPr>
          <w:rFonts w:ascii="Palatino Linotype" w:hAnsi="Palatino Linotype"/>
        </w:rPr>
        <w:t>个</w:t>
      </w:r>
      <w:r w:rsidRPr="00081F7F">
        <w:rPr>
          <w:rFonts w:ascii="Palatino Linotype" w:hAnsi="Palatino Linotype"/>
        </w:rPr>
        <w:t>6</w:t>
      </w:r>
      <w:r w:rsidRPr="00081F7F">
        <w:rPr>
          <w:rFonts w:ascii="Palatino Linotype" w:hAnsi="Palatino Linotype"/>
        </w:rPr>
        <w:t>到</w:t>
      </w:r>
      <w:r w:rsidRPr="00081F7F">
        <w:rPr>
          <w:rFonts w:ascii="Palatino Linotype" w:hAnsi="Palatino Linotype"/>
        </w:rPr>
        <w:t>1990</w:t>
      </w:r>
      <w:r w:rsidRPr="00081F7F">
        <w:rPr>
          <w:rFonts w:ascii="Palatino Linotype" w:hAnsi="Palatino Linotype"/>
        </w:rPr>
        <w:t>年</w:t>
      </w:r>
      <w:r w:rsidRPr="00081F7F">
        <w:rPr>
          <w:rFonts w:ascii="Palatino Linotype" w:hAnsi="Palatino Linotype"/>
        </w:rPr>
        <w:t>10</w:t>
      </w:r>
      <w:r w:rsidRPr="00081F7F">
        <w:rPr>
          <w:rFonts w:ascii="Palatino Linotype" w:hAnsi="Palatino Linotype"/>
        </w:rPr>
        <w:t>月，</w:t>
      </w:r>
      <w:r w:rsidRPr="00081F7F">
        <w:rPr>
          <w:rFonts w:ascii="Palatino Linotype" w:hAnsi="Palatino Linotype"/>
        </w:rPr>
        <w:t>1987</w:t>
      </w:r>
      <w:r w:rsidRPr="00081F7F">
        <w:rPr>
          <w:rFonts w:ascii="Palatino Linotype" w:hAnsi="Palatino Linotype"/>
        </w:rPr>
        <w:t>年《蒙特利尔议定书》当时的</w:t>
      </w:r>
      <w:r w:rsidRPr="00081F7F">
        <w:rPr>
          <w:rFonts w:ascii="Palatino Linotype" w:hAnsi="Palatino Linotype"/>
        </w:rPr>
        <w:t>65</w:t>
      </w:r>
      <w:r w:rsidRPr="00081F7F">
        <w:rPr>
          <w:rFonts w:ascii="Palatino Linotype" w:hAnsi="Palatino Linotype"/>
        </w:rPr>
        <w:t>个缔约方中有</w:t>
      </w:r>
      <w:r w:rsidRPr="00081F7F">
        <w:rPr>
          <w:rFonts w:ascii="Palatino Linotype" w:hAnsi="Palatino Linotype"/>
        </w:rPr>
        <w:t>52</w:t>
      </w:r>
      <w:r w:rsidRPr="00081F7F">
        <w:rPr>
          <w:rFonts w:ascii="Palatino Linotype" w:hAnsi="Palatino Linotype"/>
        </w:rPr>
        <w:t>个已对报告</w:t>
      </w:r>
      <w:r w:rsidRPr="00081F7F">
        <w:rPr>
          <w:rFonts w:ascii="Palatino Linotype" w:hAnsi="Palatino Linotype"/>
        </w:rPr>
        <w:t>1986</w:t>
      </w:r>
      <w:r w:rsidRPr="00081F7F">
        <w:rPr>
          <w:rFonts w:ascii="Palatino Linotype" w:hAnsi="Palatino Linotype"/>
        </w:rPr>
        <w:t>年受管制物质消费情况的要求作出反应，其中</w:t>
      </w:r>
      <w:r w:rsidRPr="00081F7F">
        <w:rPr>
          <w:rFonts w:ascii="Palatino Linotype" w:hAnsi="Palatino Linotype"/>
        </w:rPr>
        <w:t>29</w:t>
      </w:r>
      <w:r w:rsidRPr="00081F7F">
        <w:rPr>
          <w:rFonts w:ascii="Palatino Linotype" w:hAnsi="Palatino Linotype"/>
        </w:rPr>
        <w:t>个国家</w:t>
      </w:r>
      <w:r w:rsidRPr="00081F7F">
        <w:rPr>
          <w:rFonts w:ascii="Palatino Linotype" w:hAnsi="Palatino Linotype"/>
        </w:rPr>
        <w:t>(</w:t>
      </w:r>
      <w:r w:rsidRPr="00081F7F">
        <w:rPr>
          <w:rFonts w:ascii="Palatino Linotype" w:hAnsi="Palatino Linotype"/>
        </w:rPr>
        <w:t>占世界消费量的</w:t>
      </w:r>
      <w:r w:rsidRPr="00081F7F">
        <w:rPr>
          <w:rFonts w:ascii="Palatino Linotype" w:hAnsi="Palatino Linotype"/>
        </w:rPr>
        <w:t xml:space="preserve">85%) </w:t>
      </w:r>
      <w:r w:rsidRPr="00081F7F">
        <w:rPr>
          <w:rFonts w:ascii="Palatino Linotype" w:hAnsi="Palatino Linotype"/>
        </w:rPr>
        <w:t>提交了完整的数据。</w:t>
      </w:r>
      <w:r w:rsidRPr="00081F7F">
        <w:rPr>
          <w:rFonts w:ascii="Palatino Linotype" w:hAnsi="Palatino Linotype"/>
        </w:rPr>
        <w:t>”</w:t>
      </w:r>
      <w:r w:rsidRPr="00081F7F">
        <w:rPr>
          <w:rFonts w:ascii="Palatino Linotype" w:hAnsi="Palatino Linotype"/>
        </w:rPr>
        <w:t>然而，在天平的另一端，</w:t>
      </w:r>
      <w:r w:rsidRPr="00081F7F">
        <w:rPr>
          <w:rFonts w:ascii="Palatino Linotype" w:hAnsi="Palatino Linotype"/>
        </w:rPr>
        <w:t>1972</w:t>
      </w:r>
      <w:r w:rsidRPr="00081F7F">
        <w:rPr>
          <w:rFonts w:ascii="Palatino Linotype" w:hAnsi="Palatino Linotype"/>
        </w:rPr>
        <w:t>年《伦敦公约》的</w:t>
      </w:r>
      <w:r w:rsidRPr="00081F7F">
        <w:rPr>
          <w:rFonts w:ascii="Palatino Linotype" w:hAnsi="Palatino Linotype"/>
        </w:rPr>
        <w:t>64</w:t>
      </w:r>
      <w:r w:rsidRPr="00081F7F">
        <w:rPr>
          <w:rFonts w:ascii="Palatino Linotype" w:hAnsi="Palatino Linotype"/>
        </w:rPr>
        <w:t>个缔约国中只有</w:t>
      </w:r>
      <w:r w:rsidRPr="00081F7F">
        <w:rPr>
          <w:rFonts w:ascii="Palatino Linotype" w:hAnsi="Palatino Linotype"/>
        </w:rPr>
        <w:t>19</w:t>
      </w:r>
      <w:r w:rsidRPr="00081F7F">
        <w:rPr>
          <w:rFonts w:ascii="Palatino Linotype" w:hAnsi="Palatino Linotype"/>
        </w:rPr>
        <w:t>个报告了它们在</w:t>
      </w:r>
      <w:r w:rsidRPr="00081F7F">
        <w:rPr>
          <w:rFonts w:ascii="Palatino Linotype" w:hAnsi="Palatino Linotype"/>
        </w:rPr>
        <w:t>1987</w:t>
      </w:r>
      <w:r w:rsidRPr="00081F7F">
        <w:rPr>
          <w:rFonts w:ascii="Palatino Linotype" w:hAnsi="Palatino Linotype"/>
        </w:rPr>
        <w:t>年签发的倾倒许可证的数目和类型</w:t>
      </w:r>
      <w:r w:rsidRPr="00081F7F">
        <w:rPr>
          <w:rFonts w:ascii="Palatino Linotype" w:hAnsi="Palatino Linotype"/>
        </w:rPr>
        <w:t>“</w:t>
      </w:r>
      <w:r w:rsidRPr="00081F7F">
        <w:rPr>
          <w:rFonts w:ascii="Palatino Linotype" w:hAnsi="Palatino Linotype"/>
        </w:rPr>
        <w:t>在《</w:t>
      </w:r>
      <w:r w:rsidRPr="00081F7F">
        <w:rPr>
          <w:rFonts w:ascii="Palatino Linotype" w:hAnsi="Palatino Linotype"/>
        </w:rPr>
        <w:t>73/78</w:t>
      </w:r>
      <w:r w:rsidRPr="00081F7F">
        <w:rPr>
          <w:rFonts w:ascii="Palatino Linotype" w:hAnsi="Palatino Linotype"/>
        </w:rPr>
        <w:t>年防止船污公约》的</w:t>
      </w:r>
      <w:r w:rsidRPr="00081F7F">
        <w:rPr>
          <w:rFonts w:ascii="Palatino Linotype" w:hAnsi="Palatino Linotype"/>
        </w:rPr>
        <w:t>57</w:t>
      </w:r>
      <w:r w:rsidRPr="00081F7F">
        <w:rPr>
          <w:rFonts w:ascii="Palatino Linotype" w:hAnsi="Palatino Linotype"/>
        </w:rPr>
        <w:t>个缔约国中，只有</w:t>
      </w:r>
      <w:r w:rsidRPr="00081F7F">
        <w:rPr>
          <w:rFonts w:ascii="Palatino Linotype" w:hAnsi="Palatino Linotype"/>
        </w:rPr>
        <w:t>13</w:t>
      </w:r>
      <w:r w:rsidRPr="00081F7F">
        <w:rPr>
          <w:rFonts w:ascii="Palatino Linotype" w:hAnsi="Palatino Linotype"/>
        </w:rPr>
        <w:t>个缔约国</w:t>
      </w:r>
      <w:r w:rsidRPr="00081F7F">
        <w:rPr>
          <w:rFonts w:ascii="Palatino Linotype" w:hAnsi="Palatino Linotype"/>
        </w:rPr>
        <w:t>(</w:t>
      </w:r>
      <w:r w:rsidRPr="00081F7F">
        <w:rPr>
          <w:rFonts w:ascii="Palatino Linotype" w:hAnsi="Palatino Linotype"/>
        </w:rPr>
        <w:t>仅占全世界航运总吨位的约</w:t>
      </w:r>
      <w:r w:rsidRPr="00081F7F">
        <w:rPr>
          <w:rFonts w:ascii="Palatino Linotype" w:hAnsi="Palatino Linotype"/>
        </w:rPr>
        <w:t xml:space="preserve">27%) </w:t>
      </w:r>
      <w:r w:rsidRPr="00081F7F">
        <w:rPr>
          <w:rFonts w:ascii="Palatino Linotype" w:hAnsi="Palatino Linotype"/>
        </w:rPr>
        <w:t>提交了报告，摘要说明它们在</w:t>
      </w:r>
      <w:r w:rsidRPr="00081F7F">
        <w:rPr>
          <w:rFonts w:ascii="Palatino Linotype" w:hAnsi="Palatino Linotype"/>
        </w:rPr>
        <w:t>1989</w:t>
      </w:r>
      <w:r w:rsidRPr="00081F7F">
        <w:rPr>
          <w:rFonts w:ascii="Palatino Linotype" w:hAnsi="Palatino Linotype"/>
        </w:rPr>
        <w:t>年的违规行为和施加的处罚。在</w:t>
      </w:r>
      <w:r w:rsidRPr="00081F7F">
        <w:rPr>
          <w:rFonts w:ascii="Palatino Linotype" w:hAnsi="Palatino Linotype"/>
        </w:rPr>
        <w:t>1973</w:t>
      </w:r>
      <w:r w:rsidRPr="00081F7F">
        <w:rPr>
          <w:rFonts w:ascii="Palatino Linotype" w:hAnsi="Palatino Linotype"/>
        </w:rPr>
        <w:t>年《濒危物种贸易公约》的</w:t>
      </w:r>
      <w:r w:rsidRPr="00081F7F">
        <w:rPr>
          <w:rFonts w:ascii="Palatino Linotype" w:hAnsi="Palatino Linotype"/>
        </w:rPr>
        <w:t>104</w:t>
      </w:r>
      <w:r w:rsidRPr="00081F7F">
        <w:rPr>
          <w:rFonts w:ascii="Palatino Linotype" w:hAnsi="Palatino Linotype"/>
        </w:rPr>
        <w:t>个缔约国中，只有</w:t>
      </w:r>
      <w:r w:rsidRPr="00081F7F">
        <w:rPr>
          <w:rFonts w:ascii="Palatino Linotype" w:hAnsi="Palatino Linotype"/>
        </w:rPr>
        <w:t>25</w:t>
      </w:r>
      <w:r w:rsidRPr="00081F7F">
        <w:rPr>
          <w:rFonts w:ascii="Palatino Linotype" w:hAnsi="Palatino Linotype"/>
        </w:rPr>
        <w:t>个缔约国提交了报告，摘要说明其</w:t>
      </w:r>
      <w:r w:rsidRPr="00081F7F">
        <w:rPr>
          <w:rFonts w:ascii="Palatino Linotype" w:hAnsi="Palatino Linotype"/>
        </w:rPr>
        <w:t>1989</w:t>
      </w:r>
      <w:r w:rsidRPr="00081F7F">
        <w:rPr>
          <w:rFonts w:ascii="Palatino Linotype" w:hAnsi="Palatino Linotype"/>
        </w:rPr>
        <w:t>年所列濒危物种的进出口证书。这些数字表明，许多国家，特别是发展中国家，满足报告要求的能力有限。嗣后惯例没有显示任何实际或最近的改进，</w:t>
      </w:r>
      <w:r w:rsidRPr="00081F7F">
        <w:rPr>
          <w:rFonts w:ascii="Palatino Linotype" w:hAnsi="Palatino Linotype"/>
        </w:rPr>
        <w:t>74</w:t>
      </w:r>
      <w:r w:rsidRPr="00081F7F">
        <w:rPr>
          <w:rFonts w:ascii="Palatino Linotype" w:hAnsi="Palatino Linotype"/>
        </w:rPr>
        <w:t>虽然正在采取措施解决这一问题。这包括环境署聘用国际环境审计员，以便更好地跟踪一系列重要协定的执行进展情况。</w:t>
      </w:r>
    </w:p>
    <w:p w14:paraId="51854062" w14:textId="77777777" w:rsidR="00902307" w:rsidRDefault="00902307" w:rsidP="00DA0F06"/>
    <w:p w14:paraId="1C5EF233" w14:textId="13F0449C" w:rsidR="00DA0F06" w:rsidRDefault="00DA0F06" w:rsidP="00902307">
      <w:pPr>
        <w:pStyle w:val="3"/>
      </w:pPr>
      <w:r>
        <w:rPr>
          <w:rFonts w:hint="eastAsia"/>
        </w:rPr>
        <w:t>（二）国际</w:t>
      </w:r>
      <w:r w:rsidR="00514296">
        <w:t>环境法在国际</w:t>
      </w:r>
      <w:r w:rsidR="00514296">
        <w:t>/</w:t>
      </w:r>
      <w:r w:rsidR="00514296">
        <w:t>跨国层面的</w:t>
      </w:r>
      <w:r>
        <w:rPr>
          <w:rFonts w:hint="eastAsia"/>
        </w:rPr>
        <w:t>实施</w:t>
      </w:r>
    </w:p>
    <w:p w14:paraId="6127A9EC" w14:textId="42687881" w:rsidR="00440633" w:rsidRDefault="00DA0F06" w:rsidP="00DA0F06">
      <w:r>
        <w:rPr>
          <w:rFonts w:hint="eastAsia"/>
        </w:rPr>
        <w:t>法律问题：哪（些）个国际法律主体能够采取行动，确保国际环境义务的履行。核心问题也就是，提起国际法律诉求的诉权（</w:t>
      </w:r>
      <w:r w:rsidR="00DF2734">
        <w:t>standing</w:t>
      </w:r>
      <w:r>
        <w:rPr>
          <w:rFonts w:hint="eastAsia"/>
        </w:rPr>
        <w:t>）问题。</w:t>
      </w:r>
    </w:p>
    <w:p w14:paraId="4817C05A" w14:textId="327991FC" w:rsidR="00576B7A" w:rsidRDefault="00576B7A" w:rsidP="00440633"/>
    <w:p w14:paraId="3A96BC0C" w14:textId="77777777" w:rsidR="00E210E1" w:rsidRDefault="00E210E1" w:rsidP="007730DB">
      <w:pPr>
        <w:pStyle w:val="4"/>
      </w:pPr>
      <w:r>
        <w:rPr>
          <w:rFonts w:hint="eastAsia"/>
        </w:rPr>
        <w:lastRenderedPageBreak/>
        <w:t xml:space="preserve">1. </w:t>
      </w:r>
      <w:r>
        <w:rPr>
          <w:rFonts w:hint="eastAsia"/>
        </w:rPr>
        <w:t>国家</w:t>
      </w:r>
    </w:p>
    <w:p w14:paraId="36344E09" w14:textId="213EB1A0" w:rsidR="00E210E1" w:rsidRDefault="00E210E1" w:rsidP="007730DB">
      <w:pPr>
        <w:pStyle w:val="a3"/>
        <w:numPr>
          <w:ilvl w:val="0"/>
          <w:numId w:val="138"/>
        </w:numPr>
        <w:ind w:firstLineChars="0"/>
      </w:pPr>
      <w:r>
        <w:rPr>
          <w:rFonts w:hint="eastAsia"/>
        </w:rPr>
        <w:t xml:space="preserve">1.1 </w:t>
      </w:r>
      <w:r>
        <w:rPr>
          <w:rFonts w:hint="eastAsia"/>
        </w:rPr>
        <w:t>国家的诉权问题：</w:t>
      </w:r>
      <w:r w:rsidRPr="00E210E1">
        <w:rPr>
          <w:rFonts w:hint="eastAsia"/>
        </w:rPr>
        <w:t>国际法委员会</w:t>
      </w:r>
      <w:r w:rsidRPr="00E210E1">
        <w:rPr>
          <w:rFonts w:hint="eastAsia"/>
        </w:rPr>
        <w:t>2001</w:t>
      </w:r>
      <w:r w:rsidRPr="00E210E1">
        <w:rPr>
          <w:rFonts w:hint="eastAsia"/>
        </w:rPr>
        <w:t>年关于国家责任的条款，第</w:t>
      </w:r>
      <w:r w:rsidRPr="00E210E1">
        <w:rPr>
          <w:rFonts w:hint="eastAsia"/>
        </w:rPr>
        <w:t>42</w:t>
      </w:r>
      <w:r w:rsidRPr="00E210E1">
        <w:rPr>
          <w:rFonts w:hint="eastAsia"/>
        </w:rPr>
        <w:t>和</w:t>
      </w:r>
      <w:r w:rsidRPr="00E210E1">
        <w:rPr>
          <w:rFonts w:hint="eastAsia"/>
        </w:rPr>
        <w:t>48</w:t>
      </w:r>
      <w:r w:rsidRPr="00E210E1">
        <w:rPr>
          <w:rFonts w:hint="eastAsia"/>
        </w:rPr>
        <w:t>条。</w:t>
      </w:r>
    </w:p>
    <w:p w14:paraId="24D3D2F5" w14:textId="77777777" w:rsidR="002A19D0" w:rsidRDefault="00D469B9" w:rsidP="00D469B9">
      <w:pPr>
        <w:pStyle w:val="a3"/>
        <w:numPr>
          <w:ilvl w:val="1"/>
          <w:numId w:val="138"/>
        </w:numPr>
        <w:ind w:firstLineChars="0"/>
      </w:pPr>
      <w:r>
        <w:rPr>
          <w:rFonts w:hint="eastAsia"/>
        </w:rPr>
        <w:t>第</w:t>
      </w:r>
      <w:r>
        <w:rPr>
          <w:rFonts w:hint="eastAsia"/>
        </w:rPr>
        <w:t>42</w:t>
      </w:r>
      <w:r>
        <w:rPr>
          <w:rFonts w:hint="eastAsia"/>
        </w:rPr>
        <w:t>条</w:t>
      </w:r>
      <w:r>
        <w:rPr>
          <w:rFonts w:hint="eastAsia"/>
        </w:rPr>
        <w:t xml:space="preserve"> </w:t>
      </w:r>
      <w:r>
        <w:rPr>
          <w:rFonts w:hint="eastAsia"/>
        </w:rPr>
        <w:t>受害国援引责任</w:t>
      </w:r>
    </w:p>
    <w:p w14:paraId="7B2AFF97" w14:textId="43099408" w:rsidR="002A19D0" w:rsidRDefault="002A19D0" w:rsidP="007D4A5E">
      <w:pPr>
        <w:pStyle w:val="a3"/>
        <w:numPr>
          <w:ilvl w:val="2"/>
          <w:numId w:val="138"/>
        </w:numPr>
        <w:ind w:firstLineChars="0"/>
      </w:pPr>
      <w:r w:rsidRPr="002A19D0">
        <w:rPr>
          <w:rFonts w:hint="eastAsia"/>
        </w:rPr>
        <w:t>一国有权作为受害国援引另一国的责任，如果被违背的义务是对以下各方承担的义务</w:t>
      </w:r>
      <w:r w:rsidR="00000653">
        <w:rPr>
          <w:rFonts w:hint="eastAsia"/>
        </w:rPr>
        <w:t>：</w:t>
      </w:r>
    </w:p>
    <w:p w14:paraId="7D310097" w14:textId="35E33DE3" w:rsidR="00D469B9" w:rsidRDefault="00D469B9" w:rsidP="007D4A5E">
      <w:pPr>
        <w:pStyle w:val="a3"/>
        <w:numPr>
          <w:ilvl w:val="2"/>
          <w:numId w:val="138"/>
        </w:numPr>
        <w:ind w:firstLineChars="0"/>
      </w:pPr>
      <w:r>
        <w:rPr>
          <w:rFonts w:hint="eastAsia"/>
        </w:rPr>
        <w:t xml:space="preserve">(a) </w:t>
      </w:r>
      <w:r>
        <w:rPr>
          <w:rFonts w:hint="eastAsia"/>
        </w:rPr>
        <w:t>该国单独承担的义务；或</w:t>
      </w:r>
      <w:r>
        <w:rPr>
          <w:rFonts w:hint="eastAsia"/>
        </w:rPr>
        <w:t xml:space="preserve"> (b) </w:t>
      </w:r>
      <w:r>
        <w:rPr>
          <w:rFonts w:hint="eastAsia"/>
        </w:rPr>
        <w:t>包括该国在内的国家集团或整个国际社会承担的义务，而且违背义务行为：</w:t>
      </w:r>
      <w:r>
        <w:rPr>
          <w:rFonts w:hint="eastAsia"/>
        </w:rPr>
        <w:t xml:space="preserve">(i) </w:t>
      </w:r>
      <w:r>
        <w:rPr>
          <w:rFonts w:hint="eastAsia"/>
        </w:rPr>
        <w:t>特别影响到该国；或</w:t>
      </w:r>
      <w:r>
        <w:rPr>
          <w:rFonts w:hint="eastAsia"/>
        </w:rPr>
        <w:t xml:space="preserve"> (ii) </w:t>
      </w:r>
      <w:r>
        <w:rPr>
          <w:rFonts w:hint="eastAsia"/>
        </w:rPr>
        <w:t>具有根本改变作为义务对象的所有其他国家在进一步履行义务方面的地位的性质。</w:t>
      </w:r>
    </w:p>
    <w:p w14:paraId="06F6B489" w14:textId="4178A1A5" w:rsidR="00B407E6" w:rsidRDefault="00B407E6" w:rsidP="00D469B9">
      <w:pPr>
        <w:pStyle w:val="a3"/>
        <w:numPr>
          <w:ilvl w:val="1"/>
          <w:numId w:val="138"/>
        </w:numPr>
        <w:ind w:firstLineChars="0"/>
      </w:pPr>
      <w:r w:rsidRPr="00B407E6">
        <w:rPr>
          <w:rFonts w:hint="eastAsia"/>
        </w:rPr>
        <w:t>第</w:t>
      </w:r>
      <w:r w:rsidRPr="00B407E6">
        <w:rPr>
          <w:rFonts w:hint="eastAsia"/>
        </w:rPr>
        <w:t xml:space="preserve"> 48 </w:t>
      </w:r>
      <w:r w:rsidRPr="00B407E6">
        <w:rPr>
          <w:rFonts w:hint="eastAsia"/>
        </w:rPr>
        <w:t>条</w:t>
      </w:r>
      <w:r w:rsidRPr="00B407E6">
        <w:rPr>
          <w:rFonts w:hint="eastAsia"/>
        </w:rPr>
        <w:t xml:space="preserve"> </w:t>
      </w:r>
      <w:r w:rsidRPr="00B407E6">
        <w:rPr>
          <w:rFonts w:hint="eastAsia"/>
        </w:rPr>
        <w:t>受害国以外的国家援引责任</w:t>
      </w:r>
    </w:p>
    <w:p w14:paraId="78B5B600" w14:textId="77777777" w:rsidR="00675F5A" w:rsidRDefault="00B407E6" w:rsidP="007D4A5E">
      <w:pPr>
        <w:pStyle w:val="a3"/>
        <w:numPr>
          <w:ilvl w:val="2"/>
          <w:numId w:val="138"/>
        </w:numPr>
        <w:ind w:firstLineChars="0"/>
      </w:pPr>
      <w:r w:rsidRPr="00B407E6">
        <w:rPr>
          <w:rFonts w:hint="eastAsia"/>
        </w:rPr>
        <w:t>1.</w:t>
      </w:r>
      <w:r w:rsidRPr="00B407E6">
        <w:rPr>
          <w:rFonts w:hint="eastAsia"/>
        </w:rPr>
        <w:t>受害国以外的任何国家有权在下列情况下根据第</w:t>
      </w:r>
      <w:r w:rsidRPr="00B407E6">
        <w:rPr>
          <w:rFonts w:hint="eastAsia"/>
        </w:rPr>
        <w:t xml:space="preserve"> 2 </w:t>
      </w:r>
      <w:r w:rsidRPr="00B407E6">
        <w:rPr>
          <w:rFonts w:hint="eastAsia"/>
        </w:rPr>
        <w:t>款援引另一国的责任：</w:t>
      </w:r>
    </w:p>
    <w:p w14:paraId="69CA08A6" w14:textId="07EE63AA" w:rsidR="00B407E6" w:rsidRDefault="00B407E6" w:rsidP="007D4A5E">
      <w:pPr>
        <w:pStyle w:val="a3"/>
        <w:numPr>
          <w:ilvl w:val="2"/>
          <w:numId w:val="138"/>
        </w:numPr>
        <w:ind w:firstLineChars="0"/>
      </w:pPr>
      <w:r w:rsidRPr="00B407E6">
        <w:rPr>
          <w:rFonts w:hint="eastAsia"/>
        </w:rPr>
        <w:t xml:space="preserve"> (a) </w:t>
      </w:r>
      <w:r w:rsidRPr="00B407E6">
        <w:rPr>
          <w:rFonts w:hint="eastAsia"/>
        </w:rPr>
        <w:t>被违背的义务是对包括该国在内的国家集团承担的，并且是为保护该集团的集体利益而确立的；或</w:t>
      </w:r>
      <w:r w:rsidRPr="00B407E6">
        <w:rPr>
          <w:rFonts w:hint="eastAsia"/>
        </w:rPr>
        <w:t xml:space="preserve"> (b) </w:t>
      </w:r>
      <w:r w:rsidRPr="00B407E6">
        <w:rPr>
          <w:rFonts w:hint="eastAsia"/>
        </w:rPr>
        <w:t>被违背的义务是对整个国际社会承担的。</w:t>
      </w:r>
    </w:p>
    <w:p w14:paraId="731D9384" w14:textId="77777777" w:rsidR="007730DB" w:rsidRDefault="007730DB" w:rsidP="007730DB">
      <w:pPr>
        <w:pStyle w:val="a3"/>
        <w:numPr>
          <w:ilvl w:val="0"/>
          <w:numId w:val="138"/>
        </w:numPr>
        <w:ind w:firstLineChars="0"/>
      </w:pPr>
      <w:r>
        <w:rPr>
          <w:rFonts w:hint="eastAsia"/>
        </w:rPr>
        <w:t xml:space="preserve">1.2 </w:t>
      </w:r>
      <w:r>
        <w:rPr>
          <w:rFonts w:hint="eastAsia"/>
        </w:rPr>
        <w:t>国际环境法中关于国家诉权的三种情况</w:t>
      </w:r>
    </w:p>
    <w:p w14:paraId="50B120EB" w14:textId="77777777" w:rsidR="007730DB" w:rsidRDefault="007730DB" w:rsidP="00D469B9">
      <w:pPr>
        <w:pStyle w:val="a3"/>
        <w:numPr>
          <w:ilvl w:val="1"/>
          <w:numId w:val="138"/>
        </w:numPr>
        <w:ind w:firstLineChars="0"/>
      </w:pPr>
      <w:r>
        <w:rPr>
          <w:rFonts w:hint="eastAsia"/>
        </w:rPr>
        <w:t>（</w:t>
      </w:r>
      <w:r>
        <w:rPr>
          <w:rFonts w:hint="eastAsia"/>
        </w:rPr>
        <w:t>1</w:t>
      </w:r>
      <w:r>
        <w:rPr>
          <w:rFonts w:hint="eastAsia"/>
        </w:rPr>
        <w:t>）一国允许的行为对本国产生污染：理论上他国可以提起诉讼</w:t>
      </w:r>
    </w:p>
    <w:p w14:paraId="3648BBDA" w14:textId="56059F69" w:rsidR="007730DB" w:rsidRDefault="007730DB" w:rsidP="00D469B9">
      <w:pPr>
        <w:pStyle w:val="a3"/>
        <w:numPr>
          <w:ilvl w:val="1"/>
          <w:numId w:val="138"/>
        </w:numPr>
        <w:ind w:firstLineChars="0"/>
      </w:pPr>
      <w:r>
        <w:rPr>
          <w:rFonts w:hint="eastAsia"/>
        </w:rPr>
        <w:t>（</w:t>
      </w:r>
      <w:r>
        <w:rPr>
          <w:rFonts w:hint="eastAsia"/>
        </w:rPr>
        <w:t>2</w:t>
      </w:r>
      <w:r>
        <w:rPr>
          <w:rFonts w:hint="eastAsia"/>
        </w:rPr>
        <w:t>）一国允许的行为对他国产生污染：</w:t>
      </w:r>
      <w:r w:rsidR="00007F5A" w:rsidRPr="00155CCB">
        <w:t>Injured State</w:t>
      </w:r>
      <w:r w:rsidR="00D469B9">
        <w:rPr>
          <w:rFonts w:hint="eastAsia"/>
        </w:rPr>
        <w:t>（受害国）</w:t>
      </w:r>
      <w:r w:rsidR="00007F5A">
        <w:rPr>
          <w:rFonts w:hint="eastAsia"/>
        </w:rPr>
        <w:t>很容易证成</w:t>
      </w:r>
    </w:p>
    <w:p w14:paraId="1F5B63ED" w14:textId="54A52837" w:rsidR="007730DB" w:rsidRDefault="00007F5A" w:rsidP="00D469B9">
      <w:pPr>
        <w:pStyle w:val="a3"/>
        <w:numPr>
          <w:ilvl w:val="1"/>
          <w:numId w:val="138"/>
        </w:numPr>
        <w:ind w:firstLineChars="0"/>
      </w:pPr>
      <w:r>
        <w:rPr>
          <w:rFonts w:hint="eastAsia"/>
        </w:rPr>
        <w:t>（</w:t>
      </w:r>
      <w:r>
        <w:t>3</w:t>
      </w:r>
      <w:r>
        <w:rPr>
          <w:rFonts w:hint="eastAsia"/>
        </w:rPr>
        <w:t>）一国允许的行为或者直接造成对国家管辖范围以外的地区的污染</w:t>
      </w:r>
    </w:p>
    <w:p w14:paraId="10154AC0" w14:textId="504BA343" w:rsidR="007730DB" w:rsidRDefault="00007F5A" w:rsidP="00D469B9">
      <w:pPr>
        <w:pStyle w:val="a3"/>
        <w:numPr>
          <w:ilvl w:val="2"/>
          <w:numId w:val="138"/>
        </w:numPr>
        <w:ind w:firstLineChars="0"/>
      </w:pPr>
      <w:r>
        <w:rPr>
          <w:rFonts w:hint="eastAsia"/>
        </w:rPr>
        <w:t>核心问题：国家（以及哪个或者哪些国家）对于这一类污染拥有诉求？诉权的基础是什么？</w:t>
      </w:r>
    </w:p>
    <w:p w14:paraId="2FF12C2F" w14:textId="62B3C7DD" w:rsidR="007730DB" w:rsidRDefault="00007F5A" w:rsidP="00D469B9">
      <w:pPr>
        <w:pStyle w:val="a3"/>
        <w:numPr>
          <w:ilvl w:val="2"/>
          <w:numId w:val="138"/>
        </w:numPr>
        <w:ind w:firstLineChars="0"/>
      </w:pPr>
      <w:r>
        <w:rPr>
          <w:rFonts w:hint="eastAsia"/>
        </w:rPr>
        <w:t>渔业领域相对成熟的规范：</w:t>
      </w:r>
      <w:r>
        <w:t>1995 Fish Stocks Agreement</w:t>
      </w:r>
      <w:r w:rsidR="007730DB">
        <w:rPr>
          <w:rFonts w:hint="eastAsia"/>
        </w:rPr>
        <w:t>（关于公海</w:t>
      </w:r>
      <w:r w:rsidR="007730DB">
        <w:rPr>
          <w:rFonts w:hint="eastAsia"/>
        </w:rPr>
        <w:t>/</w:t>
      </w:r>
      <w:r w:rsidR="007730DB">
        <w:rPr>
          <w:rFonts w:hint="eastAsia"/>
        </w:rPr>
        <w:t>国家管辖范围外的海域）——适合写</w:t>
      </w:r>
      <w:r w:rsidR="007730DB">
        <w:rPr>
          <w:rFonts w:hint="eastAsia"/>
        </w:rPr>
        <w:t>OXIO</w:t>
      </w:r>
    </w:p>
    <w:p w14:paraId="5238C8B6" w14:textId="4F0F08FB" w:rsidR="007730DB" w:rsidRDefault="007730DB" w:rsidP="00D469B9">
      <w:pPr>
        <w:pStyle w:val="a3"/>
        <w:numPr>
          <w:ilvl w:val="2"/>
          <w:numId w:val="138"/>
        </w:numPr>
        <w:ind w:firstLineChars="0"/>
      </w:pPr>
      <w:r>
        <w:rPr>
          <w:rFonts w:hint="eastAsia"/>
        </w:rPr>
        <w:t>一般国际法中关于一国能否提起诉讼来阻止或预防国家管辖范围外的环境损害：</w:t>
      </w:r>
    </w:p>
    <w:p w14:paraId="6778CC73" w14:textId="03500A24" w:rsidR="007730DB" w:rsidRDefault="007730DB" w:rsidP="00D469B9">
      <w:pPr>
        <w:pStyle w:val="a3"/>
        <w:numPr>
          <w:ilvl w:val="3"/>
          <w:numId w:val="138"/>
        </w:numPr>
        <w:ind w:firstLineChars="0"/>
      </w:pPr>
      <w:r>
        <w:rPr>
          <w:rFonts w:hint="eastAsia"/>
        </w:rPr>
        <w:t>首先看是否有特定的条约授权。比如，</w:t>
      </w:r>
      <w:r w:rsidR="00007F5A">
        <w:t>Basel Convention Art.19.</w:t>
      </w:r>
    </w:p>
    <w:p w14:paraId="67E497D0" w14:textId="5F72255B" w:rsidR="007730DB" w:rsidRDefault="007730DB" w:rsidP="00D469B9">
      <w:pPr>
        <w:pStyle w:val="a3"/>
        <w:numPr>
          <w:ilvl w:val="3"/>
          <w:numId w:val="138"/>
        </w:numPr>
        <w:ind w:firstLineChars="0"/>
      </w:pPr>
      <w:r>
        <w:rPr>
          <w:rFonts w:hint="eastAsia"/>
        </w:rPr>
        <w:t>如果不存在条约授权，一国能否给予一般性的对于国家管辖范围外的环境保护的诉求，代表国际社会提起诉讼？</w:t>
      </w:r>
    </w:p>
    <w:p w14:paraId="39100188" w14:textId="3FD2A11B" w:rsidR="00FB41BD" w:rsidRDefault="00FB41BD" w:rsidP="00D469B9">
      <w:pPr>
        <w:pStyle w:val="a3"/>
        <w:numPr>
          <w:ilvl w:val="3"/>
          <w:numId w:val="138"/>
        </w:numPr>
        <w:ind w:firstLineChars="0"/>
      </w:pPr>
      <w:r>
        <w:rPr>
          <w:rFonts w:hint="eastAsia"/>
        </w:rPr>
        <w:t>西南非洲案</w:t>
      </w:r>
    </w:p>
    <w:p w14:paraId="0E7B528B" w14:textId="3133B147" w:rsidR="00FB41BD" w:rsidRDefault="00FB41BD" w:rsidP="00D469B9">
      <w:pPr>
        <w:pStyle w:val="a3"/>
        <w:numPr>
          <w:ilvl w:val="3"/>
          <w:numId w:val="138"/>
        </w:numPr>
        <w:ind w:firstLineChars="0"/>
      </w:pPr>
      <w:r w:rsidRPr="00FB41BD">
        <w:rPr>
          <w:rFonts w:hint="eastAsia"/>
        </w:rPr>
        <w:t>巴塞罗那牵引案</w:t>
      </w:r>
      <w:r>
        <w:rPr>
          <w:rFonts w:hint="eastAsia"/>
        </w:rPr>
        <w:t>：</w:t>
      </w:r>
      <w:r w:rsidRPr="00FB41BD">
        <w:rPr>
          <w:rFonts w:hint="eastAsia"/>
        </w:rPr>
        <w:t>一国对整个国际社会的义务与在外交保护领域对另一国的义务应作基本区分。就其本质而言，前者是所有国家都关心的问题。鉴于所涉权利的重要性，可以认为所有国家在保护这些权利方面都有法律利益；它们是普遍义务。</w:t>
      </w:r>
    </w:p>
    <w:p w14:paraId="2C36242E" w14:textId="77777777" w:rsidR="00985235" w:rsidRDefault="00985235" w:rsidP="00985235">
      <w:pPr>
        <w:pStyle w:val="a3"/>
        <w:numPr>
          <w:ilvl w:val="1"/>
          <w:numId w:val="138"/>
        </w:numPr>
        <w:ind w:firstLineChars="0"/>
      </w:pPr>
      <w:r>
        <w:rPr>
          <w:rFonts w:hint="eastAsia"/>
        </w:rPr>
        <w:t>国际（环境）法上的公益诉讼</w:t>
      </w:r>
    </w:p>
    <w:p w14:paraId="3416B5EE" w14:textId="572287F4" w:rsidR="00985235" w:rsidRDefault="00985235" w:rsidP="00985235">
      <w:pPr>
        <w:pStyle w:val="a3"/>
        <w:numPr>
          <w:ilvl w:val="2"/>
          <w:numId w:val="138"/>
        </w:numPr>
        <w:ind w:firstLineChars="0"/>
      </w:pPr>
      <w:r>
        <w:rPr>
          <w:rFonts w:hint="eastAsia"/>
        </w:rPr>
        <w:t>存在争议。</w:t>
      </w:r>
    </w:p>
    <w:p w14:paraId="6052F459" w14:textId="793C88A6" w:rsidR="00985235" w:rsidRDefault="00985235" w:rsidP="00985235">
      <w:pPr>
        <w:pStyle w:val="a3"/>
        <w:numPr>
          <w:ilvl w:val="2"/>
          <w:numId w:val="138"/>
        </w:numPr>
        <w:ind w:firstLineChars="0"/>
      </w:pPr>
      <w:r>
        <w:rPr>
          <w:rFonts w:hint="eastAsia"/>
        </w:rPr>
        <w:t>关贸总协定</w:t>
      </w:r>
      <w:r w:rsidR="00644B2C">
        <w:t>Dispute Settlement Panel</w:t>
      </w:r>
      <w:r w:rsidR="00644B2C">
        <w:rPr>
          <w:rFonts w:hint="eastAsia"/>
        </w:rPr>
        <w:t>在</w:t>
      </w:r>
      <w:r w:rsidR="00644B2C">
        <w:t>yellow-Fin Tuna</w:t>
      </w:r>
      <w:r w:rsidR="00644B2C">
        <w:rPr>
          <w:rFonts w:hint="eastAsia"/>
        </w:rPr>
        <w:t>案里面，拒绝了美国提出的美国有权利在公海上保护海豚的主张。</w:t>
      </w:r>
    </w:p>
    <w:p w14:paraId="2724B162" w14:textId="4BB1D4D7" w:rsidR="00985235" w:rsidRDefault="00644B2C" w:rsidP="00985235">
      <w:pPr>
        <w:pStyle w:val="a3"/>
        <w:numPr>
          <w:ilvl w:val="2"/>
          <w:numId w:val="138"/>
        </w:numPr>
        <w:ind w:firstLineChars="0"/>
      </w:pPr>
      <w:r>
        <w:rPr>
          <w:rFonts w:hint="eastAsia"/>
        </w:rPr>
        <w:t>在之后的</w:t>
      </w:r>
      <w:r>
        <w:t>shrimp/Turtle</w:t>
      </w:r>
      <w:r w:rsidR="00985235">
        <w:rPr>
          <w:rFonts w:hint="eastAsia"/>
        </w:rPr>
        <w:t>案里面，</w:t>
      </w:r>
      <w:r w:rsidR="00985235">
        <w:rPr>
          <w:rFonts w:hint="eastAsia"/>
        </w:rPr>
        <w:t>WTO</w:t>
      </w:r>
      <w:r w:rsidR="00985235">
        <w:rPr>
          <w:rFonts w:hint="eastAsia"/>
        </w:rPr>
        <w:t>上诉委员会又承认了，美国有正当理由保护迁徙的海龟（但也要注意到，此案涉及的海龟品种被认为是在美国有长期逗留，也就是说和美国有属地联系）。</w:t>
      </w:r>
    </w:p>
    <w:p w14:paraId="58E741A5" w14:textId="77777777" w:rsidR="008347D4" w:rsidRDefault="008347D4" w:rsidP="008347D4">
      <w:pPr>
        <w:pStyle w:val="4"/>
      </w:pPr>
      <w:r>
        <w:rPr>
          <w:rFonts w:hint="eastAsia"/>
        </w:rPr>
        <w:t xml:space="preserve">2. </w:t>
      </w:r>
      <w:r>
        <w:rPr>
          <w:rFonts w:hint="eastAsia"/>
        </w:rPr>
        <w:t>国际组织</w:t>
      </w:r>
    </w:p>
    <w:p w14:paraId="3ACE2997" w14:textId="77777777" w:rsidR="008347D4" w:rsidRDefault="008347D4" w:rsidP="008347D4">
      <w:pPr>
        <w:pStyle w:val="a3"/>
        <w:numPr>
          <w:ilvl w:val="0"/>
          <w:numId w:val="139"/>
        </w:numPr>
        <w:ind w:firstLineChars="0"/>
      </w:pPr>
      <w:r>
        <w:rPr>
          <w:rFonts w:hint="eastAsia"/>
        </w:rPr>
        <w:t>相较国家实施国际环境法，国际组织实施的权能（</w:t>
      </w:r>
      <w:r>
        <w:rPr>
          <w:rFonts w:hint="eastAsia"/>
        </w:rPr>
        <w:t>AUTHORITY</w:t>
      </w:r>
      <w:r>
        <w:rPr>
          <w:rFonts w:hint="eastAsia"/>
        </w:rPr>
        <w:t>）有限</w:t>
      </w:r>
    </w:p>
    <w:p w14:paraId="121E46BF" w14:textId="77777777" w:rsidR="008347D4" w:rsidRDefault="008347D4" w:rsidP="008347D4">
      <w:pPr>
        <w:pStyle w:val="a3"/>
        <w:numPr>
          <w:ilvl w:val="0"/>
          <w:numId w:val="139"/>
        </w:numPr>
        <w:ind w:firstLineChars="0"/>
      </w:pPr>
      <w:r>
        <w:rPr>
          <w:rFonts w:hint="eastAsia"/>
        </w:rPr>
        <w:t>例外：比如以世界银行为代表，通过环境影响评估程序，确保义务履行</w:t>
      </w:r>
    </w:p>
    <w:p w14:paraId="2E8CCC67" w14:textId="77777777" w:rsidR="008347D4" w:rsidRDefault="008347D4" w:rsidP="008347D4">
      <w:pPr>
        <w:pStyle w:val="4"/>
      </w:pPr>
      <w:r>
        <w:rPr>
          <w:rFonts w:hint="eastAsia"/>
        </w:rPr>
        <w:t xml:space="preserve">3. </w:t>
      </w:r>
      <w:r>
        <w:rPr>
          <w:rFonts w:hint="eastAsia"/>
        </w:rPr>
        <w:t>非政府组织</w:t>
      </w:r>
    </w:p>
    <w:p w14:paraId="4E747EDB" w14:textId="1E514612" w:rsidR="00576B7A" w:rsidRDefault="008347D4" w:rsidP="00440633">
      <w:pPr>
        <w:pStyle w:val="a3"/>
        <w:numPr>
          <w:ilvl w:val="0"/>
          <w:numId w:val="140"/>
        </w:numPr>
        <w:ind w:firstLineChars="0"/>
      </w:pPr>
      <w:r>
        <w:rPr>
          <w:rFonts w:hint="eastAsia"/>
        </w:rPr>
        <w:t>非政府组织实施的权能（</w:t>
      </w:r>
      <w:r>
        <w:rPr>
          <w:rFonts w:hint="eastAsia"/>
        </w:rPr>
        <w:t>AUTHORITY</w:t>
      </w:r>
      <w:r>
        <w:rPr>
          <w:rFonts w:hint="eastAsia"/>
        </w:rPr>
        <w:t>）有限</w:t>
      </w:r>
    </w:p>
    <w:p w14:paraId="4DF27FF5" w14:textId="77777777" w:rsidR="00440633" w:rsidRDefault="00440633" w:rsidP="00440633"/>
    <w:p w14:paraId="0D331D4B" w14:textId="4B8C7E3E" w:rsidR="005B7456" w:rsidRDefault="00576B7A" w:rsidP="00576B7A">
      <w:pPr>
        <w:pStyle w:val="2"/>
      </w:pPr>
      <w:r>
        <w:rPr>
          <w:rFonts w:hint="eastAsia"/>
        </w:rPr>
        <w:lastRenderedPageBreak/>
        <w:t>六、</w:t>
      </w:r>
      <w:r w:rsidR="00440633">
        <w:rPr>
          <w:rFonts w:hint="eastAsia"/>
        </w:rPr>
        <w:t>国际环境法上的争端解决</w:t>
      </w:r>
    </w:p>
    <w:p w14:paraId="5BD400CF" w14:textId="7655D66B" w:rsidR="00CE709E" w:rsidRDefault="00CE709E" w:rsidP="00CE709E">
      <w:pPr>
        <w:pStyle w:val="a3"/>
        <w:numPr>
          <w:ilvl w:val="0"/>
          <w:numId w:val="140"/>
        </w:numPr>
        <w:ind w:firstLineChars="0"/>
      </w:pPr>
      <w:r>
        <w:rPr>
          <w:rFonts w:hint="eastAsia"/>
        </w:rPr>
        <w:t xml:space="preserve">1. </w:t>
      </w:r>
      <w:r>
        <w:rPr>
          <w:rFonts w:hint="eastAsia"/>
        </w:rPr>
        <w:t>司法解决和仲裁</w:t>
      </w:r>
      <w:r>
        <w:rPr>
          <w:rFonts w:hint="eastAsia"/>
        </w:rPr>
        <w:t>(</w:t>
      </w:r>
      <w:r w:rsidR="009708CD">
        <w:t>Judicial Settlement And Arbitration)</w:t>
      </w:r>
    </w:p>
    <w:p w14:paraId="38EFEEFF" w14:textId="77777777" w:rsidR="00F5396B" w:rsidRDefault="00F5396B" w:rsidP="00F5396B">
      <w:pPr>
        <w:pStyle w:val="a3"/>
        <w:numPr>
          <w:ilvl w:val="1"/>
          <w:numId w:val="140"/>
        </w:numPr>
        <w:ind w:firstLineChars="0"/>
      </w:pPr>
      <w:r>
        <w:rPr>
          <w:rFonts w:hint="eastAsia"/>
        </w:rPr>
        <w:t>争端解决平台的问题与优势：</w:t>
      </w:r>
    </w:p>
    <w:p w14:paraId="67B078D6" w14:textId="5146BDFE" w:rsidR="00F5396B" w:rsidRDefault="00F5396B" w:rsidP="00F5396B">
      <w:pPr>
        <w:pStyle w:val="a3"/>
        <w:numPr>
          <w:ilvl w:val="2"/>
          <w:numId w:val="140"/>
        </w:numPr>
        <w:ind w:firstLineChars="0"/>
      </w:pPr>
      <w:r>
        <w:rPr>
          <w:rFonts w:hint="eastAsia"/>
        </w:rPr>
        <w:t>过于零散</w:t>
      </w:r>
    </w:p>
    <w:p w14:paraId="78189F87" w14:textId="07517CE4" w:rsidR="00F5396B" w:rsidRDefault="00F5396B" w:rsidP="00F5396B">
      <w:pPr>
        <w:pStyle w:val="a3"/>
        <w:numPr>
          <w:ilvl w:val="2"/>
          <w:numId w:val="140"/>
        </w:numPr>
        <w:ind w:firstLineChars="0"/>
      </w:pPr>
      <w:r>
        <w:rPr>
          <w:rFonts w:hint="eastAsia"/>
        </w:rPr>
        <w:t>分散了国际法院的权能以及作为联合国</w:t>
      </w:r>
      <w:r>
        <w:t>Principal Judicial Organ</w:t>
      </w:r>
      <w:r>
        <w:rPr>
          <w:rFonts w:hint="eastAsia"/>
        </w:rPr>
        <w:t>的地位</w:t>
      </w:r>
    </w:p>
    <w:p w14:paraId="63ACEC8F" w14:textId="7F7B2C7E" w:rsidR="00F5396B" w:rsidRDefault="00F5396B" w:rsidP="00F5396B">
      <w:pPr>
        <w:pStyle w:val="a3"/>
        <w:numPr>
          <w:ilvl w:val="2"/>
          <w:numId w:val="140"/>
        </w:numPr>
        <w:ind w:firstLineChars="0"/>
      </w:pPr>
      <w:r>
        <w:rPr>
          <w:rFonts w:hint="eastAsia"/>
        </w:rPr>
        <w:t>加剧了国际法的碎片化</w:t>
      </w:r>
    </w:p>
    <w:p w14:paraId="7BFC2727" w14:textId="0900385E" w:rsidR="00F5396B" w:rsidRDefault="00F5396B" w:rsidP="00F5396B">
      <w:pPr>
        <w:pStyle w:val="a3"/>
        <w:numPr>
          <w:ilvl w:val="2"/>
          <w:numId w:val="140"/>
        </w:numPr>
        <w:ind w:firstLineChars="0"/>
      </w:pPr>
      <w:r>
        <w:rPr>
          <w:rFonts w:hint="eastAsia"/>
        </w:rPr>
        <w:t>增强专业性，尤其是环境领域有强烈专业性</w:t>
      </w:r>
    </w:p>
    <w:p w14:paraId="560FC606" w14:textId="4CA82302" w:rsidR="00F5396B" w:rsidRDefault="00F5396B" w:rsidP="00F5396B">
      <w:pPr>
        <w:pStyle w:val="a3"/>
        <w:numPr>
          <w:ilvl w:val="2"/>
          <w:numId w:val="140"/>
        </w:numPr>
        <w:ind w:firstLineChars="0"/>
      </w:pPr>
      <w:r>
        <w:rPr>
          <w:rFonts w:hint="eastAsia"/>
        </w:rPr>
        <w:t>所涉争端国家在调解、仲裁等过程中有更强的参与感</w:t>
      </w:r>
    </w:p>
    <w:p w14:paraId="6953E44F" w14:textId="5182D793" w:rsidR="00231D2C" w:rsidRDefault="00231D2C" w:rsidP="006371F4">
      <w:pPr>
        <w:pStyle w:val="a3"/>
        <w:numPr>
          <w:ilvl w:val="1"/>
          <w:numId w:val="140"/>
        </w:numPr>
        <w:ind w:firstLineChars="0"/>
      </w:pPr>
      <w:r>
        <w:rPr>
          <w:rFonts w:hint="eastAsia"/>
        </w:rPr>
        <w:t>谁能参与国际环境争端解决？谁能诉诸国际法院</w:t>
      </w:r>
    </w:p>
    <w:p w14:paraId="01A6BCFD" w14:textId="35C0CE8B" w:rsidR="00231D2C" w:rsidRDefault="00231D2C" w:rsidP="00231D2C">
      <w:pPr>
        <w:pStyle w:val="a3"/>
        <w:numPr>
          <w:ilvl w:val="1"/>
          <w:numId w:val="140"/>
        </w:numPr>
        <w:ind w:firstLineChars="0"/>
      </w:pPr>
      <w:r>
        <w:rPr>
          <w:rFonts w:hint="eastAsia"/>
        </w:rPr>
        <w:t>起诉：整体而言</w:t>
      </w:r>
    </w:p>
    <w:p w14:paraId="74ACE171" w14:textId="77777777" w:rsidR="00231D2C" w:rsidRDefault="00231D2C" w:rsidP="00414B79">
      <w:pPr>
        <w:pStyle w:val="a3"/>
        <w:numPr>
          <w:ilvl w:val="1"/>
          <w:numId w:val="140"/>
        </w:numPr>
        <w:ind w:firstLineChars="0"/>
      </w:pPr>
      <w:r>
        <w:rPr>
          <w:rFonts w:hint="eastAsia"/>
        </w:rPr>
        <w:t>起诉在一般国际环境法中扮演了较少的角色（尤其相较海洋法）。主要有以下原因：</w:t>
      </w:r>
    </w:p>
    <w:p w14:paraId="27519A59" w14:textId="322C253D" w:rsidR="00231D2C" w:rsidRDefault="00231D2C" w:rsidP="00231D2C">
      <w:pPr>
        <w:pStyle w:val="a3"/>
        <w:numPr>
          <w:ilvl w:val="2"/>
          <w:numId w:val="140"/>
        </w:numPr>
        <w:ind w:firstLineChars="0"/>
      </w:pPr>
      <w:r>
        <w:rPr>
          <w:rFonts w:hint="eastAsia"/>
        </w:rPr>
        <w:t>相关领域的习惯国际法还未确立</w:t>
      </w:r>
    </w:p>
    <w:p w14:paraId="589D9920" w14:textId="6FE1A91F" w:rsidR="00231D2C" w:rsidRDefault="00231D2C" w:rsidP="00932C9F">
      <w:pPr>
        <w:pStyle w:val="a3"/>
        <w:numPr>
          <w:ilvl w:val="2"/>
          <w:numId w:val="140"/>
        </w:numPr>
        <w:ind w:firstLineChars="0"/>
      </w:pPr>
      <w:r>
        <w:rPr>
          <w:rFonts w:hint="eastAsia"/>
        </w:rPr>
        <w:t>即便所涉争端的条约依据较为清晰，往往争端涉及多个条约，条约之间在争议解决平台的选择上可能并不明确</w:t>
      </w:r>
    </w:p>
    <w:p w14:paraId="22AF5044" w14:textId="06DE895B" w:rsidR="00231D2C" w:rsidRDefault="00231D2C" w:rsidP="0059731A">
      <w:pPr>
        <w:pStyle w:val="a3"/>
        <w:numPr>
          <w:ilvl w:val="2"/>
          <w:numId w:val="140"/>
        </w:numPr>
        <w:ind w:firstLineChars="0"/>
      </w:pPr>
      <w:r>
        <w:rPr>
          <w:rFonts w:hint="eastAsia"/>
        </w:rPr>
        <w:t>通过起诉确立的司法先例可能创设争端方并无意创设的法律义务，而且这些法律义务可能对非争端方产生约束效果</w:t>
      </w:r>
    </w:p>
    <w:p w14:paraId="2394F979" w14:textId="2D116044" w:rsidR="00231D2C" w:rsidRDefault="00231D2C" w:rsidP="00231D2C">
      <w:pPr>
        <w:pStyle w:val="a3"/>
        <w:numPr>
          <w:ilvl w:val="2"/>
          <w:numId w:val="140"/>
        </w:numPr>
        <w:ind w:firstLineChars="0"/>
      </w:pPr>
      <w:r>
        <w:rPr>
          <w:rFonts w:hint="eastAsia"/>
        </w:rPr>
        <w:t>因此整体而言，包括</w:t>
      </w:r>
      <w:r w:rsidR="00D6177F">
        <w:t>Chernobyl</w:t>
      </w:r>
      <w:r w:rsidR="00D6177F">
        <w:rPr>
          <w:rFonts w:hint="eastAsia"/>
        </w:rPr>
        <w:t>等在内的环境事件和争端均为涉及诉讼</w:t>
      </w:r>
    </w:p>
    <w:p w14:paraId="588B1CE7" w14:textId="77777777" w:rsidR="005C0008" w:rsidRDefault="005C0008" w:rsidP="005C0008">
      <w:pPr>
        <w:pStyle w:val="a3"/>
        <w:numPr>
          <w:ilvl w:val="1"/>
          <w:numId w:val="140"/>
        </w:numPr>
        <w:ind w:firstLineChars="0"/>
      </w:pPr>
      <w:r>
        <w:rPr>
          <w:rFonts w:hint="eastAsia"/>
        </w:rPr>
        <w:t>起诉：第三方参与问题</w:t>
      </w:r>
    </w:p>
    <w:p w14:paraId="2638E128" w14:textId="699AF9E1" w:rsidR="005C0008" w:rsidRDefault="005C0008" w:rsidP="00123733">
      <w:pPr>
        <w:pStyle w:val="a3"/>
        <w:numPr>
          <w:ilvl w:val="2"/>
          <w:numId w:val="140"/>
        </w:numPr>
        <w:ind w:firstLineChars="0"/>
      </w:pPr>
      <w:r>
        <w:rPr>
          <w:rFonts w:hint="eastAsia"/>
        </w:rPr>
        <w:t>环境争端往往涉及多方（尤其是第三方）利益，因此能否确保第三方参与是起诉程序中的重要问题。</w:t>
      </w:r>
    </w:p>
    <w:p w14:paraId="6F227E4A" w14:textId="79711DA7" w:rsidR="005C0008" w:rsidRDefault="005C0008" w:rsidP="005C0008">
      <w:pPr>
        <w:pStyle w:val="a3"/>
        <w:numPr>
          <w:ilvl w:val="2"/>
          <w:numId w:val="140"/>
        </w:numPr>
        <w:ind w:firstLineChars="0"/>
      </w:pPr>
      <w:r>
        <w:rPr>
          <w:rFonts w:hint="eastAsia"/>
        </w:rPr>
        <w:t>仲裁程序：一般没有允许第三方介入的情况。</w:t>
      </w:r>
    </w:p>
    <w:p w14:paraId="72C15C62" w14:textId="5A51CB02" w:rsidR="00414B79" w:rsidRDefault="005C0008" w:rsidP="005C0008">
      <w:pPr>
        <w:pStyle w:val="a3"/>
        <w:numPr>
          <w:ilvl w:val="2"/>
          <w:numId w:val="140"/>
        </w:numPr>
        <w:ind w:firstLineChars="0"/>
      </w:pPr>
      <w:r>
        <w:rPr>
          <w:rFonts w:hint="eastAsia"/>
        </w:rPr>
        <w:t>诉讼程序：国际法院规约第</w:t>
      </w:r>
      <w:r>
        <w:rPr>
          <w:rFonts w:hint="eastAsia"/>
        </w:rPr>
        <w:t>63</w:t>
      </w:r>
      <w:r>
        <w:rPr>
          <w:rFonts w:hint="eastAsia"/>
        </w:rPr>
        <w:t>条</w:t>
      </w:r>
    </w:p>
    <w:p w14:paraId="08B78296" w14:textId="33D33D07" w:rsidR="00D07A0B" w:rsidRDefault="00D07A0B" w:rsidP="00744F70">
      <w:pPr>
        <w:pStyle w:val="a3"/>
        <w:numPr>
          <w:ilvl w:val="2"/>
          <w:numId w:val="140"/>
        </w:numPr>
        <w:ind w:firstLineChars="0"/>
      </w:pPr>
      <w:r>
        <w:rPr>
          <w:rFonts w:hint="eastAsia"/>
        </w:rPr>
        <w:t>一般而言，</w:t>
      </w:r>
      <w:r w:rsidRPr="001F2320">
        <w:rPr>
          <w:rFonts w:hint="eastAsia"/>
          <w:u w:val="single"/>
        </w:rPr>
        <w:t>法院可以决定</w:t>
      </w:r>
      <w:r>
        <w:rPr>
          <w:rFonts w:hint="eastAsia"/>
        </w:rPr>
        <w:t>（存在</w:t>
      </w:r>
      <w:r>
        <w:t>Discretion</w:t>
      </w:r>
      <w:r>
        <w:rPr>
          <w:rFonts w:hint="eastAsia"/>
        </w:rPr>
        <w:t>）当第三方的法定权利受到所涉案件影响时，允许第三方参与。</w:t>
      </w:r>
    </w:p>
    <w:p w14:paraId="031978AE" w14:textId="31145C5F" w:rsidR="00D07A0B" w:rsidRDefault="00D07A0B" w:rsidP="00D07A0B">
      <w:pPr>
        <w:pStyle w:val="a3"/>
        <w:numPr>
          <w:ilvl w:val="2"/>
          <w:numId w:val="140"/>
        </w:numPr>
        <w:ind w:firstLineChars="0"/>
      </w:pPr>
      <w:r>
        <w:rPr>
          <w:rFonts w:hint="eastAsia"/>
        </w:rPr>
        <w:t>但是，不允许一国以</w:t>
      </w:r>
      <w:r w:rsidRPr="0089448A">
        <w:rPr>
          <w:rFonts w:hint="eastAsia"/>
          <w:u w:val="single"/>
        </w:rPr>
        <w:t>协助法院明确法律条款</w:t>
      </w:r>
      <w:r>
        <w:rPr>
          <w:rFonts w:hint="eastAsia"/>
        </w:rPr>
        <w:t>、或</w:t>
      </w:r>
      <w:r w:rsidRPr="0089448A">
        <w:rPr>
          <w:rFonts w:hint="eastAsia"/>
          <w:u w:val="single"/>
        </w:rPr>
        <w:t>引入新的诉求</w:t>
      </w:r>
      <w:r>
        <w:rPr>
          <w:rFonts w:hint="eastAsia"/>
        </w:rPr>
        <w:t>为目的的第三方参与。</w:t>
      </w:r>
    </w:p>
    <w:p w14:paraId="0EE5F5C1" w14:textId="2A1E9AD6" w:rsidR="00D07A0B" w:rsidRDefault="00D07A0B" w:rsidP="00D07A0B">
      <w:pPr>
        <w:pStyle w:val="a3"/>
        <w:numPr>
          <w:ilvl w:val="2"/>
          <w:numId w:val="140"/>
        </w:numPr>
        <w:ind w:firstLineChars="0"/>
      </w:pPr>
      <w:r>
        <w:rPr>
          <w:rFonts w:hint="eastAsia"/>
        </w:rPr>
        <w:t>也不允许对于一国行为影响所有其他国家的情况下作为第三方介入诉讼。</w:t>
      </w:r>
    </w:p>
    <w:p w14:paraId="037BB6A2" w14:textId="77777777" w:rsidR="00385765" w:rsidRDefault="00385765" w:rsidP="00385765">
      <w:pPr>
        <w:pStyle w:val="a3"/>
        <w:numPr>
          <w:ilvl w:val="1"/>
          <w:numId w:val="140"/>
        </w:numPr>
        <w:ind w:firstLineChars="0"/>
      </w:pPr>
      <w:r>
        <w:rPr>
          <w:rFonts w:hint="eastAsia"/>
        </w:rPr>
        <w:t>公益诉讼</w:t>
      </w:r>
    </w:p>
    <w:p w14:paraId="3C1A15DB" w14:textId="77777777" w:rsidR="00385765" w:rsidRDefault="00385765" w:rsidP="00385765">
      <w:pPr>
        <w:pStyle w:val="a3"/>
        <w:numPr>
          <w:ilvl w:val="2"/>
          <w:numId w:val="140"/>
        </w:numPr>
        <w:ind w:firstLineChars="0"/>
      </w:pPr>
      <w:r>
        <w:rPr>
          <w:rFonts w:hint="eastAsia"/>
        </w:rPr>
        <w:t>另一种可能性：由</w:t>
      </w:r>
      <w:r>
        <w:rPr>
          <w:rFonts w:hint="eastAsia"/>
        </w:rPr>
        <w:t>E</w:t>
      </w:r>
      <w:r>
        <w:t>cosoc, Imo, Who, Iaea, Unep</w:t>
      </w:r>
      <w:r>
        <w:rPr>
          <w:rFonts w:hint="eastAsia"/>
        </w:rPr>
        <w:t>向国际法院提请要求出具</w:t>
      </w:r>
      <w:r>
        <w:t>advisory Opinion</w:t>
      </w:r>
      <w:r>
        <w:rPr>
          <w:rFonts w:hint="eastAsia"/>
        </w:rPr>
        <w:t>。</w:t>
      </w:r>
    </w:p>
    <w:p w14:paraId="4FC54474" w14:textId="77777777" w:rsidR="00385765" w:rsidRDefault="00385765" w:rsidP="00385765">
      <w:pPr>
        <w:pStyle w:val="a3"/>
        <w:numPr>
          <w:ilvl w:val="2"/>
          <w:numId w:val="140"/>
        </w:numPr>
        <w:ind w:firstLineChars="0"/>
      </w:pPr>
      <w:r>
        <w:t>Advisory Opinion</w:t>
      </w:r>
      <w:r>
        <w:rPr>
          <w:rFonts w:hint="eastAsia"/>
        </w:rPr>
        <w:t>的效力：</w:t>
      </w:r>
      <w:r>
        <w:t>Clarify And Develop The Law; Carry As Much Authority As A Judgment In Interstate Proceedings.</w:t>
      </w:r>
    </w:p>
    <w:p w14:paraId="5DE0046F" w14:textId="77777777" w:rsidR="00385765" w:rsidRDefault="00385765" w:rsidP="00385765">
      <w:pPr>
        <w:pStyle w:val="a3"/>
        <w:numPr>
          <w:ilvl w:val="2"/>
          <w:numId w:val="140"/>
        </w:numPr>
        <w:ind w:firstLineChars="0"/>
      </w:pPr>
      <w:r>
        <w:rPr>
          <w:rFonts w:hint="eastAsia"/>
        </w:rPr>
        <w:t>第一个设计公共利益的</w:t>
      </w:r>
      <w:r>
        <w:t>advisory Opinion</w:t>
      </w:r>
      <w:r>
        <w:rPr>
          <w:rFonts w:hint="eastAsia"/>
        </w:rPr>
        <w:t>：</w:t>
      </w:r>
      <w:r>
        <w:t xml:space="preserve">Advisory Opinion On The Legality Of The Threat Or Use Of Nuclear Weapons </w:t>
      </w:r>
      <w:r>
        <w:rPr>
          <w:rFonts w:hint="eastAsia"/>
        </w:rPr>
        <w:t>（尽管不仅仅涉及公共利益问题）</w:t>
      </w:r>
    </w:p>
    <w:p w14:paraId="7616FE8C" w14:textId="77777777" w:rsidR="00385765" w:rsidRDefault="00385765" w:rsidP="00385765">
      <w:pPr>
        <w:pStyle w:val="a3"/>
        <w:numPr>
          <w:ilvl w:val="2"/>
          <w:numId w:val="140"/>
        </w:numPr>
        <w:ind w:firstLineChars="0"/>
      </w:pPr>
      <w:r>
        <w:t>Advisory Opinion</w:t>
      </w:r>
      <w:r>
        <w:rPr>
          <w:rFonts w:hint="eastAsia"/>
        </w:rPr>
        <w:t>或许是处理涉及公共环境利益的最好的诉讼途径。</w:t>
      </w:r>
    </w:p>
    <w:p w14:paraId="6F2FEBB3" w14:textId="4C88DFA6" w:rsidR="00CE709E" w:rsidRDefault="009708CD" w:rsidP="00CE709E">
      <w:pPr>
        <w:pStyle w:val="a3"/>
        <w:numPr>
          <w:ilvl w:val="0"/>
          <w:numId w:val="140"/>
        </w:numPr>
        <w:ind w:firstLineChars="0"/>
      </w:pPr>
      <w:r>
        <w:t xml:space="preserve">2. </w:t>
      </w:r>
      <w:r>
        <w:rPr>
          <w:rFonts w:hint="eastAsia"/>
        </w:rPr>
        <w:t>国际环境法庭</w:t>
      </w:r>
      <w:r>
        <w:t>(An International Environmental Court)</w:t>
      </w:r>
    </w:p>
    <w:p w14:paraId="1C721E73" w14:textId="5611A4E4" w:rsidR="00CE709E" w:rsidRDefault="009708CD" w:rsidP="00CE709E">
      <w:pPr>
        <w:pStyle w:val="a3"/>
        <w:numPr>
          <w:ilvl w:val="0"/>
          <w:numId w:val="140"/>
        </w:numPr>
        <w:ind w:firstLineChars="0"/>
      </w:pPr>
      <w:r>
        <w:t xml:space="preserve">3. </w:t>
      </w:r>
      <w:r>
        <w:rPr>
          <w:rFonts w:hint="eastAsia"/>
        </w:rPr>
        <w:t>关于国际环境条约争议的裁定</w:t>
      </w:r>
      <w:r>
        <w:t>(Adjudication Of Treaty Disputes)</w:t>
      </w:r>
    </w:p>
    <w:p w14:paraId="62FE38EF" w14:textId="27B44C57" w:rsidR="00CE709E" w:rsidRDefault="009708CD" w:rsidP="00701038">
      <w:pPr>
        <w:pStyle w:val="a3"/>
        <w:numPr>
          <w:ilvl w:val="0"/>
          <w:numId w:val="140"/>
        </w:numPr>
        <w:ind w:firstLineChars="0"/>
      </w:pPr>
      <w:r>
        <w:t xml:space="preserve">4. </w:t>
      </w:r>
      <w:r>
        <w:rPr>
          <w:rFonts w:hint="eastAsia"/>
        </w:rPr>
        <w:t>条约监督机构的争端解决</w:t>
      </w:r>
      <w:r>
        <w:t>(Dispute Settlement By Treaty Supervisory Bodies)</w:t>
      </w:r>
    </w:p>
    <w:p w14:paraId="3DB7B7DC" w14:textId="31C3B687" w:rsidR="005B7456" w:rsidRDefault="009708CD" w:rsidP="00CE709E">
      <w:pPr>
        <w:pStyle w:val="a3"/>
        <w:numPr>
          <w:ilvl w:val="0"/>
          <w:numId w:val="140"/>
        </w:numPr>
        <w:ind w:firstLineChars="0"/>
      </w:pPr>
      <w:r>
        <w:t xml:space="preserve">5. </w:t>
      </w:r>
      <w:r>
        <w:rPr>
          <w:rFonts w:hint="eastAsia"/>
        </w:rPr>
        <w:t>外交渠道的争端解决</w:t>
      </w:r>
      <w:r>
        <w:t>(Diplomatic Methods Of Dispute Settlement)</w:t>
      </w:r>
    </w:p>
    <w:p w14:paraId="6A1190C8" w14:textId="3EEC469C" w:rsidR="005B7456" w:rsidRDefault="005B7456" w:rsidP="009A4566"/>
    <w:p w14:paraId="095DB57A" w14:textId="4CD5D919" w:rsidR="005B7456" w:rsidRDefault="001F7BBE" w:rsidP="001F7BBE">
      <w:pPr>
        <w:pStyle w:val="1"/>
      </w:pPr>
      <w:r>
        <w:rPr>
          <w:rFonts w:hint="eastAsia"/>
        </w:rPr>
        <w:t>第十二讲</w:t>
      </w:r>
      <w:r>
        <w:rPr>
          <w:rFonts w:hint="eastAsia"/>
        </w:rPr>
        <w:t xml:space="preserve"> </w:t>
      </w:r>
      <w:r>
        <w:rPr>
          <w:rFonts w:hint="eastAsia"/>
        </w:rPr>
        <w:t>国际海洋法</w:t>
      </w:r>
    </w:p>
    <w:p w14:paraId="241921D1" w14:textId="0623D860" w:rsidR="005B7456" w:rsidRDefault="00D91032" w:rsidP="00D91032">
      <w:pPr>
        <w:pStyle w:val="a3"/>
        <w:numPr>
          <w:ilvl w:val="0"/>
          <w:numId w:val="142"/>
        </w:numPr>
        <w:ind w:firstLineChars="0"/>
      </w:pPr>
      <w:r>
        <w:rPr>
          <w:rFonts w:hint="eastAsia"/>
        </w:rPr>
        <w:t>特殊之处</w:t>
      </w:r>
    </w:p>
    <w:p w14:paraId="2830855C" w14:textId="0E5E343D" w:rsidR="00D91032" w:rsidRDefault="00D91032" w:rsidP="00D91032">
      <w:pPr>
        <w:pStyle w:val="a3"/>
        <w:numPr>
          <w:ilvl w:val="1"/>
          <w:numId w:val="142"/>
        </w:numPr>
        <w:ind w:firstLineChars="0"/>
      </w:pPr>
      <w:r>
        <w:rPr>
          <w:rFonts w:hint="eastAsia"/>
        </w:rPr>
        <w:lastRenderedPageBreak/>
        <w:t>渊源：</w:t>
      </w:r>
      <w:r w:rsidR="00CB53A1">
        <w:rPr>
          <w:rFonts w:hint="eastAsia"/>
        </w:rPr>
        <w:t>习惯、</w:t>
      </w:r>
      <w:r>
        <w:rPr>
          <w:rFonts w:hint="eastAsia"/>
        </w:rPr>
        <w:t>学者学说</w:t>
      </w:r>
    </w:p>
    <w:p w14:paraId="6616908E" w14:textId="65E6C6E3" w:rsidR="00D91032" w:rsidRDefault="00F23191" w:rsidP="00D91032">
      <w:pPr>
        <w:pStyle w:val="a3"/>
        <w:numPr>
          <w:ilvl w:val="1"/>
          <w:numId w:val="142"/>
        </w:numPr>
        <w:ind w:firstLineChars="0"/>
      </w:pPr>
      <w:r>
        <w:rPr>
          <w:rFonts w:hint="eastAsia"/>
        </w:rPr>
        <w:t>主体：</w:t>
      </w:r>
      <w:r w:rsidR="00720FA4">
        <w:rPr>
          <w:rFonts w:hint="eastAsia"/>
        </w:rPr>
        <w:t>国家</w:t>
      </w:r>
    </w:p>
    <w:p w14:paraId="6168D48B" w14:textId="0E5DCF3E" w:rsidR="007214A0" w:rsidRDefault="007214A0" w:rsidP="007214A0">
      <w:pPr>
        <w:pStyle w:val="a3"/>
        <w:numPr>
          <w:ilvl w:val="0"/>
          <w:numId w:val="142"/>
        </w:numPr>
        <w:ind w:firstLineChars="0"/>
      </w:pPr>
      <w:r w:rsidRPr="007214A0">
        <w:rPr>
          <w:rFonts w:hint="eastAsia"/>
        </w:rPr>
        <w:t>联合国海洋公约作为一揽子协议，公约哪些规则和机制确保了缔约国保证其独立和完整的努力</w:t>
      </w:r>
      <w:r w:rsidR="007E1451">
        <w:rPr>
          <w:rFonts w:hint="eastAsia"/>
        </w:rPr>
        <w:t>？</w:t>
      </w:r>
    </w:p>
    <w:p w14:paraId="38622C57" w14:textId="7032BC88" w:rsidR="00F33BE5" w:rsidRDefault="00124999" w:rsidP="00F33BE5">
      <w:pPr>
        <w:pStyle w:val="2"/>
      </w:pPr>
      <w:r>
        <w:rPr>
          <w:rFonts w:hint="eastAsia"/>
        </w:rPr>
        <w:t>一、</w:t>
      </w:r>
      <w:r w:rsidR="00F33BE5">
        <w:rPr>
          <w:rFonts w:hint="eastAsia"/>
        </w:rPr>
        <w:t>国际海洋法的发展与编纂</w:t>
      </w:r>
    </w:p>
    <w:p w14:paraId="6577A9A3" w14:textId="5E1C09DE" w:rsidR="00F35793" w:rsidRPr="00F35793" w:rsidRDefault="00E617B3" w:rsidP="00F35793">
      <w:pPr>
        <w:pStyle w:val="3"/>
      </w:pPr>
      <w:r>
        <w:rPr>
          <w:rFonts w:hint="eastAsia"/>
        </w:rPr>
        <w:t>1</w:t>
      </w:r>
      <w:r>
        <w:t xml:space="preserve">. </w:t>
      </w:r>
      <w:r w:rsidR="00F35793">
        <w:t>国际海洋法的历史沿革</w:t>
      </w:r>
    </w:p>
    <w:p w14:paraId="2622345A" w14:textId="5B860A0C" w:rsidR="0072722C" w:rsidRDefault="0072722C" w:rsidP="00C80534">
      <w:pPr>
        <w:pStyle w:val="a3"/>
        <w:numPr>
          <w:ilvl w:val="0"/>
          <w:numId w:val="142"/>
        </w:numPr>
        <w:ind w:firstLineChars="0"/>
      </w:pPr>
      <w:r>
        <w:rPr>
          <w:rFonts w:hint="eastAsia"/>
        </w:rPr>
        <w:t>国际法最源远流长的分支之一，因国家对海洋的利用、航行、海外贸易而萌芽并发展</w:t>
      </w:r>
    </w:p>
    <w:p w14:paraId="093F38F7" w14:textId="28F0158D" w:rsidR="0072722C" w:rsidRDefault="0072722C" w:rsidP="0072722C">
      <w:pPr>
        <w:pStyle w:val="a3"/>
        <w:numPr>
          <w:ilvl w:val="1"/>
          <w:numId w:val="142"/>
        </w:numPr>
        <w:ind w:firstLineChars="0"/>
      </w:pPr>
      <w:r>
        <w:rPr>
          <w:rFonts w:hint="eastAsia"/>
        </w:rPr>
        <w:t>1609</w:t>
      </w:r>
      <w:r>
        <w:rPr>
          <w:rFonts w:hint="eastAsia"/>
        </w:rPr>
        <w:t>年荷兰人格老秀斯《海洋自由论》（</w:t>
      </w:r>
      <w:r>
        <w:rPr>
          <w:rFonts w:hint="eastAsia"/>
        </w:rPr>
        <w:t>Mare Liberum</w:t>
      </w:r>
      <w:r>
        <w:rPr>
          <w:rFonts w:hint="eastAsia"/>
        </w:rPr>
        <w:t>）首次出版</w:t>
      </w:r>
    </w:p>
    <w:p w14:paraId="59790E28" w14:textId="0DDE4E76" w:rsidR="0072722C" w:rsidRDefault="0072722C" w:rsidP="0072722C">
      <w:pPr>
        <w:pStyle w:val="a3"/>
        <w:numPr>
          <w:ilvl w:val="1"/>
          <w:numId w:val="142"/>
        </w:numPr>
        <w:ind w:firstLineChars="0"/>
      </w:pPr>
      <w:r>
        <w:rPr>
          <w:rFonts w:hint="eastAsia"/>
        </w:rPr>
        <w:t>1619</w:t>
      </w:r>
      <w:r>
        <w:rPr>
          <w:rFonts w:hint="eastAsia"/>
        </w:rPr>
        <w:t>年英国人约翰·塞尔登《闭海论》（</w:t>
      </w:r>
      <w:r>
        <w:rPr>
          <w:rFonts w:hint="eastAsia"/>
        </w:rPr>
        <w:t>Ownership of the Sea</w:t>
      </w:r>
      <w:r w:rsidR="007559C0">
        <w:rPr>
          <w:rFonts w:hint="eastAsia"/>
        </w:rPr>
        <w:t>）</w:t>
      </w:r>
    </w:p>
    <w:p w14:paraId="1420F7BD" w14:textId="41FA40FC" w:rsidR="0072722C" w:rsidRDefault="0072722C" w:rsidP="0072722C">
      <w:pPr>
        <w:pStyle w:val="a3"/>
        <w:numPr>
          <w:ilvl w:val="0"/>
          <w:numId w:val="142"/>
        </w:numPr>
        <w:ind w:firstLineChars="0"/>
      </w:pPr>
      <w:r>
        <w:rPr>
          <w:rFonts w:hint="eastAsia"/>
        </w:rPr>
        <w:t>18</w:t>
      </w:r>
      <w:r>
        <w:rPr>
          <w:rFonts w:hint="eastAsia"/>
        </w:rPr>
        <w:t>世纪起，</w:t>
      </w:r>
      <w:r w:rsidRPr="00B22887">
        <w:rPr>
          <w:rFonts w:hint="eastAsia"/>
          <w:b/>
          <w:bCs/>
        </w:rPr>
        <w:t>领海</w:t>
      </w:r>
      <w:r w:rsidR="00B22887" w:rsidRPr="00B22887">
        <w:rPr>
          <w:rFonts w:hint="eastAsia"/>
          <w:b/>
          <w:bCs/>
        </w:rPr>
        <w:t>／</w:t>
      </w:r>
      <w:r w:rsidRPr="00B22887">
        <w:rPr>
          <w:rFonts w:hint="eastAsia"/>
          <w:b/>
          <w:bCs/>
        </w:rPr>
        <w:t>公海的二元划分</w:t>
      </w:r>
      <w:r>
        <w:rPr>
          <w:rFonts w:hint="eastAsia"/>
        </w:rPr>
        <w:t>逐步得到广泛接受</w:t>
      </w:r>
    </w:p>
    <w:p w14:paraId="4FCCD404" w14:textId="722D5E26" w:rsidR="0072722C" w:rsidRDefault="0072722C" w:rsidP="0072722C">
      <w:pPr>
        <w:pStyle w:val="a3"/>
        <w:numPr>
          <w:ilvl w:val="1"/>
          <w:numId w:val="142"/>
        </w:numPr>
        <w:ind w:firstLineChars="0"/>
      </w:pPr>
      <w:r>
        <w:rPr>
          <w:rFonts w:hint="eastAsia"/>
        </w:rPr>
        <w:t>国家对领海享有主权，领海宽度一般为</w:t>
      </w:r>
      <w:r>
        <w:rPr>
          <w:rFonts w:hint="eastAsia"/>
        </w:rPr>
        <w:t>3</w:t>
      </w:r>
      <w:r>
        <w:rPr>
          <w:rFonts w:hint="eastAsia"/>
        </w:rPr>
        <w:t>海里（以国家控制能力为基础）</w:t>
      </w:r>
    </w:p>
    <w:p w14:paraId="7FEE8CCB" w14:textId="7CEC9A9C" w:rsidR="0072722C" w:rsidRDefault="0072722C" w:rsidP="0072722C">
      <w:pPr>
        <w:pStyle w:val="a3"/>
        <w:numPr>
          <w:ilvl w:val="1"/>
          <w:numId w:val="142"/>
        </w:numPr>
        <w:ind w:firstLineChars="0"/>
      </w:pPr>
      <w:r>
        <w:rPr>
          <w:rFonts w:hint="eastAsia"/>
        </w:rPr>
        <w:t>公海自由</w:t>
      </w:r>
    </w:p>
    <w:p w14:paraId="5CD85286" w14:textId="4197DAEC" w:rsidR="008F3B90" w:rsidRDefault="0072722C" w:rsidP="0072722C">
      <w:pPr>
        <w:pStyle w:val="a3"/>
        <w:numPr>
          <w:ilvl w:val="0"/>
          <w:numId w:val="142"/>
        </w:numPr>
        <w:ind w:firstLineChars="0"/>
      </w:pPr>
      <w:r>
        <w:rPr>
          <w:rFonts w:hint="eastAsia"/>
        </w:rPr>
        <w:t>1930</w:t>
      </w:r>
      <w:r>
        <w:rPr>
          <w:rFonts w:hint="eastAsia"/>
        </w:rPr>
        <w:t>年海牙国际法编纂会议，未能就领海宽度问题达成一致</w:t>
      </w:r>
    </w:p>
    <w:p w14:paraId="79B66C91" w14:textId="031B8E64" w:rsidR="009779AA" w:rsidRDefault="009779AA" w:rsidP="009779AA">
      <w:pPr>
        <w:pStyle w:val="a3"/>
        <w:numPr>
          <w:ilvl w:val="1"/>
          <w:numId w:val="142"/>
        </w:numPr>
        <w:ind w:firstLineChars="0"/>
      </w:pPr>
      <w:r>
        <w:rPr>
          <w:rFonts w:hint="eastAsia"/>
        </w:rPr>
        <w:t>领海宽度：</w:t>
      </w:r>
      <w:r w:rsidR="00856F62">
        <w:rPr>
          <w:rFonts w:hint="eastAsia"/>
        </w:rPr>
        <w:t>各国都希望扩展</w:t>
      </w:r>
      <w:r w:rsidR="0008075A">
        <w:rPr>
          <w:rFonts w:hint="eastAsia"/>
        </w:rPr>
        <w:t>主权范围</w:t>
      </w:r>
    </w:p>
    <w:p w14:paraId="1B614D75" w14:textId="03054775" w:rsidR="00E30CFA" w:rsidRDefault="00E30CFA" w:rsidP="009779AA">
      <w:pPr>
        <w:pStyle w:val="a3"/>
        <w:numPr>
          <w:ilvl w:val="1"/>
          <w:numId w:val="142"/>
        </w:numPr>
        <w:ind w:firstLineChars="0"/>
      </w:pPr>
      <w:r>
        <w:rPr>
          <w:rFonts w:hint="eastAsia"/>
        </w:rPr>
        <w:t>大炮射程理论：</w:t>
      </w:r>
      <w:r>
        <w:rPr>
          <w:rFonts w:hint="eastAsia"/>
        </w:rPr>
        <w:t>3</w:t>
      </w:r>
      <w:r>
        <w:rPr>
          <w:rFonts w:hint="eastAsia"/>
        </w:rPr>
        <w:t>海里</w:t>
      </w:r>
    </w:p>
    <w:p w14:paraId="08015456" w14:textId="2587F8D7" w:rsidR="003A03CF" w:rsidRDefault="00E617B3" w:rsidP="003A03CF">
      <w:pPr>
        <w:pStyle w:val="3"/>
      </w:pPr>
      <w:r>
        <w:t xml:space="preserve">2. </w:t>
      </w:r>
      <w:r w:rsidR="003A03CF">
        <w:t>20</w:t>
      </w:r>
      <w:r w:rsidR="003A03CF">
        <w:t>世纪中后期海洋法的重大变革</w:t>
      </w:r>
    </w:p>
    <w:p w14:paraId="588ECAF5" w14:textId="7FA967DF" w:rsidR="00EE1CD1" w:rsidRDefault="00EE1CD1" w:rsidP="00DA46D0">
      <w:pPr>
        <w:pStyle w:val="a3"/>
        <w:numPr>
          <w:ilvl w:val="0"/>
          <w:numId w:val="143"/>
        </w:numPr>
        <w:ind w:firstLineChars="0"/>
      </w:pPr>
      <w:r>
        <w:rPr>
          <w:rFonts w:hint="eastAsia"/>
        </w:rPr>
        <w:t>1945</w:t>
      </w:r>
      <w:r>
        <w:rPr>
          <w:rFonts w:hint="eastAsia"/>
        </w:rPr>
        <w:t>年美国总统发布《杜鲁门宣言》，主张对美国沿岸大陆架的油气资源进行专属管辖，非经美国同意其他国家不得到美国的大陆架上进行勘探或开发</w:t>
      </w:r>
      <w:r>
        <w:rPr>
          <w:rFonts w:hint="eastAsia"/>
        </w:rPr>
        <w:t xml:space="preserve"> </w:t>
      </w:r>
      <w:r>
        <w:rPr>
          <w:rFonts w:hint="eastAsia"/>
        </w:rPr>
        <w:t>，其他国家纷纷效仿</w:t>
      </w:r>
    </w:p>
    <w:p w14:paraId="2102D086" w14:textId="562B4220" w:rsidR="0070736D" w:rsidRDefault="0070736D" w:rsidP="0070736D">
      <w:pPr>
        <w:pStyle w:val="a3"/>
        <w:numPr>
          <w:ilvl w:val="1"/>
          <w:numId w:val="143"/>
        </w:numPr>
        <w:ind w:firstLineChars="0"/>
      </w:pPr>
      <w:r>
        <w:rPr>
          <w:rFonts w:hint="eastAsia"/>
        </w:rPr>
        <w:t>相当于在公海范围内，拿走了大陆架的</w:t>
      </w:r>
      <w:r w:rsidR="00200323">
        <w:rPr>
          <w:rFonts w:hint="eastAsia"/>
        </w:rPr>
        <w:t>权属</w:t>
      </w:r>
    </w:p>
    <w:p w14:paraId="54949B58" w14:textId="4698C483" w:rsidR="00751222" w:rsidRDefault="00751222" w:rsidP="0070736D">
      <w:pPr>
        <w:pStyle w:val="a3"/>
        <w:numPr>
          <w:ilvl w:val="1"/>
          <w:numId w:val="143"/>
        </w:numPr>
        <w:ind w:firstLineChars="0"/>
      </w:pPr>
      <w:r>
        <w:rPr>
          <w:rFonts w:hint="eastAsia"/>
        </w:rPr>
        <w:t>十年左右的时间，</w:t>
      </w:r>
      <w:r w:rsidR="008462DC">
        <w:rPr>
          <w:rFonts w:hint="eastAsia"/>
        </w:rPr>
        <w:t>可以认为已经</w:t>
      </w:r>
      <w:r>
        <w:rPr>
          <w:rFonts w:hint="eastAsia"/>
        </w:rPr>
        <w:t>形成了习惯法</w:t>
      </w:r>
    </w:p>
    <w:p w14:paraId="790D0E6A" w14:textId="0CE4740D" w:rsidR="00EE1CD1" w:rsidRDefault="00EE1CD1" w:rsidP="00EE1CD1">
      <w:pPr>
        <w:pStyle w:val="a3"/>
        <w:numPr>
          <w:ilvl w:val="0"/>
          <w:numId w:val="143"/>
        </w:numPr>
        <w:ind w:firstLineChars="0"/>
      </w:pPr>
      <w:r>
        <w:rPr>
          <w:rFonts w:hint="eastAsia"/>
        </w:rPr>
        <w:t>1958</w:t>
      </w:r>
      <w:r>
        <w:rPr>
          <w:rFonts w:hint="eastAsia"/>
        </w:rPr>
        <w:t>年第一次海洋法会议缔结了</w:t>
      </w:r>
      <w:r>
        <w:rPr>
          <w:rFonts w:hint="eastAsia"/>
        </w:rPr>
        <w:t>4</w:t>
      </w:r>
      <w:r>
        <w:rPr>
          <w:rFonts w:hint="eastAsia"/>
        </w:rPr>
        <w:t>个公约</w:t>
      </w:r>
    </w:p>
    <w:p w14:paraId="04EEEA8D" w14:textId="23C4B931" w:rsidR="00EE1CD1" w:rsidRDefault="00EE1CD1" w:rsidP="00EE1CD1">
      <w:pPr>
        <w:pStyle w:val="a3"/>
        <w:numPr>
          <w:ilvl w:val="1"/>
          <w:numId w:val="143"/>
        </w:numPr>
        <w:ind w:firstLineChars="0"/>
      </w:pPr>
      <w:r>
        <w:rPr>
          <w:rFonts w:hint="eastAsia"/>
        </w:rPr>
        <w:t>《大陆架公约》</w:t>
      </w:r>
    </w:p>
    <w:p w14:paraId="56E7C42D" w14:textId="45C0A1CF" w:rsidR="00EE1CD1" w:rsidRDefault="00EE1CD1" w:rsidP="00357126">
      <w:pPr>
        <w:pStyle w:val="a3"/>
        <w:numPr>
          <w:ilvl w:val="1"/>
          <w:numId w:val="143"/>
        </w:numPr>
        <w:ind w:firstLineChars="0"/>
      </w:pPr>
      <w:r>
        <w:rPr>
          <w:rFonts w:hint="eastAsia"/>
        </w:rPr>
        <w:t>《领海和毗连区公约》</w:t>
      </w:r>
      <w:r>
        <w:rPr>
          <w:rFonts w:hint="eastAsia"/>
        </w:rPr>
        <w:t xml:space="preserve">- </w:t>
      </w:r>
      <w:r>
        <w:rPr>
          <w:rFonts w:hint="eastAsia"/>
        </w:rPr>
        <w:t>国家未能就领海宽度达成一致，领海宽度依习惯法为</w:t>
      </w:r>
      <w:r>
        <w:rPr>
          <w:rFonts w:hint="eastAsia"/>
        </w:rPr>
        <w:t>3</w:t>
      </w:r>
      <w:r>
        <w:rPr>
          <w:rFonts w:hint="eastAsia"/>
        </w:rPr>
        <w:t>海里，但已有国家主张超过</w:t>
      </w:r>
      <w:r>
        <w:rPr>
          <w:rFonts w:hint="eastAsia"/>
        </w:rPr>
        <w:t>3</w:t>
      </w:r>
      <w:r>
        <w:rPr>
          <w:rFonts w:hint="eastAsia"/>
        </w:rPr>
        <w:t>海里的领海</w:t>
      </w:r>
    </w:p>
    <w:p w14:paraId="145DE49E" w14:textId="153F93CF" w:rsidR="00EE1CD1" w:rsidRDefault="00EE1CD1" w:rsidP="00EE1CD1">
      <w:pPr>
        <w:pStyle w:val="a3"/>
        <w:numPr>
          <w:ilvl w:val="1"/>
          <w:numId w:val="143"/>
        </w:numPr>
        <w:ind w:firstLineChars="0"/>
      </w:pPr>
      <w:r>
        <w:rPr>
          <w:rFonts w:hint="eastAsia"/>
        </w:rPr>
        <w:t>《公海公约》</w:t>
      </w:r>
    </w:p>
    <w:p w14:paraId="711834F2" w14:textId="46B25484" w:rsidR="00EE1CD1" w:rsidRDefault="00EE1CD1" w:rsidP="00EE1CD1">
      <w:pPr>
        <w:pStyle w:val="a3"/>
        <w:numPr>
          <w:ilvl w:val="1"/>
          <w:numId w:val="143"/>
        </w:numPr>
        <w:ind w:firstLineChars="0"/>
      </w:pPr>
      <w:r>
        <w:rPr>
          <w:rFonts w:hint="eastAsia"/>
        </w:rPr>
        <w:t>《捕鱼及养护公海生物资源公约》</w:t>
      </w:r>
    </w:p>
    <w:p w14:paraId="2F9B17EE" w14:textId="642B80B6" w:rsidR="003A03CF" w:rsidRDefault="00EE1CD1" w:rsidP="00EE1CD1">
      <w:pPr>
        <w:pStyle w:val="a3"/>
        <w:numPr>
          <w:ilvl w:val="0"/>
          <w:numId w:val="143"/>
        </w:numPr>
        <w:ind w:firstLineChars="0"/>
      </w:pPr>
      <w:r>
        <w:rPr>
          <w:rFonts w:hint="eastAsia"/>
        </w:rPr>
        <w:t>1960</w:t>
      </w:r>
      <w:r>
        <w:rPr>
          <w:rFonts w:hint="eastAsia"/>
        </w:rPr>
        <w:t>年第二次海洋法会议没有达成任何协议</w:t>
      </w:r>
    </w:p>
    <w:p w14:paraId="7EE01B08" w14:textId="5558C4DF" w:rsidR="0063644F" w:rsidRDefault="0063644F" w:rsidP="00D93D0F">
      <w:pPr>
        <w:pStyle w:val="a3"/>
        <w:numPr>
          <w:ilvl w:val="0"/>
          <w:numId w:val="144"/>
        </w:numPr>
        <w:ind w:firstLineChars="0"/>
      </w:pPr>
      <w:r>
        <w:rPr>
          <w:rFonts w:hint="eastAsia"/>
        </w:rPr>
        <w:t>60</w:t>
      </w:r>
      <w:r>
        <w:rPr>
          <w:rFonts w:hint="eastAsia"/>
        </w:rPr>
        <w:t>年代，去殖民化运动盛行，非洲国家、拉美国家意图增强对沿海渔业及其他生物资源的控制</w:t>
      </w:r>
    </w:p>
    <w:p w14:paraId="43A3E76B" w14:textId="0748A3C3" w:rsidR="0063644F" w:rsidRDefault="0063644F" w:rsidP="00CB0774">
      <w:pPr>
        <w:pStyle w:val="a3"/>
        <w:numPr>
          <w:ilvl w:val="0"/>
          <w:numId w:val="144"/>
        </w:numPr>
        <w:ind w:firstLineChars="0"/>
      </w:pPr>
      <w:r>
        <w:rPr>
          <w:rFonts w:hint="eastAsia"/>
        </w:rPr>
        <w:t>秘鲁、智利等拉美国家，以及肯尼亚等非洲国家，通过国内立法设立专属渔区，禁止他国到本国沿岸海域捕鱼</w:t>
      </w:r>
    </w:p>
    <w:p w14:paraId="3170F331" w14:textId="2619DEDA" w:rsidR="0063644F" w:rsidRDefault="0063644F" w:rsidP="006C5F6C">
      <w:pPr>
        <w:pStyle w:val="a3"/>
        <w:numPr>
          <w:ilvl w:val="0"/>
          <w:numId w:val="144"/>
        </w:numPr>
        <w:ind w:firstLineChars="0"/>
      </w:pPr>
      <w:r>
        <w:rPr>
          <w:rFonts w:hint="eastAsia"/>
        </w:rPr>
        <w:t>1970</w:t>
      </w:r>
      <w:r>
        <w:rPr>
          <w:rFonts w:hint="eastAsia"/>
        </w:rPr>
        <w:t>年，联合国大会第</w:t>
      </w:r>
      <w:r>
        <w:rPr>
          <w:rFonts w:hint="eastAsia"/>
        </w:rPr>
        <w:t>2749</w:t>
      </w:r>
      <w:r>
        <w:rPr>
          <w:rFonts w:hint="eastAsia"/>
        </w:rPr>
        <w:t>号决议，提出</w:t>
      </w:r>
      <w:r w:rsidRPr="00071D07">
        <w:rPr>
          <w:rFonts w:hint="eastAsia"/>
          <w:b/>
          <w:bCs/>
        </w:rPr>
        <w:t>“人类共同继承财产”</w:t>
      </w:r>
      <w:r>
        <w:rPr>
          <w:rFonts w:hint="eastAsia"/>
        </w:rPr>
        <w:t>概念</w:t>
      </w:r>
    </w:p>
    <w:p w14:paraId="70533138" w14:textId="0F61ECFF" w:rsidR="0063644F" w:rsidRDefault="0063644F" w:rsidP="0063644F">
      <w:pPr>
        <w:pStyle w:val="a3"/>
        <w:numPr>
          <w:ilvl w:val="1"/>
          <w:numId w:val="144"/>
        </w:numPr>
        <w:ind w:firstLineChars="0"/>
      </w:pPr>
      <w:r>
        <w:rPr>
          <w:rFonts w:hint="eastAsia"/>
        </w:rPr>
        <w:t>建立国际机制来开发和管理</w:t>
      </w:r>
      <w:r w:rsidRPr="00962B26">
        <w:rPr>
          <w:rFonts w:hint="eastAsia"/>
          <w:b/>
          <w:bCs/>
        </w:rPr>
        <w:t>国家管辖范围以外</w:t>
      </w:r>
      <w:r>
        <w:rPr>
          <w:rFonts w:hint="eastAsia"/>
        </w:rPr>
        <w:t>的海床地土的矿产资源（例如深海锰结核等），并将收益进行分配</w:t>
      </w:r>
    </w:p>
    <w:p w14:paraId="3ACD9900" w14:textId="24A40166" w:rsidR="00B2306A" w:rsidRDefault="00B2306A" w:rsidP="00B2306A">
      <w:pPr>
        <w:pStyle w:val="a3"/>
        <w:numPr>
          <w:ilvl w:val="2"/>
          <w:numId w:val="144"/>
        </w:numPr>
        <w:ind w:firstLineChars="0"/>
      </w:pPr>
      <w:r>
        <w:rPr>
          <w:rFonts w:hint="eastAsia"/>
        </w:rPr>
        <w:t>公海自由：只考虑权利，不考虑能力，在实际上把发展中国家排除在外</w:t>
      </w:r>
    </w:p>
    <w:p w14:paraId="16DD9C4C" w14:textId="64613D8F" w:rsidR="0063644F" w:rsidRPr="0063644F" w:rsidRDefault="0063644F" w:rsidP="0063644F">
      <w:pPr>
        <w:pStyle w:val="a3"/>
        <w:numPr>
          <w:ilvl w:val="1"/>
          <w:numId w:val="144"/>
        </w:numPr>
        <w:ind w:firstLineChars="0"/>
      </w:pPr>
      <w:r>
        <w:rPr>
          <w:rFonts w:hint="eastAsia"/>
        </w:rPr>
        <w:t>抵制沿海国大陆架基于“可开发标准”的无限扩张</w:t>
      </w:r>
    </w:p>
    <w:p w14:paraId="294BC765" w14:textId="356A554C" w:rsidR="00F33BE5" w:rsidRDefault="00583226" w:rsidP="00F33BE5">
      <w:pPr>
        <w:pStyle w:val="2"/>
      </w:pPr>
      <w:r>
        <w:rPr>
          <w:rFonts w:hint="eastAsia"/>
        </w:rPr>
        <w:t>二、</w:t>
      </w:r>
      <w:r w:rsidR="00F33BE5">
        <w:rPr>
          <w:rFonts w:hint="eastAsia"/>
        </w:rPr>
        <w:t>《联合国海洋法公约》的缔约过程</w:t>
      </w:r>
    </w:p>
    <w:p w14:paraId="4B570DBD" w14:textId="2C538824" w:rsidR="00EA3732" w:rsidRPr="00EA3732" w:rsidRDefault="00EA3732" w:rsidP="00EA3732">
      <w:pPr>
        <w:pStyle w:val="3"/>
      </w:pPr>
      <w:r>
        <w:rPr>
          <w:rFonts w:hint="eastAsia"/>
        </w:rPr>
        <w:t>1</w:t>
      </w:r>
      <w:r>
        <w:t xml:space="preserve">. </w:t>
      </w:r>
      <w:r>
        <w:rPr>
          <w:rFonts w:hint="eastAsia"/>
        </w:rPr>
        <w:t>缔约过程</w:t>
      </w:r>
    </w:p>
    <w:p w14:paraId="4C128A18" w14:textId="08DA7269" w:rsidR="00BE74E7" w:rsidRDefault="00BE74E7" w:rsidP="00BE74E7">
      <w:pPr>
        <w:pStyle w:val="a3"/>
        <w:numPr>
          <w:ilvl w:val="0"/>
          <w:numId w:val="145"/>
        </w:numPr>
        <w:ind w:firstLineChars="0"/>
      </w:pPr>
      <w:r>
        <w:rPr>
          <w:rFonts w:hint="eastAsia"/>
        </w:rPr>
        <w:t>1971</w:t>
      </w:r>
      <w:r w:rsidR="00872D40">
        <w:rPr>
          <w:rFonts w:hint="eastAsia"/>
        </w:rPr>
        <w:t>－</w:t>
      </w:r>
      <w:r>
        <w:rPr>
          <w:rFonts w:hint="eastAsia"/>
        </w:rPr>
        <w:t xml:space="preserve">1973 </w:t>
      </w:r>
      <w:r>
        <w:rPr>
          <w:rFonts w:hint="eastAsia"/>
        </w:rPr>
        <w:t>从海底委员会到会议筹备委员会</w:t>
      </w:r>
    </w:p>
    <w:p w14:paraId="7E48A111" w14:textId="3FD276B6" w:rsidR="00BE74E7" w:rsidRDefault="00BE74E7" w:rsidP="00BE74E7">
      <w:pPr>
        <w:pStyle w:val="a3"/>
        <w:numPr>
          <w:ilvl w:val="0"/>
          <w:numId w:val="145"/>
        </w:numPr>
        <w:ind w:firstLineChars="0"/>
      </w:pPr>
      <w:r>
        <w:rPr>
          <w:rFonts w:hint="eastAsia"/>
        </w:rPr>
        <w:t>会议议程设置：全面的海洋法公约还是部分海洋法问题公约？</w:t>
      </w:r>
    </w:p>
    <w:p w14:paraId="0820F918" w14:textId="5898DE75" w:rsidR="004F01C0" w:rsidRDefault="004F01C0" w:rsidP="004F01C0">
      <w:pPr>
        <w:pStyle w:val="a3"/>
        <w:numPr>
          <w:ilvl w:val="1"/>
          <w:numId w:val="145"/>
        </w:numPr>
        <w:ind w:firstLineChars="0"/>
      </w:pPr>
      <w:r>
        <w:rPr>
          <w:rFonts w:hint="eastAsia"/>
        </w:rPr>
        <w:t>中国参与的第一个多边条约的缔结</w:t>
      </w:r>
    </w:p>
    <w:p w14:paraId="43580E06" w14:textId="78527752" w:rsidR="00BE74E7" w:rsidRDefault="00BE74E7" w:rsidP="00BE74E7">
      <w:pPr>
        <w:pStyle w:val="a3"/>
        <w:numPr>
          <w:ilvl w:val="0"/>
          <w:numId w:val="145"/>
        </w:numPr>
        <w:ind w:firstLineChars="0"/>
      </w:pPr>
      <w:r>
        <w:rPr>
          <w:rFonts w:hint="eastAsia"/>
        </w:rPr>
        <w:lastRenderedPageBreak/>
        <w:t>会议议事规则</w:t>
      </w:r>
    </w:p>
    <w:p w14:paraId="241ED7F8" w14:textId="1CCD664D" w:rsidR="00BE74E7" w:rsidRPr="00AD7B44" w:rsidRDefault="009B60C3" w:rsidP="00BE74E7">
      <w:pPr>
        <w:pStyle w:val="a3"/>
        <w:numPr>
          <w:ilvl w:val="1"/>
          <w:numId w:val="145"/>
        </w:numPr>
        <w:ind w:firstLineChars="0"/>
        <w:rPr>
          <w:rFonts w:ascii="Palatino Linotype" w:hAnsi="Palatino Linotype"/>
        </w:rPr>
      </w:pPr>
      <w:r w:rsidRPr="00AD7B44">
        <w:rPr>
          <w:rFonts w:ascii="Palatino Linotype" w:hAnsi="Palatino Linotype" w:hint="eastAsia"/>
        </w:rPr>
        <w:t>“一揽子协议”</w:t>
      </w:r>
      <w:r w:rsidR="00BE74E7" w:rsidRPr="00AD7B44">
        <w:rPr>
          <w:rFonts w:ascii="Palatino Linotype" w:hAnsi="Palatino Linotype"/>
        </w:rPr>
        <w:t>（</w:t>
      </w:r>
      <w:r w:rsidR="00BE74E7" w:rsidRPr="00AD7B44">
        <w:rPr>
          <w:rFonts w:ascii="Palatino Linotype" w:hAnsi="Palatino Linotype"/>
        </w:rPr>
        <w:t>package-deal</w:t>
      </w:r>
      <w:r w:rsidR="00BE74E7" w:rsidRPr="00AD7B44">
        <w:rPr>
          <w:rFonts w:ascii="Palatino Linotype" w:hAnsi="Palatino Linotype"/>
        </w:rPr>
        <w:t>）</w:t>
      </w:r>
    </w:p>
    <w:p w14:paraId="71D39865" w14:textId="61386058" w:rsidR="0057370F" w:rsidRPr="00AD7B44" w:rsidRDefault="0057370F" w:rsidP="0057370F">
      <w:pPr>
        <w:pStyle w:val="a3"/>
        <w:numPr>
          <w:ilvl w:val="2"/>
          <w:numId w:val="145"/>
        </w:numPr>
        <w:ind w:firstLineChars="0"/>
        <w:rPr>
          <w:rFonts w:ascii="Palatino Linotype" w:hAnsi="Palatino Linotype"/>
        </w:rPr>
      </w:pPr>
      <w:r w:rsidRPr="00AD7B44">
        <w:rPr>
          <w:rFonts w:ascii="Palatino Linotype" w:hAnsi="Palatino Linotype"/>
        </w:rPr>
        <w:t>大家的利益彼此勾连，形成一个网络，同意你的利益的前提是你同意我的利益</w:t>
      </w:r>
      <w:r w:rsidR="000B790E">
        <w:rPr>
          <w:rFonts w:ascii="Palatino Linotype" w:hAnsi="Palatino Linotype" w:hint="eastAsia"/>
        </w:rPr>
        <w:t>（利益置换）</w:t>
      </w:r>
    </w:p>
    <w:p w14:paraId="4E500C20" w14:textId="3F666F3A" w:rsidR="00BE74E7" w:rsidRPr="00AD7B44" w:rsidRDefault="00BE74E7" w:rsidP="00BE74E7">
      <w:pPr>
        <w:pStyle w:val="a3"/>
        <w:numPr>
          <w:ilvl w:val="2"/>
          <w:numId w:val="145"/>
        </w:numPr>
        <w:ind w:firstLineChars="0"/>
        <w:rPr>
          <w:rFonts w:ascii="Palatino Linotype" w:hAnsi="Palatino Linotype"/>
        </w:rPr>
      </w:pPr>
      <w:r w:rsidRPr="00AD7B44">
        <w:rPr>
          <w:rFonts w:ascii="Palatino Linotype" w:hAnsi="Palatino Linotype"/>
        </w:rPr>
        <w:t>Nothing is agreed until everything is agreed</w:t>
      </w:r>
    </w:p>
    <w:p w14:paraId="6FEE08F4" w14:textId="5B9D13CD" w:rsidR="00BE74E7" w:rsidRPr="00AD7B44" w:rsidRDefault="00BE74E7" w:rsidP="00BE74E7">
      <w:pPr>
        <w:pStyle w:val="a3"/>
        <w:numPr>
          <w:ilvl w:val="2"/>
          <w:numId w:val="145"/>
        </w:numPr>
        <w:ind w:firstLineChars="0"/>
        <w:rPr>
          <w:rFonts w:ascii="Palatino Linotype" w:hAnsi="Palatino Linotype"/>
        </w:rPr>
      </w:pPr>
      <w:r w:rsidRPr="00AD7B44">
        <w:rPr>
          <w:rFonts w:ascii="Palatino Linotype" w:hAnsi="Palatino Linotype"/>
        </w:rPr>
        <w:t>不对条款分别投票，而是整体考虑核心利益是否满足</w:t>
      </w:r>
    </w:p>
    <w:p w14:paraId="19DA76F9" w14:textId="69F73249" w:rsidR="00BE74E7" w:rsidRPr="00AD7B44" w:rsidRDefault="009B60C3" w:rsidP="00BE74E7">
      <w:pPr>
        <w:pStyle w:val="a3"/>
        <w:numPr>
          <w:ilvl w:val="1"/>
          <w:numId w:val="145"/>
        </w:numPr>
        <w:ind w:firstLineChars="0"/>
        <w:rPr>
          <w:rFonts w:ascii="Palatino Linotype" w:hAnsi="Palatino Linotype"/>
        </w:rPr>
      </w:pPr>
      <w:r w:rsidRPr="00AD7B44">
        <w:rPr>
          <w:rFonts w:ascii="Palatino Linotype" w:hAnsi="Palatino Linotype" w:hint="eastAsia"/>
        </w:rPr>
        <w:t>“协商一致”</w:t>
      </w:r>
      <w:r w:rsidR="00BE74E7" w:rsidRPr="00AD7B44">
        <w:rPr>
          <w:rFonts w:ascii="Palatino Linotype" w:hAnsi="Palatino Linotype"/>
        </w:rPr>
        <w:t>（</w:t>
      </w:r>
      <w:r w:rsidR="00BE74E7" w:rsidRPr="00AD7B44">
        <w:rPr>
          <w:rFonts w:ascii="Palatino Linotype" w:hAnsi="Palatino Linotype"/>
        </w:rPr>
        <w:t>consensus</w:t>
      </w:r>
      <w:r w:rsidR="00BE74E7" w:rsidRPr="00AD7B44">
        <w:rPr>
          <w:rFonts w:ascii="Palatino Linotype" w:hAnsi="Palatino Linotype"/>
        </w:rPr>
        <w:t>）</w:t>
      </w:r>
    </w:p>
    <w:p w14:paraId="09B99530" w14:textId="2D0DBA26" w:rsidR="00583226" w:rsidRDefault="00BE74E7" w:rsidP="00BE74E7">
      <w:pPr>
        <w:pStyle w:val="a3"/>
        <w:numPr>
          <w:ilvl w:val="2"/>
          <w:numId w:val="145"/>
        </w:numPr>
        <w:ind w:firstLineChars="0"/>
      </w:pPr>
      <w:r>
        <w:rPr>
          <w:rFonts w:hint="eastAsia"/>
        </w:rPr>
        <w:t>不设置投票环节，而是采取</w:t>
      </w:r>
      <w:r w:rsidRPr="00B321C6">
        <w:rPr>
          <w:rFonts w:hint="eastAsia"/>
          <w:b/>
          <w:bCs/>
        </w:rPr>
        <w:t>非正式的</w:t>
      </w:r>
      <w:r>
        <w:rPr>
          <w:rFonts w:hint="eastAsia"/>
        </w:rPr>
        <w:t>、</w:t>
      </w:r>
      <w:r w:rsidRPr="00B321C6">
        <w:rPr>
          <w:rFonts w:hint="eastAsia"/>
          <w:b/>
          <w:bCs/>
          <w:u w:val="single"/>
        </w:rPr>
        <w:t>无人反对即同意</w:t>
      </w:r>
      <w:r>
        <w:rPr>
          <w:rFonts w:hint="eastAsia"/>
        </w:rPr>
        <w:t>的表决方式</w:t>
      </w:r>
    </w:p>
    <w:p w14:paraId="02AB12B5" w14:textId="110262B4" w:rsidR="005E29D9" w:rsidRDefault="005E29D9" w:rsidP="00BE74E7">
      <w:pPr>
        <w:pStyle w:val="a3"/>
        <w:numPr>
          <w:ilvl w:val="2"/>
          <w:numId w:val="145"/>
        </w:numPr>
        <w:ind w:firstLineChars="0"/>
      </w:pPr>
      <w:r>
        <w:rPr>
          <w:rFonts w:hint="eastAsia"/>
        </w:rPr>
        <w:t>仅达到“不反对”即可，不反对≠同意</w:t>
      </w:r>
      <w:r w:rsidR="00600C30">
        <w:rPr>
          <w:rFonts w:hint="eastAsia"/>
        </w:rPr>
        <w:t>（</w:t>
      </w:r>
      <w:r w:rsidR="008E4B14">
        <w:rPr>
          <w:rFonts w:hint="eastAsia"/>
        </w:rPr>
        <w:t>我的核心利益得到满足</w:t>
      </w:r>
      <w:r w:rsidR="00600C30">
        <w:rPr>
          <w:rFonts w:hint="eastAsia"/>
        </w:rPr>
        <w:t>即可）</w:t>
      </w:r>
    </w:p>
    <w:p w14:paraId="66E6BD1B" w14:textId="77777777" w:rsidR="00E01B90" w:rsidRDefault="00E01B90" w:rsidP="00E01B90">
      <w:pPr>
        <w:pStyle w:val="a3"/>
        <w:numPr>
          <w:ilvl w:val="0"/>
          <w:numId w:val="145"/>
        </w:numPr>
        <w:ind w:firstLineChars="0"/>
      </w:pPr>
      <w:r>
        <w:rPr>
          <w:rFonts w:hint="eastAsia"/>
        </w:rPr>
        <w:t>1973-1982</w:t>
      </w:r>
      <w:r>
        <w:rPr>
          <w:rFonts w:hint="eastAsia"/>
        </w:rPr>
        <w:t>，共计</w:t>
      </w:r>
      <w:r>
        <w:rPr>
          <w:rFonts w:hint="eastAsia"/>
        </w:rPr>
        <w:t>11</w:t>
      </w:r>
      <w:r>
        <w:rPr>
          <w:rFonts w:hint="eastAsia"/>
        </w:rPr>
        <w:t>次会议，试图缔结全面的海洋法公约</w:t>
      </w:r>
    </w:p>
    <w:p w14:paraId="3CF19026" w14:textId="2BD7EF22" w:rsidR="00E01B90" w:rsidRPr="00800CF1" w:rsidRDefault="00E01B90" w:rsidP="00E01B90">
      <w:pPr>
        <w:pStyle w:val="a3"/>
        <w:numPr>
          <w:ilvl w:val="0"/>
          <w:numId w:val="145"/>
        </w:numPr>
        <w:ind w:firstLineChars="0"/>
        <w:rPr>
          <w:b/>
          <w:bCs/>
        </w:rPr>
      </w:pPr>
      <w:r w:rsidRPr="00800CF1">
        <w:rPr>
          <w:rFonts w:hint="eastAsia"/>
          <w:b/>
          <w:bCs/>
        </w:rPr>
        <w:t>会议组织架构</w:t>
      </w:r>
    </w:p>
    <w:p w14:paraId="1A33C565" w14:textId="15FDA340" w:rsidR="00E01B90" w:rsidRDefault="00E01B90" w:rsidP="00E01B90">
      <w:pPr>
        <w:pStyle w:val="a3"/>
        <w:numPr>
          <w:ilvl w:val="1"/>
          <w:numId w:val="145"/>
        </w:numPr>
        <w:ind w:firstLineChars="0"/>
      </w:pPr>
      <w:r>
        <w:rPr>
          <w:rFonts w:hint="eastAsia"/>
        </w:rPr>
        <w:t>第一委员会：国家管辖以外的深海海底区域制度</w:t>
      </w:r>
    </w:p>
    <w:p w14:paraId="4F286106" w14:textId="669F2CE0" w:rsidR="00E01B90" w:rsidRDefault="00E01B90" w:rsidP="00E01B90">
      <w:pPr>
        <w:pStyle w:val="a3"/>
        <w:numPr>
          <w:ilvl w:val="1"/>
          <w:numId w:val="145"/>
        </w:numPr>
        <w:ind w:firstLineChars="0"/>
      </w:pPr>
      <w:r>
        <w:rPr>
          <w:rFonts w:hint="eastAsia"/>
        </w:rPr>
        <w:t>第二委员会：领海，大陆架，专属经济区，公海，内陆国相关制度</w:t>
      </w:r>
    </w:p>
    <w:p w14:paraId="5B1EF8E5" w14:textId="4ADBE88C" w:rsidR="00E01B90" w:rsidRDefault="00E01B90" w:rsidP="00E01B90">
      <w:pPr>
        <w:pStyle w:val="a3"/>
        <w:numPr>
          <w:ilvl w:val="1"/>
          <w:numId w:val="145"/>
        </w:numPr>
        <w:ind w:firstLineChars="0"/>
      </w:pPr>
      <w:r>
        <w:rPr>
          <w:rFonts w:hint="eastAsia"/>
        </w:rPr>
        <w:t>第三委员会：海洋环境保护</w:t>
      </w:r>
    </w:p>
    <w:p w14:paraId="4E3F619A" w14:textId="34901410" w:rsidR="00E01B90" w:rsidRDefault="00E01B90" w:rsidP="00E01B90">
      <w:pPr>
        <w:pStyle w:val="a3"/>
        <w:numPr>
          <w:ilvl w:val="1"/>
          <w:numId w:val="145"/>
        </w:numPr>
        <w:ind w:firstLineChars="0"/>
      </w:pPr>
      <w:r>
        <w:rPr>
          <w:rFonts w:hint="eastAsia"/>
        </w:rPr>
        <w:t>所有委员会都要审议讨论与其权限范围相关的争议解决规则</w:t>
      </w:r>
    </w:p>
    <w:p w14:paraId="709026CF" w14:textId="41AB7DD3" w:rsidR="00E01B90" w:rsidRDefault="00E01B90" w:rsidP="00E01B90">
      <w:pPr>
        <w:pStyle w:val="a3"/>
        <w:numPr>
          <w:ilvl w:val="0"/>
          <w:numId w:val="145"/>
        </w:numPr>
        <w:ind w:firstLineChars="0"/>
      </w:pPr>
      <w:r w:rsidRPr="00800CF1">
        <w:rPr>
          <w:rFonts w:hint="eastAsia"/>
          <w:b/>
          <w:bCs/>
        </w:rPr>
        <w:t>非正式缔约小组</w:t>
      </w:r>
      <w:r>
        <w:rPr>
          <w:rFonts w:hint="eastAsia"/>
        </w:rPr>
        <w:t>（</w:t>
      </w:r>
      <w:r>
        <w:rPr>
          <w:rFonts w:hint="eastAsia"/>
        </w:rPr>
        <w:t>informal negotiating groups</w:t>
      </w:r>
      <w:r>
        <w:rPr>
          <w:rFonts w:hint="eastAsia"/>
        </w:rPr>
        <w:t>）</w:t>
      </w:r>
    </w:p>
    <w:p w14:paraId="652DD98B" w14:textId="1F92FC4C" w:rsidR="00E01B90" w:rsidRDefault="00E01B90" w:rsidP="00E01B90">
      <w:pPr>
        <w:pStyle w:val="a3"/>
        <w:numPr>
          <w:ilvl w:val="1"/>
          <w:numId w:val="145"/>
        </w:numPr>
        <w:ind w:firstLineChars="0"/>
      </w:pPr>
      <w:r>
        <w:rPr>
          <w:rFonts w:hint="eastAsia"/>
        </w:rPr>
        <w:t>自发设立或官方设立</w:t>
      </w:r>
    </w:p>
    <w:p w14:paraId="2AFF9D90" w14:textId="46B49955" w:rsidR="00E01B90" w:rsidRDefault="00E01B90" w:rsidP="00E01B90">
      <w:pPr>
        <w:pStyle w:val="a3"/>
        <w:numPr>
          <w:ilvl w:val="1"/>
          <w:numId w:val="145"/>
        </w:numPr>
        <w:ind w:firstLineChars="0"/>
      </w:pPr>
      <w:r>
        <w:rPr>
          <w:rFonts w:hint="eastAsia"/>
        </w:rPr>
        <w:t>以某些个人（国家代表、国际法专家）为核心，向所有国家代表开放</w:t>
      </w:r>
    </w:p>
    <w:p w14:paraId="23914598" w14:textId="31DA5B2F" w:rsidR="00E01B90" w:rsidRDefault="00E01B90" w:rsidP="00E01B90">
      <w:pPr>
        <w:pStyle w:val="a3"/>
        <w:numPr>
          <w:ilvl w:val="1"/>
          <w:numId w:val="145"/>
        </w:numPr>
        <w:ind w:firstLineChars="0"/>
      </w:pPr>
      <w:r>
        <w:rPr>
          <w:rFonts w:hint="eastAsia"/>
        </w:rPr>
        <w:t>以特定问题或议题为主要讨论对象</w:t>
      </w:r>
    </w:p>
    <w:p w14:paraId="000FC725" w14:textId="77777777" w:rsidR="003C4BE4" w:rsidRDefault="003C4BE4" w:rsidP="003C4BE4">
      <w:pPr>
        <w:pStyle w:val="a3"/>
        <w:numPr>
          <w:ilvl w:val="0"/>
          <w:numId w:val="145"/>
        </w:numPr>
        <w:ind w:firstLineChars="0"/>
      </w:pPr>
      <w:r>
        <w:rPr>
          <w:rFonts w:hint="eastAsia"/>
        </w:rPr>
        <w:t>国家利益的妥协与交换</w:t>
      </w:r>
    </w:p>
    <w:p w14:paraId="52838056" w14:textId="253FE0AC" w:rsidR="003C4BE4" w:rsidRDefault="003C4BE4" w:rsidP="006D28B4">
      <w:pPr>
        <w:pStyle w:val="a3"/>
        <w:numPr>
          <w:ilvl w:val="1"/>
          <w:numId w:val="145"/>
        </w:numPr>
        <w:ind w:firstLineChars="0"/>
      </w:pPr>
      <w:r>
        <w:rPr>
          <w:rFonts w:hint="eastAsia"/>
        </w:rPr>
        <w:t>沿海国专属管辖与公海自由之间的妥协</w:t>
      </w:r>
      <w:r w:rsidR="00B32896">
        <w:rPr>
          <w:rFonts w:hint="eastAsia"/>
        </w:rPr>
        <w:t xml:space="preserve"> </w:t>
      </w:r>
      <w:r w:rsidR="00E53114">
        <w:rPr>
          <w:rFonts w:hint="eastAsia"/>
        </w:rPr>
        <w:t>－</w:t>
      </w:r>
      <w:r w:rsidR="00B32896">
        <w:rPr>
          <w:rFonts w:hint="eastAsia"/>
        </w:rPr>
        <w:t xml:space="preserve"> </w:t>
      </w:r>
      <w:r>
        <w:rPr>
          <w:rFonts w:hint="eastAsia"/>
        </w:rPr>
        <w:t>国际海洋法的结构性张力</w:t>
      </w:r>
    </w:p>
    <w:p w14:paraId="19DF3B96" w14:textId="259CE520" w:rsidR="003C4BE4" w:rsidRDefault="003C4BE4" w:rsidP="003C4BE4">
      <w:pPr>
        <w:pStyle w:val="a3"/>
        <w:numPr>
          <w:ilvl w:val="2"/>
          <w:numId w:val="145"/>
        </w:numPr>
        <w:ind w:firstLineChars="0"/>
      </w:pPr>
      <w:r>
        <w:rPr>
          <w:rFonts w:hint="eastAsia"/>
        </w:rPr>
        <w:t>领海宽度</w:t>
      </w:r>
    </w:p>
    <w:p w14:paraId="23FDA2E4" w14:textId="0F0EB965" w:rsidR="003C4BE4" w:rsidRDefault="003C4BE4" w:rsidP="003C4BE4">
      <w:pPr>
        <w:pStyle w:val="a3"/>
        <w:numPr>
          <w:ilvl w:val="2"/>
          <w:numId w:val="145"/>
        </w:numPr>
        <w:ind w:firstLineChars="0"/>
      </w:pPr>
      <w:r>
        <w:rPr>
          <w:rFonts w:hint="eastAsia"/>
        </w:rPr>
        <w:t>专属经济区、大陆架制度、岛屿制度、群岛国制度等</w:t>
      </w:r>
    </w:p>
    <w:p w14:paraId="545EBD8C" w14:textId="42EB1715" w:rsidR="003C4BE4" w:rsidRDefault="003C4BE4" w:rsidP="003C4BE4">
      <w:pPr>
        <w:pStyle w:val="a3"/>
        <w:numPr>
          <w:ilvl w:val="2"/>
          <w:numId w:val="145"/>
        </w:numPr>
        <w:ind w:firstLineChars="0"/>
      </w:pPr>
      <w:r>
        <w:rPr>
          <w:rFonts w:hint="eastAsia"/>
        </w:rPr>
        <w:t>用于国际通行的海峡制度</w:t>
      </w:r>
    </w:p>
    <w:p w14:paraId="519A90F4" w14:textId="4FE14DBB" w:rsidR="003C4BE4" w:rsidRDefault="003C4BE4" w:rsidP="003C4BE4">
      <w:pPr>
        <w:pStyle w:val="a3"/>
        <w:numPr>
          <w:ilvl w:val="2"/>
          <w:numId w:val="145"/>
        </w:numPr>
        <w:ind w:firstLineChars="0"/>
      </w:pPr>
      <w:r>
        <w:rPr>
          <w:rFonts w:hint="eastAsia"/>
        </w:rPr>
        <w:t>海洋科学研究、海洋环境保护等制度</w:t>
      </w:r>
    </w:p>
    <w:p w14:paraId="31B7CC77" w14:textId="116FD541" w:rsidR="003C4BE4" w:rsidRDefault="003C4BE4" w:rsidP="003C4BE4">
      <w:pPr>
        <w:pStyle w:val="a3"/>
        <w:numPr>
          <w:ilvl w:val="2"/>
          <w:numId w:val="145"/>
        </w:numPr>
        <w:ind w:firstLineChars="0"/>
      </w:pPr>
      <w:r>
        <w:rPr>
          <w:rFonts w:hint="eastAsia"/>
        </w:rPr>
        <w:t>国家管辖海域以外的海底制度的设计</w:t>
      </w:r>
    </w:p>
    <w:p w14:paraId="20E8DD36" w14:textId="7B2F1C0A" w:rsidR="003C4BE4" w:rsidRDefault="003C4BE4" w:rsidP="003C4BE4">
      <w:pPr>
        <w:pStyle w:val="a3"/>
        <w:numPr>
          <w:ilvl w:val="1"/>
          <w:numId w:val="145"/>
        </w:numPr>
        <w:ind w:firstLineChars="0"/>
      </w:pPr>
      <w:r w:rsidRPr="0059449E">
        <w:rPr>
          <w:rFonts w:hint="eastAsia"/>
          <w:b/>
          <w:bCs/>
          <w:u w:val="single"/>
        </w:rPr>
        <w:t>南北对抗</w:t>
      </w:r>
      <w:r>
        <w:rPr>
          <w:rFonts w:hint="eastAsia"/>
        </w:rPr>
        <w:t>的主要阵地</w:t>
      </w:r>
    </w:p>
    <w:p w14:paraId="409488CC" w14:textId="77777777" w:rsidR="008A143F" w:rsidRPr="00297978" w:rsidRDefault="008A143F" w:rsidP="008A143F">
      <w:pPr>
        <w:pStyle w:val="a3"/>
        <w:numPr>
          <w:ilvl w:val="0"/>
          <w:numId w:val="145"/>
        </w:numPr>
        <w:ind w:firstLineChars="0"/>
        <w:rPr>
          <w:b/>
          <w:bCs/>
          <w:u w:val="single"/>
        </w:rPr>
      </w:pPr>
      <w:r w:rsidRPr="00297978">
        <w:rPr>
          <w:rFonts w:hint="eastAsia"/>
          <w:b/>
          <w:bCs/>
          <w:u w:val="single"/>
        </w:rPr>
        <w:t>缔约国家的联盟</w:t>
      </w:r>
    </w:p>
    <w:p w14:paraId="1D50D214" w14:textId="6A1AB80B" w:rsidR="008A143F" w:rsidRDefault="008A143F" w:rsidP="008A143F">
      <w:pPr>
        <w:pStyle w:val="a3"/>
        <w:numPr>
          <w:ilvl w:val="1"/>
          <w:numId w:val="145"/>
        </w:numPr>
        <w:ind w:firstLineChars="0"/>
      </w:pPr>
      <w:r>
        <w:rPr>
          <w:rFonts w:hint="eastAsia"/>
        </w:rPr>
        <w:t>基于</w:t>
      </w:r>
      <w:r w:rsidRPr="00800CF1">
        <w:rPr>
          <w:rFonts w:hint="eastAsia"/>
          <w:b/>
          <w:bCs/>
        </w:rPr>
        <w:t>地理区域</w:t>
      </w:r>
      <w:r>
        <w:rPr>
          <w:rFonts w:hint="eastAsia"/>
        </w:rPr>
        <w:t>的联盟，如拉丁美洲、非洲的区域同盟</w:t>
      </w:r>
    </w:p>
    <w:p w14:paraId="23320667" w14:textId="1E136FBD" w:rsidR="008A143F" w:rsidRDefault="008A143F" w:rsidP="008A143F">
      <w:pPr>
        <w:pStyle w:val="a3"/>
        <w:numPr>
          <w:ilvl w:val="1"/>
          <w:numId w:val="145"/>
        </w:numPr>
        <w:ind w:firstLineChars="0"/>
      </w:pPr>
      <w:r>
        <w:rPr>
          <w:rFonts w:hint="eastAsia"/>
        </w:rPr>
        <w:t>基于</w:t>
      </w:r>
      <w:r w:rsidRPr="00800CF1">
        <w:rPr>
          <w:rFonts w:hint="eastAsia"/>
          <w:b/>
          <w:bCs/>
        </w:rPr>
        <w:t>特定利益</w:t>
      </w:r>
      <w:r>
        <w:rPr>
          <w:rFonts w:hint="eastAsia"/>
        </w:rPr>
        <w:t>的联盟，如内陆国和地理不利国联盟、扩大沿海国专属管辖联盟、航行自由联盟等</w:t>
      </w:r>
    </w:p>
    <w:p w14:paraId="512C6247" w14:textId="6AB27528" w:rsidR="008A143F" w:rsidRDefault="008A143F" w:rsidP="008A143F">
      <w:pPr>
        <w:pStyle w:val="a3"/>
        <w:numPr>
          <w:ilvl w:val="1"/>
          <w:numId w:val="145"/>
        </w:numPr>
        <w:ind w:firstLineChars="0"/>
      </w:pPr>
      <w:r>
        <w:rPr>
          <w:rFonts w:hint="eastAsia"/>
        </w:rPr>
        <w:t>基于</w:t>
      </w:r>
      <w:r w:rsidRPr="00996828">
        <w:rPr>
          <w:rFonts w:hint="eastAsia"/>
          <w:b/>
          <w:bCs/>
        </w:rPr>
        <w:t>意识形态</w:t>
      </w:r>
      <w:r>
        <w:rPr>
          <w:rFonts w:hint="eastAsia"/>
        </w:rPr>
        <w:t>和</w:t>
      </w:r>
      <w:r w:rsidRPr="00996828">
        <w:rPr>
          <w:rFonts w:hint="eastAsia"/>
          <w:b/>
          <w:bCs/>
        </w:rPr>
        <w:t>南北对抗</w:t>
      </w:r>
      <w:r>
        <w:rPr>
          <w:rFonts w:hint="eastAsia"/>
        </w:rPr>
        <w:t>的联盟，如</w:t>
      </w:r>
      <w:r>
        <w:rPr>
          <w:rFonts w:hint="eastAsia"/>
        </w:rPr>
        <w:t xml:space="preserve">G77, </w:t>
      </w:r>
      <w:r>
        <w:rPr>
          <w:rFonts w:hint="eastAsia"/>
        </w:rPr>
        <w:t>工业化国家联盟等</w:t>
      </w:r>
    </w:p>
    <w:p w14:paraId="2EC314DC" w14:textId="2EA27D1F" w:rsidR="008A143F" w:rsidRDefault="008A143F" w:rsidP="008A143F">
      <w:pPr>
        <w:pStyle w:val="a3"/>
        <w:numPr>
          <w:ilvl w:val="0"/>
          <w:numId w:val="145"/>
        </w:numPr>
        <w:ind w:firstLineChars="0"/>
      </w:pPr>
      <w:r>
        <w:rPr>
          <w:rFonts w:hint="eastAsia"/>
        </w:rPr>
        <w:t>缔约国家联盟之间的制衡与博弈</w:t>
      </w:r>
    </w:p>
    <w:p w14:paraId="0D041850" w14:textId="5B457504" w:rsidR="008A143F" w:rsidRDefault="008A143F" w:rsidP="008A143F">
      <w:pPr>
        <w:pStyle w:val="a3"/>
        <w:numPr>
          <w:ilvl w:val="1"/>
          <w:numId w:val="145"/>
        </w:numPr>
        <w:ind w:firstLineChars="0"/>
      </w:pPr>
      <w:r>
        <w:rPr>
          <w:rFonts w:hint="eastAsia"/>
        </w:rPr>
        <w:t>联盟并非铁板一块，内部利益、立场差异导致联盟不稳定</w:t>
      </w:r>
    </w:p>
    <w:p w14:paraId="5953AE02" w14:textId="3BFCD4A2" w:rsidR="008A143F" w:rsidRDefault="008A143F" w:rsidP="008A143F">
      <w:pPr>
        <w:pStyle w:val="a3"/>
        <w:numPr>
          <w:ilvl w:val="1"/>
          <w:numId w:val="145"/>
        </w:numPr>
        <w:ind w:firstLineChars="0"/>
      </w:pPr>
      <w:r>
        <w:rPr>
          <w:rFonts w:hint="eastAsia"/>
        </w:rPr>
        <w:t>跨联盟国家的存在，既可能成为促使妥协的中间力量，又可能成为该联盟掣肘</w:t>
      </w:r>
    </w:p>
    <w:p w14:paraId="6D7611F5" w14:textId="36D1F24A" w:rsidR="008E6D52" w:rsidRDefault="008E6D52" w:rsidP="008A143F">
      <w:pPr>
        <w:pStyle w:val="a3"/>
        <w:numPr>
          <w:ilvl w:val="1"/>
          <w:numId w:val="145"/>
        </w:numPr>
        <w:ind w:firstLineChars="0"/>
      </w:pPr>
      <w:r>
        <w:rPr>
          <w:noProof/>
        </w:rPr>
        <w:drawing>
          <wp:inline distT="0" distB="0" distL="0" distR="0" wp14:anchorId="6EDF6EE5" wp14:editId="71190BF6">
            <wp:extent cx="3315855" cy="175972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7827" cy="1782000"/>
                    </a:xfrm>
                    <a:prstGeom prst="rect">
                      <a:avLst/>
                    </a:prstGeom>
                  </pic:spPr>
                </pic:pic>
              </a:graphicData>
            </a:graphic>
          </wp:inline>
        </w:drawing>
      </w:r>
    </w:p>
    <w:p w14:paraId="78A71102" w14:textId="1F6C090B" w:rsidR="00A24A4A" w:rsidRDefault="00EA3732" w:rsidP="00A24A4A">
      <w:pPr>
        <w:pStyle w:val="3"/>
      </w:pPr>
      <w:r>
        <w:rPr>
          <w:rFonts w:hint="eastAsia"/>
        </w:rPr>
        <w:lastRenderedPageBreak/>
        <w:t>2</w:t>
      </w:r>
      <w:r>
        <w:t xml:space="preserve">. </w:t>
      </w:r>
      <w:r w:rsidR="00A24A4A">
        <w:rPr>
          <w:rFonts w:hint="eastAsia"/>
        </w:rPr>
        <w:t>《公约》的完整性（</w:t>
      </w:r>
      <w:r w:rsidR="00A24A4A">
        <w:rPr>
          <w:rFonts w:hint="eastAsia"/>
        </w:rPr>
        <w:t>integrity</w:t>
      </w:r>
      <w:r w:rsidR="00A24A4A">
        <w:rPr>
          <w:rFonts w:hint="eastAsia"/>
        </w:rPr>
        <w:t>）</w:t>
      </w:r>
    </w:p>
    <w:p w14:paraId="26493C5A" w14:textId="597B3F3F" w:rsidR="00A24A4A" w:rsidRPr="001857CB" w:rsidRDefault="00A24A4A" w:rsidP="00FE1240">
      <w:pPr>
        <w:pStyle w:val="a3"/>
        <w:numPr>
          <w:ilvl w:val="0"/>
          <w:numId w:val="145"/>
        </w:numPr>
        <w:ind w:firstLineChars="0"/>
        <w:rPr>
          <w:rFonts w:ascii="楷体" w:eastAsia="楷体" w:hAnsi="楷体"/>
          <w:b/>
          <w:bCs/>
        </w:rPr>
      </w:pPr>
      <w:r w:rsidRPr="001857CB">
        <w:rPr>
          <w:rFonts w:ascii="楷体" w:eastAsia="楷体" w:hAnsi="楷体" w:hint="eastAsia"/>
          <w:b/>
          <w:bCs/>
        </w:rPr>
        <w:t>第309条：除非本公约其他条款明示许可，</w:t>
      </w:r>
      <w:r w:rsidRPr="001857CB">
        <w:rPr>
          <w:rFonts w:ascii="楷体" w:eastAsia="楷体" w:hAnsi="楷体" w:hint="eastAsia"/>
          <w:b/>
          <w:bCs/>
          <w:u w:val="single"/>
        </w:rPr>
        <w:t>对本公约不得作出保留或例外</w:t>
      </w:r>
      <w:r w:rsidRPr="001857CB">
        <w:rPr>
          <w:rFonts w:ascii="楷体" w:eastAsia="楷体" w:hAnsi="楷体" w:hint="eastAsia"/>
          <w:b/>
          <w:bCs/>
        </w:rPr>
        <w:t>。</w:t>
      </w:r>
    </w:p>
    <w:p w14:paraId="683632E5" w14:textId="41C3A4E0" w:rsidR="00FB58C2" w:rsidRPr="001857CB" w:rsidRDefault="00FB58C2" w:rsidP="00FB58C2">
      <w:pPr>
        <w:pStyle w:val="a3"/>
        <w:numPr>
          <w:ilvl w:val="1"/>
          <w:numId w:val="145"/>
        </w:numPr>
        <w:ind w:firstLineChars="0"/>
        <w:rPr>
          <w:rFonts w:ascii="楷体" w:eastAsia="楷体" w:hAnsi="楷体"/>
          <w:b/>
          <w:bCs/>
        </w:rPr>
      </w:pPr>
      <w:r w:rsidRPr="001857CB">
        <w:rPr>
          <w:rFonts w:ascii="楷体" w:eastAsia="楷体" w:hAnsi="楷体" w:hint="eastAsia"/>
          <w:b/>
          <w:bCs/>
        </w:rPr>
        <w:t>几乎所有的内容都是妥协的结果</w:t>
      </w:r>
      <w:r w:rsidR="006D482D" w:rsidRPr="001857CB">
        <w:rPr>
          <w:rFonts w:ascii="楷体" w:eastAsia="楷体" w:hAnsi="楷体" w:hint="eastAsia"/>
          <w:b/>
          <w:bCs/>
        </w:rPr>
        <w:t>，保留会使这种妥协变得无意义</w:t>
      </w:r>
    </w:p>
    <w:p w14:paraId="4D6B1688" w14:textId="0C4F3BFD" w:rsidR="00A24A4A" w:rsidRPr="001857CB" w:rsidRDefault="00A24A4A" w:rsidP="00BC2F31">
      <w:pPr>
        <w:pStyle w:val="a3"/>
        <w:numPr>
          <w:ilvl w:val="0"/>
          <w:numId w:val="145"/>
        </w:numPr>
        <w:ind w:firstLineChars="0"/>
        <w:rPr>
          <w:rFonts w:ascii="楷体" w:eastAsia="楷体" w:hAnsi="楷体"/>
          <w:b/>
          <w:bCs/>
        </w:rPr>
      </w:pPr>
      <w:r w:rsidRPr="001857CB">
        <w:rPr>
          <w:rFonts w:ascii="楷体" w:eastAsia="楷体" w:hAnsi="楷体" w:hint="eastAsia"/>
          <w:b/>
          <w:bCs/>
        </w:rPr>
        <w:t>修订规则：（简易程序）</w:t>
      </w:r>
      <w:r w:rsidR="0089296E" w:rsidRPr="001857CB">
        <w:rPr>
          <w:rFonts w:ascii="楷体" w:eastAsia="楷体" w:hAnsi="楷体" w:hint="eastAsia"/>
          <w:b/>
          <w:bCs/>
        </w:rPr>
        <w:t>（将修正案提交给所有缔约国）</w:t>
      </w:r>
      <w:r w:rsidRPr="001857CB">
        <w:rPr>
          <w:rFonts w:ascii="楷体" w:eastAsia="楷体" w:hAnsi="楷体" w:hint="eastAsia"/>
          <w:b/>
          <w:bCs/>
        </w:rPr>
        <w:t>如果在从分送通知之日起十二个月内，一个缔约国反对提出的修正案或反对以简化程序通过修正案的提案，该提案应视为未通过。</w:t>
      </w:r>
    </w:p>
    <w:p w14:paraId="204C453C" w14:textId="3838385E" w:rsidR="00A24A4A" w:rsidRPr="001857CB" w:rsidRDefault="00A24A4A" w:rsidP="00A24A4A">
      <w:pPr>
        <w:pStyle w:val="a3"/>
        <w:numPr>
          <w:ilvl w:val="0"/>
          <w:numId w:val="145"/>
        </w:numPr>
        <w:ind w:firstLineChars="0"/>
        <w:rPr>
          <w:rFonts w:ascii="楷体" w:eastAsia="楷体" w:hAnsi="楷体"/>
          <w:b/>
          <w:bCs/>
        </w:rPr>
      </w:pPr>
      <w:r w:rsidRPr="001857CB">
        <w:rPr>
          <w:rFonts w:ascii="楷体" w:eastAsia="楷体" w:hAnsi="楷体" w:hint="eastAsia"/>
          <w:b/>
          <w:bCs/>
        </w:rPr>
        <w:t>强制争端解决机制及其例外和限制</w:t>
      </w:r>
    </w:p>
    <w:p w14:paraId="54F430D8" w14:textId="5FD74C08" w:rsidR="00A24A4A" w:rsidRPr="001857CB" w:rsidRDefault="00A24A4A" w:rsidP="007A262C">
      <w:pPr>
        <w:pStyle w:val="a3"/>
        <w:numPr>
          <w:ilvl w:val="1"/>
          <w:numId w:val="145"/>
        </w:numPr>
        <w:ind w:firstLineChars="0"/>
        <w:rPr>
          <w:rFonts w:ascii="楷体" w:eastAsia="楷体" w:hAnsi="楷体"/>
          <w:b/>
          <w:bCs/>
        </w:rPr>
      </w:pPr>
      <w:r w:rsidRPr="001857CB">
        <w:rPr>
          <w:rFonts w:ascii="楷体" w:eastAsia="楷体" w:hAnsi="楷体" w:hint="eastAsia"/>
          <w:b/>
          <w:bCs/>
        </w:rPr>
        <w:t>任何加入《公约》的国家，可自行选择强制争端解决方式，若不选择，则默认接受附件七</w:t>
      </w:r>
      <w:r w:rsidRPr="001857CB">
        <w:rPr>
          <w:rFonts w:ascii="楷体" w:eastAsia="楷体" w:hAnsi="楷体" w:hint="eastAsia"/>
          <w:b/>
          <w:bCs/>
          <w:u w:val="single"/>
        </w:rPr>
        <w:t>强制仲裁</w:t>
      </w:r>
    </w:p>
    <w:p w14:paraId="2F48D75A" w14:textId="5231F3D0" w:rsidR="00A24A4A" w:rsidRPr="001857CB" w:rsidRDefault="00A24A4A" w:rsidP="007A262C">
      <w:pPr>
        <w:pStyle w:val="a3"/>
        <w:numPr>
          <w:ilvl w:val="1"/>
          <w:numId w:val="145"/>
        </w:numPr>
        <w:ind w:firstLineChars="0"/>
        <w:rPr>
          <w:rFonts w:ascii="楷体" w:eastAsia="楷体" w:hAnsi="楷体"/>
          <w:b/>
          <w:bCs/>
        </w:rPr>
      </w:pPr>
      <w:r w:rsidRPr="001857CB">
        <w:rPr>
          <w:rFonts w:ascii="楷体" w:eastAsia="楷体" w:hAnsi="楷体" w:hint="eastAsia"/>
          <w:b/>
          <w:bCs/>
        </w:rPr>
        <w:t>《公约》强制程序不适用于领土争端和其他依规定可排除的争端</w:t>
      </w:r>
    </w:p>
    <w:p w14:paraId="61634941" w14:textId="5604683B" w:rsidR="00CD6D96" w:rsidRPr="001857CB" w:rsidRDefault="00CD6D96" w:rsidP="00CD6D96">
      <w:pPr>
        <w:pStyle w:val="a3"/>
        <w:numPr>
          <w:ilvl w:val="2"/>
          <w:numId w:val="145"/>
        </w:numPr>
        <w:ind w:firstLineChars="0"/>
        <w:rPr>
          <w:rFonts w:ascii="楷体" w:eastAsia="楷体" w:hAnsi="楷体"/>
          <w:b/>
          <w:bCs/>
        </w:rPr>
      </w:pPr>
      <w:r w:rsidRPr="001857CB">
        <w:rPr>
          <w:rFonts w:ascii="楷体" w:eastAsia="楷体" w:hAnsi="楷体" w:hint="eastAsia"/>
          <w:b/>
          <w:bCs/>
        </w:rPr>
        <w:t>很多其他公约的争议解决都是任择性的</w:t>
      </w:r>
    </w:p>
    <w:p w14:paraId="021F9453" w14:textId="4193E617" w:rsidR="00BC45BB" w:rsidRPr="001857CB" w:rsidRDefault="00BC45BB" w:rsidP="00CD6D96">
      <w:pPr>
        <w:pStyle w:val="a3"/>
        <w:numPr>
          <w:ilvl w:val="2"/>
          <w:numId w:val="145"/>
        </w:numPr>
        <w:ind w:firstLineChars="0"/>
        <w:rPr>
          <w:rFonts w:ascii="楷体" w:eastAsia="楷体" w:hAnsi="楷体"/>
          <w:b/>
          <w:bCs/>
        </w:rPr>
      </w:pPr>
      <w:r w:rsidRPr="001857CB">
        <w:rPr>
          <w:rFonts w:ascii="楷体" w:eastAsia="楷体" w:hAnsi="楷体" w:hint="eastAsia"/>
          <w:b/>
          <w:bCs/>
        </w:rPr>
        <w:t>强制争议解决能保障公约解释的一致性</w:t>
      </w:r>
    </w:p>
    <w:p w14:paraId="5DE4FB7F" w14:textId="4314C332" w:rsidR="00612522" w:rsidRDefault="00EA3732" w:rsidP="00612522">
      <w:pPr>
        <w:pStyle w:val="3"/>
      </w:pPr>
      <w:r>
        <w:rPr>
          <w:rFonts w:hint="eastAsia"/>
        </w:rPr>
        <w:t>3</w:t>
      </w:r>
      <w:r>
        <w:t xml:space="preserve">. </w:t>
      </w:r>
      <w:r w:rsidR="00612522">
        <w:rPr>
          <w:rFonts w:hint="eastAsia"/>
        </w:rPr>
        <w:t>当代国际海洋法的条约体系</w:t>
      </w:r>
    </w:p>
    <w:p w14:paraId="349124E8" w14:textId="64364AD4" w:rsidR="00612522" w:rsidRDefault="00612522" w:rsidP="007C3EB9">
      <w:pPr>
        <w:pStyle w:val="a3"/>
        <w:numPr>
          <w:ilvl w:val="0"/>
          <w:numId w:val="146"/>
        </w:numPr>
        <w:ind w:firstLineChars="0"/>
      </w:pPr>
      <w:r>
        <w:rPr>
          <w:rFonts w:hint="eastAsia"/>
        </w:rPr>
        <w:t>《联合国海洋法公约》</w:t>
      </w:r>
    </w:p>
    <w:p w14:paraId="56F37A14" w14:textId="2DE96B62" w:rsidR="00612522" w:rsidRDefault="00612522" w:rsidP="007C3EB9">
      <w:pPr>
        <w:pStyle w:val="a3"/>
        <w:numPr>
          <w:ilvl w:val="1"/>
          <w:numId w:val="146"/>
        </w:numPr>
        <w:ind w:firstLineChars="0"/>
      </w:pPr>
      <w:r>
        <w:rPr>
          <w:rFonts w:hint="eastAsia"/>
        </w:rPr>
        <w:t>1994</w:t>
      </w:r>
      <w:r>
        <w:rPr>
          <w:rFonts w:hint="eastAsia"/>
        </w:rPr>
        <w:t>年</w:t>
      </w:r>
      <w:r>
        <w:rPr>
          <w:rFonts w:hint="eastAsia"/>
        </w:rPr>
        <w:t>11</w:t>
      </w:r>
      <w:r>
        <w:rPr>
          <w:rFonts w:hint="eastAsia"/>
        </w:rPr>
        <w:t>月</w:t>
      </w:r>
      <w:r>
        <w:rPr>
          <w:rFonts w:hint="eastAsia"/>
        </w:rPr>
        <w:t>16</w:t>
      </w:r>
      <w:r>
        <w:rPr>
          <w:rFonts w:hint="eastAsia"/>
        </w:rPr>
        <w:t>日生效，</w:t>
      </w:r>
      <w:r>
        <w:rPr>
          <w:rFonts w:hint="eastAsia"/>
        </w:rPr>
        <w:t>168</w:t>
      </w:r>
      <w:r>
        <w:rPr>
          <w:rFonts w:hint="eastAsia"/>
        </w:rPr>
        <w:t>个缔约国（不包括美国、土耳其、委内瑞拉等）</w:t>
      </w:r>
    </w:p>
    <w:p w14:paraId="559F366B" w14:textId="7777774D" w:rsidR="00612522" w:rsidRDefault="00612522" w:rsidP="007C3EB9">
      <w:pPr>
        <w:pStyle w:val="a3"/>
        <w:numPr>
          <w:ilvl w:val="0"/>
          <w:numId w:val="146"/>
        </w:numPr>
        <w:ind w:firstLineChars="0"/>
      </w:pPr>
      <w:r>
        <w:rPr>
          <w:rFonts w:hint="eastAsia"/>
        </w:rPr>
        <w:t>1994</w:t>
      </w:r>
      <w:r>
        <w:rPr>
          <w:rFonts w:hint="eastAsia"/>
        </w:rPr>
        <w:t>年</w:t>
      </w:r>
      <w:r w:rsidRPr="001C7564">
        <w:rPr>
          <w:rFonts w:hint="eastAsia"/>
          <w:u w:val="single"/>
        </w:rPr>
        <w:t>《关于执行〈公约〉第十一部分的协定》</w:t>
      </w:r>
    </w:p>
    <w:p w14:paraId="57F788F3" w14:textId="645FB58C" w:rsidR="00612522" w:rsidRDefault="00612522" w:rsidP="007C3EB9">
      <w:pPr>
        <w:pStyle w:val="a3"/>
        <w:numPr>
          <w:ilvl w:val="1"/>
          <w:numId w:val="146"/>
        </w:numPr>
        <w:ind w:firstLineChars="0"/>
      </w:pPr>
      <w:r w:rsidRPr="001C7564">
        <w:rPr>
          <w:rFonts w:hint="eastAsia"/>
          <w:u w:val="single"/>
        </w:rPr>
        <w:t>改变与替代</w:t>
      </w:r>
      <w:r>
        <w:rPr>
          <w:rFonts w:hint="eastAsia"/>
        </w:rPr>
        <w:t>《公约》第十一部分的内容</w:t>
      </w:r>
      <w:r w:rsidR="00BD4A58">
        <w:rPr>
          <w:rFonts w:hint="eastAsia"/>
        </w:rPr>
        <w:t>，实质上是对公约的修订</w:t>
      </w:r>
    </w:p>
    <w:p w14:paraId="4E4DC990" w14:textId="6F43BD56" w:rsidR="00612522" w:rsidRDefault="00612522" w:rsidP="007C3EB9">
      <w:pPr>
        <w:pStyle w:val="a3"/>
        <w:numPr>
          <w:ilvl w:val="1"/>
          <w:numId w:val="146"/>
        </w:numPr>
        <w:ind w:firstLineChars="0"/>
      </w:pPr>
      <w:r>
        <w:rPr>
          <w:rFonts w:hint="eastAsia"/>
        </w:rPr>
        <w:t>1996</w:t>
      </w:r>
      <w:r>
        <w:rPr>
          <w:rFonts w:hint="eastAsia"/>
        </w:rPr>
        <w:t>年</w:t>
      </w:r>
      <w:r>
        <w:rPr>
          <w:rFonts w:hint="eastAsia"/>
        </w:rPr>
        <w:t>7</w:t>
      </w:r>
      <w:r>
        <w:rPr>
          <w:rFonts w:hint="eastAsia"/>
        </w:rPr>
        <w:t>月</w:t>
      </w:r>
      <w:r>
        <w:rPr>
          <w:rFonts w:hint="eastAsia"/>
        </w:rPr>
        <w:t>28</w:t>
      </w:r>
      <w:r>
        <w:rPr>
          <w:rFonts w:hint="eastAsia"/>
        </w:rPr>
        <w:t>日生效</w:t>
      </w:r>
      <w:r w:rsidR="00207AE0">
        <w:rPr>
          <w:rFonts w:hint="eastAsia"/>
        </w:rPr>
        <w:t>，</w:t>
      </w:r>
      <w:r>
        <w:rPr>
          <w:rFonts w:hint="eastAsia"/>
        </w:rPr>
        <w:t>150</w:t>
      </w:r>
      <w:r>
        <w:rPr>
          <w:rFonts w:hint="eastAsia"/>
        </w:rPr>
        <w:t>个缔约国</w:t>
      </w:r>
    </w:p>
    <w:p w14:paraId="735D6575" w14:textId="59AE2FAB" w:rsidR="00612522" w:rsidRDefault="00612522" w:rsidP="007C3EB9">
      <w:pPr>
        <w:pStyle w:val="a3"/>
        <w:numPr>
          <w:ilvl w:val="0"/>
          <w:numId w:val="146"/>
        </w:numPr>
        <w:ind w:firstLineChars="0"/>
      </w:pPr>
      <w:r>
        <w:rPr>
          <w:rFonts w:hint="eastAsia"/>
        </w:rPr>
        <w:t>1995</w:t>
      </w:r>
      <w:r>
        <w:rPr>
          <w:rFonts w:hint="eastAsia"/>
        </w:rPr>
        <w:t>年</w:t>
      </w:r>
      <w:r>
        <w:rPr>
          <w:rFonts w:hint="eastAsia"/>
        </w:rPr>
        <w:t xml:space="preserve"> </w:t>
      </w:r>
      <w:r>
        <w:rPr>
          <w:rFonts w:hint="eastAsia"/>
        </w:rPr>
        <w:t>《有关养护和管理跨界鱼类种群和高度洄游鱼类种群的规定执行协定》（简称《鱼种协定》）</w:t>
      </w:r>
    </w:p>
    <w:p w14:paraId="610A27DF" w14:textId="1427D8E9" w:rsidR="00612522" w:rsidRDefault="00612522" w:rsidP="007C3EB9">
      <w:pPr>
        <w:pStyle w:val="a3"/>
        <w:numPr>
          <w:ilvl w:val="1"/>
          <w:numId w:val="146"/>
        </w:numPr>
        <w:ind w:firstLineChars="0"/>
      </w:pPr>
      <w:r>
        <w:rPr>
          <w:rFonts w:hint="eastAsia"/>
        </w:rPr>
        <w:t>2001</w:t>
      </w:r>
      <w:r>
        <w:rPr>
          <w:rFonts w:hint="eastAsia"/>
        </w:rPr>
        <w:t>年</w:t>
      </w:r>
      <w:r>
        <w:rPr>
          <w:rFonts w:hint="eastAsia"/>
        </w:rPr>
        <w:t>11</w:t>
      </w:r>
      <w:r>
        <w:rPr>
          <w:rFonts w:hint="eastAsia"/>
        </w:rPr>
        <w:t>月</w:t>
      </w:r>
      <w:r>
        <w:rPr>
          <w:rFonts w:hint="eastAsia"/>
        </w:rPr>
        <w:t>11</w:t>
      </w:r>
      <w:r>
        <w:rPr>
          <w:rFonts w:hint="eastAsia"/>
        </w:rPr>
        <w:t>日生效，</w:t>
      </w:r>
      <w:r>
        <w:rPr>
          <w:rFonts w:hint="eastAsia"/>
        </w:rPr>
        <w:t>90</w:t>
      </w:r>
      <w:r>
        <w:rPr>
          <w:rFonts w:hint="eastAsia"/>
        </w:rPr>
        <w:t>个成员国</w:t>
      </w:r>
    </w:p>
    <w:p w14:paraId="082766B1" w14:textId="094A1568" w:rsidR="00612522" w:rsidRDefault="00612522" w:rsidP="007C3EB9">
      <w:pPr>
        <w:pStyle w:val="a3"/>
        <w:numPr>
          <w:ilvl w:val="0"/>
          <w:numId w:val="146"/>
        </w:numPr>
        <w:ind w:firstLineChars="0"/>
      </w:pPr>
      <w:r>
        <w:rPr>
          <w:rFonts w:hint="eastAsia"/>
        </w:rPr>
        <w:t>2023</w:t>
      </w:r>
      <w:r>
        <w:rPr>
          <w:rFonts w:hint="eastAsia"/>
        </w:rPr>
        <w:t>年《联合国海洋法公约关于养护和可持续利用国家管辖范围以外区域海洋生物多样性的协定》（简称</w:t>
      </w:r>
      <w:r>
        <w:rPr>
          <w:rFonts w:hint="eastAsia"/>
        </w:rPr>
        <w:t>BBNJ</w:t>
      </w:r>
      <w:r>
        <w:rPr>
          <w:rFonts w:hint="eastAsia"/>
        </w:rPr>
        <w:t>协定）缔结，尚未生效</w:t>
      </w:r>
    </w:p>
    <w:p w14:paraId="7A23F8B7" w14:textId="7B436E2E" w:rsidR="001D5D24" w:rsidRPr="00583226" w:rsidRDefault="001D5D24" w:rsidP="007C3EB9">
      <w:pPr>
        <w:pStyle w:val="a3"/>
        <w:numPr>
          <w:ilvl w:val="1"/>
          <w:numId w:val="146"/>
        </w:numPr>
        <w:ind w:firstLineChars="0"/>
      </w:pPr>
      <w:r>
        <w:rPr>
          <w:rFonts w:hint="eastAsia"/>
        </w:rPr>
        <w:t>公海海地存在深海生物</w:t>
      </w:r>
    </w:p>
    <w:p w14:paraId="5B2D3399" w14:textId="2F9D1679" w:rsidR="00F33BE5" w:rsidRDefault="00583226" w:rsidP="00F33BE5">
      <w:pPr>
        <w:pStyle w:val="2"/>
      </w:pPr>
      <w:r>
        <w:rPr>
          <w:rFonts w:hint="eastAsia"/>
        </w:rPr>
        <w:t>三、</w:t>
      </w:r>
      <w:r w:rsidR="00F33BE5">
        <w:rPr>
          <w:rFonts w:hint="eastAsia"/>
        </w:rPr>
        <w:t>《联合国海洋法公约》框架下的海洋区域</w:t>
      </w:r>
    </w:p>
    <w:p w14:paraId="3873F719" w14:textId="7B6345AD" w:rsidR="00583226" w:rsidRDefault="008D7867" w:rsidP="00583226">
      <w:r>
        <w:rPr>
          <w:noProof/>
        </w:rPr>
        <w:drawing>
          <wp:inline distT="0" distB="0" distL="0" distR="0" wp14:anchorId="4FB9ED2F" wp14:editId="47B16457">
            <wp:extent cx="5274310" cy="2914650"/>
            <wp:effectExtent l="0" t="0" r="2540" b="0"/>
            <wp:docPr id="11" name="图片 11" descr="里海如何从“湖海之争”变成“水底之争”？_凤凰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里海如何从“湖海之争”变成“水底之争”？_凤凰网"/>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14650"/>
                    </a:xfrm>
                    <a:prstGeom prst="rect">
                      <a:avLst/>
                    </a:prstGeom>
                    <a:noFill/>
                    <a:ln>
                      <a:noFill/>
                    </a:ln>
                  </pic:spPr>
                </pic:pic>
              </a:graphicData>
            </a:graphic>
          </wp:inline>
        </w:drawing>
      </w:r>
    </w:p>
    <w:p w14:paraId="2A750984" w14:textId="16962746" w:rsidR="008D7867" w:rsidRDefault="000A4A76" w:rsidP="007C3EB9">
      <w:pPr>
        <w:pStyle w:val="a3"/>
        <w:numPr>
          <w:ilvl w:val="0"/>
          <w:numId w:val="147"/>
        </w:numPr>
        <w:ind w:firstLineChars="0"/>
      </w:pPr>
      <w:r>
        <w:rPr>
          <w:rFonts w:hint="eastAsia"/>
        </w:rPr>
        <w:t>离海岸越近，主权属性越强；离海岸越远，公海属性越强</w:t>
      </w:r>
    </w:p>
    <w:p w14:paraId="196D5F94" w14:textId="13A3D0C0" w:rsidR="006D2DCF" w:rsidRDefault="006D2DCF" w:rsidP="006D2DCF">
      <w:pPr>
        <w:pStyle w:val="3"/>
      </w:pPr>
      <w:r>
        <w:t>海洋区域的法律性质</w:t>
      </w:r>
    </w:p>
    <w:p w14:paraId="58994FF8" w14:textId="77777777" w:rsidR="006D2DCF" w:rsidRDefault="006D2DCF" w:rsidP="007C3EB9">
      <w:pPr>
        <w:pStyle w:val="a3"/>
        <w:numPr>
          <w:ilvl w:val="0"/>
          <w:numId w:val="147"/>
        </w:numPr>
        <w:ind w:firstLineChars="0"/>
      </w:pPr>
      <w:r>
        <w:rPr>
          <w:rFonts w:hint="eastAsia"/>
        </w:rPr>
        <w:t>国家管辖范围以内的海域</w:t>
      </w:r>
    </w:p>
    <w:p w14:paraId="0C9DC925" w14:textId="67175D14" w:rsidR="006D2DCF" w:rsidRDefault="006D2DCF" w:rsidP="007C3EB9">
      <w:pPr>
        <w:pStyle w:val="a3"/>
        <w:numPr>
          <w:ilvl w:val="1"/>
          <w:numId w:val="147"/>
        </w:numPr>
        <w:ind w:firstLineChars="0"/>
      </w:pPr>
      <w:r>
        <w:rPr>
          <w:rFonts w:hint="eastAsia"/>
        </w:rPr>
        <w:lastRenderedPageBreak/>
        <w:t>内水与领海（主权）</w:t>
      </w:r>
    </w:p>
    <w:p w14:paraId="01DF24F6" w14:textId="065AB8A9" w:rsidR="006D2DCF" w:rsidRDefault="006D2DCF" w:rsidP="007C3EB9">
      <w:pPr>
        <w:pStyle w:val="a3"/>
        <w:numPr>
          <w:ilvl w:val="1"/>
          <w:numId w:val="147"/>
        </w:numPr>
        <w:ind w:firstLineChars="0"/>
      </w:pPr>
      <w:r>
        <w:rPr>
          <w:rFonts w:hint="eastAsia"/>
        </w:rPr>
        <w:t>毗连区（针对特定事项的管辖权）</w:t>
      </w:r>
    </w:p>
    <w:p w14:paraId="69BD3F7C" w14:textId="616AF08D" w:rsidR="006D2DCF" w:rsidRDefault="006D2DCF" w:rsidP="007C3EB9">
      <w:pPr>
        <w:pStyle w:val="a3"/>
        <w:numPr>
          <w:ilvl w:val="1"/>
          <w:numId w:val="147"/>
        </w:numPr>
        <w:ind w:firstLineChars="0"/>
      </w:pPr>
      <w:r>
        <w:rPr>
          <w:rFonts w:hint="eastAsia"/>
        </w:rPr>
        <w:t>大陆架和专属经济区（主权权利）</w:t>
      </w:r>
    </w:p>
    <w:p w14:paraId="16D8DA3D" w14:textId="70714EA2" w:rsidR="006D2DCF" w:rsidRDefault="00872E73" w:rsidP="007C3EB9">
      <w:pPr>
        <w:pStyle w:val="a3"/>
        <w:numPr>
          <w:ilvl w:val="2"/>
          <w:numId w:val="147"/>
        </w:numPr>
        <w:ind w:firstLineChars="0"/>
      </w:pPr>
      <w:r>
        <w:rPr>
          <w:rFonts w:hint="eastAsia"/>
        </w:rPr>
        <w:t>大陆架：</w:t>
      </w:r>
      <w:r w:rsidR="006D2DCF">
        <w:rPr>
          <w:rFonts w:hint="eastAsia"/>
        </w:rPr>
        <w:t>资源勘探开发的</w:t>
      </w:r>
      <w:r w:rsidR="00A47575">
        <w:rPr>
          <w:rFonts w:hint="eastAsia"/>
        </w:rPr>
        <w:t>专属权利，没有完整的主权</w:t>
      </w:r>
    </w:p>
    <w:p w14:paraId="53A1B72D" w14:textId="16AB76DC" w:rsidR="00872E73" w:rsidRDefault="00872E73" w:rsidP="007C3EB9">
      <w:pPr>
        <w:pStyle w:val="a3"/>
        <w:numPr>
          <w:ilvl w:val="2"/>
          <w:numId w:val="147"/>
        </w:numPr>
        <w:ind w:firstLineChars="0"/>
      </w:pPr>
      <w:r>
        <w:rPr>
          <w:rFonts w:hint="eastAsia"/>
        </w:rPr>
        <w:t>专属经济区：</w:t>
      </w:r>
      <w:r w:rsidR="00271C80">
        <w:rPr>
          <w:rFonts w:hint="eastAsia"/>
        </w:rPr>
        <w:t>海洋生物利用</w:t>
      </w:r>
      <w:r w:rsidR="000E64A5">
        <w:rPr>
          <w:rFonts w:hint="eastAsia"/>
        </w:rPr>
        <w:t>权，不能妨害别的国家船只通过</w:t>
      </w:r>
    </w:p>
    <w:p w14:paraId="1C396D89" w14:textId="5E9B4429" w:rsidR="006D2DCF" w:rsidRDefault="006D2DCF" w:rsidP="007C3EB9">
      <w:pPr>
        <w:pStyle w:val="a3"/>
        <w:numPr>
          <w:ilvl w:val="2"/>
          <w:numId w:val="147"/>
        </w:numPr>
        <w:ind w:firstLineChars="0"/>
      </w:pPr>
      <w:r>
        <w:rPr>
          <w:rFonts w:hint="eastAsia"/>
        </w:rPr>
        <w:t>对</w:t>
      </w:r>
      <w:r w:rsidRPr="00CE7956">
        <w:rPr>
          <w:rFonts w:hint="eastAsia"/>
          <w:u w:val="single"/>
        </w:rPr>
        <w:t>资源</w:t>
      </w:r>
      <w:r>
        <w:rPr>
          <w:rFonts w:hint="eastAsia"/>
        </w:rPr>
        <w:t>的专属管辖权</w:t>
      </w:r>
    </w:p>
    <w:p w14:paraId="0E8C06AE" w14:textId="19B7FA51" w:rsidR="006D2DCF" w:rsidRDefault="006D2DCF" w:rsidP="007C3EB9">
      <w:pPr>
        <w:pStyle w:val="a3"/>
        <w:numPr>
          <w:ilvl w:val="2"/>
          <w:numId w:val="147"/>
        </w:numPr>
        <w:ind w:firstLineChars="0"/>
      </w:pPr>
      <w:r w:rsidRPr="00CE7956">
        <w:rPr>
          <w:rFonts w:hint="eastAsia"/>
          <w:u w:val="single"/>
        </w:rPr>
        <w:t>功能性</w:t>
      </w:r>
      <w:r>
        <w:rPr>
          <w:rFonts w:hint="eastAsia"/>
        </w:rPr>
        <w:t>的、有限度的管辖权</w:t>
      </w:r>
    </w:p>
    <w:p w14:paraId="6C1F09B7" w14:textId="1675FF5E" w:rsidR="00CE7956" w:rsidRDefault="00CE7956" w:rsidP="007C3EB9">
      <w:pPr>
        <w:pStyle w:val="a3"/>
        <w:numPr>
          <w:ilvl w:val="0"/>
          <w:numId w:val="147"/>
        </w:numPr>
        <w:ind w:firstLineChars="0"/>
      </w:pPr>
      <w:r>
        <w:rPr>
          <w:rFonts w:hint="eastAsia"/>
        </w:rPr>
        <w:t>国家管辖范围以外的海域及海底</w:t>
      </w:r>
    </w:p>
    <w:p w14:paraId="7DC4A1A5" w14:textId="47D2850D" w:rsidR="00CE7956" w:rsidRDefault="00CE7956" w:rsidP="007C3EB9">
      <w:pPr>
        <w:pStyle w:val="a3"/>
        <w:numPr>
          <w:ilvl w:val="1"/>
          <w:numId w:val="147"/>
        </w:numPr>
        <w:ind w:firstLineChars="0"/>
      </w:pPr>
      <w:r>
        <w:rPr>
          <w:rFonts w:hint="eastAsia"/>
        </w:rPr>
        <w:t>公海（自由）</w:t>
      </w:r>
    </w:p>
    <w:p w14:paraId="3A4F82D5" w14:textId="574CB37D" w:rsidR="00A7782E" w:rsidRPr="006D2DCF" w:rsidRDefault="00CE7956" w:rsidP="007C3EB9">
      <w:pPr>
        <w:pStyle w:val="a3"/>
        <w:numPr>
          <w:ilvl w:val="1"/>
          <w:numId w:val="147"/>
        </w:numPr>
        <w:ind w:firstLineChars="0"/>
      </w:pPr>
      <w:r>
        <w:rPr>
          <w:rFonts w:hint="eastAsia"/>
        </w:rPr>
        <w:t>“区域”（国际管理和分配机制）</w:t>
      </w:r>
    </w:p>
    <w:p w14:paraId="092EE13A" w14:textId="219C65FC" w:rsidR="005B7456" w:rsidRDefault="00583226" w:rsidP="00F33BE5">
      <w:pPr>
        <w:pStyle w:val="2"/>
      </w:pPr>
      <w:r>
        <w:rPr>
          <w:rFonts w:hint="eastAsia"/>
        </w:rPr>
        <w:t>四、</w:t>
      </w:r>
      <w:r w:rsidR="00F33BE5">
        <w:rPr>
          <w:rFonts w:hint="eastAsia"/>
        </w:rPr>
        <w:t>中国的海洋区域和海洋争端</w:t>
      </w:r>
    </w:p>
    <w:p w14:paraId="529627E8" w14:textId="3B2DDAEC" w:rsidR="005B7456" w:rsidRDefault="00A7782E" w:rsidP="007C3EB9">
      <w:pPr>
        <w:pStyle w:val="a3"/>
        <w:numPr>
          <w:ilvl w:val="0"/>
          <w:numId w:val="148"/>
        </w:numPr>
        <w:ind w:firstLineChars="0"/>
      </w:pPr>
      <w:r>
        <w:rPr>
          <w:rFonts w:hint="eastAsia"/>
        </w:rPr>
        <w:t>中国的领海基线</w:t>
      </w:r>
    </w:p>
    <w:p w14:paraId="044894AD" w14:textId="711CA4AF" w:rsidR="00A7782E" w:rsidRDefault="00A7782E" w:rsidP="007C3EB9">
      <w:pPr>
        <w:pStyle w:val="a3"/>
        <w:numPr>
          <w:ilvl w:val="1"/>
          <w:numId w:val="148"/>
        </w:numPr>
        <w:ind w:firstLineChars="0"/>
      </w:pPr>
      <w:r>
        <w:rPr>
          <w:rFonts w:hint="eastAsia"/>
        </w:rPr>
        <w:t>采用直线基线方法划定</w:t>
      </w:r>
    </w:p>
    <w:p w14:paraId="11A03BA6" w14:textId="64E4F75F" w:rsidR="00A7782E" w:rsidRDefault="00A7782E" w:rsidP="007C3EB9">
      <w:pPr>
        <w:pStyle w:val="a3"/>
        <w:numPr>
          <w:ilvl w:val="1"/>
          <w:numId w:val="148"/>
        </w:numPr>
        <w:ind w:firstLineChars="0"/>
      </w:pPr>
      <w:r>
        <w:rPr>
          <w:rFonts w:hint="eastAsia"/>
        </w:rPr>
        <w:t>渤海湾区域基线尚未划定</w:t>
      </w:r>
    </w:p>
    <w:p w14:paraId="693472DD" w14:textId="3D05540E" w:rsidR="00A7782E" w:rsidRDefault="00A7782E" w:rsidP="007C3EB9">
      <w:pPr>
        <w:pStyle w:val="a3"/>
        <w:numPr>
          <w:ilvl w:val="1"/>
          <w:numId w:val="148"/>
        </w:numPr>
        <w:ind w:firstLineChars="0"/>
      </w:pPr>
      <w:r>
        <w:rPr>
          <w:rFonts w:hint="eastAsia"/>
        </w:rPr>
        <w:t>目前，对于南海四大群岛，只公布了西沙群岛</w:t>
      </w:r>
      <w:r w:rsidR="007B5266">
        <w:rPr>
          <w:rFonts w:hint="eastAsia"/>
        </w:rPr>
        <w:t>和钓鱼岛</w:t>
      </w:r>
      <w:r>
        <w:rPr>
          <w:rFonts w:hint="eastAsia"/>
        </w:rPr>
        <w:t>的领海基线</w:t>
      </w:r>
    </w:p>
    <w:p w14:paraId="05C62AD1" w14:textId="11403A7A" w:rsidR="00A7782E" w:rsidRDefault="00A7782E" w:rsidP="007C3EB9">
      <w:pPr>
        <w:pStyle w:val="a3"/>
        <w:numPr>
          <w:ilvl w:val="0"/>
          <w:numId w:val="148"/>
        </w:numPr>
        <w:ind w:firstLineChars="0"/>
      </w:pPr>
      <w:r>
        <w:t>中国的海洋区域</w:t>
      </w:r>
    </w:p>
    <w:p w14:paraId="422926DA" w14:textId="77777777" w:rsidR="00A7782E" w:rsidRDefault="00A7782E" w:rsidP="007C3EB9">
      <w:pPr>
        <w:pStyle w:val="a3"/>
        <w:numPr>
          <w:ilvl w:val="1"/>
          <w:numId w:val="148"/>
        </w:numPr>
        <w:ind w:firstLineChars="0"/>
      </w:pPr>
      <w:r>
        <w:rPr>
          <w:rFonts w:hint="eastAsia"/>
        </w:rPr>
        <w:t>1958</w:t>
      </w:r>
      <w:r>
        <w:rPr>
          <w:rFonts w:hint="eastAsia"/>
        </w:rPr>
        <w:t>年</w:t>
      </w:r>
      <w:r>
        <w:rPr>
          <w:rFonts w:hint="eastAsia"/>
        </w:rPr>
        <w:t>9</w:t>
      </w:r>
      <w:r>
        <w:rPr>
          <w:rFonts w:hint="eastAsia"/>
        </w:rPr>
        <w:t>月</w:t>
      </w:r>
      <w:r>
        <w:rPr>
          <w:rFonts w:hint="eastAsia"/>
        </w:rPr>
        <w:t>4</w:t>
      </w:r>
      <w:r>
        <w:rPr>
          <w:rFonts w:hint="eastAsia"/>
        </w:rPr>
        <w:t>日《中华人民共和国政府关于领海的声明》</w:t>
      </w:r>
    </w:p>
    <w:p w14:paraId="3FC4494B" w14:textId="1CD95CCC" w:rsidR="00A7782E" w:rsidRDefault="00A7782E" w:rsidP="007C3EB9">
      <w:pPr>
        <w:pStyle w:val="a3"/>
        <w:numPr>
          <w:ilvl w:val="2"/>
          <w:numId w:val="148"/>
        </w:numPr>
        <w:ind w:firstLineChars="0"/>
      </w:pPr>
      <w:r>
        <w:rPr>
          <w:rFonts w:hint="eastAsia"/>
        </w:rPr>
        <w:t>领海宽度为</w:t>
      </w:r>
      <w:r>
        <w:rPr>
          <w:rFonts w:hint="eastAsia"/>
        </w:rPr>
        <w:t>12</w:t>
      </w:r>
      <w:r>
        <w:rPr>
          <w:rFonts w:hint="eastAsia"/>
        </w:rPr>
        <w:t>海里</w:t>
      </w:r>
      <w:r w:rsidR="00DF2E28">
        <w:rPr>
          <w:rFonts w:hint="eastAsia"/>
        </w:rPr>
        <w:t>：第一次海洋法会议我国没有参与，但是密切关注</w:t>
      </w:r>
    </w:p>
    <w:p w14:paraId="683CA2C0" w14:textId="3D8F15C4" w:rsidR="00A7782E" w:rsidRDefault="00A7782E" w:rsidP="007C3EB9">
      <w:pPr>
        <w:pStyle w:val="a3"/>
        <w:numPr>
          <w:ilvl w:val="2"/>
          <w:numId w:val="148"/>
        </w:numPr>
        <w:ind w:firstLineChars="0"/>
      </w:pPr>
      <w:r>
        <w:rPr>
          <w:rFonts w:hint="eastAsia"/>
        </w:rPr>
        <w:t>采用直线基线划定领海基线</w:t>
      </w:r>
    </w:p>
    <w:p w14:paraId="258C286B" w14:textId="3542DF96" w:rsidR="00A7782E" w:rsidRDefault="00A7782E" w:rsidP="007C3EB9">
      <w:pPr>
        <w:pStyle w:val="a3"/>
        <w:numPr>
          <w:ilvl w:val="2"/>
          <w:numId w:val="148"/>
        </w:numPr>
        <w:ind w:firstLineChars="0"/>
      </w:pPr>
      <w:r>
        <w:rPr>
          <w:rFonts w:hint="eastAsia"/>
        </w:rPr>
        <w:t>一切外国飞机和军用船舶，未经中华人民共和国许可，不得进入中国的领海和领海上空</w:t>
      </w:r>
    </w:p>
    <w:p w14:paraId="0CF75A3B" w14:textId="47DB7A6B" w:rsidR="00A7782E" w:rsidRDefault="00A7782E" w:rsidP="007C3EB9">
      <w:pPr>
        <w:pStyle w:val="a3"/>
        <w:numPr>
          <w:ilvl w:val="1"/>
          <w:numId w:val="148"/>
        </w:numPr>
        <w:ind w:firstLineChars="0"/>
      </w:pPr>
      <w:r>
        <w:rPr>
          <w:rFonts w:hint="eastAsia"/>
        </w:rPr>
        <w:t>中国于</w:t>
      </w:r>
      <w:r>
        <w:rPr>
          <w:rFonts w:hint="eastAsia"/>
        </w:rPr>
        <w:t>1982</w:t>
      </w:r>
      <w:r>
        <w:rPr>
          <w:rFonts w:hint="eastAsia"/>
        </w:rPr>
        <w:t>年在《联合国海洋法公约》上签字，于</w:t>
      </w:r>
      <w:r>
        <w:rPr>
          <w:rFonts w:hint="eastAsia"/>
        </w:rPr>
        <w:t>1996</w:t>
      </w:r>
      <w:r>
        <w:rPr>
          <w:rFonts w:hint="eastAsia"/>
        </w:rPr>
        <w:t>年批准公约</w:t>
      </w:r>
    </w:p>
    <w:p w14:paraId="084D363F" w14:textId="49F444D2" w:rsidR="00A7782E" w:rsidRDefault="00A7782E" w:rsidP="007C3EB9">
      <w:pPr>
        <w:pStyle w:val="a3"/>
        <w:numPr>
          <w:ilvl w:val="1"/>
          <w:numId w:val="148"/>
        </w:numPr>
        <w:ind w:firstLineChars="0"/>
      </w:pPr>
      <w:r>
        <w:rPr>
          <w:rFonts w:hint="eastAsia"/>
        </w:rPr>
        <w:t>1992</w:t>
      </w:r>
      <w:r>
        <w:rPr>
          <w:rFonts w:hint="eastAsia"/>
        </w:rPr>
        <w:t>年《中国领海及毗连区法》</w:t>
      </w:r>
    </w:p>
    <w:p w14:paraId="1526B3D4" w14:textId="3B00FFFC" w:rsidR="00A7782E" w:rsidRDefault="00A7782E" w:rsidP="007C3EB9">
      <w:pPr>
        <w:pStyle w:val="a3"/>
        <w:numPr>
          <w:ilvl w:val="1"/>
          <w:numId w:val="148"/>
        </w:numPr>
        <w:ind w:firstLineChars="0"/>
      </w:pPr>
      <w:r>
        <w:rPr>
          <w:rFonts w:hint="eastAsia"/>
        </w:rPr>
        <w:t>1998</w:t>
      </w:r>
      <w:r>
        <w:rPr>
          <w:rFonts w:hint="eastAsia"/>
        </w:rPr>
        <w:t>年《中国专属经济区和大陆架法》</w:t>
      </w:r>
    </w:p>
    <w:p w14:paraId="08CD948D" w14:textId="30693C44" w:rsidR="00A7782E" w:rsidRDefault="00A7782E" w:rsidP="007C3EB9">
      <w:pPr>
        <w:pStyle w:val="a3"/>
        <w:numPr>
          <w:ilvl w:val="1"/>
          <w:numId w:val="148"/>
        </w:numPr>
        <w:ind w:firstLineChars="0"/>
      </w:pPr>
      <w:r>
        <w:rPr>
          <w:rFonts w:hint="eastAsia"/>
        </w:rPr>
        <w:t>2012</w:t>
      </w:r>
      <w:r>
        <w:rPr>
          <w:rFonts w:hint="eastAsia"/>
        </w:rPr>
        <w:t>年《中国关于钓鱼岛及其附属岛屿领海基线的声明》</w:t>
      </w:r>
    </w:p>
    <w:p w14:paraId="68101789" w14:textId="5039CEC0" w:rsidR="00A7782E" w:rsidRPr="00A7782E" w:rsidRDefault="00A7782E" w:rsidP="007C3EB9">
      <w:pPr>
        <w:pStyle w:val="a3"/>
        <w:numPr>
          <w:ilvl w:val="1"/>
          <w:numId w:val="148"/>
        </w:numPr>
        <w:ind w:firstLineChars="0"/>
      </w:pPr>
      <w:r>
        <w:rPr>
          <w:rFonts w:hint="eastAsia"/>
        </w:rPr>
        <w:t>2012</w:t>
      </w:r>
      <w:r>
        <w:rPr>
          <w:rFonts w:hint="eastAsia"/>
        </w:rPr>
        <w:t>年向大陆架界限委员会提交东海</w:t>
      </w:r>
      <w:r>
        <w:rPr>
          <w:rFonts w:hint="eastAsia"/>
        </w:rPr>
        <w:t>200</w:t>
      </w:r>
      <w:r>
        <w:rPr>
          <w:rFonts w:hint="eastAsia"/>
        </w:rPr>
        <w:t>海里以外大陆架划界案</w:t>
      </w:r>
    </w:p>
    <w:p w14:paraId="09302C90" w14:textId="77777777" w:rsidR="00942003" w:rsidRDefault="00942003" w:rsidP="00942003">
      <w:pPr>
        <w:pStyle w:val="3"/>
      </w:pPr>
      <w:r>
        <w:rPr>
          <w:rFonts w:hint="eastAsia"/>
        </w:rPr>
        <w:t>东海划界案</w:t>
      </w:r>
    </w:p>
    <w:p w14:paraId="182A47B0" w14:textId="332AB9EB" w:rsidR="00942003" w:rsidRDefault="00942003" w:rsidP="007C3EB9">
      <w:pPr>
        <w:pStyle w:val="a3"/>
        <w:numPr>
          <w:ilvl w:val="0"/>
          <w:numId w:val="148"/>
        </w:numPr>
        <w:ind w:firstLineChars="0"/>
      </w:pPr>
      <w:r>
        <w:rPr>
          <w:rFonts w:hint="eastAsia"/>
        </w:rPr>
        <w:t>中国与日本在东海相距不足</w:t>
      </w:r>
      <w:r>
        <w:rPr>
          <w:rFonts w:hint="eastAsia"/>
        </w:rPr>
        <w:t>400</w:t>
      </w:r>
      <w:r>
        <w:rPr>
          <w:rFonts w:hint="eastAsia"/>
        </w:rPr>
        <w:t>海里</w:t>
      </w:r>
    </w:p>
    <w:p w14:paraId="6F136ACA" w14:textId="092B2A6A" w:rsidR="00942003" w:rsidRDefault="00942003" w:rsidP="007C3EB9">
      <w:pPr>
        <w:pStyle w:val="a3"/>
        <w:numPr>
          <w:ilvl w:val="0"/>
          <w:numId w:val="148"/>
        </w:numPr>
        <w:ind w:firstLineChars="0"/>
      </w:pPr>
      <w:r>
        <w:rPr>
          <w:rFonts w:hint="eastAsia"/>
        </w:rPr>
        <w:t>中国于</w:t>
      </w:r>
      <w:r>
        <w:rPr>
          <w:rFonts w:hint="eastAsia"/>
        </w:rPr>
        <w:t>2012</w:t>
      </w:r>
      <w:r>
        <w:rPr>
          <w:rFonts w:hint="eastAsia"/>
        </w:rPr>
        <w:t>年向大陆架界限委员会提交划界案，主张</w:t>
      </w:r>
      <w:r>
        <w:rPr>
          <w:rFonts w:hint="eastAsia"/>
        </w:rPr>
        <w:t>350</w:t>
      </w:r>
      <w:r>
        <w:rPr>
          <w:rFonts w:hint="eastAsia"/>
        </w:rPr>
        <w:t>海里大陆架</w:t>
      </w:r>
    </w:p>
    <w:p w14:paraId="0307ABCE" w14:textId="5806E745" w:rsidR="00942003" w:rsidRDefault="00942003" w:rsidP="007C3EB9">
      <w:pPr>
        <w:pStyle w:val="a3"/>
        <w:numPr>
          <w:ilvl w:val="1"/>
          <w:numId w:val="148"/>
        </w:numPr>
        <w:ind w:firstLineChars="0"/>
      </w:pPr>
      <w:r>
        <w:rPr>
          <w:rFonts w:hint="eastAsia"/>
        </w:rPr>
        <w:t>350</w:t>
      </w:r>
      <w:r>
        <w:rPr>
          <w:rFonts w:hint="eastAsia"/>
        </w:rPr>
        <w:t>海里为公约所允许的大陆架外部界限最大距离之一</w:t>
      </w:r>
    </w:p>
    <w:p w14:paraId="58D7B80D" w14:textId="6E6FFF5D" w:rsidR="005B7456" w:rsidRDefault="00942003" w:rsidP="007C3EB9">
      <w:pPr>
        <w:pStyle w:val="a3"/>
        <w:numPr>
          <w:ilvl w:val="0"/>
          <w:numId w:val="148"/>
        </w:numPr>
        <w:ind w:firstLineChars="0"/>
      </w:pPr>
      <w:r>
        <w:rPr>
          <w:rFonts w:hint="eastAsia"/>
        </w:rPr>
        <w:t>东海海洋划界问题</w:t>
      </w:r>
    </w:p>
    <w:p w14:paraId="3E3B4AF7" w14:textId="2AB257F3" w:rsidR="007C5D13" w:rsidRDefault="007C5D13" w:rsidP="007C5D13">
      <w:pPr>
        <w:pStyle w:val="3"/>
      </w:pPr>
      <w:r>
        <w:rPr>
          <w:rFonts w:hint="eastAsia"/>
        </w:rPr>
        <w:t>中国的海洋划界问题</w:t>
      </w:r>
    </w:p>
    <w:p w14:paraId="03B7C199" w14:textId="4FFC8769" w:rsidR="007C5D13" w:rsidRDefault="007C5D13" w:rsidP="007C3EB9">
      <w:pPr>
        <w:pStyle w:val="a3"/>
        <w:numPr>
          <w:ilvl w:val="0"/>
          <w:numId w:val="148"/>
        </w:numPr>
        <w:ind w:firstLineChars="0"/>
      </w:pPr>
      <w:r>
        <w:rPr>
          <w:rFonts w:hint="eastAsia"/>
        </w:rPr>
        <w:t>黄海：与朝鲜、韩国的划界问题</w:t>
      </w:r>
    </w:p>
    <w:p w14:paraId="52E3EB8E" w14:textId="471371AB" w:rsidR="007C5D13" w:rsidRDefault="007C5D13" w:rsidP="007C3EB9">
      <w:pPr>
        <w:pStyle w:val="a3"/>
        <w:numPr>
          <w:ilvl w:val="0"/>
          <w:numId w:val="148"/>
        </w:numPr>
        <w:ind w:firstLineChars="0"/>
      </w:pPr>
      <w:r>
        <w:rPr>
          <w:rFonts w:hint="eastAsia"/>
        </w:rPr>
        <w:t>东海：与日本的钓鱼岛主权争端和划界问题</w:t>
      </w:r>
    </w:p>
    <w:p w14:paraId="35A229DB" w14:textId="4C8C8D3E" w:rsidR="007C5D13" w:rsidRDefault="007C5D13" w:rsidP="007C3EB9">
      <w:pPr>
        <w:pStyle w:val="a3"/>
        <w:numPr>
          <w:ilvl w:val="0"/>
          <w:numId w:val="148"/>
        </w:numPr>
        <w:ind w:firstLineChars="0"/>
      </w:pPr>
      <w:r>
        <w:rPr>
          <w:rFonts w:hint="eastAsia"/>
        </w:rPr>
        <w:t>南海：南海诸岛主权争端和海洋划界问题</w:t>
      </w:r>
    </w:p>
    <w:p w14:paraId="2E75A1AD" w14:textId="61DF3F4E" w:rsidR="007C5D13" w:rsidRDefault="007C5D13" w:rsidP="007C3EB9">
      <w:pPr>
        <w:pStyle w:val="a3"/>
        <w:numPr>
          <w:ilvl w:val="0"/>
          <w:numId w:val="148"/>
        </w:numPr>
        <w:ind w:firstLineChars="0"/>
      </w:pPr>
      <w:r>
        <w:rPr>
          <w:rFonts w:hint="eastAsia"/>
        </w:rPr>
        <w:t>2000</w:t>
      </w:r>
      <w:r>
        <w:rPr>
          <w:rFonts w:hint="eastAsia"/>
        </w:rPr>
        <w:t>年中越北部湾划界是中国首次与邻国缔结海洋边界条约</w:t>
      </w:r>
    </w:p>
    <w:p w14:paraId="71C82F4E" w14:textId="6E843B2E" w:rsidR="007C5D13" w:rsidRDefault="007C5D13" w:rsidP="007C3EB9">
      <w:pPr>
        <w:pStyle w:val="a3"/>
        <w:numPr>
          <w:ilvl w:val="1"/>
          <w:numId w:val="148"/>
        </w:numPr>
        <w:ind w:firstLineChars="0"/>
      </w:pPr>
      <w:r>
        <w:rPr>
          <w:rFonts w:hint="eastAsia"/>
        </w:rPr>
        <w:t>大陆架、专属经济区边界</w:t>
      </w:r>
    </w:p>
    <w:p w14:paraId="59A47564" w14:textId="40DB2030" w:rsidR="007C5D13" w:rsidRDefault="007C5D13" w:rsidP="007C3EB9">
      <w:pPr>
        <w:pStyle w:val="a3"/>
        <w:numPr>
          <w:ilvl w:val="1"/>
          <w:numId w:val="148"/>
        </w:numPr>
        <w:ind w:firstLineChars="0"/>
      </w:pPr>
      <w:r>
        <w:rPr>
          <w:rFonts w:hint="eastAsia"/>
        </w:rPr>
        <w:t>渔业合作协议</w:t>
      </w:r>
    </w:p>
    <w:p w14:paraId="480AA904" w14:textId="5C02D0DF" w:rsidR="00171950" w:rsidRDefault="00171950" w:rsidP="000A4041">
      <w:pPr>
        <w:pStyle w:val="3"/>
      </w:pPr>
      <w:r>
        <w:rPr>
          <w:rFonts w:hint="eastAsia"/>
        </w:rPr>
        <w:t>南海争端由来</w:t>
      </w:r>
    </w:p>
    <w:p w14:paraId="7BE001CE" w14:textId="4A1AB3E2" w:rsidR="00171950" w:rsidRDefault="00171950" w:rsidP="007C3EB9">
      <w:pPr>
        <w:pStyle w:val="a3"/>
        <w:numPr>
          <w:ilvl w:val="0"/>
          <w:numId w:val="148"/>
        </w:numPr>
        <w:ind w:firstLineChars="0"/>
      </w:pPr>
      <w:r>
        <w:rPr>
          <w:rFonts w:hint="eastAsia"/>
        </w:rPr>
        <w:t>中国对南海诸岛及其附近海域拥有无可争辩的主权</w:t>
      </w:r>
    </w:p>
    <w:p w14:paraId="614B6B11" w14:textId="7D73B413" w:rsidR="00171950" w:rsidRDefault="00171950" w:rsidP="007C3EB9">
      <w:pPr>
        <w:pStyle w:val="a3"/>
        <w:numPr>
          <w:ilvl w:val="0"/>
          <w:numId w:val="148"/>
        </w:numPr>
        <w:ind w:firstLineChars="0"/>
      </w:pPr>
      <w:r>
        <w:t>20</w:t>
      </w:r>
      <w:r>
        <w:rPr>
          <w:rFonts w:hint="eastAsia"/>
        </w:rPr>
        <w:t>世纪</w:t>
      </w:r>
      <w:r>
        <w:t>30</w:t>
      </w:r>
      <w:r>
        <w:rPr>
          <w:rFonts w:hint="eastAsia"/>
        </w:rPr>
        <w:t>年代至</w:t>
      </w:r>
      <w:r>
        <w:t>40</w:t>
      </w:r>
      <w:r>
        <w:rPr>
          <w:rFonts w:hint="eastAsia"/>
        </w:rPr>
        <w:t>年代，日</w:t>
      </w:r>
      <w:r w:rsidRPr="00171950">
        <w:rPr>
          <w:rFonts w:ascii="宋体" w:hAnsi="宋体" w:hint="eastAsia"/>
        </w:rPr>
        <w:t>本在侵华</w:t>
      </w:r>
      <w:r>
        <w:rPr>
          <w:rFonts w:hint="eastAsia"/>
        </w:rPr>
        <w:t>战争期间非法侵占中国南海岛礁</w:t>
      </w:r>
    </w:p>
    <w:p w14:paraId="569C01AD" w14:textId="3ADAD437" w:rsidR="004E347D" w:rsidRDefault="00171950" w:rsidP="007C3EB9">
      <w:pPr>
        <w:pStyle w:val="a3"/>
        <w:numPr>
          <w:ilvl w:val="0"/>
          <w:numId w:val="148"/>
        </w:numPr>
        <w:ind w:firstLineChars="0"/>
      </w:pPr>
      <w:r>
        <w:t>1948</w:t>
      </w:r>
      <w:r>
        <w:rPr>
          <w:rFonts w:hint="eastAsia"/>
        </w:rPr>
        <w:t>年在</w:t>
      </w:r>
      <w:r w:rsidR="007C3EB9">
        <w:rPr>
          <w:rFonts w:hint="eastAsia"/>
        </w:rPr>
        <w:t>官方</w:t>
      </w:r>
      <w:r>
        <w:rPr>
          <w:rFonts w:ascii="宋体" w:hAnsi="宋体" w:hint="eastAsia"/>
        </w:rPr>
        <w:t>地图上标绘南海断续线</w:t>
      </w:r>
    </w:p>
    <w:p w14:paraId="24D66463" w14:textId="397295D7" w:rsidR="00171950" w:rsidRDefault="00171950" w:rsidP="007C3EB9">
      <w:pPr>
        <w:pStyle w:val="a3"/>
        <w:numPr>
          <w:ilvl w:val="0"/>
          <w:numId w:val="148"/>
        </w:numPr>
        <w:ind w:firstLineChars="0"/>
      </w:pPr>
      <w:r>
        <w:t>70</w:t>
      </w:r>
      <w:r>
        <w:rPr>
          <w:rFonts w:hint="eastAsia"/>
        </w:rPr>
        <w:t>年代起，越南、菲律宾、马拉西亚开始对南海各岛主张主权</w:t>
      </w:r>
    </w:p>
    <w:p w14:paraId="316E9732" w14:textId="57019406" w:rsidR="00171950" w:rsidRDefault="00171950" w:rsidP="007C3EB9">
      <w:pPr>
        <w:pStyle w:val="a3"/>
        <w:numPr>
          <w:ilvl w:val="0"/>
          <w:numId w:val="148"/>
        </w:numPr>
        <w:ind w:firstLineChars="0"/>
      </w:pPr>
      <w:r>
        <w:lastRenderedPageBreak/>
        <w:t>2009</w:t>
      </w:r>
      <w:r>
        <w:rPr>
          <w:rFonts w:hint="eastAsia"/>
        </w:rPr>
        <w:t>年，针对越南和马来西亚向</w:t>
      </w:r>
      <w:r w:rsidR="004E347D">
        <w:rPr>
          <w:rFonts w:hint="eastAsia"/>
        </w:rPr>
        <w:t>大陆</w:t>
      </w:r>
      <w:r>
        <w:rPr>
          <w:rFonts w:hint="eastAsia"/>
        </w:rPr>
        <w:t>架界限委员会提交的南海外</w:t>
      </w:r>
      <w:r w:rsidR="004E347D">
        <w:rPr>
          <w:rFonts w:hint="eastAsia"/>
        </w:rPr>
        <w:t>大陆</w:t>
      </w:r>
      <w:r w:rsidRPr="004E347D">
        <w:rPr>
          <w:rFonts w:ascii="宋体" w:hAnsi="宋体" w:hint="eastAsia"/>
        </w:rPr>
        <w:t>架划</w:t>
      </w:r>
      <w:r>
        <w:rPr>
          <w:rFonts w:hint="eastAsia"/>
        </w:rPr>
        <w:t>界案，中国政府予以反对并将南海断续线图作为附件地图提交</w:t>
      </w:r>
    </w:p>
    <w:p w14:paraId="19CF1220" w14:textId="15971735" w:rsidR="00F33D06" w:rsidRDefault="00F33D06" w:rsidP="007C3EB9">
      <w:pPr>
        <w:pStyle w:val="a3"/>
        <w:numPr>
          <w:ilvl w:val="0"/>
          <w:numId w:val="148"/>
        </w:numPr>
        <w:ind w:firstLineChars="0"/>
      </w:pPr>
      <w:r>
        <w:rPr>
          <w:rFonts w:hint="eastAsia"/>
        </w:rPr>
        <w:t>领土</w:t>
      </w:r>
      <w:r>
        <w:rPr>
          <w:rFonts w:ascii="宋体" w:hAnsi="宋体" w:hint="eastAsia"/>
        </w:rPr>
        <w:t>争端</w:t>
      </w:r>
    </w:p>
    <w:p w14:paraId="37F72679" w14:textId="77777777" w:rsidR="00F33D06" w:rsidRDefault="00F33D06" w:rsidP="007C3EB9">
      <w:pPr>
        <w:pStyle w:val="a3"/>
        <w:numPr>
          <w:ilvl w:val="1"/>
          <w:numId w:val="148"/>
        </w:numPr>
        <w:ind w:firstLineChars="0"/>
      </w:pPr>
      <w:r>
        <w:rPr>
          <w:rFonts w:hint="eastAsia"/>
        </w:rPr>
        <w:t>中国：南海诸岛</w:t>
      </w:r>
    </w:p>
    <w:p w14:paraId="1F8BC96C" w14:textId="77777777" w:rsidR="00F33D06" w:rsidRDefault="00F33D06" w:rsidP="007C3EB9">
      <w:pPr>
        <w:pStyle w:val="a3"/>
        <w:numPr>
          <w:ilvl w:val="1"/>
          <w:numId w:val="148"/>
        </w:numPr>
        <w:ind w:firstLineChars="0"/>
      </w:pPr>
      <w:r>
        <w:rPr>
          <w:rFonts w:hint="eastAsia"/>
        </w:rPr>
        <w:t>越南：西沙群岛和南沙群岛</w:t>
      </w:r>
    </w:p>
    <w:p w14:paraId="32658898" w14:textId="53F0556C" w:rsidR="00F33D06" w:rsidRDefault="00F33D06" w:rsidP="007C3EB9">
      <w:pPr>
        <w:pStyle w:val="a3"/>
        <w:numPr>
          <w:ilvl w:val="1"/>
          <w:numId w:val="148"/>
        </w:numPr>
        <w:ind w:firstLineChars="0"/>
      </w:pPr>
      <w:r>
        <w:rPr>
          <w:rFonts w:hint="eastAsia"/>
        </w:rPr>
        <w:t>菲律宾：黄岩岛和南沙群岛的部分岛屿（卡拉延）</w:t>
      </w:r>
    </w:p>
    <w:p w14:paraId="7C35FB91" w14:textId="77777777" w:rsidR="00F33D06" w:rsidRDefault="00F33D06" w:rsidP="007C3EB9">
      <w:pPr>
        <w:pStyle w:val="a3"/>
        <w:numPr>
          <w:ilvl w:val="1"/>
          <w:numId w:val="148"/>
        </w:numPr>
        <w:ind w:firstLineChars="0"/>
      </w:pPr>
      <w:r>
        <w:rPr>
          <w:rFonts w:hint="eastAsia"/>
        </w:rPr>
        <w:t>马来西亚：南沙部分岛屿</w:t>
      </w:r>
    </w:p>
    <w:p w14:paraId="729881B1" w14:textId="60621ADA" w:rsidR="00F33D06" w:rsidRDefault="00F33D06" w:rsidP="007C3EB9">
      <w:pPr>
        <w:pStyle w:val="a3"/>
        <w:numPr>
          <w:ilvl w:val="1"/>
          <w:numId w:val="148"/>
        </w:numPr>
        <w:ind w:firstLineChars="0"/>
      </w:pPr>
      <w:r>
        <w:rPr>
          <w:rFonts w:ascii="宋体" w:hAnsi="宋体" w:hint="eastAsia"/>
        </w:rPr>
        <w:t>文莱：南沙部分岛</w:t>
      </w:r>
      <w:r>
        <w:rPr>
          <w:rFonts w:hint="eastAsia"/>
        </w:rPr>
        <w:t>屿</w:t>
      </w:r>
    </w:p>
    <w:p w14:paraId="2D351343" w14:textId="77777777" w:rsidR="00893C97" w:rsidRDefault="00893C97" w:rsidP="007C3EB9">
      <w:pPr>
        <w:pStyle w:val="a3"/>
        <w:numPr>
          <w:ilvl w:val="0"/>
          <w:numId w:val="148"/>
        </w:numPr>
        <w:ind w:firstLineChars="0"/>
      </w:pPr>
      <w:r>
        <w:rPr>
          <w:rFonts w:hint="eastAsia"/>
        </w:rPr>
        <w:t>东沙群岛</w:t>
      </w:r>
      <w:r>
        <w:rPr>
          <w:rFonts w:hint="eastAsia"/>
        </w:rPr>
        <w:t xml:space="preserve"> </w:t>
      </w:r>
      <w:r>
        <w:rPr>
          <w:rFonts w:hint="eastAsia"/>
        </w:rPr>
        <w:t>–</w:t>
      </w:r>
      <w:r>
        <w:rPr>
          <w:rFonts w:hint="eastAsia"/>
        </w:rPr>
        <w:t xml:space="preserve"> </w:t>
      </w:r>
      <w:r>
        <w:rPr>
          <w:rFonts w:hint="eastAsia"/>
        </w:rPr>
        <w:t>中国台湾实际控制</w:t>
      </w:r>
    </w:p>
    <w:p w14:paraId="6830C901" w14:textId="77777777" w:rsidR="00893C97" w:rsidRDefault="00893C97" w:rsidP="007C3EB9">
      <w:pPr>
        <w:pStyle w:val="a3"/>
        <w:numPr>
          <w:ilvl w:val="0"/>
          <w:numId w:val="148"/>
        </w:numPr>
        <w:ind w:firstLineChars="0"/>
      </w:pPr>
      <w:r>
        <w:rPr>
          <w:rFonts w:hint="eastAsia"/>
        </w:rPr>
        <w:t>西沙群岛</w:t>
      </w:r>
      <w:r>
        <w:rPr>
          <w:rFonts w:hint="eastAsia"/>
        </w:rPr>
        <w:t xml:space="preserve"> </w:t>
      </w:r>
      <w:r>
        <w:rPr>
          <w:rFonts w:hint="eastAsia"/>
        </w:rPr>
        <w:t>–</w:t>
      </w:r>
      <w:r>
        <w:rPr>
          <w:rFonts w:hint="eastAsia"/>
        </w:rPr>
        <w:t xml:space="preserve"> </w:t>
      </w:r>
      <w:r>
        <w:rPr>
          <w:rFonts w:hint="eastAsia"/>
        </w:rPr>
        <w:t>中国实际控制</w:t>
      </w:r>
    </w:p>
    <w:p w14:paraId="329C1922" w14:textId="77777777" w:rsidR="00893C97" w:rsidRDefault="00893C97" w:rsidP="007C3EB9">
      <w:pPr>
        <w:pStyle w:val="a3"/>
        <w:numPr>
          <w:ilvl w:val="0"/>
          <w:numId w:val="148"/>
        </w:numPr>
        <w:ind w:firstLineChars="0"/>
      </w:pPr>
      <w:r>
        <w:rPr>
          <w:rFonts w:hint="eastAsia"/>
        </w:rPr>
        <w:t>中沙群岛</w:t>
      </w:r>
      <w:r>
        <w:rPr>
          <w:rFonts w:hint="eastAsia"/>
        </w:rPr>
        <w:t xml:space="preserve"> </w:t>
      </w:r>
      <w:r>
        <w:rPr>
          <w:rFonts w:hint="eastAsia"/>
        </w:rPr>
        <w:t>–</w:t>
      </w:r>
      <w:r>
        <w:rPr>
          <w:rFonts w:hint="eastAsia"/>
        </w:rPr>
        <w:t xml:space="preserve"> </w:t>
      </w:r>
      <w:r>
        <w:rPr>
          <w:rFonts w:hint="eastAsia"/>
        </w:rPr>
        <w:t>黄岩岛（</w:t>
      </w:r>
      <w:r>
        <w:rPr>
          <w:rFonts w:hint="eastAsia"/>
        </w:rPr>
        <w:t>Scarborough Shoal</w:t>
      </w:r>
      <w:r>
        <w:rPr>
          <w:rFonts w:hint="eastAsia"/>
        </w:rPr>
        <w:t>）</w:t>
      </w:r>
    </w:p>
    <w:p w14:paraId="297D0B2A" w14:textId="7E023586" w:rsidR="00893C97" w:rsidRDefault="00893C97" w:rsidP="007C3EB9">
      <w:pPr>
        <w:pStyle w:val="a3"/>
        <w:numPr>
          <w:ilvl w:val="1"/>
          <w:numId w:val="148"/>
        </w:numPr>
        <w:ind w:firstLineChars="0"/>
      </w:pPr>
      <w:r>
        <w:rPr>
          <w:rFonts w:hint="eastAsia"/>
        </w:rPr>
        <w:t>菲律宾自</w:t>
      </w:r>
      <w:r>
        <w:t>70</w:t>
      </w:r>
      <w:r>
        <w:rPr>
          <w:rFonts w:hint="eastAsia"/>
        </w:rPr>
        <w:t>年代起提出主权主张</w:t>
      </w:r>
    </w:p>
    <w:p w14:paraId="3D220D9E" w14:textId="0EB50064" w:rsidR="00893C97" w:rsidRDefault="00893C97" w:rsidP="007C3EB9">
      <w:pPr>
        <w:pStyle w:val="a3"/>
        <w:numPr>
          <w:ilvl w:val="1"/>
          <w:numId w:val="148"/>
        </w:numPr>
        <w:ind w:firstLineChars="0"/>
      </w:pPr>
      <w:r>
        <w:t>2012</w:t>
      </w:r>
      <w:r>
        <w:rPr>
          <w:rFonts w:hint="eastAsia"/>
        </w:rPr>
        <w:t>年</w:t>
      </w:r>
      <w:r w:rsidR="009565D7">
        <w:t>5</w:t>
      </w:r>
      <w:r w:rsidR="009565D7">
        <w:rPr>
          <w:rFonts w:hint="eastAsia"/>
        </w:rPr>
        <w:t>月</w:t>
      </w:r>
      <w:r w:rsidR="009565D7">
        <w:rPr>
          <w:rFonts w:hint="eastAsia"/>
        </w:rPr>
        <w:t>9</w:t>
      </w:r>
      <w:r w:rsidR="009565D7">
        <w:rPr>
          <w:rFonts w:hint="eastAsia"/>
        </w:rPr>
        <w:t>日</w:t>
      </w:r>
      <w:r>
        <w:rPr>
          <w:rFonts w:ascii="宋体" w:hAnsi="宋体" w:hint="eastAsia"/>
        </w:rPr>
        <w:t>起中国实际控制黄岩岛</w:t>
      </w:r>
    </w:p>
    <w:p w14:paraId="5E714B8D" w14:textId="77777777" w:rsidR="00893C97" w:rsidRDefault="00893C97" w:rsidP="007C3EB9">
      <w:pPr>
        <w:pStyle w:val="a3"/>
        <w:numPr>
          <w:ilvl w:val="0"/>
          <w:numId w:val="148"/>
        </w:numPr>
        <w:ind w:firstLineChars="0"/>
      </w:pPr>
      <w:r>
        <w:rPr>
          <w:rFonts w:hint="eastAsia"/>
        </w:rPr>
        <w:t>南沙群岛实际控制情况：</w:t>
      </w:r>
    </w:p>
    <w:p w14:paraId="3B6C424E" w14:textId="77777777" w:rsidR="00893C97" w:rsidRDefault="00893C97" w:rsidP="007C3EB9">
      <w:pPr>
        <w:pStyle w:val="a3"/>
        <w:numPr>
          <w:ilvl w:val="0"/>
          <w:numId w:val="148"/>
        </w:numPr>
        <w:ind w:firstLineChars="0"/>
      </w:pPr>
      <w:r>
        <w:rPr>
          <w:rFonts w:hint="eastAsia"/>
        </w:rPr>
        <w:t>越南：</w:t>
      </w:r>
      <w:r>
        <w:rPr>
          <w:rFonts w:hint="eastAsia"/>
        </w:rPr>
        <w:t>24</w:t>
      </w:r>
      <w:r>
        <w:rPr>
          <w:rFonts w:hint="eastAsia"/>
        </w:rPr>
        <w:t>个</w:t>
      </w:r>
    </w:p>
    <w:p w14:paraId="43387B42" w14:textId="77777777" w:rsidR="00893C97" w:rsidRDefault="00893C97" w:rsidP="007C3EB9">
      <w:pPr>
        <w:pStyle w:val="a3"/>
        <w:numPr>
          <w:ilvl w:val="0"/>
          <w:numId w:val="148"/>
        </w:numPr>
        <w:ind w:firstLineChars="0"/>
      </w:pPr>
      <w:r>
        <w:rPr>
          <w:rFonts w:hint="eastAsia"/>
        </w:rPr>
        <w:t>中国（包括台湾）：</w:t>
      </w:r>
      <w:r>
        <w:rPr>
          <w:rFonts w:hint="eastAsia"/>
        </w:rPr>
        <w:t>10</w:t>
      </w:r>
      <w:r>
        <w:rPr>
          <w:rFonts w:hint="eastAsia"/>
        </w:rPr>
        <w:t>个</w:t>
      </w:r>
    </w:p>
    <w:p w14:paraId="68DD7368" w14:textId="77777777" w:rsidR="00893C97" w:rsidRDefault="00893C97" w:rsidP="007C3EB9">
      <w:pPr>
        <w:pStyle w:val="a3"/>
        <w:numPr>
          <w:ilvl w:val="0"/>
          <w:numId w:val="148"/>
        </w:numPr>
        <w:ind w:firstLineChars="0"/>
      </w:pPr>
      <w:r>
        <w:rPr>
          <w:rFonts w:hint="eastAsia"/>
        </w:rPr>
        <w:t>菲律宾：</w:t>
      </w:r>
      <w:r>
        <w:rPr>
          <w:rFonts w:hint="eastAsia"/>
        </w:rPr>
        <w:t>7</w:t>
      </w:r>
      <w:r>
        <w:rPr>
          <w:rFonts w:hint="eastAsia"/>
        </w:rPr>
        <w:t>个</w:t>
      </w:r>
    </w:p>
    <w:p w14:paraId="2EAD0BCA" w14:textId="70D83282" w:rsidR="00F33D06" w:rsidRDefault="00893C97" w:rsidP="007C3EB9">
      <w:pPr>
        <w:pStyle w:val="a3"/>
        <w:numPr>
          <w:ilvl w:val="0"/>
          <w:numId w:val="148"/>
        </w:numPr>
        <w:ind w:firstLineChars="0"/>
      </w:pPr>
      <w:r>
        <w:rPr>
          <w:rFonts w:hint="eastAsia"/>
        </w:rPr>
        <w:t>马来西亚：</w:t>
      </w:r>
      <w:r>
        <w:rPr>
          <w:rFonts w:hint="eastAsia"/>
        </w:rPr>
        <w:t>7</w:t>
      </w:r>
      <w:r>
        <w:rPr>
          <w:rFonts w:hint="eastAsia"/>
        </w:rPr>
        <w:t>个</w:t>
      </w:r>
    </w:p>
    <w:p w14:paraId="22570AE2" w14:textId="77777777" w:rsidR="00845A7D" w:rsidRDefault="00C04811" w:rsidP="00C04811">
      <w:r>
        <w:rPr>
          <w:noProof/>
        </w:rPr>
        <w:drawing>
          <wp:inline distT="0" distB="0" distL="0" distR="0" wp14:anchorId="1C890AED" wp14:editId="022465CE">
            <wp:extent cx="3554734" cy="1771374"/>
            <wp:effectExtent l="0" t="0" r="762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7351" cy="1812543"/>
                    </a:xfrm>
                    <a:prstGeom prst="rect">
                      <a:avLst/>
                    </a:prstGeom>
                  </pic:spPr>
                </pic:pic>
              </a:graphicData>
            </a:graphic>
          </wp:inline>
        </w:drawing>
      </w:r>
    </w:p>
    <w:p w14:paraId="31169B51" w14:textId="286E1637" w:rsidR="00C04811" w:rsidRDefault="00C04811" w:rsidP="00C04811">
      <w:r>
        <w:rPr>
          <w:noProof/>
        </w:rPr>
        <w:drawing>
          <wp:inline distT="0" distB="0" distL="0" distR="0" wp14:anchorId="5453844A" wp14:editId="4E85AFBC">
            <wp:extent cx="3560418" cy="188951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9645" cy="1942176"/>
                    </a:xfrm>
                    <a:prstGeom prst="rect">
                      <a:avLst/>
                    </a:prstGeom>
                  </pic:spPr>
                </pic:pic>
              </a:graphicData>
            </a:graphic>
          </wp:inline>
        </w:drawing>
      </w:r>
    </w:p>
    <w:p w14:paraId="35C698C1" w14:textId="77777777" w:rsidR="00090A62" w:rsidRDefault="00090A62" w:rsidP="007C3EB9">
      <w:pPr>
        <w:pStyle w:val="a3"/>
        <w:numPr>
          <w:ilvl w:val="0"/>
          <w:numId w:val="149"/>
        </w:numPr>
        <w:ind w:firstLineChars="0"/>
      </w:pPr>
      <w:r>
        <w:rPr>
          <w:rFonts w:hint="eastAsia"/>
        </w:rPr>
        <w:t>海洋争端及其解决</w:t>
      </w:r>
    </w:p>
    <w:p w14:paraId="1EDF04D9" w14:textId="372AB52E" w:rsidR="00090A62" w:rsidRDefault="00090A62" w:rsidP="007C3EB9">
      <w:pPr>
        <w:pStyle w:val="a3"/>
        <w:numPr>
          <w:ilvl w:val="1"/>
          <w:numId w:val="149"/>
        </w:numPr>
        <w:ind w:firstLineChars="0"/>
      </w:pPr>
      <w:r>
        <w:rPr>
          <w:rFonts w:hint="eastAsia"/>
        </w:rPr>
        <w:t>和平解决国际争端的义务</w:t>
      </w:r>
    </w:p>
    <w:p w14:paraId="6CC9BF69" w14:textId="09C40B85" w:rsidR="00090A62" w:rsidRDefault="00090A62" w:rsidP="007C3EB9">
      <w:pPr>
        <w:pStyle w:val="a3"/>
        <w:numPr>
          <w:ilvl w:val="1"/>
          <w:numId w:val="149"/>
        </w:numPr>
        <w:ind w:firstLineChars="0"/>
      </w:pPr>
      <w:r>
        <w:rPr>
          <w:rFonts w:hint="eastAsia"/>
        </w:rPr>
        <w:t>《联合国宪章》第</w:t>
      </w:r>
      <w:r>
        <w:t>33</w:t>
      </w:r>
      <w:r>
        <w:rPr>
          <w:rFonts w:hint="eastAsia"/>
        </w:rPr>
        <w:t>条规定的和平解决国际争端的方式</w:t>
      </w:r>
    </w:p>
    <w:p w14:paraId="12C12365" w14:textId="7EDC68E7" w:rsidR="00090A62" w:rsidRDefault="00090A62" w:rsidP="007C3EB9">
      <w:pPr>
        <w:pStyle w:val="a3"/>
        <w:numPr>
          <w:ilvl w:val="1"/>
          <w:numId w:val="149"/>
        </w:numPr>
        <w:ind w:firstLineChars="0"/>
      </w:pPr>
      <w:r>
        <w:rPr>
          <w:rFonts w:hint="eastAsia"/>
        </w:rPr>
        <w:t>《联合国海洋法公约》争端解决方式</w:t>
      </w:r>
    </w:p>
    <w:p w14:paraId="1677A419" w14:textId="211D160E" w:rsidR="00090A62" w:rsidRDefault="00090A62" w:rsidP="007C3EB9">
      <w:pPr>
        <w:pStyle w:val="a3"/>
        <w:numPr>
          <w:ilvl w:val="2"/>
          <w:numId w:val="149"/>
        </w:numPr>
        <w:ind w:firstLineChars="0"/>
      </w:pPr>
      <w:r>
        <w:rPr>
          <w:rFonts w:hint="eastAsia"/>
        </w:rPr>
        <w:t>以当事国所选择的争端解决方式</w:t>
      </w:r>
      <w:r>
        <w:rPr>
          <w:rFonts w:ascii="宋体" w:hAnsi="宋体" w:hint="eastAsia"/>
        </w:rPr>
        <w:t>为优先</w:t>
      </w:r>
    </w:p>
    <w:p w14:paraId="555F1341" w14:textId="66AFBC00" w:rsidR="00C04811" w:rsidRDefault="00090A62" w:rsidP="007C3EB9">
      <w:pPr>
        <w:pStyle w:val="a3"/>
        <w:numPr>
          <w:ilvl w:val="2"/>
          <w:numId w:val="149"/>
        </w:numPr>
        <w:ind w:firstLineChars="0"/>
      </w:pPr>
      <w:r>
        <w:rPr>
          <w:rFonts w:hint="eastAsia"/>
        </w:rPr>
        <w:t>导致有拘束力</w:t>
      </w:r>
      <w:r>
        <w:rPr>
          <w:rFonts w:ascii="宋体" w:hAnsi="宋体" w:hint="eastAsia"/>
        </w:rPr>
        <w:t>的</w:t>
      </w:r>
      <w:r>
        <w:rPr>
          <w:rFonts w:hint="eastAsia"/>
        </w:rPr>
        <w:t>强制争端解决程序及其限制和例</w:t>
      </w:r>
      <w:r w:rsidR="001F0F9F">
        <w:rPr>
          <w:rFonts w:hint="eastAsia"/>
        </w:rPr>
        <w:t>外</w:t>
      </w:r>
    </w:p>
    <w:p w14:paraId="7268C749" w14:textId="38B23714" w:rsidR="005B7456" w:rsidRDefault="005B7456" w:rsidP="009A4566"/>
    <w:p w14:paraId="27F7C1F9" w14:textId="66D940C6" w:rsidR="005B7456" w:rsidRDefault="005B7456" w:rsidP="009A4566"/>
    <w:p w14:paraId="3796EB89" w14:textId="33D6A70F" w:rsidR="005B7456" w:rsidRDefault="005B7456" w:rsidP="009A4566"/>
    <w:p w14:paraId="4CD3BE72" w14:textId="723DE6A4" w:rsidR="005B7456" w:rsidRDefault="005B7456" w:rsidP="009A4566"/>
    <w:p w14:paraId="4BC60981" w14:textId="0767714F" w:rsidR="005B7456" w:rsidRDefault="005B7456" w:rsidP="009A4566"/>
    <w:p w14:paraId="26729634" w14:textId="14F90CB4" w:rsidR="005B7456" w:rsidRDefault="005B7456" w:rsidP="009A4566"/>
    <w:p w14:paraId="316917A1" w14:textId="27BC44D8" w:rsidR="005B7456" w:rsidRDefault="005B7456" w:rsidP="009A4566"/>
    <w:p w14:paraId="7CA9E5A3" w14:textId="77777777" w:rsidR="005B7456" w:rsidRDefault="005B7456" w:rsidP="009A4566"/>
    <w:p w14:paraId="0937A078" w14:textId="3613DAC2" w:rsidR="00466BF6" w:rsidRDefault="00466BF6" w:rsidP="009A4566"/>
    <w:p w14:paraId="32BC230A" w14:textId="77777777" w:rsidR="00466BF6" w:rsidRDefault="00466BF6" w:rsidP="009A4566"/>
    <w:sectPr w:rsidR="00466B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CCF"/>
    <w:multiLevelType w:val="hybridMultilevel"/>
    <w:tmpl w:val="CDFAA61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09B78FA"/>
    <w:multiLevelType w:val="hybridMultilevel"/>
    <w:tmpl w:val="15EC83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1D737FB"/>
    <w:multiLevelType w:val="hybridMultilevel"/>
    <w:tmpl w:val="A9744EB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1E31FFE"/>
    <w:multiLevelType w:val="hybridMultilevel"/>
    <w:tmpl w:val="F0127D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21C0D3C"/>
    <w:multiLevelType w:val="hybridMultilevel"/>
    <w:tmpl w:val="BC68649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22A2DCE"/>
    <w:multiLevelType w:val="hybridMultilevel"/>
    <w:tmpl w:val="E6FC143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2344581"/>
    <w:multiLevelType w:val="hybridMultilevel"/>
    <w:tmpl w:val="3A588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446256A"/>
    <w:multiLevelType w:val="hybridMultilevel"/>
    <w:tmpl w:val="26863E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4CD6B7D"/>
    <w:multiLevelType w:val="hybridMultilevel"/>
    <w:tmpl w:val="D5D60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4EE57B3"/>
    <w:multiLevelType w:val="hybridMultilevel"/>
    <w:tmpl w:val="80C6C2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6CE3342"/>
    <w:multiLevelType w:val="hybridMultilevel"/>
    <w:tmpl w:val="541878C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70C0BB1"/>
    <w:multiLevelType w:val="hybridMultilevel"/>
    <w:tmpl w:val="796ED2C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82D44B3"/>
    <w:multiLevelType w:val="hybridMultilevel"/>
    <w:tmpl w:val="A6B871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8E572F5"/>
    <w:multiLevelType w:val="hybridMultilevel"/>
    <w:tmpl w:val="C9D80E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9873813"/>
    <w:multiLevelType w:val="hybridMultilevel"/>
    <w:tmpl w:val="D0BA13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A4C3711"/>
    <w:multiLevelType w:val="hybridMultilevel"/>
    <w:tmpl w:val="A7D874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0A5626AF"/>
    <w:multiLevelType w:val="hybridMultilevel"/>
    <w:tmpl w:val="62A0281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BE6A0E"/>
    <w:multiLevelType w:val="hybridMultilevel"/>
    <w:tmpl w:val="B98E06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0E1F647A"/>
    <w:multiLevelType w:val="hybridMultilevel"/>
    <w:tmpl w:val="C27816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0E6A3B7C"/>
    <w:multiLevelType w:val="hybridMultilevel"/>
    <w:tmpl w:val="AD006CD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F237239"/>
    <w:multiLevelType w:val="hybridMultilevel"/>
    <w:tmpl w:val="668454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1012315E"/>
    <w:multiLevelType w:val="hybridMultilevel"/>
    <w:tmpl w:val="53F4350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0EF54E2"/>
    <w:multiLevelType w:val="hybridMultilevel"/>
    <w:tmpl w:val="60D2C6B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10519EB"/>
    <w:multiLevelType w:val="hybridMultilevel"/>
    <w:tmpl w:val="04E2A0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11360493"/>
    <w:multiLevelType w:val="hybridMultilevel"/>
    <w:tmpl w:val="3E7A2BD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1B172DF"/>
    <w:multiLevelType w:val="hybridMultilevel"/>
    <w:tmpl w:val="51D249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71"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11D01A89"/>
    <w:multiLevelType w:val="hybridMultilevel"/>
    <w:tmpl w:val="77D255B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123A7F34"/>
    <w:multiLevelType w:val="hybridMultilevel"/>
    <w:tmpl w:val="6FFEC3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13332FF2"/>
    <w:multiLevelType w:val="hybridMultilevel"/>
    <w:tmpl w:val="2C3A3C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139D221A"/>
    <w:multiLevelType w:val="hybridMultilevel"/>
    <w:tmpl w:val="DD6E4BE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4053DBE"/>
    <w:multiLevelType w:val="hybridMultilevel"/>
    <w:tmpl w:val="C65EAD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149015AB"/>
    <w:multiLevelType w:val="hybridMultilevel"/>
    <w:tmpl w:val="F32210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150B08D8"/>
    <w:multiLevelType w:val="hybridMultilevel"/>
    <w:tmpl w:val="7884C4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15691F1C"/>
    <w:multiLevelType w:val="hybridMultilevel"/>
    <w:tmpl w:val="449ED5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17F0073B"/>
    <w:multiLevelType w:val="hybridMultilevel"/>
    <w:tmpl w:val="0438189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19807F88"/>
    <w:multiLevelType w:val="hybridMultilevel"/>
    <w:tmpl w:val="B9DA9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1A2A66AB"/>
    <w:multiLevelType w:val="hybridMultilevel"/>
    <w:tmpl w:val="0F1025D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1AD8013F"/>
    <w:multiLevelType w:val="hybridMultilevel"/>
    <w:tmpl w:val="051C4A7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1B392016"/>
    <w:multiLevelType w:val="hybridMultilevel"/>
    <w:tmpl w:val="68C6F37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1B3F6B86"/>
    <w:multiLevelType w:val="hybridMultilevel"/>
    <w:tmpl w:val="7E588A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1B595BFE"/>
    <w:multiLevelType w:val="hybridMultilevel"/>
    <w:tmpl w:val="3A0C4E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1C7D184D"/>
    <w:multiLevelType w:val="hybridMultilevel"/>
    <w:tmpl w:val="F4D055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1D85358B"/>
    <w:multiLevelType w:val="hybridMultilevel"/>
    <w:tmpl w:val="975AF1D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1DBC7E28"/>
    <w:multiLevelType w:val="hybridMultilevel"/>
    <w:tmpl w:val="3A0E7C2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1FBE6BD0"/>
    <w:multiLevelType w:val="hybridMultilevel"/>
    <w:tmpl w:val="A0EC1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1FCB70C2"/>
    <w:multiLevelType w:val="hybridMultilevel"/>
    <w:tmpl w:val="08F2B1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1FCB76DF"/>
    <w:multiLevelType w:val="hybridMultilevel"/>
    <w:tmpl w:val="3932A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1FF773BC"/>
    <w:multiLevelType w:val="hybridMultilevel"/>
    <w:tmpl w:val="470E4A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21A60514"/>
    <w:multiLevelType w:val="hybridMultilevel"/>
    <w:tmpl w:val="DEEA4D0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1CC4A47"/>
    <w:multiLevelType w:val="hybridMultilevel"/>
    <w:tmpl w:val="8EBE9F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22123DCF"/>
    <w:multiLevelType w:val="hybridMultilevel"/>
    <w:tmpl w:val="FA6A75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24126D89"/>
    <w:multiLevelType w:val="hybridMultilevel"/>
    <w:tmpl w:val="FBFCA88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432599A"/>
    <w:multiLevelType w:val="hybridMultilevel"/>
    <w:tmpl w:val="7598D77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248C4775"/>
    <w:multiLevelType w:val="hybridMultilevel"/>
    <w:tmpl w:val="23F857A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26622E8F"/>
    <w:multiLevelType w:val="hybridMultilevel"/>
    <w:tmpl w:val="BFBE72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26F7186A"/>
    <w:multiLevelType w:val="hybridMultilevel"/>
    <w:tmpl w:val="F8CC54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27A35637"/>
    <w:multiLevelType w:val="hybridMultilevel"/>
    <w:tmpl w:val="874E51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27E41BD1"/>
    <w:multiLevelType w:val="hybridMultilevel"/>
    <w:tmpl w:val="A1DAB48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28950A71"/>
    <w:multiLevelType w:val="hybridMultilevel"/>
    <w:tmpl w:val="974E25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2A315755"/>
    <w:multiLevelType w:val="hybridMultilevel"/>
    <w:tmpl w:val="59B272F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2E355383"/>
    <w:multiLevelType w:val="hybridMultilevel"/>
    <w:tmpl w:val="20B4FC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2EF10EAF"/>
    <w:multiLevelType w:val="hybridMultilevel"/>
    <w:tmpl w:val="0194D54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2FD007DB"/>
    <w:multiLevelType w:val="hybridMultilevel"/>
    <w:tmpl w:val="F5CE7F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3188604A"/>
    <w:multiLevelType w:val="hybridMultilevel"/>
    <w:tmpl w:val="83E69B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332F4BE5"/>
    <w:multiLevelType w:val="hybridMultilevel"/>
    <w:tmpl w:val="AFA6E81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336D26C1"/>
    <w:multiLevelType w:val="hybridMultilevel"/>
    <w:tmpl w:val="C76C27B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348E616D"/>
    <w:multiLevelType w:val="hybridMultilevel"/>
    <w:tmpl w:val="993405B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35357793"/>
    <w:multiLevelType w:val="hybridMultilevel"/>
    <w:tmpl w:val="23E0922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36E70DC0"/>
    <w:multiLevelType w:val="hybridMultilevel"/>
    <w:tmpl w:val="48507A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38902400"/>
    <w:multiLevelType w:val="hybridMultilevel"/>
    <w:tmpl w:val="C3AAE00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3920314C"/>
    <w:multiLevelType w:val="hybridMultilevel"/>
    <w:tmpl w:val="D1C2ABA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39D31A08"/>
    <w:multiLevelType w:val="hybridMultilevel"/>
    <w:tmpl w:val="CFEE8C3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3BD76710"/>
    <w:multiLevelType w:val="hybridMultilevel"/>
    <w:tmpl w:val="5CF23F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3C1A7595"/>
    <w:multiLevelType w:val="hybridMultilevel"/>
    <w:tmpl w:val="497A58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3FB65D2E"/>
    <w:multiLevelType w:val="hybridMultilevel"/>
    <w:tmpl w:val="8AF8C79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3FC93ADE"/>
    <w:multiLevelType w:val="hybridMultilevel"/>
    <w:tmpl w:val="5CF44F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3FEC6FE2"/>
    <w:multiLevelType w:val="hybridMultilevel"/>
    <w:tmpl w:val="ECDE80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41C31F86"/>
    <w:multiLevelType w:val="hybridMultilevel"/>
    <w:tmpl w:val="39BA23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41E6547B"/>
    <w:multiLevelType w:val="hybridMultilevel"/>
    <w:tmpl w:val="919ECE9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426143F6"/>
    <w:multiLevelType w:val="hybridMultilevel"/>
    <w:tmpl w:val="F84030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43804083"/>
    <w:multiLevelType w:val="hybridMultilevel"/>
    <w:tmpl w:val="6C1619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43AB3AC7"/>
    <w:multiLevelType w:val="hybridMultilevel"/>
    <w:tmpl w:val="60FACAB4"/>
    <w:lvl w:ilvl="0" w:tplc="F2E02A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440A677C"/>
    <w:multiLevelType w:val="hybridMultilevel"/>
    <w:tmpl w:val="17C4F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44D140B8"/>
    <w:multiLevelType w:val="hybridMultilevel"/>
    <w:tmpl w:val="34062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455E766C"/>
    <w:multiLevelType w:val="hybridMultilevel"/>
    <w:tmpl w:val="C41E3A1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46BA00C5"/>
    <w:multiLevelType w:val="hybridMultilevel"/>
    <w:tmpl w:val="2AA8B7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47467FED"/>
    <w:multiLevelType w:val="hybridMultilevel"/>
    <w:tmpl w:val="D1100A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478323EC"/>
    <w:multiLevelType w:val="hybridMultilevel"/>
    <w:tmpl w:val="3BF4749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20" w:hanging="360"/>
      </w:pPr>
      <w:rPr>
        <w:rFonts w:ascii="Wingdings" w:hAnsi="Wingdings" w:hint="default"/>
      </w:rPr>
    </w:lvl>
    <w:lvl w:ilvl="4" w:tplc="04090003">
      <w:start w:val="1"/>
      <w:numFmt w:val="bullet"/>
      <w:lvlText w:val=""/>
      <w:lvlJc w:val="left"/>
      <w:pPr>
        <w:ind w:left="2040" w:hanging="36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49155E4A"/>
    <w:multiLevelType w:val="hybridMultilevel"/>
    <w:tmpl w:val="EEBEB90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4B8978FC"/>
    <w:multiLevelType w:val="hybridMultilevel"/>
    <w:tmpl w:val="76F4E6D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4B95595E"/>
    <w:multiLevelType w:val="hybridMultilevel"/>
    <w:tmpl w:val="7562AB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4C6A45BE"/>
    <w:multiLevelType w:val="hybridMultilevel"/>
    <w:tmpl w:val="5DF2873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4EC17AC6"/>
    <w:multiLevelType w:val="hybridMultilevel"/>
    <w:tmpl w:val="B382074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4F3F6A0C"/>
    <w:multiLevelType w:val="hybridMultilevel"/>
    <w:tmpl w:val="32821E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4FF94100"/>
    <w:multiLevelType w:val="hybridMultilevel"/>
    <w:tmpl w:val="AAC49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505353A1"/>
    <w:multiLevelType w:val="hybridMultilevel"/>
    <w:tmpl w:val="FE8CF8C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42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505874C3"/>
    <w:multiLevelType w:val="hybridMultilevel"/>
    <w:tmpl w:val="74C067C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514925AD"/>
    <w:multiLevelType w:val="hybridMultilevel"/>
    <w:tmpl w:val="0C7C361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51BA259A"/>
    <w:multiLevelType w:val="hybridMultilevel"/>
    <w:tmpl w:val="46F81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52387FF5"/>
    <w:multiLevelType w:val="hybridMultilevel"/>
    <w:tmpl w:val="69AEBE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54435277"/>
    <w:multiLevelType w:val="hybridMultilevel"/>
    <w:tmpl w:val="B466401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553047D1"/>
    <w:multiLevelType w:val="hybridMultilevel"/>
    <w:tmpl w:val="59D007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55AD1420"/>
    <w:multiLevelType w:val="hybridMultilevel"/>
    <w:tmpl w:val="846C84A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57005E7A"/>
    <w:multiLevelType w:val="hybridMultilevel"/>
    <w:tmpl w:val="792858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574C462B"/>
    <w:multiLevelType w:val="hybridMultilevel"/>
    <w:tmpl w:val="92A8D13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581B4419"/>
    <w:multiLevelType w:val="hybridMultilevel"/>
    <w:tmpl w:val="6DDCF6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589928FB"/>
    <w:multiLevelType w:val="hybridMultilevel"/>
    <w:tmpl w:val="DFB0226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58D23317"/>
    <w:multiLevelType w:val="hybridMultilevel"/>
    <w:tmpl w:val="63E22C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58F903A8"/>
    <w:multiLevelType w:val="hybridMultilevel"/>
    <w:tmpl w:val="037028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59A13C51"/>
    <w:multiLevelType w:val="hybridMultilevel"/>
    <w:tmpl w:val="3AD8EC1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5BE06693"/>
    <w:multiLevelType w:val="hybridMultilevel"/>
    <w:tmpl w:val="A274D5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5C113BF7"/>
    <w:multiLevelType w:val="hybridMultilevel"/>
    <w:tmpl w:val="45F8B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5C7370B0"/>
    <w:multiLevelType w:val="hybridMultilevel"/>
    <w:tmpl w:val="BA5C119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42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5E3E2B78"/>
    <w:multiLevelType w:val="hybridMultilevel"/>
    <w:tmpl w:val="B5D06A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5EA11882"/>
    <w:multiLevelType w:val="hybridMultilevel"/>
    <w:tmpl w:val="DD023B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5F975F7F"/>
    <w:multiLevelType w:val="hybridMultilevel"/>
    <w:tmpl w:val="FB10272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5F9D617D"/>
    <w:multiLevelType w:val="hybridMultilevel"/>
    <w:tmpl w:val="74C8B6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15:restartNumberingAfterBreak="0">
    <w:nsid w:val="60B139A2"/>
    <w:multiLevelType w:val="hybridMultilevel"/>
    <w:tmpl w:val="56F09ED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15:restartNumberingAfterBreak="0">
    <w:nsid w:val="61291E5C"/>
    <w:multiLevelType w:val="hybridMultilevel"/>
    <w:tmpl w:val="B27A649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15:restartNumberingAfterBreak="0">
    <w:nsid w:val="615844CC"/>
    <w:multiLevelType w:val="hybridMultilevel"/>
    <w:tmpl w:val="074898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15:restartNumberingAfterBreak="0">
    <w:nsid w:val="615D6FC0"/>
    <w:multiLevelType w:val="hybridMultilevel"/>
    <w:tmpl w:val="ADBC83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620807D4"/>
    <w:multiLevelType w:val="hybridMultilevel"/>
    <w:tmpl w:val="0FCECE7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15:restartNumberingAfterBreak="0">
    <w:nsid w:val="62367DEB"/>
    <w:multiLevelType w:val="hybridMultilevel"/>
    <w:tmpl w:val="F3E2D41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15:restartNumberingAfterBreak="0">
    <w:nsid w:val="63DE04AF"/>
    <w:multiLevelType w:val="hybridMultilevel"/>
    <w:tmpl w:val="DC24FB1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6519466C"/>
    <w:multiLevelType w:val="hybridMultilevel"/>
    <w:tmpl w:val="0EFC386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5" w15:restartNumberingAfterBreak="0">
    <w:nsid w:val="65BF1067"/>
    <w:multiLevelType w:val="hybridMultilevel"/>
    <w:tmpl w:val="0A604C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6650665C"/>
    <w:multiLevelType w:val="hybridMultilevel"/>
    <w:tmpl w:val="2B0CC53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7" w15:restartNumberingAfterBreak="0">
    <w:nsid w:val="66E65CD5"/>
    <w:multiLevelType w:val="hybridMultilevel"/>
    <w:tmpl w:val="49BE69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15:restartNumberingAfterBreak="0">
    <w:nsid w:val="69ED7642"/>
    <w:multiLevelType w:val="hybridMultilevel"/>
    <w:tmpl w:val="40DEF53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15:restartNumberingAfterBreak="0">
    <w:nsid w:val="6AA50726"/>
    <w:multiLevelType w:val="hybridMultilevel"/>
    <w:tmpl w:val="EB129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6B1003B1"/>
    <w:multiLevelType w:val="hybridMultilevel"/>
    <w:tmpl w:val="BAE6953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6B643AE3"/>
    <w:multiLevelType w:val="hybridMultilevel"/>
    <w:tmpl w:val="CE6ED9D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6BEE5B6C"/>
    <w:multiLevelType w:val="hybridMultilevel"/>
    <w:tmpl w:val="08C4C8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15:restartNumberingAfterBreak="0">
    <w:nsid w:val="6C426030"/>
    <w:multiLevelType w:val="hybridMultilevel"/>
    <w:tmpl w:val="D26861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15:restartNumberingAfterBreak="0">
    <w:nsid w:val="6C536945"/>
    <w:multiLevelType w:val="hybridMultilevel"/>
    <w:tmpl w:val="A7DAF39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5" w15:restartNumberingAfterBreak="0">
    <w:nsid w:val="70802227"/>
    <w:multiLevelType w:val="hybridMultilevel"/>
    <w:tmpl w:val="B900A4F4"/>
    <w:lvl w:ilvl="0" w:tplc="04090011">
      <w:start w:val="1"/>
      <w:numFmt w:val="decimal"/>
      <w:lvlText w:val="%1)"/>
      <w:lvlJc w:val="left"/>
      <w:pPr>
        <w:ind w:left="420" w:hanging="420"/>
      </w:pPr>
    </w:lvl>
    <w:lvl w:ilvl="1" w:tplc="9E941D9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728D5BA7"/>
    <w:multiLevelType w:val="hybridMultilevel"/>
    <w:tmpl w:val="27D2EF4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15:restartNumberingAfterBreak="0">
    <w:nsid w:val="749F56EB"/>
    <w:multiLevelType w:val="hybridMultilevel"/>
    <w:tmpl w:val="80CE062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8" w15:restartNumberingAfterBreak="0">
    <w:nsid w:val="74D568C9"/>
    <w:multiLevelType w:val="hybridMultilevel"/>
    <w:tmpl w:val="7A2C817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15:restartNumberingAfterBreak="0">
    <w:nsid w:val="784B2031"/>
    <w:multiLevelType w:val="hybridMultilevel"/>
    <w:tmpl w:val="936637E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15:restartNumberingAfterBreak="0">
    <w:nsid w:val="78AC2F22"/>
    <w:multiLevelType w:val="hybridMultilevel"/>
    <w:tmpl w:val="DA98843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1" w15:restartNumberingAfterBreak="0">
    <w:nsid w:val="78AC3670"/>
    <w:multiLevelType w:val="hybridMultilevel"/>
    <w:tmpl w:val="6AB2B52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2" w15:restartNumberingAfterBreak="0">
    <w:nsid w:val="78C1554E"/>
    <w:multiLevelType w:val="hybridMultilevel"/>
    <w:tmpl w:val="A4FABBF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3" w15:restartNumberingAfterBreak="0">
    <w:nsid w:val="794947FE"/>
    <w:multiLevelType w:val="hybridMultilevel"/>
    <w:tmpl w:val="293A24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7AC06EB2"/>
    <w:multiLevelType w:val="hybridMultilevel"/>
    <w:tmpl w:val="93360B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D9FE71FA">
      <w:numFmt w:val="bullet"/>
      <w:lvlText w:val="•"/>
      <w:lvlJc w:val="left"/>
      <w:pPr>
        <w:ind w:left="1620" w:hanging="360"/>
      </w:pPr>
      <w:rPr>
        <w:rFonts w:ascii="宋体" w:eastAsia="宋体" w:hAnsi="宋体" w:cs="宋体" w:hint="eastAsia"/>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5" w15:restartNumberingAfterBreak="0">
    <w:nsid w:val="7B4B2EEB"/>
    <w:multiLevelType w:val="hybridMultilevel"/>
    <w:tmpl w:val="460CA2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6" w15:restartNumberingAfterBreak="0">
    <w:nsid w:val="7B972200"/>
    <w:multiLevelType w:val="hybridMultilevel"/>
    <w:tmpl w:val="49A836D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7" w15:restartNumberingAfterBreak="0">
    <w:nsid w:val="7C2C06A6"/>
    <w:multiLevelType w:val="hybridMultilevel"/>
    <w:tmpl w:val="71147C8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15:restartNumberingAfterBreak="0">
    <w:nsid w:val="7E7363A8"/>
    <w:multiLevelType w:val="hybridMultilevel"/>
    <w:tmpl w:val="679887E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73"/>
  </w:num>
  <w:num w:numId="3">
    <w:abstractNumId w:val="37"/>
  </w:num>
  <w:num w:numId="4">
    <w:abstractNumId w:val="16"/>
  </w:num>
  <w:num w:numId="5">
    <w:abstractNumId w:val="88"/>
  </w:num>
  <w:num w:numId="6">
    <w:abstractNumId w:val="38"/>
  </w:num>
  <w:num w:numId="7">
    <w:abstractNumId w:val="23"/>
  </w:num>
  <w:num w:numId="8">
    <w:abstractNumId w:val="18"/>
  </w:num>
  <w:num w:numId="9">
    <w:abstractNumId w:val="94"/>
  </w:num>
  <w:num w:numId="10">
    <w:abstractNumId w:val="63"/>
  </w:num>
  <w:num w:numId="11">
    <w:abstractNumId w:val="87"/>
  </w:num>
  <w:num w:numId="12">
    <w:abstractNumId w:val="22"/>
  </w:num>
  <w:num w:numId="13">
    <w:abstractNumId w:val="126"/>
  </w:num>
  <w:num w:numId="14">
    <w:abstractNumId w:val="99"/>
  </w:num>
  <w:num w:numId="15">
    <w:abstractNumId w:val="95"/>
  </w:num>
  <w:num w:numId="16">
    <w:abstractNumId w:val="76"/>
  </w:num>
  <w:num w:numId="17">
    <w:abstractNumId w:val="100"/>
  </w:num>
  <w:num w:numId="18">
    <w:abstractNumId w:val="135"/>
  </w:num>
  <w:num w:numId="19">
    <w:abstractNumId w:val="134"/>
  </w:num>
  <w:num w:numId="20">
    <w:abstractNumId w:val="90"/>
  </w:num>
  <w:num w:numId="21">
    <w:abstractNumId w:val="65"/>
  </w:num>
  <w:num w:numId="22">
    <w:abstractNumId w:val="11"/>
  </w:num>
  <w:num w:numId="23">
    <w:abstractNumId w:val="113"/>
  </w:num>
  <w:num w:numId="24">
    <w:abstractNumId w:val="7"/>
  </w:num>
  <w:num w:numId="25">
    <w:abstractNumId w:val="6"/>
  </w:num>
  <w:num w:numId="26">
    <w:abstractNumId w:val="55"/>
  </w:num>
  <w:num w:numId="27">
    <w:abstractNumId w:val="118"/>
  </w:num>
  <w:num w:numId="28">
    <w:abstractNumId w:val="107"/>
  </w:num>
  <w:num w:numId="29">
    <w:abstractNumId w:val="15"/>
  </w:num>
  <w:num w:numId="30">
    <w:abstractNumId w:val="83"/>
  </w:num>
  <w:num w:numId="31">
    <w:abstractNumId w:val="36"/>
  </w:num>
  <w:num w:numId="32">
    <w:abstractNumId w:val="35"/>
  </w:num>
  <w:num w:numId="33">
    <w:abstractNumId w:val="120"/>
  </w:num>
  <w:num w:numId="34">
    <w:abstractNumId w:val="119"/>
  </w:num>
  <w:num w:numId="35">
    <w:abstractNumId w:val="71"/>
  </w:num>
  <w:num w:numId="36">
    <w:abstractNumId w:val="109"/>
  </w:num>
  <w:num w:numId="37">
    <w:abstractNumId w:val="132"/>
  </w:num>
  <w:num w:numId="38">
    <w:abstractNumId w:val="116"/>
  </w:num>
  <w:num w:numId="39">
    <w:abstractNumId w:val="32"/>
  </w:num>
  <w:num w:numId="40">
    <w:abstractNumId w:val="139"/>
  </w:num>
  <w:num w:numId="41">
    <w:abstractNumId w:val="112"/>
  </w:num>
  <w:num w:numId="42">
    <w:abstractNumId w:val="41"/>
  </w:num>
  <w:num w:numId="43">
    <w:abstractNumId w:val="56"/>
  </w:num>
  <w:num w:numId="44">
    <w:abstractNumId w:val="29"/>
  </w:num>
  <w:num w:numId="45">
    <w:abstractNumId w:val="102"/>
  </w:num>
  <w:num w:numId="46">
    <w:abstractNumId w:val="96"/>
  </w:num>
  <w:num w:numId="47">
    <w:abstractNumId w:val="42"/>
  </w:num>
  <w:num w:numId="48">
    <w:abstractNumId w:val="39"/>
  </w:num>
  <w:num w:numId="49">
    <w:abstractNumId w:val="68"/>
  </w:num>
  <w:num w:numId="50">
    <w:abstractNumId w:val="58"/>
  </w:num>
  <w:num w:numId="51">
    <w:abstractNumId w:val="52"/>
  </w:num>
  <w:num w:numId="52">
    <w:abstractNumId w:val="9"/>
  </w:num>
  <w:num w:numId="53">
    <w:abstractNumId w:val="53"/>
  </w:num>
  <w:num w:numId="54">
    <w:abstractNumId w:val="121"/>
  </w:num>
  <w:num w:numId="55">
    <w:abstractNumId w:val="28"/>
  </w:num>
  <w:num w:numId="56">
    <w:abstractNumId w:val="3"/>
  </w:num>
  <w:num w:numId="57">
    <w:abstractNumId w:val="74"/>
  </w:num>
  <w:num w:numId="58">
    <w:abstractNumId w:val="80"/>
  </w:num>
  <w:num w:numId="59">
    <w:abstractNumId w:val="148"/>
  </w:num>
  <w:num w:numId="60">
    <w:abstractNumId w:val="81"/>
  </w:num>
  <w:num w:numId="61">
    <w:abstractNumId w:val="10"/>
  </w:num>
  <w:num w:numId="62">
    <w:abstractNumId w:val="127"/>
  </w:num>
  <w:num w:numId="63">
    <w:abstractNumId w:val="45"/>
  </w:num>
  <w:num w:numId="64">
    <w:abstractNumId w:val="25"/>
  </w:num>
  <w:num w:numId="65">
    <w:abstractNumId w:val="67"/>
  </w:num>
  <w:num w:numId="66">
    <w:abstractNumId w:val="79"/>
  </w:num>
  <w:num w:numId="67">
    <w:abstractNumId w:val="31"/>
  </w:num>
  <w:num w:numId="68">
    <w:abstractNumId w:val="122"/>
  </w:num>
  <w:num w:numId="69">
    <w:abstractNumId w:val="78"/>
  </w:num>
  <w:num w:numId="70">
    <w:abstractNumId w:val="20"/>
  </w:num>
  <w:num w:numId="71">
    <w:abstractNumId w:val="84"/>
  </w:num>
  <w:num w:numId="72">
    <w:abstractNumId w:val="140"/>
  </w:num>
  <w:num w:numId="73">
    <w:abstractNumId w:val="86"/>
  </w:num>
  <w:num w:numId="74">
    <w:abstractNumId w:val="47"/>
  </w:num>
  <w:num w:numId="75">
    <w:abstractNumId w:val="57"/>
  </w:num>
  <w:num w:numId="76">
    <w:abstractNumId w:val="146"/>
  </w:num>
  <w:num w:numId="77">
    <w:abstractNumId w:val="14"/>
  </w:num>
  <w:num w:numId="78">
    <w:abstractNumId w:val="130"/>
  </w:num>
  <w:num w:numId="79">
    <w:abstractNumId w:val="54"/>
  </w:num>
  <w:num w:numId="80">
    <w:abstractNumId w:val="51"/>
  </w:num>
  <w:num w:numId="81">
    <w:abstractNumId w:val="89"/>
  </w:num>
  <w:num w:numId="82">
    <w:abstractNumId w:val="27"/>
  </w:num>
  <w:num w:numId="83">
    <w:abstractNumId w:val="123"/>
  </w:num>
  <w:num w:numId="84">
    <w:abstractNumId w:val="105"/>
  </w:num>
  <w:num w:numId="85">
    <w:abstractNumId w:val="110"/>
  </w:num>
  <w:num w:numId="86">
    <w:abstractNumId w:val="61"/>
  </w:num>
  <w:num w:numId="87">
    <w:abstractNumId w:val="43"/>
  </w:num>
  <w:num w:numId="88">
    <w:abstractNumId w:val="19"/>
  </w:num>
  <w:num w:numId="89">
    <w:abstractNumId w:val="21"/>
  </w:num>
  <w:num w:numId="90">
    <w:abstractNumId w:val="144"/>
  </w:num>
  <w:num w:numId="91">
    <w:abstractNumId w:val="70"/>
  </w:num>
  <w:num w:numId="92">
    <w:abstractNumId w:val="59"/>
  </w:num>
  <w:num w:numId="93">
    <w:abstractNumId w:val="85"/>
  </w:num>
  <w:num w:numId="94">
    <w:abstractNumId w:val="115"/>
  </w:num>
  <w:num w:numId="95">
    <w:abstractNumId w:val="143"/>
  </w:num>
  <w:num w:numId="96">
    <w:abstractNumId w:val="64"/>
  </w:num>
  <w:num w:numId="97">
    <w:abstractNumId w:val="77"/>
  </w:num>
  <w:num w:numId="98">
    <w:abstractNumId w:val="17"/>
  </w:num>
  <w:num w:numId="99">
    <w:abstractNumId w:val="49"/>
  </w:num>
  <w:num w:numId="100">
    <w:abstractNumId w:val="147"/>
  </w:num>
  <w:num w:numId="101">
    <w:abstractNumId w:val="114"/>
  </w:num>
  <w:num w:numId="102">
    <w:abstractNumId w:val="131"/>
  </w:num>
  <w:num w:numId="103">
    <w:abstractNumId w:val="44"/>
  </w:num>
  <w:num w:numId="104">
    <w:abstractNumId w:val="98"/>
  </w:num>
  <w:num w:numId="105">
    <w:abstractNumId w:val="33"/>
  </w:num>
  <w:num w:numId="106">
    <w:abstractNumId w:val="48"/>
  </w:num>
  <w:num w:numId="107">
    <w:abstractNumId w:val="142"/>
  </w:num>
  <w:num w:numId="108">
    <w:abstractNumId w:val="8"/>
  </w:num>
  <w:num w:numId="109">
    <w:abstractNumId w:val="103"/>
  </w:num>
  <w:num w:numId="110">
    <w:abstractNumId w:val="24"/>
  </w:num>
  <w:num w:numId="111">
    <w:abstractNumId w:val="111"/>
  </w:num>
  <w:num w:numId="112">
    <w:abstractNumId w:val="141"/>
  </w:num>
  <w:num w:numId="113">
    <w:abstractNumId w:val="145"/>
  </w:num>
  <w:num w:numId="114">
    <w:abstractNumId w:val="12"/>
  </w:num>
  <w:num w:numId="115">
    <w:abstractNumId w:val="93"/>
  </w:num>
  <w:num w:numId="116">
    <w:abstractNumId w:val="129"/>
  </w:num>
  <w:num w:numId="117">
    <w:abstractNumId w:val="46"/>
  </w:num>
  <w:num w:numId="118">
    <w:abstractNumId w:val="34"/>
  </w:num>
  <w:num w:numId="119">
    <w:abstractNumId w:val="5"/>
  </w:num>
  <w:num w:numId="120">
    <w:abstractNumId w:val="62"/>
  </w:num>
  <w:num w:numId="121">
    <w:abstractNumId w:val="2"/>
  </w:num>
  <w:num w:numId="122">
    <w:abstractNumId w:val="136"/>
  </w:num>
  <w:num w:numId="123">
    <w:abstractNumId w:val="1"/>
  </w:num>
  <w:num w:numId="124">
    <w:abstractNumId w:val="60"/>
  </w:num>
  <w:num w:numId="125">
    <w:abstractNumId w:val="82"/>
  </w:num>
  <w:num w:numId="126">
    <w:abstractNumId w:val="69"/>
  </w:num>
  <w:num w:numId="127">
    <w:abstractNumId w:val="97"/>
  </w:num>
  <w:num w:numId="128">
    <w:abstractNumId w:val="124"/>
  </w:num>
  <w:num w:numId="129">
    <w:abstractNumId w:val="72"/>
  </w:num>
  <w:num w:numId="130">
    <w:abstractNumId w:val="50"/>
  </w:num>
  <w:num w:numId="131">
    <w:abstractNumId w:val="133"/>
  </w:num>
  <w:num w:numId="132">
    <w:abstractNumId w:val="117"/>
  </w:num>
  <w:num w:numId="133">
    <w:abstractNumId w:val="75"/>
  </w:num>
  <w:num w:numId="134">
    <w:abstractNumId w:val="138"/>
  </w:num>
  <w:num w:numId="135">
    <w:abstractNumId w:val="137"/>
  </w:num>
  <w:num w:numId="136">
    <w:abstractNumId w:val="40"/>
  </w:num>
  <w:num w:numId="137">
    <w:abstractNumId w:val="13"/>
  </w:num>
  <w:num w:numId="138">
    <w:abstractNumId w:val="128"/>
  </w:num>
  <w:num w:numId="139">
    <w:abstractNumId w:val="108"/>
  </w:num>
  <w:num w:numId="140">
    <w:abstractNumId w:val="91"/>
  </w:num>
  <w:num w:numId="141">
    <w:abstractNumId w:val="106"/>
  </w:num>
  <w:num w:numId="142">
    <w:abstractNumId w:val="104"/>
  </w:num>
  <w:num w:numId="143">
    <w:abstractNumId w:val="125"/>
  </w:num>
  <w:num w:numId="144">
    <w:abstractNumId w:val="92"/>
  </w:num>
  <w:num w:numId="145">
    <w:abstractNumId w:val="26"/>
  </w:num>
  <w:num w:numId="146">
    <w:abstractNumId w:val="30"/>
  </w:num>
  <w:num w:numId="147">
    <w:abstractNumId w:val="101"/>
  </w:num>
  <w:num w:numId="148">
    <w:abstractNumId w:val="66"/>
  </w:num>
  <w:num w:numId="149">
    <w:abstractNumId w:val="4"/>
  </w:num>
  <w:numIdMacAtCleanup w:val="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EB1"/>
    <w:rsid w:val="00000079"/>
    <w:rsid w:val="00000653"/>
    <w:rsid w:val="00001A01"/>
    <w:rsid w:val="00002077"/>
    <w:rsid w:val="0000286A"/>
    <w:rsid w:val="0000315A"/>
    <w:rsid w:val="000056D1"/>
    <w:rsid w:val="0000649C"/>
    <w:rsid w:val="000069FC"/>
    <w:rsid w:val="00006A5C"/>
    <w:rsid w:val="00006E6D"/>
    <w:rsid w:val="00007842"/>
    <w:rsid w:val="00007F5A"/>
    <w:rsid w:val="000103FB"/>
    <w:rsid w:val="000107AE"/>
    <w:rsid w:val="00010B0B"/>
    <w:rsid w:val="00011460"/>
    <w:rsid w:val="0001163C"/>
    <w:rsid w:val="00011805"/>
    <w:rsid w:val="00013963"/>
    <w:rsid w:val="00016658"/>
    <w:rsid w:val="0001766D"/>
    <w:rsid w:val="00017AE0"/>
    <w:rsid w:val="00022081"/>
    <w:rsid w:val="0002396A"/>
    <w:rsid w:val="00024502"/>
    <w:rsid w:val="000324D4"/>
    <w:rsid w:val="00040224"/>
    <w:rsid w:val="00042200"/>
    <w:rsid w:val="0004306B"/>
    <w:rsid w:val="00043181"/>
    <w:rsid w:val="00044B6B"/>
    <w:rsid w:val="00044DA8"/>
    <w:rsid w:val="000512F8"/>
    <w:rsid w:val="0005334F"/>
    <w:rsid w:val="000544F8"/>
    <w:rsid w:val="000556AD"/>
    <w:rsid w:val="000562B6"/>
    <w:rsid w:val="0006001F"/>
    <w:rsid w:val="000602FE"/>
    <w:rsid w:val="00061045"/>
    <w:rsid w:val="00065568"/>
    <w:rsid w:val="0007067F"/>
    <w:rsid w:val="00071D07"/>
    <w:rsid w:val="00071E26"/>
    <w:rsid w:val="0007285B"/>
    <w:rsid w:val="0007355F"/>
    <w:rsid w:val="00074F16"/>
    <w:rsid w:val="000767DD"/>
    <w:rsid w:val="0007696B"/>
    <w:rsid w:val="0008075A"/>
    <w:rsid w:val="00081F7F"/>
    <w:rsid w:val="000840D2"/>
    <w:rsid w:val="000844DD"/>
    <w:rsid w:val="00086C90"/>
    <w:rsid w:val="00086FC7"/>
    <w:rsid w:val="00087F42"/>
    <w:rsid w:val="0009057C"/>
    <w:rsid w:val="00090A62"/>
    <w:rsid w:val="00090FE1"/>
    <w:rsid w:val="0009215B"/>
    <w:rsid w:val="00092E29"/>
    <w:rsid w:val="0009482D"/>
    <w:rsid w:val="00095CCA"/>
    <w:rsid w:val="00096B9F"/>
    <w:rsid w:val="0009778F"/>
    <w:rsid w:val="000A1C12"/>
    <w:rsid w:val="000A2A43"/>
    <w:rsid w:val="000A2D44"/>
    <w:rsid w:val="000A4041"/>
    <w:rsid w:val="000A4A76"/>
    <w:rsid w:val="000A51F5"/>
    <w:rsid w:val="000B0C0F"/>
    <w:rsid w:val="000B1898"/>
    <w:rsid w:val="000B1E69"/>
    <w:rsid w:val="000B2BBF"/>
    <w:rsid w:val="000B2E3D"/>
    <w:rsid w:val="000B4834"/>
    <w:rsid w:val="000B66E8"/>
    <w:rsid w:val="000B6F3C"/>
    <w:rsid w:val="000B790E"/>
    <w:rsid w:val="000C088F"/>
    <w:rsid w:val="000C14B0"/>
    <w:rsid w:val="000C1E0C"/>
    <w:rsid w:val="000C1ECE"/>
    <w:rsid w:val="000C731D"/>
    <w:rsid w:val="000C7BB2"/>
    <w:rsid w:val="000D0A79"/>
    <w:rsid w:val="000D24A4"/>
    <w:rsid w:val="000D267E"/>
    <w:rsid w:val="000D270E"/>
    <w:rsid w:val="000D3A5F"/>
    <w:rsid w:val="000D4677"/>
    <w:rsid w:val="000D46B4"/>
    <w:rsid w:val="000D51F5"/>
    <w:rsid w:val="000D72C6"/>
    <w:rsid w:val="000D7933"/>
    <w:rsid w:val="000D7A21"/>
    <w:rsid w:val="000E0DE1"/>
    <w:rsid w:val="000E13D8"/>
    <w:rsid w:val="000E2C5E"/>
    <w:rsid w:val="000E385E"/>
    <w:rsid w:val="000E4A5F"/>
    <w:rsid w:val="000E4D2C"/>
    <w:rsid w:val="000E5467"/>
    <w:rsid w:val="000E6303"/>
    <w:rsid w:val="000E64A5"/>
    <w:rsid w:val="000F3826"/>
    <w:rsid w:val="000F71AF"/>
    <w:rsid w:val="000F7E75"/>
    <w:rsid w:val="0010019E"/>
    <w:rsid w:val="0010082E"/>
    <w:rsid w:val="001020B8"/>
    <w:rsid w:val="00102750"/>
    <w:rsid w:val="00102C35"/>
    <w:rsid w:val="00103C73"/>
    <w:rsid w:val="00103D5D"/>
    <w:rsid w:val="001041ED"/>
    <w:rsid w:val="00106048"/>
    <w:rsid w:val="00110069"/>
    <w:rsid w:val="00110A3D"/>
    <w:rsid w:val="00112037"/>
    <w:rsid w:val="00112B7A"/>
    <w:rsid w:val="001170B7"/>
    <w:rsid w:val="00117403"/>
    <w:rsid w:val="00120586"/>
    <w:rsid w:val="00120CD4"/>
    <w:rsid w:val="0012402B"/>
    <w:rsid w:val="001240B1"/>
    <w:rsid w:val="00124999"/>
    <w:rsid w:val="0012670A"/>
    <w:rsid w:val="001270C5"/>
    <w:rsid w:val="0012783C"/>
    <w:rsid w:val="00127A44"/>
    <w:rsid w:val="00131105"/>
    <w:rsid w:val="00131EC7"/>
    <w:rsid w:val="00132E17"/>
    <w:rsid w:val="00132F93"/>
    <w:rsid w:val="00133B43"/>
    <w:rsid w:val="001352E8"/>
    <w:rsid w:val="00135A01"/>
    <w:rsid w:val="00136498"/>
    <w:rsid w:val="001375F1"/>
    <w:rsid w:val="00137607"/>
    <w:rsid w:val="001400E7"/>
    <w:rsid w:val="00140938"/>
    <w:rsid w:val="00143A9E"/>
    <w:rsid w:val="0014407D"/>
    <w:rsid w:val="00144154"/>
    <w:rsid w:val="00145E96"/>
    <w:rsid w:val="001467A7"/>
    <w:rsid w:val="00146AED"/>
    <w:rsid w:val="00150721"/>
    <w:rsid w:val="00152AAF"/>
    <w:rsid w:val="001543B9"/>
    <w:rsid w:val="00154498"/>
    <w:rsid w:val="00154755"/>
    <w:rsid w:val="00154F41"/>
    <w:rsid w:val="00155CCB"/>
    <w:rsid w:val="00157237"/>
    <w:rsid w:val="00160968"/>
    <w:rsid w:val="001621A8"/>
    <w:rsid w:val="0016282A"/>
    <w:rsid w:val="00163689"/>
    <w:rsid w:val="00164EE4"/>
    <w:rsid w:val="001700B9"/>
    <w:rsid w:val="0017063F"/>
    <w:rsid w:val="00171089"/>
    <w:rsid w:val="00171301"/>
    <w:rsid w:val="00171601"/>
    <w:rsid w:val="00171950"/>
    <w:rsid w:val="0017200A"/>
    <w:rsid w:val="00172AB2"/>
    <w:rsid w:val="001734CF"/>
    <w:rsid w:val="00173504"/>
    <w:rsid w:val="0017374C"/>
    <w:rsid w:val="00173917"/>
    <w:rsid w:val="00175CC4"/>
    <w:rsid w:val="00176304"/>
    <w:rsid w:val="0017713B"/>
    <w:rsid w:val="00177212"/>
    <w:rsid w:val="001774EE"/>
    <w:rsid w:val="00177A6F"/>
    <w:rsid w:val="0018160F"/>
    <w:rsid w:val="001832B7"/>
    <w:rsid w:val="00183511"/>
    <w:rsid w:val="001852EF"/>
    <w:rsid w:val="001857CB"/>
    <w:rsid w:val="00186110"/>
    <w:rsid w:val="0018616A"/>
    <w:rsid w:val="0019100C"/>
    <w:rsid w:val="00191833"/>
    <w:rsid w:val="00192416"/>
    <w:rsid w:val="00192CE0"/>
    <w:rsid w:val="00194998"/>
    <w:rsid w:val="00194F0A"/>
    <w:rsid w:val="001963D2"/>
    <w:rsid w:val="001A0D10"/>
    <w:rsid w:val="001A2115"/>
    <w:rsid w:val="001A2A46"/>
    <w:rsid w:val="001A5FB6"/>
    <w:rsid w:val="001B037F"/>
    <w:rsid w:val="001B0A4C"/>
    <w:rsid w:val="001B13F6"/>
    <w:rsid w:val="001B1593"/>
    <w:rsid w:val="001B1AC1"/>
    <w:rsid w:val="001B34A6"/>
    <w:rsid w:val="001B512C"/>
    <w:rsid w:val="001B5873"/>
    <w:rsid w:val="001B6046"/>
    <w:rsid w:val="001B6378"/>
    <w:rsid w:val="001B75B9"/>
    <w:rsid w:val="001B79F9"/>
    <w:rsid w:val="001C001A"/>
    <w:rsid w:val="001C0F89"/>
    <w:rsid w:val="001C1158"/>
    <w:rsid w:val="001C5BB8"/>
    <w:rsid w:val="001C6C78"/>
    <w:rsid w:val="001C6EE8"/>
    <w:rsid w:val="001C7564"/>
    <w:rsid w:val="001D056A"/>
    <w:rsid w:val="001D20A6"/>
    <w:rsid w:val="001D281B"/>
    <w:rsid w:val="001D58AB"/>
    <w:rsid w:val="001D5D24"/>
    <w:rsid w:val="001D6266"/>
    <w:rsid w:val="001D64F9"/>
    <w:rsid w:val="001D75C6"/>
    <w:rsid w:val="001E13BA"/>
    <w:rsid w:val="001E204D"/>
    <w:rsid w:val="001E299C"/>
    <w:rsid w:val="001E2CF8"/>
    <w:rsid w:val="001E304B"/>
    <w:rsid w:val="001E3365"/>
    <w:rsid w:val="001E5454"/>
    <w:rsid w:val="001F01A7"/>
    <w:rsid w:val="001F0F9F"/>
    <w:rsid w:val="001F1A3D"/>
    <w:rsid w:val="001F2320"/>
    <w:rsid w:val="001F2FDF"/>
    <w:rsid w:val="001F4A23"/>
    <w:rsid w:val="001F5EC2"/>
    <w:rsid w:val="001F7BBE"/>
    <w:rsid w:val="001F7FDF"/>
    <w:rsid w:val="00200323"/>
    <w:rsid w:val="002010D3"/>
    <w:rsid w:val="00202BF4"/>
    <w:rsid w:val="00203FBC"/>
    <w:rsid w:val="0020482C"/>
    <w:rsid w:val="00204D27"/>
    <w:rsid w:val="00207AE0"/>
    <w:rsid w:val="00210DB4"/>
    <w:rsid w:val="002114B4"/>
    <w:rsid w:val="002128BF"/>
    <w:rsid w:val="002154C3"/>
    <w:rsid w:val="0021628D"/>
    <w:rsid w:val="00220FAB"/>
    <w:rsid w:val="00221341"/>
    <w:rsid w:val="00222D04"/>
    <w:rsid w:val="00222DB9"/>
    <w:rsid w:val="00224D16"/>
    <w:rsid w:val="002260AF"/>
    <w:rsid w:val="0022629D"/>
    <w:rsid w:val="002263E8"/>
    <w:rsid w:val="002264FA"/>
    <w:rsid w:val="00227D16"/>
    <w:rsid w:val="0023012F"/>
    <w:rsid w:val="00231D2C"/>
    <w:rsid w:val="00234C3C"/>
    <w:rsid w:val="002361CA"/>
    <w:rsid w:val="00236897"/>
    <w:rsid w:val="00237FCD"/>
    <w:rsid w:val="0024013A"/>
    <w:rsid w:val="00241AEA"/>
    <w:rsid w:val="00242644"/>
    <w:rsid w:val="00242ECF"/>
    <w:rsid w:val="00242FF8"/>
    <w:rsid w:val="00243504"/>
    <w:rsid w:val="002453EB"/>
    <w:rsid w:val="00246136"/>
    <w:rsid w:val="00247064"/>
    <w:rsid w:val="0024710C"/>
    <w:rsid w:val="002510AC"/>
    <w:rsid w:val="0025177C"/>
    <w:rsid w:val="00251E48"/>
    <w:rsid w:val="002572B9"/>
    <w:rsid w:val="00260638"/>
    <w:rsid w:val="002615BD"/>
    <w:rsid w:val="00261C8C"/>
    <w:rsid w:val="002627A9"/>
    <w:rsid w:val="00262DA5"/>
    <w:rsid w:val="00262F6A"/>
    <w:rsid w:val="00263A58"/>
    <w:rsid w:val="002649D6"/>
    <w:rsid w:val="00264DD1"/>
    <w:rsid w:val="002662A7"/>
    <w:rsid w:val="002664CF"/>
    <w:rsid w:val="002670F2"/>
    <w:rsid w:val="00271215"/>
    <w:rsid w:val="00271230"/>
    <w:rsid w:val="00271C80"/>
    <w:rsid w:val="00272401"/>
    <w:rsid w:val="00273920"/>
    <w:rsid w:val="0027576D"/>
    <w:rsid w:val="0027588C"/>
    <w:rsid w:val="00276CCA"/>
    <w:rsid w:val="00276E81"/>
    <w:rsid w:val="00277293"/>
    <w:rsid w:val="00280040"/>
    <w:rsid w:val="002812EC"/>
    <w:rsid w:val="002832C2"/>
    <w:rsid w:val="0028420E"/>
    <w:rsid w:val="00285864"/>
    <w:rsid w:val="0028592E"/>
    <w:rsid w:val="002863F5"/>
    <w:rsid w:val="0029156B"/>
    <w:rsid w:val="00296457"/>
    <w:rsid w:val="00297177"/>
    <w:rsid w:val="0029722E"/>
    <w:rsid w:val="00297978"/>
    <w:rsid w:val="00297AFF"/>
    <w:rsid w:val="00297B3B"/>
    <w:rsid w:val="00297D91"/>
    <w:rsid w:val="002A0BCF"/>
    <w:rsid w:val="002A19D0"/>
    <w:rsid w:val="002A1AA3"/>
    <w:rsid w:val="002A3C06"/>
    <w:rsid w:val="002A7CB3"/>
    <w:rsid w:val="002A7E55"/>
    <w:rsid w:val="002B176B"/>
    <w:rsid w:val="002B32D7"/>
    <w:rsid w:val="002B3D83"/>
    <w:rsid w:val="002B45DE"/>
    <w:rsid w:val="002B61D9"/>
    <w:rsid w:val="002C38B8"/>
    <w:rsid w:val="002C4644"/>
    <w:rsid w:val="002C477E"/>
    <w:rsid w:val="002C4DCA"/>
    <w:rsid w:val="002C5164"/>
    <w:rsid w:val="002C6285"/>
    <w:rsid w:val="002D10DC"/>
    <w:rsid w:val="002D161C"/>
    <w:rsid w:val="002D1C84"/>
    <w:rsid w:val="002D2C87"/>
    <w:rsid w:val="002D3E96"/>
    <w:rsid w:val="002D4159"/>
    <w:rsid w:val="002D6E8B"/>
    <w:rsid w:val="002D7ABB"/>
    <w:rsid w:val="002D7F5E"/>
    <w:rsid w:val="002E430D"/>
    <w:rsid w:val="002E5A77"/>
    <w:rsid w:val="002E6F45"/>
    <w:rsid w:val="002F0459"/>
    <w:rsid w:val="002F5CA7"/>
    <w:rsid w:val="002F629F"/>
    <w:rsid w:val="002F677E"/>
    <w:rsid w:val="002F6865"/>
    <w:rsid w:val="00300195"/>
    <w:rsid w:val="003001DC"/>
    <w:rsid w:val="00300330"/>
    <w:rsid w:val="003017F6"/>
    <w:rsid w:val="00302095"/>
    <w:rsid w:val="0030266B"/>
    <w:rsid w:val="00302D5E"/>
    <w:rsid w:val="00302D82"/>
    <w:rsid w:val="003053C9"/>
    <w:rsid w:val="00305A1C"/>
    <w:rsid w:val="00306A96"/>
    <w:rsid w:val="00306F50"/>
    <w:rsid w:val="003075D0"/>
    <w:rsid w:val="003106C6"/>
    <w:rsid w:val="003112A4"/>
    <w:rsid w:val="00312C38"/>
    <w:rsid w:val="00312CF4"/>
    <w:rsid w:val="003156EF"/>
    <w:rsid w:val="003162D6"/>
    <w:rsid w:val="00320797"/>
    <w:rsid w:val="0032145A"/>
    <w:rsid w:val="0032364D"/>
    <w:rsid w:val="00323BE6"/>
    <w:rsid w:val="00324340"/>
    <w:rsid w:val="00324D9E"/>
    <w:rsid w:val="00325B74"/>
    <w:rsid w:val="0033184D"/>
    <w:rsid w:val="00331F25"/>
    <w:rsid w:val="00333F59"/>
    <w:rsid w:val="0033590C"/>
    <w:rsid w:val="00335A2A"/>
    <w:rsid w:val="00335F97"/>
    <w:rsid w:val="00336117"/>
    <w:rsid w:val="003362EC"/>
    <w:rsid w:val="00337605"/>
    <w:rsid w:val="00340D27"/>
    <w:rsid w:val="00341B0F"/>
    <w:rsid w:val="00345475"/>
    <w:rsid w:val="003462C0"/>
    <w:rsid w:val="0034741F"/>
    <w:rsid w:val="0034774C"/>
    <w:rsid w:val="00347A36"/>
    <w:rsid w:val="003508D0"/>
    <w:rsid w:val="00350E91"/>
    <w:rsid w:val="00351D6B"/>
    <w:rsid w:val="00352D4F"/>
    <w:rsid w:val="003536C3"/>
    <w:rsid w:val="00353AB3"/>
    <w:rsid w:val="00356442"/>
    <w:rsid w:val="003567E3"/>
    <w:rsid w:val="00361129"/>
    <w:rsid w:val="00362587"/>
    <w:rsid w:val="00362A23"/>
    <w:rsid w:val="00362B01"/>
    <w:rsid w:val="00363E06"/>
    <w:rsid w:val="00363FB5"/>
    <w:rsid w:val="00364F2D"/>
    <w:rsid w:val="003663AC"/>
    <w:rsid w:val="003674EC"/>
    <w:rsid w:val="00367BAA"/>
    <w:rsid w:val="003701AF"/>
    <w:rsid w:val="00370CC6"/>
    <w:rsid w:val="00370D4F"/>
    <w:rsid w:val="00371A81"/>
    <w:rsid w:val="00371D50"/>
    <w:rsid w:val="003764BF"/>
    <w:rsid w:val="00377EF1"/>
    <w:rsid w:val="003821A6"/>
    <w:rsid w:val="00385765"/>
    <w:rsid w:val="003859EE"/>
    <w:rsid w:val="00385B20"/>
    <w:rsid w:val="0039004B"/>
    <w:rsid w:val="0039155C"/>
    <w:rsid w:val="003927E0"/>
    <w:rsid w:val="00393439"/>
    <w:rsid w:val="0039392F"/>
    <w:rsid w:val="00394A07"/>
    <w:rsid w:val="00395355"/>
    <w:rsid w:val="00395ED1"/>
    <w:rsid w:val="00397E40"/>
    <w:rsid w:val="003A03CF"/>
    <w:rsid w:val="003A06D5"/>
    <w:rsid w:val="003A136A"/>
    <w:rsid w:val="003A1387"/>
    <w:rsid w:val="003A2668"/>
    <w:rsid w:val="003A3DED"/>
    <w:rsid w:val="003A3EC7"/>
    <w:rsid w:val="003A4E95"/>
    <w:rsid w:val="003A674F"/>
    <w:rsid w:val="003A7BBB"/>
    <w:rsid w:val="003B0A5F"/>
    <w:rsid w:val="003B0FFF"/>
    <w:rsid w:val="003B20CF"/>
    <w:rsid w:val="003B2EA5"/>
    <w:rsid w:val="003B44DB"/>
    <w:rsid w:val="003B5AAD"/>
    <w:rsid w:val="003B6D9B"/>
    <w:rsid w:val="003B7F17"/>
    <w:rsid w:val="003C12E2"/>
    <w:rsid w:val="003C16FC"/>
    <w:rsid w:val="003C2B04"/>
    <w:rsid w:val="003C400D"/>
    <w:rsid w:val="003C4BE4"/>
    <w:rsid w:val="003C60F2"/>
    <w:rsid w:val="003C663A"/>
    <w:rsid w:val="003C69F4"/>
    <w:rsid w:val="003C78F6"/>
    <w:rsid w:val="003C7C40"/>
    <w:rsid w:val="003D044C"/>
    <w:rsid w:val="003D08DB"/>
    <w:rsid w:val="003D2477"/>
    <w:rsid w:val="003D4857"/>
    <w:rsid w:val="003E1415"/>
    <w:rsid w:val="003E1718"/>
    <w:rsid w:val="003E171B"/>
    <w:rsid w:val="003E303B"/>
    <w:rsid w:val="003E30F1"/>
    <w:rsid w:val="003E3740"/>
    <w:rsid w:val="003E4BC4"/>
    <w:rsid w:val="003E4F10"/>
    <w:rsid w:val="003E6A99"/>
    <w:rsid w:val="003E70E4"/>
    <w:rsid w:val="003F112E"/>
    <w:rsid w:val="003F2DB9"/>
    <w:rsid w:val="003F314F"/>
    <w:rsid w:val="004016B9"/>
    <w:rsid w:val="00401B5A"/>
    <w:rsid w:val="004026BC"/>
    <w:rsid w:val="00405CDF"/>
    <w:rsid w:val="0040677F"/>
    <w:rsid w:val="004073AE"/>
    <w:rsid w:val="0041250F"/>
    <w:rsid w:val="00412ADB"/>
    <w:rsid w:val="00414B79"/>
    <w:rsid w:val="00416A24"/>
    <w:rsid w:val="00417057"/>
    <w:rsid w:val="00423DE9"/>
    <w:rsid w:val="00424597"/>
    <w:rsid w:val="00427887"/>
    <w:rsid w:val="004319DA"/>
    <w:rsid w:val="00431AB7"/>
    <w:rsid w:val="00432F6C"/>
    <w:rsid w:val="00433DE4"/>
    <w:rsid w:val="0043471C"/>
    <w:rsid w:val="004351CB"/>
    <w:rsid w:val="0043524F"/>
    <w:rsid w:val="00440633"/>
    <w:rsid w:val="00443690"/>
    <w:rsid w:val="004448D2"/>
    <w:rsid w:val="00444C59"/>
    <w:rsid w:val="00445D55"/>
    <w:rsid w:val="00446813"/>
    <w:rsid w:val="00446B2E"/>
    <w:rsid w:val="00451645"/>
    <w:rsid w:val="004521D7"/>
    <w:rsid w:val="00455206"/>
    <w:rsid w:val="004572A3"/>
    <w:rsid w:val="00457522"/>
    <w:rsid w:val="00461678"/>
    <w:rsid w:val="00461815"/>
    <w:rsid w:val="00461875"/>
    <w:rsid w:val="00463029"/>
    <w:rsid w:val="004632FE"/>
    <w:rsid w:val="0046356C"/>
    <w:rsid w:val="0046581D"/>
    <w:rsid w:val="00466BF6"/>
    <w:rsid w:val="00467213"/>
    <w:rsid w:val="0047373A"/>
    <w:rsid w:val="00473CE3"/>
    <w:rsid w:val="0047649B"/>
    <w:rsid w:val="00477201"/>
    <w:rsid w:val="0048074D"/>
    <w:rsid w:val="004836D5"/>
    <w:rsid w:val="00485D2F"/>
    <w:rsid w:val="004903FB"/>
    <w:rsid w:val="00491DE3"/>
    <w:rsid w:val="00491F68"/>
    <w:rsid w:val="00492F68"/>
    <w:rsid w:val="00493BDE"/>
    <w:rsid w:val="004949B2"/>
    <w:rsid w:val="00496415"/>
    <w:rsid w:val="004A0FAA"/>
    <w:rsid w:val="004A25FD"/>
    <w:rsid w:val="004A2EFA"/>
    <w:rsid w:val="004A309D"/>
    <w:rsid w:val="004A3BA7"/>
    <w:rsid w:val="004A4B11"/>
    <w:rsid w:val="004B1E64"/>
    <w:rsid w:val="004B211B"/>
    <w:rsid w:val="004B6230"/>
    <w:rsid w:val="004B686E"/>
    <w:rsid w:val="004B7A35"/>
    <w:rsid w:val="004C0094"/>
    <w:rsid w:val="004C1566"/>
    <w:rsid w:val="004C7C88"/>
    <w:rsid w:val="004D0164"/>
    <w:rsid w:val="004D04A0"/>
    <w:rsid w:val="004D3529"/>
    <w:rsid w:val="004D3EA1"/>
    <w:rsid w:val="004D4230"/>
    <w:rsid w:val="004D5988"/>
    <w:rsid w:val="004D59CB"/>
    <w:rsid w:val="004D5FDF"/>
    <w:rsid w:val="004D7B84"/>
    <w:rsid w:val="004E347D"/>
    <w:rsid w:val="004E3EAA"/>
    <w:rsid w:val="004E787A"/>
    <w:rsid w:val="004F01C0"/>
    <w:rsid w:val="004F16D8"/>
    <w:rsid w:val="004F213A"/>
    <w:rsid w:val="004F243A"/>
    <w:rsid w:val="004F3AF1"/>
    <w:rsid w:val="004F5741"/>
    <w:rsid w:val="004F63FD"/>
    <w:rsid w:val="004F6941"/>
    <w:rsid w:val="004F6BF7"/>
    <w:rsid w:val="004F72BC"/>
    <w:rsid w:val="004F74AC"/>
    <w:rsid w:val="005038A8"/>
    <w:rsid w:val="005052C9"/>
    <w:rsid w:val="005053F2"/>
    <w:rsid w:val="00506759"/>
    <w:rsid w:val="00507798"/>
    <w:rsid w:val="005114CB"/>
    <w:rsid w:val="00512067"/>
    <w:rsid w:val="00512B7D"/>
    <w:rsid w:val="00514296"/>
    <w:rsid w:val="00514A89"/>
    <w:rsid w:val="00515D22"/>
    <w:rsid w:val="0051639C"/>
    <w:rsid w:val="00517C5B"/>
    <w:rsid w:val="00520D45"/>
    <w:rsid w:val="00521599"/>
    <w:rsid w:val="005216ED"/>
    <w:rsid w:val="00525D9D"/>
    <w:rsid w:val="00530C21"/>
    <w:rsid w:val="005339C2"/>
    <w:rsid w:val="00533FAB"/>
    <w:rsid w:val="00534AF5"/>
    <w:rsid w:val="00534DF5"/>
    <w:rsid w:val="0054083B"/>
    <w:rsid w:val="00541F78"/>
    <w:rsid w:val="0054221E"/>
    <w:rsid w:val="00542CC0"/>
    <w:rsid w:val="005444F0"/>
    <w:rsid w:val="00544739"/>
    <w:rsid w:val="005460DF"/>
    <w:rsid w:val="00547766"/>
    <w:rsid w:val="00550DA9"/>
    <w:rsid w:val="00550E6C"/>
    <w:rsid w:val="005526E5"/>
    <w:rsid w:val="00552969"/>
    <w:rsid w:val="00553331"/>
    <w:rsid w:val="005543E1"/>
    <w:rsid w:val="00555732"/>
    <w:rsid w:val="005558BB"/>
    <w:rsid w:val="00556317"/>
    <w:rsid w:val="00562C7C"/>
    <w:rsid w:val="0056359C"/>
    <w:rsid w:val="00564341"/>
    <w:rsid w:val="00565A51"/>
    <w:rsid w:val="0056676A"/>
    <w:rsid w:val="00566EB9"/>
    <w:rsid w:val="005720A9"/>
    <w:rsid w:val="0057370F"/>
    <w:rsid w:val="00574EE6"/>
    <w:rsid w:val="00575154"/>
    <w:rsid w:val="00575D9C"/>
    <w:rsid w:val="00576B7A"/>
    <w:rsid w:val="00577954"/>
    <w:rsid w:val="00580572"/>
    <w:rsid w:val="00580AA7"/>
    <w:rsid w:val="00580D71"/>
    <w:rsid w:val="00581554"/>
    <w:rsid w:val="005818C4"/>
    <w:rsid w:val="00582B41"/>
    <w:rsid w:val="00583226"/>
    <w:rsid w:val="0058325F"/>
    <w:rsid w:val="00584753"/>
    <w:rsid w:val="00585E2B"/>
    <w:rsid w:val="005877B7"/>
    <w:rsid w:val="00587AE5"/>
    <w:rsid w:val="00587DE6"/>
    <w:rsid w:val="005902E7"/>
    <w:rsid w:val="00591974"/>
    <w:rsid w:val="0059449E"/>
    <w:rsid w:val="00595D25"/>
    <w:rsid w:val="00596791"/>
    <w:rsid w:val="005969D2"/>
    <w:rsid w:val="005971F2"/>
    <w:rsid w:val="0059729F"/>
    <w:rsid w:val="005A0872"/>
    <w:rsid w:val="005A4A6A"/>
    <w:rsid w:val="005A5603"/>
    <w:rsid w:val="005A696D"/>
    <w:rsid w:val="005A7851"/>
    <w:rsid w:val="005A79BC"/>
    <w:rsid w:val="005B0B23"/>
    <w:rsid w:val="005B1B18"/>
    <w:rsid w:val="005B5891"/>
    <w:rsid w:val="005B6935"/>
    <w:rsid w:val="005B7456"/>
    <w:rsid w:val="005C0008"/>
    <w:rsid w:val="005C16C7"/>
    <w:rsid w:val="005C1A5E"/>
    <w:rsid w:val="005C1D06"/>
    <w:rsid w:val="005C2292"/>
    <w:rsid w:val="005C560F"/>
    <w:rsid w:val="005C6DE6"/>
    <w:rsid w:val="005D04A0"/>
    <w:rsid w:val="005D1671"/>
    <w:rsid w:val="005D35D4"/>
    <w:rsid w:val="005D395E"/>
    <w:rsid w:val="005D41C3"/>
    <w:rsid w:val="005D44C3"/>
    <w:rsid w:val="005D4A4E"/>
    <w:rsid w:val="005D51D2"/>
    <w:rsid w:val="005D5843"/>
    <w:rsid w:val="005D757F"/>
    <w:rsid w:val="005E08F5"/>
    <w:rsid w:val="005E172B"/>
    <w:rsid w:val="005E29D9"/>
    <w:rsid w:val="005E32DE"/>
    <w:rsid w:val="005E3A4F"/>
    <w:rsid w:val="005E449B"/>
    <w:rsid w:val="005E4D9A"/>
    <w:rsid w:val="005F2CD0"/>
    <w:rsid w:val="005F5E82"/>
    <w:rsid w:val="005F6060"/>
    <w:rsid w:val="005F69F6"/>
    <w:rsid w:val="00600227"/>
    <w:rsid w:val="00600C30"/>
    <w:rsid w:val="006019CA"/>
    <w:rsid w:val="006028FC"/>
    <w:rsid w:val="006075BE"/>
    <w:rsid w:val="00610CF4"/>
    <w:rsid w:val="00612522"/>
    <w:rsid w:val="00614319"/>
    <w:rsid w:val="006155D5"/>
    <w:rsid w:val="00616CEB"/>
    <w:rsid w:val="006176E8"/>
    <w:rsid w:val="0061784A"/>
    <w:rsid w:val="00620862"/>
    <w:rsid w:val="00620C05"/>
    <w:rsid w:val="0062189D"/>
    <w:rsid w:val="00621ADB"/>
    <w:rsid w:val="006243BD"/>
    <w:rsid w:val="006268B6"/>
    <w:rsid w:val="00626F3D"/>
    <w:rsid w:val="006272C0"/>
    <w:rsid w:val="00631440"/>
    <w:rsid w:val="006343DE"/>
    <w:rsid w:val="0063539D"/>
    <w:rsid w:val="00635CDB"/>
    <w:rsid w:val="0063644F"/>
    <w:rsid w:val="00636775"/>
    <w:rsid w:val="006376EC"/>
    <w:rsid w:val="00637A27"/>
    <w:rsid w:val="006402DE"/>
    <w:rsid w:val="006419CA"/>
    <w:rsid w:val="00642303"/>
    <w:rsid w:val="006425D6"/>
    <w:rsid w:val="00643FD6"/>
    <w:rsid w:val="00644B2C"/>
    <w:rsid w:val="00644D8D"/>
    <w:rsid w:val="00645742"/>
    <w:rsid w:val="0064773B"/>
    <w:rsid w:val="006511FB"/>
    <w:rsid w:val="00652295"/>
    <w:rsid w:val="00652B70"/>
    <w:rsid w:val="00652DCD"/>
    <w:rsid w:val="00655EF3"/>
    <w:rsid w:val="0066513B"/>
    <w:rsid w:val="00666D61"/>
    <w:rsid w:val="00667918"/>
    <w:rsid w:val="00667C80"/>
    <w:rsid w:val="00667E60"/>
    <w:rsid w:val="00670041"/>
    <w:rsid w:val="00671711"/>
    <w:rsid w:val="00673673"/>
    <w:rsid w:val="006736D4"/>
    <w:rsid w:val="00675F5A"/>
    <w:rsid w:val="0067600A"/>
    <w:rsid w:val="0067680E"/>
    <w:rsid w:val="00676D97"/>
    <w:rsid w:val="006772E2"/>
    <w:rsid w:val="00682732"/>
    <w:rsid w:val="00683A5E"/>
    <w:rsid w:val="00685971"/>
    <w:rsid w:val="00685CEC"/>
    <w:rsid w:val="0068697D"/>
    <w:rsid w:val="006875A9"/>
    <w:rsid w:val="0069108D"/>
    <w:rsid w:val="006932D5"/>
    <w:rsid w:val="00694383"/>
    <w:rsid w:val="0069567F"/>
    <w:rsid w:val="0069646C"/>
    <w:rsid w:val="0069671D"/>
    <w:rsid w:val="006A0F47"/>
    <w:rsid w:val="006A1BD9"/>
    <w:rsid w:val="006A384C"/>
    <w:rsid w:val="006A4C81"/>
    <w:rsid w:val="006A4F14"/>
    <w:rsid w:val="006A7344"/>
    <w:rsid w:val="006A77B4"/>
    <w:rsid w:val="006A7858"/>
    <w:rsid w:val="006B0177"/>
    <w:rsid w:val="006B0B85"/>
    <w:rsid w:val="006B0BD7"/>
    <w:rsid w:val="006B1FF1"/>
    <w:rsid w:val="006B2EDE"/>
    <w:rsid w:val="006B46BE"/>
    <w:rsid w:val="006B46F1"/>
    <w:rsid w:val="006B55A5"/>
    <w:rsid w:val="006C0084"/>
    <w:rsid w:val="006C16ED"/>
    <w:rsid w:val="006C1EA5"/>
    <w:rsid w:val="006C294E"/>
    <w:rsid w:val="006C2966"/>
    <w:rsid w:val="006C456A"/>
    <w:rsid w:val="006C5C43"/>
    <w:rsid w:val="006C6F11"/>
    <w:rsid w:val="006D0542"/>
    <w:rsid w:val="006D05CC"/>
    <w:rsid w:val="006D270A"/>
    <w:rsid w:val="006D275B"/>
    <w:rsid w:val="006D276C"/>
    <w:rsid w:val="006D2DCF"/>
    <w:rsid w:val="006D482D"/>
    <w:rsid w:val="006D4AD6"/>
    <w:rsid w:val="006D4BC8"/>
    <w:rsid w:val="006D56FB"/>
    <w:rsid w:val="006D6262"/>
    <w:rsid w:val="006E0A36"/>
    <w:rsid w:val="006E5111"/>
    <w:rsid w:val="006E5FE8"/>
    <w:rsid w:val="006E790B"/>
    <w:rsid w:val="006E7ABC"/>
    <w:rsid w:val="006E7E0D"/>
    <w:rsid w:val="006F2E37"/>
    <w:rsid w:val="006F415A"/>
    <w:rsid w:val="006F4458"/>
    <w:rsid w:val="006F468D"/>
    <w:rsid w:val="006F5819"/>
    <w:rsid w:val="006F586E"/>
    <w:rsid w:val="006F6B7C"/>
    <w:rsid w:val="006F6CF0"/>
    <w:rsid w:val="007009B6"/>
    <w:rsid w:val="007014F2"/>
    <w:rsid w:val="00701CAA"/>
    <w:rsid w:val="00701E4E"/>
    <w:rsid w:val="007025E6"/>
    <w:rsid w:val="00705D81"/>
    <w:rsid w:val="0070603C"/>
    <w:rsid w:val="007062F9"/>
    <w:rsid w:val="0070736D"/>
    <w:rsid w:val="00712034"/>
    <w:rsid w:val="00714912"/>
    <w:rsid w:val="0071549A"/>
    <w:rsid w:val="00716378"/>
    <w:rsid w:val="0071718A"/>
    <w:rsid w:val="00720FA4"/>
    <w:rsid w:val="00721120"/>
    <w:rsid w:val="0072143E"/>
    <w:rsid w:val="007214A0"/>
    <w:rsid w:val="00721B3C"/>
    <w:rsid w:val="00721E1A"/>
    <w:rsid w:val="00723296"/>
    <w:rsid w:val="00724804"/>
    <w:rsid w:val="00724F80"/>
    <w:rsid w:val="0072687B"/>
    <w:rsid w:val="0072722C"/>
    <w:rsid w:val="0072752F"/>
    <w:rsid w:val="00730790"/>
    <w:rsid w:val="007308FD"/>
    <w:rsid w:val="00732141"/>
    <w:rsid w:val="007328AB"/>
    <w:rsid w:val="007375E9"/>
    <w:rsid w:val="00737C85"/>
    <w:rsid w:val="00740B59"/>
    <w:rsid w:val="00740F0E"/>
    <w:rsid w:val="007420F9"/>
    <w:rsid w:val="007420FF"/>
    <w:rsid w:val="00742EDE"/>
    <w:rsid w:val="00744166"/>
    <w:rsid w:val="007465B5"/>
    <w:rsid w:val="00750ED1"/>
    <w:rsid w:val="00751222"/>
    <w:rsid w:val="00753D70"/>
    <w:rsid w:val="00754FCA"/>
    <w:rsid w:val="007552D8"/>
    <w:rsid w:val="007559C0"/>
    <w:rsid w:val="00756851"/>
    <w:rsid w:val="00756BCA"/>
    <w:rsid w:val="0075744D"/>
    <w:rsid w:val="00761302"/>
    <w:rsid w:val="007619F7"/>
    <w:rsid w:val="007634DC"/>
    <w:rsid w:val="00765692"/>
    <w:rsid w:val="00767682"/>
    <w:rsid w:val="00770211"/>
    <w:rsid w:val="0077300F"/>
    <w:rsid w:val="007730DB"/>
    <w:rsid w:val="00775D10"/>
    <w:rsid w:val="00776B1B"/>
    <w:rsid w:val="0078103F"/>
    <w:rsid w:val="007827CD"/>
    <w:rsid w:val="00782D14"/>
    <w:rsid w:val="0078311A"/>
    <w:rsid w:val="00783777"/>
    <w:rsid w:val="00785E6B"/>
    <w:rsid w:val="007863A1"/>
    <w:rsid w:val="00792D0F"/>
    <w:rsid w:val="00793040"/>
    <w:rsid w:val="007942AE"/>
    <w:rsid w:val="00796FFD"/>
    <w:rsid w:val="007A262C"/>
    <w:rsid w:val="007B0860"/>
    <w:rsid w:val="007B3EED"/>
    <w:rsid w:val="007B5266"/>
    <w:rsid w:val="007C050D"/>
    <w:rsid w:val="007C2DCD"/>
    <w:rsid w:val="007C3691"/>
    <w:rsid w:val="007C3D04"/>
    <w:rsid w:val="007C3EB9"/>
    <w:rsid w:val="007C47C9"/>
    <w:rsid w:val="007C5D13"/>
    <w:rsid w:val="007C682E"/>
    <w:rsid w:val="007C6DA0"/>
    <w:rsid w:val="007C701E"/>
    <w:rsid w:val="007C7D7C"/>
    <w:rsid w:val="007D08F6"/>
    <w:rsid w:val="007D1367"/>
    <w:rsid w:val="007D4596"/>
    <w:rsid w:val="007D4A5E"/>
    <w:rsid w:val="007D58C6"/>
    <w:rsid w:val="007D5FD4"/>
    <w:rsid w:val="007D6283"/>
    <w:rsid w:val="007D7039"/>
    <w:rsid w:val="007E07A9"/>
    <w:rsid w:val="007E1223"/>
    <w:rsid w:val="007E1451"/>
    <w:rsid w:val="007E17F2"/>
    <w:rsid w:val="007E2473"/>
    <w:rsid w:val="007E3067"/>
    <w:rsid w:val="007E37B0"/>
    <w:rsid w:val="007E40A1"/>
    <w:rsid w:val="007E43A9"/>
    <w:rsid w:val="007E6276"/>
    <w:rsid w:val="007E688D"/>
    <w:rsid w:val="007E7320"/>
    <w:rsid w:val="007F071C"/>
    <w:rsid w:val="007F07CE"/>
    <w:rsid w:val="007F178C"/>
    <w:rsid w:val="007F1EAE"/>
    <w:rsid w:val="007F41FB"/>
    <w:rsid w:val="007F583D"/>
    <w:rsid w:val="007F60ED"/>
    <w:rsid w:val="007F75A7"/>
    <w:rsid w:val="00800333"/>
    <w:rsid w:val="00800B74"/>
    <w:rsid w:val="00800CF1"/>
    <w:rsid w:val="00801EBD"/>
    <w:rsid w:val="00803DD7"/>
    <w:rsid w:val="008061A9"/>
    <w:rsid w:val="00807FD1"/>
    <w:rsid w:val="00807FDE"/>
    <w:rsid w:val="00810D9E"/>
    <w:rsid w:val="00812BE0"/>
    <w:rsid w:val="00813BBF"/>
    <w:rsid w:val="008159D7"/>
    <w:rsid w:val="008166FB"/>
    <w:rsid w:val="00817E54"/>
    <w:rsid w:val="00823AA2"/>
    <w:rsid w:val="00825312"/>
    <w:rsid w:val="008256C5"/>
    <w:rsid w:val="00827358"/>
    <w:rsid w:val="0082735E"/>
    <w:rsid w:val="0083006F"/>
    <w:rsid w:val="00831E34"/>
    <w:rsid w:val="00833243"/>
    <w:rsid w:val="00834226"/>
    <w:rsid w:val="008347D4"/>
    <w:rsid w:val="00835ED2"/>
    <w:rsid w:val="008363E2"/>
    <w:rsid w:val="0083747E"/>
    <w:rsid w:val="0083787C"/>
    <w:rsid w:val="00840DB9"/>
    <w:rsid w:val="00842DB0"/>
    <w:rsid w:val="00842DFA"/>
    <w:rsid w:val="00843B96"/>
    <w:rsid w:val="00844A36"/>
    <w:rsid w:val="00845198"/>
    <w:rsid w:val="00845397"/>
    <w:rsid w:val="00845844"/>
    <w:rsid w:val="00845A7D"/>
    <w:rsid w:val="00845B57"/>
    <w:rsid w:val="008462B1"/>
    <w:rsid w:val="008462DC"/>
    <w:rsid w:val="00846AD8"/>
    <w:rsid w:val="008470A7"/>
    <w:rsid w:val="00847548"/>
    <w:rsid w:val="008509A2"/>
    <w:rsid w:val="00850A08"/>
    <w:rsid w:val="00852723"/>
    <w:rsid w:val="0085697F"/>
    <w:rsid w:val="00856F62"/>
    <w:rsid w:val="0085782A"/>
    <w:rsid w:val="00860AC3"/>
    <w:rsid w:val="008621C3"/>
    <w:rsid w:val="00862F9A"/>
    <w:rsid w:val="00865AEE"/>
    <w:rsid w:val="00866C5D"/>
    <w:rsid w:val="00867E34"/>
    <w:rsid w:val="0087010D"/>
    <w:rsid w:val="00871FCA"/>
    <w:rsid w:val="0087202A"/>
    <w:rsid w:val="00872D40"/>
    <w:rsid w:val="00872E73"/>
    <w:rsid w:val="0087737F"/>
    <w:rsid w:val="008774C1"/>
    <w:rsid w:val="00880063"/>
    <w:rsid w:val="00881D7A"/>
    <w:rsid w:val="00882EBF"/>
    <w:rsid w:val="00884410"/>
    <w:rsid w:val="00886FFE"/>
    <w:rsid w:val="00887823"/>
    <w:rsid w:val="00887C85"/>
    <w:rsid w:val="00890708"/>
    <w:rsid w:val="008920B8"/>
    <w:rsid w:val="008926D9"/>
    <w:rsid w:val="00892956"/>
    <w:rsid w:val="0089296E"/>
    <w:rsid w:val="00892EB1"/>
    <w:rsid w:val="00893C97"/>
    <w:rsid w:val="00893F10"/>
    <w:rsid w:val="0089448A"/>
    <w:rsid w:val="0089516F"/>
    <w:rsid w:val="00895585"/>
    <w:rsid w:val="008957B3"/>
    <w:rsid w:val="00895C3C"/>
    <w:rsid w:val="00895D4E"/>
    <w:rsid w:val="008973BD"/>
    <w:rsid w:val="008977EE"/>
    <w:rsid w:val="008A0060"/>
    <w:rsid w:val="008A143F"/>
    <w:rsid w:val="008A1D07"/>
    <w:rsid w:val="008B0538"/>
    <w:rsid w:val="008B1C21"/>
    <w:rsid w:val="008B2662"/>
    <w:rsid w:val="008B35B7"/>
    <w:rsid w:val="008B420B"/>
    <w:rsid w:val="008B4B9C"/>
    <w:rsid w:val="008B507E"/>
    <w:rsid w:val="008B5080"/>
    <w:rsid w:val="008B76FC"/>
    <w:rsid w:val="008B78DA"/>
    <w:rsid w:val="008C045D"/>
    <w:rsid w:val="008C0758"/>
    <w:rsid w:val="008C1278"/>
    <w:rsid w:val="008C1D92"/>
    <w:rsid w:val="008C4A7D"/>
    <w:rsid w:val="008C7B0A"/>
    <w:rsid w:val="008D1BA5"/>
    <w:rsid w:val="008D206F"/>
    <w:rsid w:val="008D56A7"/>
    <w:rsid w:val="008D6847"/>
    <w:rsid w:val="008D770B"/>
    <w:rsid w:val="008D7867"/>
    <w:rsid w:val="008E03A3"/>
    <w:rsid w:val="008E03BD"/>
    <w:rsid w:val="008E0641"/>
    <w:rsid w:val="008E125E"/>
    <w:rsid w:val="008E4B14"/>
    <w:rsid w:val="008E4C22"/>
    <w:rsid w:val="008E504F"/>
    <w:rsid w:val="008E6D52"/>
    <w:rsid w:val="008E6DDF"/>
    <w:rsid w:val="008E7082"/>
    <w:rsid w:val="008E7306"/>
    <w:rsid w:val="008E7B2A"/>
    <w:rsid w:val="008F2619"/>
    <w:rsid w:val="008F3471"/>
    <w:rsid w:val="008F3B90"/>
    <w:rsid w:val="008F712D"/>
    <w:rsid w:val="008F74A9"/>
    <w:rsid w:val="008F7F12"/>
    <w:rsid w:val="00902307"/>
    <w:rsid w:val="00903AFD"/>
    <w:rsid w:val="00904AC8"/>
    <w:rsid w:val="0090704D"/>
    <w:rsid w:val="00912B93"/>
    <w:rsid w:val="009131F7"/>
    <w:rsid w:val="009152FE"/>
    <w:rsid w:val="00916068"/>
    <w:rsid w:val="00916515"/>
    <w:rsid w:val="009203BB"/>
    <w:rsid w:val="0092127C"/>
    <w:rsid w:val="009214F6"/>
    <w:rsid w:val="00922CEB"/>
    <w:rsid w:val="00922EC6"/>
    <w:rsid w:val="00923505"/>
    <w:rsid w:val="00923955"/>
    <w:rsid w:val="0092440D"/>
    <w:rsid w:val="00924D0C"/>
    <w:rsid w:val="0092519F"/>
    <w:rsid w:val="00925A84"/>
    <w:rsid w:val="00926674"/>
    <w:rsid w:val="0093292A"/>
    <w:rsid w:val="00936EC6"/>
    <w:rsid w:val="009370AC"/>
    <w:rsid w:val="0094071E"/>
    <w:rsid w:val="00940C36"/>
    <w:rsid w:val="00940F87"/>
    <w:rsid w:val="00941B4D"/>
    <w:rsid w:val="00941CC5"/>
    <w:rsid w:val="00942003"/>
    <w:rsid w:val="009433CD"/>
    <w:rsid w:val="00945A78"/>
    <w:rsid w:val="00945D33"/>
    <w:rsid w:val="009460F8"/>
    <w:rsid w:val="00947E30"/>
    <w:rsid w:val="00950B41"/>
    <w:rsid w:val="00950C67"/>
    <w:rsid w:val="00953BD6"/>
    <w:rsid w:val="009561B2"/>
    <w:rsid w:val="009565D7"/>
    <w:rsid w:val="00961986"/>
    <w:rsid w:val="00961F11"/>
    <w:rsid w:val="00962796"/>
    <w:rsid w:val="00962B26"/>
    <w:rsid w:val="0096314B"/>
    <w:rsid w:val="00963B90"/>
    <w:rsid w:val="00963C72"/>
    <w:rsid w:val="00964ACB"/>
    <w:rsid w:val="00964F27"/>
    <w:rsid w:val="00965353"/>
    <w:rsid w:val="009655BC"/>
    <w:rsid w:val="009674D3"/>
    <w:rsid w:val="009708CD"/>
    <w:rsid w:val="00972810"/>
    <w:rsid w:val="00974E6A"/>
    <w:rsid w:val="009757E8"/>
    <w:rsid w:val="0097670B"/>
    <w:rsid w:val="00976BA0"/>
    <w:rsid w:val="00976CE5"/>
    <w:rsid w:val="009779A4"/>
    <w:rsid w:val="009779AA"/>
    <w:rsid w:val="009831A2"/>
    <w:rsid w:val="00983B21"/>
    <w:rsid w:val="00984929"/>
    <w:rsid w:val="00985235"/>
    <w:rsid w:val="009876D8"/>
    <w:rsid w:val="0099084D"/>
    <w:rsid w:val="0099357A"/>
    <w:rsid w:val="00993861"/>
    <w:rsid w:val="00994E48"/>
    <w:rsid w:val="00995A69"/>
    <w:rsid w:val="00996828"/>
    <w:rsid w:val="009A0984"/>
    <w:rsid w:val="009A3DD7"/>
    <w:rsid w:val="009A4566"/>
    <w:rsid w:val="009A4F33"/>
    <w:rsid w:val="009A7D2F"/>
    <w:rsid w:val="009B310A"/>
    <w:rsid w:val="009B3A82"/>
    <w:rsid w:val="009B4AFB"/>
    <w:rsid w:val="009B574E"/>
    <w:rsid w:val="009B5DA2"/>
    <w:rsid w:val="009B60C3"/>
    <w:rsid w:val="009B6A29"/>
    <w:rsid w:val="009B6E4D"/>
    <w:rsid w:val="009B78D1"/>
    <w:rsid w:val="009C2614"/>
    <w:rsid w:val="009C357F"/>
    <w:rsid w:val="009C44CA"/>
    <w:rsid w:val="009C67E9"/>
    <w:rsid w:val="009C6CAE"/>
    <w:rsid w:val="009D02FC"/>
    <w:rsid w:val="009D05D3"/>
    <w:rsid w:val="009D210B"/>
    <w:rsid w:val="009D33A3"/>
    <w:rsid w:val="009D606E"/>
    <w:rsid w:val="009D767D"/>
    <w:rsid w:val="009D7C8B"/>
    <w:rsid w:val="009E0352"/>
    <w:rsid w:val="009E1E5C"/>
    <w:rsid w:val="009E5BCC"/>
    <w:rsid w:val="009E6206"/>
    <w:rsid w:val="009F373D"/>
    <w:rsid w:val="009F4100"/>
    <w:rsid w:val="009F5A98"/>
    <w:rsid w:val="009F5C2E"/>
    <w:rsid w:val="009F6058"/>
    <w:rsid w:val="009F62EE"/>
    <w:rsid w:val="009F6764"/>
    <w:rsid w:val="00A02A0B"/>
    <w:rsid w:val="00A03ABF"/>
    <w:rsid w:val="00A03CB9"/>
    <w:rsid w:val="00A04B56"/>
    <w:rsid w:val="00A07963"/>
    <w:rsid w:val="00A07DD9"/>
    <w:rsid w:val="00A10344"/>
    <w:rsid w:val="00A11545"/>
    <w:rsid w:val="00A116A1"/>
    <w:rsid w:val="00A11FB4"/>
    <w:rsid w:val="00A134F1"/>
    <w:rsid w:val="00A14602"/>
    <w:rsid w:val="00A14AC2"/>
    <w:rsid w:val="00A14D29"/>
    <w:rsid w:val="00A14E81"/>
    <w:rsid w:val="00A15DEB"/>
    <w:rsid w:val="00A1624E"/>
    <w:rsid w:val="00A17897"/>
    <w:rsid w:val="00A17A81"/>
    <w:rsid w:val="00A17D42"/>
    <w:rsid w:val="00A2172C"/>
    <w:rsid w:val="00A21A54"/>
    <w:rsid w:val="00A22208"/>
    <w:rsid w:val="00A2246E"/>
    <w:rsid w:val="00A227A1"/>
    <w:rsid w:val="00A239D8"/>
    <w:rsid w:val="00A24A4A"/>
    <w:rsid w:val="00A24D75"/>
    <w:rsid w:val="00A24F38"/>
    <w:rsid w:val="00A24F46"/>
    <w:rsid w:val="00A25AA6"/>
    <w:rsid w:val="00A25FD3"/>
    <w:rsid w:val="00A2679D"/>
    <w:rsid w:val="00A30892"/>
    <w:rsid w:val="00A31794"/>
    <w:rsid w:val="00A32B2D"/>
    <w:rsid w:val="00A34389"/>
    <w:rsid w:val="00A34DA5"/>
    <w:rsid w:val="00A36F86"/>
    <w:rsid w:val="00A37737"/>
    <w:rsid w:val="00A4000A"/>
    <w:rsid w:val="00A402DB"/>
    <w:rsid w:val="00A43106"/>
    <w:rsid w:val="00A44C27"/>
    <w:rsid w:val="00A44D8A"/>
    <w:rsid w:val="00A45EE7"/>
    <w:rsid w:val="00A47575"/>
    <w:rsid w:val="00A47FC6"/>
    <w:rsid w:val="00A52AAB"/>
    <w:rsid w:val="00A538BA"/>
    <w:rsid w:val="00A60AC7"/>
    <w:rsid w:val="00A61315"/>
    <w:rsid w:val="00A62437"/>
    <w:rsid w:val="00A63719"/>
    <w:rsid w:val="00A644E0"/>
    <w:rsid w:val="00A65403"/>
    <w:rsid w:val="00A6601D"/>
    <w:rsid w:val="00A70970"/>
    <w:rsid w:val="00A713C7"/>
    <w:rsid w:val="00A7247B"/>
    <w:rsid w:val="00A731C4"/>
    <w:rsid w:val="00A7567C"/>
    <w:rsid w:val="00A7782E"/>
    <w:rsid w:val="00A77E99"/>
    <w:rsid w:val="00A82356"/>
    <w:rsid w:val="00A8297E"/>
    <w:rsid w:val="00A82CE7"/>
    <w:rsid w:val="00A85C06"/>
    <w:rsid w:val="00A9115D"/>
    <w:rsid w:val="00A914B7"/>
    <w:rsid w:val="00A91C21"/>
    <w:rsid w:val="00A91C41"/>
    <w:rsid w:val="00A9209C"/>
    <w:rsid w:val="00A9281D"/>
    <w:rsid w:val="00A93CE9"/>
    <w:rsid w:val="00A95485"/>
    <w:rsid w:val="00A9709E"/>
    <w:rsid w:val="00A97CF5"/>
    <w:rsid w:val="00AA3144"/>
    <w:rsid w:val="00AA3623"/>
    <w:rsid w:val="00AA396E"/>
    <w:rsid w:val="00AA5086"/>
    <w:rsid w:val="00AA7449"/>
    <w:rsid w:val="00AA7D4B"/>
    <w:rsid w:val="00AB01E3"/>
    <w:rsid w:val="00AB0A65"/>
    <w:rsid w:val="00AB12ED"/>
    <w:rsid w:val="00AB1530"/>
    <w:rsid w:val="00AB18A7"/>
    <w:rsid w:val="00AB1B14"/>
    <w:rsid w:val="00AB2D47"/>
    <w:rsid w:val="00AB6073"/>
    <w:rsid w:val="00AB7079"/>
    <w:rsid w:val="00AB730D"/>
    <w:rsid w:val="00AB7431"/>
    <w:rsid w:val="00AC046A"/>
    <w:rsid w:val="00AC055B"/>
    <w:rsid w:val="00AC2508"/>
    <w:rsid w:val="00AC25FC"/>
    <w:rsid w:val="00AC2DEF"/>
    <w:rsid w:val="00AC37BA"/>
    <w:rsid w:val="00AC5A26"/>
    <w:rsid w:val="00AC67F1"/>
    <w:rsid w:val="00AC76B0"/>
    <w:rsid w:val="00AC7AC3"/>
    <w:rsid w:val="00AD0CA0"/>
    <w:rsid w:val="00AD164E"/>
    <w:rsid w:val="00AD1FA5"/>
    <w:rsid w:val="00AD2658"/>
    <w:rsid w:val="00AD32E6"/>
    <w:rsid w:val="00AD59B5"/>
    <w:rsid w:val="00AD5C9B"/>
    <w:rsid w:val="00AD72A4"/>
    <w:rsid w:val="00AD7807"/>
    <w:rsid w:val="00AD7B44"/>
    <w:rsid w:val="00AE01A5"/>
    <w:rsid w:val="00AE0A61"/>
    <w:rsid w:val="00AE28C0"/>
    <w:rsid w:val="00AE71A5"/>
    <w:rsid w:val="00AE7A8B"/>
    <w:rsid w:val="00AF2F0A"/>
    <w:rsid w:val="00AF423A"/>
    <w:rsid w:val="00AF468F"/>
    <w:rsid w:val="00AF73DB"/>
    <w:rsid w:val="00B000E8"/>
    <w:rsid w:val="00B03EA6"/>
    <w:rsid w:val="00B03F5B"/>
    <w:rsid w:val="00B0559A"/>
    <w:rsid w:val="00B075F4"/>
    <w:rsid w:val="00B07799"/>
    <w:rsid w:val="00B07E9B"/>
    <w:rsid w:val="00B11ABB"/>
    <w:rsid w:val="00B126BA"/>
    <w:rsid w:val="00B14E19"/>
    <w:rsid w:val="00B22887"/>
    <w:rsid w:val="00B2306A"/>
    <w:rsid w:val="00B237ED"/>
    <w:rsid w:val="00B23CD6"/>
    <w:rsid w:val="00B2579C"/>
    <w:rsid w:val="00B2666C"/>
    <w:rsid w:val="00B26AC0"/>
    <w:rsid w:val="00B300CB"/>
    <w:rsid w:val="00B30CF9"/>
    <w:rsid w:val="00B31D44"/>
    <w:rsid w:val="00B321C6"/>
    <w:rsid w:val="00B321CF"/>
    <w:rsid w:val="00B32251"/>
    <w:rsid w:val="00B32896"/>
    <w:rsid w:val="00B34AE4"/>
    <w:rsid w:val="00B37EDC"/>
    <w:rsid w:val="00B40090"/>
    <w:rsid w:val="00B40175"/>
    <w:rsid w:val="00B40550"/>
    <w:rsid w:val="00B407E6"/>
    <w:rsid w:val="00B4148F"/>
    <w:rsid w:val="00B43149"/>
    <w:rsid w:val="00B43A93"/>
    <w:rsid w:val="00B4470C"/>
    <w:rsid w:val="00B464A2"/>
    <w:rsid w:val="00B47D74"/>
    <w:rsid w:val="00B54513"/>
    <w:rsid w:val="00B54538"/>
    <w:rsid w:val="00B54AAB"/>
    <w:rsid w:val="00B57470"/>
    <w:rsid w:val="00B61848"/>
    <w:rsid w:val="00B629C1"/>
    <w:rsid w:val="00B67127"/>
    <w:rsid w:val="00B67981"/>
    <w:rsid w:val="00B679B1"/>
    <w:rsid w:val="00B71A95"/>
    <w:rsid w:val="00B7231C"/>
    <w:rsid w:val="00B723FA"/>
    <w:rsid w:val="00B7510C"/>
    <w:rsid w:val="00B76501"/>
    <w:rsid w:val="00B77884"/>
    <w:rsid w:val="00B80E1E"/>
    <w:rsid w:val="00B82F6E"/>
    <w:rsid w:val="00B83F67"/>
    <w:rsid w:val="00B90794"/>
    <w:rsid w:val="00B91EF0"/>
    <w:rsid w:val="00B97882"/>
    <w:rsid w:val="00BA2059"/>
    <w:rsid w:val="00BA2914"/>
    <w:rsid w:val="00BA39C4"/>
    <w:rsid w:val="00BA3E0C"/>
    <w:rsid w:val="00BA55E2"/>
    <w:rsid w:val="00BA7E3E"/>
    <w:rsid w:val="00BB06F3"/>
    <w:rsid w:val="00BB2E10"/>
    <w:rsid w:val="00BB38BB"/>
    <w:rsid w:val="00BB6687"/>
    <w:rsid w:val="00BB6EB9"/>
    <w:rsid w:val="00BC03B1"/>
    <w:rsid w:val="00BC1E4F"/>
    <w:rsid w:val="00BC1E76"/>
    <w:rsid w:val="00BC301D"/>
    <w:rsid w:val="00BC3B12"/>
    <w:rsid w:val="00BC45BB"/>
    <w:rsid w:val="00BC5246"/>
    <w:rsid w:val="00BC6500"/>
    <w:rsid w:val="00BC7E44"/>
    <w:rsid w:val="00BD0279"/>
    <w:rsid w:val="00BD09AD"/>
    <w:rsid w:val="00BD11CA"/>
    <w:rsid w:val="00BD1EA8"/>
    <w:rsid w:val="00BD475B"/>
    <w:rsid w:val="00BD4A58"/>
    <w:rsid w:val="00BD5E67"/>
    <w:rsid w:val="00BE160A"/>
    <w:rsid w:val="00BE36B1"/>
    <w:rsid w:val="00BE3741"/>
    <w:rsid w:val="00BE59D7"/>
    <w:rsid w:val="00BE5B67"/>
    <w:rsid w:val="00BE74E1"/>
    <w:rsid w:val="00BE74E7"/>
    <w:rsid w:val="00BE78E4"/>
    <w:rsid w:val="00BE7A4D"/>
    <w:rsid w:val="00BF00E4"/>
    <w:rsid w:val="00BF0FEE"/>
    <w:rsid w:val="00BF211D"/>
    <w:rsid w:val="00BF5413"/>
    <w:rsid w:val="00BF5649"/>
    <w:rsid w:val="00BF76DA"/>
    <w:rsid w:val="00C003A1"/>
    <w:rsid w:val="00C0081A"/>
    <w:rsid w:val="00C04470"/>
    <w:rsid w:val="00C04811"/>
    <w:rsid w:val="00C060F8"/>
    <w:rsid w:val="00C10A77"/>
    <w:rsid w:val="00C16B67"/>
    <w:rsid w:val="00C1720B"/>
    <w:rsid w:val="00C1785E"/>
    <w:rsid w:val="00C201B5"/>
    <w:rsid w:val="00C202F6"/>
    <w:rsid w:val="00C2247B"/>
    <w:rsid w:val="00C23401"/>
    <w:rsid w:val="00C236A4"/>
    <w:rsid w:val="00C23EEC"/>
    <w:rsid w:val="00C24B13"/>
    <w:rsid w:val="00C26014"/>
    <w:rsid w:val="00C26157"/>
    <w:rsid w:val="00C27761"/>
    <w:rsid w:val="00C27CEC"/>
    <w:rsid w:val="00C3191B"/>
    <w:rsid w:val="00C31E63"/>
    <w:rsid w:val="00C32BF4"/>
    <w:rsid w:val="00C35CB8"/>
    <w:rsid w:val="00C360A5"/>
    <w:rsid w:val="00C36512"/>
    <w:rsid w:val="00C41670"/>
    <w:rsid w:val="00C439FB"/>
    <w:rsid w:val="00C43AAE"/>
    <w:rsid w:val="00C43F13"/>
    <w:rsid w:val="00C43F5F"/>
    <w:rsid w:val="00C447E3"/>
    <w:rsid w:val="00C44FF7"/>
    <w:rsid w:val="00C452DE"/>
    <w:rsid w:val="00C4556B"/>
    <w:rsid w:val="00C470EF"/>
    <w:rsid w:val="00C474D2"/>
    <w:rsid w:val="00C47C49"/>
    <w:rsid w:val="00C510F9"/>
    <w:rsid w:val="00C51DFF"/>
    <w:rsid w:val="00C52244"/>
    <w:rsid w:val="00C55D93"/>
    <w:rsid w:val="00C60855"/>
    <w:rsid w:val="00C61DCE"/>
    <w:rsid w:val="00C645F0"/>
    <w:rsid w:val="00C65026"/>
    <w:rsid w:val="00C65D1A"/>
    <w:rsid w:val="00C66BA0"/>
    <w:rsid w:val="00C67652"/>
    <w:rsid w:val="00C677FE"/>
    <w:rsid w:val="00C70A24"/>
    <w:rsid w:val="00C74F6E"/>
    <w:rsid w:val="00C7573C"/>
    <w:rsid w:val="00C7627A"/>
    <w:rsid w:val="00C762EC"/>
    <w:rsid w:val="00C76437"/>
    <w:rsid w:val="00C765C0"/>
    <w:rsid w:val="00C80B38"/>
    <w:rsid w:val="00C80B90"/>
    <w:rsid w:val="00C83354"/>
    <w:rsid w:val="00C838C1"/>
    <w:rsid w:val="00C83BFB"/>
    <w:rsid w:val="00C8523E"/>
    <w:rsid w:val="00C87013"/>
    <w:rsid w:val="00C902DA"/>
    <w:rsid w:val="00C9076F"/>
    <w:rsid w:val="00C9113C"/>
    <w:rsid w:val="00C92EE6"/>
    <w:rsid w:val="00C94E69"/>
    <w:rsid w:val="00C95B15"/>
    <w:rsid w:val="00CA228A"/>
    <w:rsid w:val="00CA327B"/>
    <w:rsid w:val="00CA389D"/>
    <w:rsid w:val="00CA42EE"/>
    <w:rsid w:val="00CA70F0"/>
    <w:rsid w:val="00CB1578"/>
    <w:rsid w:val="00CB1A8F"/>
    <w:rsid w:val="00CB3F37"/>
    <w:rsid w:val="00CB4343"/>
    <w:rsid w:val="00CB4D91"/>
    <w:rsid w:val="00CB4F54"/>
    <w:rsid w:val="00CB504B"/>
    <w:rsid w:val="00CB53A1"/>
    <w:rsid w:val="00CB6997"/>
    <w:rsid w:val="00CB7424"/>
    <w:rsid w:val="00CC0407"/>
    <w:rsid w:val="00CC2625"/>
    <w:rsid w:val="00CC405E"/>
    <w:rsid w:val="00CC5F40"/>
    <w:rsid w:val="00CD0122"/>
    <w:rsid w:val="00CD0A07"/>
    <w:rsid w:val="00CD1CCF"/>
    <w:rsid w:val="00CD2184"/>
    <w:rsid w:val="00CD23E9"/>
    <w:rsid w:val="00CD2D90"/>
    <w:rsid w:val="00CD3A7E"/>
    <w:rsid w:val="00CD560C"/>
    <w:rsid w:val="00CD6D96"/>
    <w:rsid w:val="00CE23B4"/>
    <w:rsid w:val="00CE3846"/>
    <w:rsid w:val="00CE41F0"/>
    <w:rsid w:val="00CE4254"/>
    <w:rsid w:val="00CE4FD8"/>
    <w:rsid w:val="00CE5582"/>
    <w:rsid w:val="00CE5CF3"/>
    <w:rsid w:val="00CE709E"/>
    <w:rsid w:val="00CE7223"/>
    <w:rsid w:val="00CE7956"/>
    <w:rsid w:val="00CE79B2"/>
    <w:rsid w:val="00CF096D"/>
    <w:rsid w:val="00CF1A89"/>
    <w:rsid w:val="00CF1AB8"/>
    <w:rsid w:val="00CF4245"/>
    <w:rsid w:val="00CF4520"/>
    <w:rsid w:val="00CF4A3B"/>
    <w:rsid w:val="00CF4C27"/>
    <w:rsid w:val="00CF4F87"/>
    <w:rsid w:val="00CF6D0C"/>
    <w:rsid w:val="00D00D77"/>
    <w:rsid w:val="00D019C4"/>
    <w:rsid w:val="00D022EA"/>
    <w:rsid w:val="00D0685D"/>
    <w:rsid w:val="00D06DAC"/>
    <w:rsid w:val="00D07A0B"/>
    <w:rsid w:val="00D12021"/>
    <w:rsid w:val="00D12A95"/>
    <w:rsid w:val="00D13B0F"/>
    <w:rsid w:val="00D15627"/>
    <w:rsid w:val="00D170DE"/>
    <w:rsid w:val="00D237B6"/>
    <w:rsid w:val="00D245EB"/>
    <w:rsid w:val="00D2631D"/>
    <w:rsid w:val="00D26882"/>
    <w:rsid w:val="00D274F9"/>
    <w:rsid w:val="00D2755B"/>
    <w:rsid w:val="00D27623"/>
    <w:rsid w:val="00D27D9E"/>
    <w:rsid w:val="00D303E0"/>
    <w:rsid w:val="00D3305B"/>
    <w:rsid w:val="00D33AAF"/>
    <w:rsid w:val="00D33AD6"/>
    <w:rsid w:val="00D33B5C"/>
    <w:rsid w:val="00D341B0"/>
    <w:rsid w:val="00D34C75"/>
    <w:rsid w:val="00D375F4"/>
    <w:rsid w:val="00D400D0"/>
    <w:rsid w:val="00D40A10"/>
    <w:rsid w:val="00D411F5"/>
    <w:rsid w:val="00D4244D"/>
    <w:rsid w:val="00D4246A"/>
    <w:rsid w:val="00D432ED"/>
    <w:rsid w:val="00D438B3"/>
    <w:rsid w:val="00D43C7D"/>
    <w:rsid w:val="00D466E7"/>
    <w:rsid w:val="00D469B9"/>
    <w:rsid w:val="00D46A8B"/>
    <w:rsid w:val="00D47064"/>
    <w:rsid w:val="00D472CF"/>
    <w:rsid w:val="00D47F29"/>
    <w:rsid w:val="00D53C69"/>
    <w:rsid w:val="00D53E9F"/>
    <w:rsid w:val="00D5425D"/>
    <w:rsid w:val="00D54F3A"/>
    <w:rsid w:val="00D57C63"/>
    <w:rsid w:val="00D57C69"/>
    <w:rsid w:val="00D6177F"/>
    <w:rsid w:val="00D63AD2"/>
    <w:rsid w:val="00D65A9A"/>
    <w:rsid w:val="00D65DB6"/>
    <w:rsid w:val="00D65F3E"/>
    <w:rsid w:val="00D6693E"/>
    <w:rsid w:val="00D6715F"/>
    <w:rsid w:val="00D7153A"/>
    <w:rsid w:val="00D7246B"/>
    <w:rsid w:val="00D72506"/>
    <w:rsid w:val="00D72EBD"/>
    <w:rsid w:val="00D7472E"/>
    <w:rsid w:val="00D753ED"/>
    <w:rsid w:val="00D77CA3"/>
    <w:rsid w:val="00D80244"/>
    <w:rsid w:val="00D82974"/>
    <w:rsid w:val="00D82F01"/>
    <w:rsid w:val="00D85A2F"/>
    <w:rsid w:val="00D86135"/>
    <w:rsid w:val="00D903EB"/>
    <w:rsid w:val="00D90B4D"/>
    <w:rsid w:val="00D91032"/>
    <w:rsid w:val="00D916F4"/>
    <w:rsid w:val="00D94719"/>
    <w:rsid w:val="00D94B69"/>
    <w:rsid w:val="00D9699A"/>
    <w:rsid w:val="00DA0024"/>
    <w:rsid w:val="00DA0F06"/>
    <w:rsid w:val="00DA1FCE"/>
    <w:rsid w:val="00DA3383"/>
    <w:rsid w:val="00DA3540"/>
    <w:rsid w:val="00DA626D"/>
    <w:rsid w:val="00DA6EE1"/>
    <w:rsid w:val="00DB0A4A"/>
    <w:rsid w:val="00DB1498"/>
    <w:rsid w:val="00DB2B64"/>
    <w:rsid w:val="00DB3F41"/>
    <w:rsid w:val="00DB601F"/>
    <w:rsid w:val="00DB625E"/>
    <w:rsid w:val="00DB6A69"/>
    <w:rsid w:val="00DC00C9"/>
    <w:rsid w:val="00DC0ABA"/>
    <w:rsid w:val="00DC1ECD"/>
    <w:rsid w:val="00DC683E"/>
    <w:rsid w:val="00DC6A91"/>
    <w:rsid w:val="00DC793B"/>
    <w:rsid w:val="00DD0CB0"/>
    <w:rsid w:val="00DD1C7B"/>
    <w:rsid w:val="00DD2FFC"/>
    <w:rsid w:val="00DD3A67"/>
    <w:rsid w:val="00DD3C06"/>
    <w:rsid w:val="00DD4F4C"/>
    <w:rsid w:val="00DD54AF"/>
    <w:rsid w:val="00DE03F8"/>
    <w:rsid w:val="00DE1079"/>
    <w:rsid w:val="00DE1DAE"/>
    <w:rsid w:val="00DE2671"/>
    <w:rsid w:val="00DE2D52"/>
    <w:rsid w:val="00DE637F"/>
    <w:rsid w:val="00DE6DC3"/>
    <w:rsid w:val="00DE76AB"/>
    <w:rsid w:val="00DF0A61"/>
    <w:rsid w:val="00DF2734"/>
    <w:rsid w:val="00DF2E28"/>
    <w:rsid w:val="00DF311B"/>
    <w:rsid w:val="00DF40D6"/>
    <w:rsid w:val="00DF425F"/>
    <w:rsid w:val="00DF6DA2"/>
    <w:rsid w:val="00DF7FE6"/>
    <w:rsid w:val="00E0181A"/>
    <w:rsid w:val="00E01B90"/>
    <w:rsid w:val="00E03255"/>
    <w:rsid w:val="00E041EE"/>
    <w:rsid w:val="00E042FB"/>
    <w:rsid w:val="00E06D29"/>
    <w:rsid w:val="00E105C8"/>
    <w:rsid w:val="00E12664"/>
    <w:rsid w:val="00E128E1"/>
    <w:rsid w:val="00E1343D"/>
    <w:rsid w:val="00E13BB0"/>
    <w:rsid w:val="00E15238"/>
    <w:rsid w:val="00E16BED"/>
    <w:rsid w:val="00E20059"/>
    <w:rsid w:val="00E2009C"/>
    <w:rsid w:val="00E20995"/>
    <w:rsid w:val="00E210E1"/>
    <w:rsid w:val="00E21BAB"/>
    <w:rsid w:val="00E24584"/>
    <w:rsid w:val="00E24EA3"/>
    <w:rsid w:val="00E251C8"/>
    <w:rsid w:val="00E25C01"/>
    <w:rsid w:val="00E275CC"/>
    <w:rsid w:val="00E30CFA"/>
    <w:rsid w:val="00E32060"/>
    <w:rsid w:val="00E32947"/>
    <w:rsid w:val="00E33F7E"/>
    <w:rsid w:val="00E349E3"/>
    <w:rsid w:val="00E35B98"/>
    <w:rsid w:val="00E368D0"/>
    <w:rsid w:val="00E36F05"/>
    <w:rsid w:val="00E375EE"/>
    <w:rsid w:val="00E37CF0"/>
    <w:rsid w:val="00E40248"/>
    <w:rsid w:val="00E41CFE"/>
    <w:rsid w:val="00E43788"/>
    <w:rsid w:val="00E43C38"/>
    <w:rsid w:val="00E4458D"/>
    <w:rsid w:val="00E45BDE"/>
    <w:rsid w:val="00E4622A"/>
    <w:rsid w:val="00E464B5"/>
    <w:rsid w:val="00E46C94"/>
    <w:rsid w:val="00E47991"/>
    <w:rsid w:val="00E5249C"/>
    <w:rsid w:val="00E530A4"/>
    <w:rsid w:val="00E53114"/>
    <w:rsid w:val="00E53DFB"/>
    <w:rsid w:val="00E548F7"/>
    <w:rsid w:val="00E54BED"/>
    <w:rsid w:val="00E55627"/>
    <w:rsid w:val="00E561D6"/>
    <w:rsid w:val="00E6007A"/>
    <w:rsid w:val="00E60888"/>
    <w:rsid w:val="00E60B2E"/>
    <w:rsid w:val="00E617B3"/>
    <w:rsid w:val="00E6307F"/>
    <w:rsid w:val="00E63958"/>
    <w:rsid w:val="00E639A8"/>
    <w:rsid w:val="00E654F2"/>
    <w:rsid w:val="00E658C1"/>
    <w:rsid w:val="00E65E0D"/>
    <w:rsid w:val="00E6783D"/>
    <w:rsid w:val="00E708B0"/>
    <w:rsid w:val="00E72BF6"/>
    <w:rsid w:val="00E74F2F"/>
    <w:rsid w:val="00E76DA9"/>
    <w:rsid w:val="00E81EE3"/>
    <w:rsid w:val="00E8486A"/>
    <w:rsid w:val="00E84AF5"/>
    <w:rsid w:val="00E84E67"/>
    <w:rsid w:val="00E85098"/>
    <w:rsid w:val="00E85297"/>
    <w:rsid w:val="00E8598E"/>
    <w:rsid w:val="00E86C55"/>
    <w:rsid w:val="00E87297"/>
    <w:rsid w:val="00E901B2"/>
    <w:rsid w:val="00E96492"/>
    <w:rsid w:val="00E96714"/>
    <w:rsid w:val="00E978FB"/>
    <w:rsid w:val="00EA02E5"/>
    <w:rsid w:val="00EA0B65"/>
    <w:rsid w:val="00EA1C75"/>
    <w:rsid w:val="00EA215B"/>
    <w:rsid w:val="00EA22C6"/>
    <w:rsid w:val="00EA3732"/>
    <w:rsid w:val="00EA3ED2"/>
    <w:rsid w:val="00EA5A92"/>
    <w:rsid w:val="00EA7356"/>
    <w:rsid w:val="00EB16B5"/>
    <w:rsid w:val="00EB2CC5"/>
    <w:rsid w:val="00EB2EAA"/>
    <w:rsid w:val="00EB54BC"/>
    <w:rsid w:val="00EB60E9"/>
    <w:rsid w:val="00EB60EE"/>
    <w:rsid w:val="00EB60F8"/>
    <w:rsid w:val="00EB6D93"/>
    <w:rsid w:val="00EC0DB2"/>
    <w:rsid w:val="00EC1372"/>
    <w:rsid w:val="00EC1662"/>
    <w:rsid w:val="00EC3A2C"/>
    <w:rsid w:val="00EC4A21"/>
    <w:rsid w:val="00EC51D2"/>
    <w:rsid w:val="00EC6489"/>
    <w:rsid w:val="00EC6693"/>
    <w:rsid w:val="00EC6E71"/>
    <w:rsid w:val="00ED0018"/>
    <w:rsid w:val="00ED37BC"/>
    <w:rsid w:val="00ED4022"/>
    <w:rsid w:val="00ED514A"/>
    <w:rsid w:val="00ED5619"/>
    <w:rsid w:val="00EE02CE"/>
    <w:rsid w:val="00EE1666"/>
    <w:rsid w:val="00EE1CD1"/>
    <w:rsid w:val="00EE204F"/>
    <w:rsid w:val="00EE21A5"/>
    <w:rsid w:val="00EE59CC"/>
    <w:rsid w:val="00EE7675"/>
    <w:rsid w:val="00EF006A"/>
    <w:rsid w:val="00EF06E8"/>
    <w:rsid w:val="00EF1E9C"/>
    <w:rsid w:val="00EF2097"/>
    <w:rsid w:val="00EF54A2"/>
    <w:rsid w:val="00EF7432"/>
    <w:rsid w:val="00F0022D"/>
    <w:rsid w:val="00F01708"/>
    <w:rsid w:val="00F01731"/>
    <w:rsid w:val="00F028A2"/>
    <w:rsid w:val="00F04C73"/>
    <w:rsid w:val="00F06F89"/>
    <w:rsid w:val="00F11872"/>
    <w:rsid w:val="00F11AE2"/>
    <w:rsid w:val="00F1292E"/>
    <w:rsid w:val="00F12E6C"/>
    <w:rsid w:val="00F13AD0"/>
    <w:rsid w:val="00F13C57"/>
    <w:rsid w:val="00F14750"/>
    <w:rsid w:val="00F17CED"/>
    <w:rsid w:val="00F20888"/>
    <w:rsid w:val="00F20DA9"/>
    <w:rsid w:val="00F21001"/>
    <w:rsid w:val="00F230B7"/>
    <w:rsid w:val="00F23191"/>
    <w:rsid w:val="00F24EA1"/>
    <w:rsid w:val="00F27966"/>
    <w:rsid w:val="00F33BE5"/>
    <w:rsid w:val="00F33D06"/>
    <w:rsid w:val="00F33DA4"/>
    <w:rsid w:val="00F34178"/>
    <w:rsid w:val="00F35793"/>
    <w:rsid w:val="00F36765"/>
    <w:rsid w:val="00F3688B"/>
    <w:rsid w:val="00F3764F"/>
    <w:rsid w:val="00F432CC"/>
    <w:rsid w:val="00F433D7"/>
    <w:rsid w:val="00F454A3"/>
    <w:rsid w:val="00F45E1D"/>
    <w:rsid w:val="00F45F6D"/>
    <w:rsid w:val="00F46550"/>
    <w:rsid w:val="00F507E9"/>
    <w:rsid w:val="00F52D4E"/>
    <w:rsid w:val="00F52DA5"/>
    <w:rsid w:val="00F5396B"/>
    <w:rsid w:val="00F5492D"/>
    <w:rsid w:val="00F54BB3"/>
    <w:rsid w:val="00F55071"/>
    <w:rsid w:val="00F620BF"/>
    <w:rsid w:val="00F62D6D"/>
    <w:rsid w:val="00F6318A"/>
    <w:rsid w:val="00F64A3C"/>
    <w:rsid w:val="00F654AA"/>
    <w:rsid w:val="00F66039"/>
    <w:rsid w:val="00F66BEF"/>
    <w:rsid w:val="00F67D77"/>
    <w:rsid w:val="00F7023D"/>
    <w:rsid w:val="00F7198D"/>
    <w:rsid w:val="00F72128"/>
    <w:rsid w:val="00F73A8C"/>
    <w:rsid w:val="00F75E33"/>
    <w:rsid w:val="00F760CD"/>
    <w:rsid w:val="00F76159"/>
    <w:rsid w:val="00F81ECC"/>
    <w:rsid w:val="00F8308A"/>
    <w:rsid w:val="00F83A21"/>
    <w:rsid w:val="00F84852"/>
    <w:rsid w:val="00F875D5"/>
    <w:rsid w:val="00F90014"/>
    <w:rsid w:val="00F944AF"/>
    <w:rsid w:val="00F967E4"/>
    <w:rsid w:val="00FA32A4"/>
    <w:rsid w:val="00FA6634"/>
    <w:rsid w:val="00FB028F"/>
    <w:rsid w:val="00FB2940"/>
    <w:rsid w:val="00FB3CD4"/>
    <w:rsid w:val="00FB41BD"/>
    <w:rsid w:val="00FB4931"/>
    <w:rsid w:val="00FB4DFB"/>
    <w:rsid w:val="00FB53AF"/>
    <w:rsid w:val="00FB58C2"/>
    <w:rsid w:val="00FB5DA2"/>
    <w:rsid w:val="00FB629D"/>
    <w:rsid w:val="00FB6BA4"/>
    <w:rsid w:val="00FC0160"/>
    <w:rsid w:val="00FC0652"/>
    <w:rsid w:val="00FC238F"/>
    <w:rsid w:val="00FC2550"/>
    <w:rsid w:val="00FC2634"/>
    <w:rsid w:val="00FC6E46"/>
    <w:rsid w:val="00FC78A9"/>
    <w:rsid w:val="00FD0767"/>
    <w:rsid w:val="00FD0781"/>
    <w:rsid w:val="00FD0921"/>
    <w:rsid w:val="00FD159F"/>
    <w:rsid w:val="00FD2AB8"/>
    <w:rsid w:val="00FD53FC"/>
    <w:rsid w:val="00FD5F77"/>
    <w:rsid w:val="00FD6099"/>
    <w:rsid w:val="00FE0C36"/>
    <w:rsid w:val="00FE0D08"/>
    <w:rsid w:val="00FE1722"/>
    <w:rsid w:val="00FE180D"/>
    <w:rsid w:val="00FE331D"/>
    <w:rsid w:val="00FE523B"/>
    <w:rsid w:val="00FE548B"/>
    <w:rsid w:val="00FE65CC"/>
    <w:rsid w:val="00FE7EA1"/>
    <w:rsid w:val="00FF10F0"/>
    <w:rsid w:val="00FF133B"/>
    <w:rsid w:val="00FF1DE7"/>
    <w:rsid w:val="00FF213C"/>
    <w:rsid w:val="00FF30A0"/>
    <w:rsid w:val="00FF419B"/>
    <w:rsid w:val="00FF441F"/>
    <w:rsid w:val="00FF5CC8"/>
    <w:rsid w:val="00FF6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2ABE4"/>
  <w15:chartTrackingRefBased/>
  <w15:docId w15:val="{6CBC176F-250E-43C6-9CBB-AEBC66942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787A"/>
    <w:pPr>
      <w:jc w:val="both"/>
    </w:pPr>
    <w:rPr>
      <w:rFonts w:ascii="Times New Roman" w:eastAsia="宋体" w:hAnsi="Times New Roman" w:cs="宋体"/>
      <w:kern w:val="0"/>
      <w:szCs w:val="24"/>
    </w:rPr>
  </w:style>
  <w:style w:type="paragraph" w:styleId="1">
    <w:name w:val="heading 1"/>
    <w:link w:val="10"/>
    <w:uiPriority w:val="9"/>
    <w:qFormat/>
    <w:rsid w:val="00562C7C"/>
    <w:pPr>
      <w:jc w:val="both"/>
      <w:outlineLvl w:val="0"/>
    </w:pPr>
    <w:rPr>
      <w:rFonts w:ascii="Times New Roman" w:hAnsi="Times New Roman" w:cs="Times New Roman"/>
      <w:b/>
      <w:kern w:val="0"/>
      <w:sz w:val="32"/>
      <w:szCs w:val="32"/>
    </w:rPr>
  </w:style>
  <w:style w:type="paragraph" w:styleId="2">
    <w:name w:val="heading 2"/>
    <w:basedOn w:val="a"/>
    <w:next w:val="a"/>
    <w:link w:val="20"/>
    <w:uiPriority w:val="9"/>
    <w:unhideWhenUsed/>
    <w:qFormat/>
    <w:rsid w:val="00D72EBD"/>
    <w:pPr>
      <w:keepNext/>
      <w:keepLines/>
      <w:spacing w:line="360" w:lineRule="auto"/>
      <w:outlineLvl w:val="1"/>
    </w:pPr>
    <w:rPr>
      <w:rFonts w:ascii="Garamond" w:eastAsia="等线" w:hAnsi="Garamond" w:cstheme="majorBidi"/>
      <w:b/>
      <w:bCs/>
      <w:sz w:val="24"/>
      <w:szCs w:val="32"/>
    </w:rPr>
  </w:style>
  <w:style w:type="paragraph" w:styleId="3">
    <w:name w:val="heading 3"/>
    <w:basedOn w:val="a"/>
    <w:next w:val="a"/>
    <w:link w:val="30"/>
    <w:uiPriority w:val="9"/>
    <w:unhideWhenUsed/>
    <w:qFormat/>
    <w:rsid w:val="00EB16B5"/>
    <w:pPr>
      <w:keepNext/>
      <w:keepLines/>
      <w:spacing w:line="300" w:lineRule="auto"/>
      <w:outlineLvl w:val="2"/>
    </w:pPr>
    <w:rPr>
      <w:b/>
      <w:bCs/>
      <w:sz w:val="24"/>
      <w:szCs w:val="32"/>
    </w:rPr>
  </w:style>
  <w:style w:type="paragraph" w:styleId="4">
    <w:name w:val="heading 4"/>
    <w:basedOn w:val="a"/>
    <w:next w:val="a"/>
    <w:link w:val="40"/>
    <w:uiPriority w:val="9"/>
    <w:unhideWhenUsed/>
    <w:qFormat/>
    <w:rsid w:val="0007696B"/>
    <w:pPr>
      <w:keepNext/>
      <w:keepLines/>
      <w:outlineLvl w:val="3"/>
    </w:pPr>
    <w:rPr>
      <w:rFonts w:ascii="Garamond" w:eastAsia="楷体" w:hAnsi="Garamond" w:cstheme="majorBidi"/>
      <w:b/>
      <w:bCs/>
      <w:sz w:val="2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62C7C"/>
    <w:rPr>
      <w:rFonts w:ascii="Times New Roman" w:hAnsi="Times New Roman" w:cs="Times New Roman"/>
      <w:b/>
      <w:kern w:val="0"/>
      <w:sz w:val="32"/>
      <w:szCs w:val="32"/>
    </w:rPr>
  </w:style>
  <w:style w:type="character" w:customStyle="1" w:styleId="20">
    <w:name w:val="标题 2 字符"/>
    <w:basedOn w:val="a0"/>
    <w:link w:val="2"/>
    <w:uiPriority w:val="9"/>
    <w:rsid w:val="00D72EBD"/>
    <w:rPr>
      <w:rFonts w:ascii="Garamond" w:eastAsia="等线" w:hAnsi="Garamond" w:cstheme="majorBidi"/>
      <w:b/>
      <w:bCs/>
      <w:kern w:val="0"/>
      <w:sz w:val="24"/>
      <w:szCs w:val="32"/>
    </w:rPr>
  </w:style>
  <w:style w:type="character" w:customStyle="1" w:styleId="30">
    <w:name w:val="标题 3 字符"/>
    <w:basedOn w:val="a0"/>
    <w:link w:val="3"/>
    <w:uiPriority w:val="9"/>
    <w:rsid w:val="00EB16B5"/>
    <w:rPr>
      <w:rFonts w:ascii="Times New Roman" w:eastAsia="宋体" w:hAnsi="Times New Roman"/>
      <w:b/>
      <w:bCs/>
      <w:sz w:val="24"/>
      <w:szCs w:val="32"/>
    </w:rPr>
  </w:style>
  <w:style w:type="paragraph" w:styleId="a3">
    <w:name w:val="List Paragraph"/>
    <w:basedOn w:val="a"/>
    <w:uiPriority w:val="34"/>
    <w:qFormat/>
    <w:rsid w:val="00922EC6"/>
    <w:pPr>
      <w:ind w:firstLineChars="200" w:firstLine="420"/>
    </w:pPr>
  </w:style>
  <w:style w:type="character" w:styleId="a4">
    <w:name w:val="Subtle Emphasis"/>
    <w:basedOn w:val="a0"/>
    <w:uiPriority w:val="19"/>
    <w:qFormat/>
    <w:rsid w:val="00732141"/>
    <w:rPr>
      <w:i/>
      <w:iCs/>
      <w:color w:val="404040" w:themeColor="text1" w:themeTint="BF"/>
      <w:bdr w:val="none" w:sz="0" w:space="0" w:color="auto"/>
    </w:rPr>
  </w:style>
  <w:style w:type="character" w:styleId="a5">
    <w:name w:val="Emphasis"/>
    <w:basedOn w:val="a0"/>
    <w:uiPriority w:val="20"/>
    <w:qFormat/>
    <w:rsid w:val="00732141"/>
    <w:rPr>
      <w:i/>
      <w:iCs/>
    </w:rPr>
  </w:style>
  <w:style w:type="paragraph" w:styleId="a6">
    <w:name w:val="Normal (Web)"/>
    <w:basedOn w:val="a"/>
    <w:uiPriority w:val="99"/>
    <w:semiHidden/>
    <w:unhideWhenUsed/>
    <w:rsid w:val="00E37CF0"/>
    <w:pPr>
      <w:spacing w:before="100" w:beforeAutospacing="1" w:after="100" w:afterAutospacing="1"/>
      <w:jc w:val="left"/>
    </w:pPr>
    <w:rPr>
      <w:rFonts w:ascii="宋体" w:hAnsi="宋体"/>
      <w:sz w:val="24"/>
    </w:rPr>
  </w:style>
  <w:style w:type="character" w:customStyle="1" w:styleId="40">
    <w:name w:val="标题 4 字符"/>
    <w:basedOn w:val="a0"/>
    <w:link w:val="4"/>
    <w:uiPriority w:val="9"/>
    <w:rsid w:val="0007696B"/>
    <w:rPr>
      <w:rFonts w:ascii="Garamond" w:eastAsia="楷体" w:hAnsi="Garamond" w:cstheme="majorBidi"/>
      <w:b/>
      <w:bCs/>
      <w:kern w:val="0"/>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5174">
      <w:bodyDiv w:val="1"/>
      <w:marLeft w:val="0"/>
      <w:marRight w:val="0"/>
      <w:marTop w:val="0"/>
      <w:marBottom w:val="0"/>
      <w:divBdr>
        <w:top w:val="none" w:sz="0" w:space="0" w:color="auto"/>
        <w:left w:val="none" w:sz="0" w:space="0" w:color="auto"/>
        <w:bottom w:val="none" w:sz="0" w:space="0" w:color="auto"/>
        <w:right w:val="none" w:sz="0" w:space="0" w:color="auto"/>
      </w:divBdr>
      <w:divsChild>
        <w:div w:id="1145859280">
          <w:marLeft w:val="1080"/>
          <w:marRight w:val="0"/>
          <w:marTop w:val="100"/>
          <w:marBottom w:val="0"/>
          <w:divBdr>
            <w:top w:val="none" w:sz="0" w:space="0" w:color="auto"/>
            <w:left w:val="none" w:sz="0" w:space="0" w:color="auto"/>
            <w:bottom w:val="none" w:sz="0" w:space="0" w:color="auto"/>
            <w:right w:val="none" w:sz="0" w:space="0" w:color="auto"/>
          </w:divBdr>
        </w:div>
        <w:div w:id="462382301">
          <w:marLeft w:val="1080"/>
          <w:marRight w:val="0"/>
          <w:marTop w:val="100"/>
          <w:marBottom w:val="0"/>
          <w:divBdr>
            <w:top w:val="none" w:sz="0" w:space="0" w:color="auto"/>
            <w:left w:val="none" w:sz="0" w:space="0" w:color="auto"/>
            <w:bottom w:val="none" w:sz="0" w:space="0" w:color="auto"/>
            <w:right w:val="none" w:sz="0" w:space="0" w:color="auto"/>
          </w:divBdr>
        </w:div>
        <w:div w:id="793600894">
          <w:marLeft w:val="1080"/>
          <w:marRight w:val="0"/>
          <w:marTop w:val="100"/>
          <w:marBottom w:val="0"/>
          <w:divBdr>
            <w:top w:val="none" w:sz="0" w:space="0" w:color="auto"/>
            <w:left w:val="none" w:sz="0" w:space="0" w:color="auto"/>
            <w:bottom w:val="none" w:sz="0" w:space="0" w:color="auto"/>
            <w:right w:val="none" w:sz="0" w:space="0" w:color="auto"/>
          </w:divBdr>
        </w:div>
      </w:divsChild>
    </w:div>
    <w:div w:id="50154248">
      <w:bodyDiv w:val="1"/>
      <w:marLeft w:val="0"/>
      <w:marRight w:val="0"/>
      <w:marTop w:val="0"/>
      <w:marBottom w:val="0"/>
      <w:divBdr>
        <w:top w:val="none" w:sz="0" w:space="0" w:color="auto"/>
        <w:left w:val="none" w:sz="0" w:space="0" w:color="auto"/>
        <w:bottom w:val="none" w:sz="0" w:space="0" w:color="auto"/>
        <w:right w:val="none" w:sz="0" w:space="0" w:color="auto"/>
      </w:divBdr>
      <w:divsChild>
        <w:div w:id="2033527935">
          <w:marLeft w:val="360"/>
          <w:marRight w:val="0"/>
          <w:marTop w:val="200"/>
          <w:marBottom w:val="0"/>
          <w:divBdr>
            <w:top w:val="none" w:sz="0" w:space="0" w:color="auto"/>
            <w:left w:val="none" w:sz="0" w:space="0" w:color="auto"/>
            <w:bottom w:val="none" w:sz="0" w:space="0" w:color="auto"/>
            <w:right w:val="none" w:sz="0" w:space="0" w:color="auto"/>
          </w:divBdr>
        </w:div>
        <w:div w:id="305088660">
          <w:marLeft w:val="360"/>
          <w:marRight w:val="0"/>
          <w:marTop w:val="200"/>
          <w:marBottom w:val="0"/>
          <w:divBdr>
            <w:top w:val="none" w:sz="0" w:space="0" w:color="auto"/>
            <w:left w:val="none" w:sz="0" w:space="0" w:color="auto"/>
            <w:bottom w:val="none" w:sz="0" w:space="0" w:color="auto"/>
            <w:right w:val="none" w:sz="0" w:space="0" w:color="auto"/>
          </w:divBdr>
        </w:div>
      </w:divsChild>
    </w:div>
    <w:div w:id="98650782">
      <w:bodyDiv w:val="1"/>
      <w:marLeft w:val="0"/>
      <w:marRight w:val="0"/>
      <w:marTop w:val="0"/>
      <w:marBottom w:val="0"/>
      <w:divBdr>
        <w:top w:val="none" w:sz="0" w:space="0" w:color="auto"/>
        <w:left w:val="none" w:sz="0" w:space="0" w:color="auto"/>
        <w:bottom w:val="none" w:sz="0" w:space="0" w:color="auto"/>
        <w:right w:val="none" w:sz="0" w:space="0" w:color="auto"/>
      </w:divBdr>
      <w:divsChild>
        <w:div w:id="348413349">
          <w:marLeft w:val="1800"/>
          <w:marRight w:val="0"/>
          <w:marTop w:val="100"/>
          <w:marBottom w:val="0"/>
          <w:divBdr>
            <w:top w:val="none" w:sz="0" w:space="0" w:color="auto"/>
            <w:left w:val="none" w:sz="0" w:space="0" w:color="auto"/>
            <w:bottom w:val="none" w:sz="0" w:space="0" w:color="auto"/>
            <w:right w:val="none" w:sz="0" w:space="0" w:color="auto"/>
          </w:divBdr>
        </w:div>
        <w:div w:id="2093501867">
          <w:marLeft w:val="2520"/>
          <w:marRight w:val="0"/>
          <w:marTop w:val="100"/>
          <w:marBottom w:val="0"/>
          <w:divBdr>
            <w:top w:val="none" w:sz="0" w:space="0" w:color="auto"/>
            <w:left w:val="none" w:sz="0" w:space="0" w:color="auto"/>
            <w:bottom w:val="none" w:sz="0" w:space="0" w:color="auto"/>
            <w:right w:val="none" w:sz="0" w:space="0" w:color="auto"/>
          </w:divBdr>
        </w:div>
        <w:div w:id="938176204">
          <w:marLeft w:val="3240"/>
          <w:marRight w:val="0"/>
          <w:marTop w:val="100"/>
          <w:marBottom w:val="0"/>
          <w:divBdr>
            <w:top w:val="none" w:sz="0" w:space="0" w:color="auto"/>
            <w:left w:val="none" w:sz="0" w:space="0" w:color="auto"/>
            <w:bottom w:val="none" w:sz="0" w:space="0" w:color="auto"/>
            <w:right w:val="none" w:sz="0" w:space="0" w:color="auto"/>
          </w:divBdr>
        </w:div>
        <w:div w:id="1540243822">
          <w:marLeft w:val="3240"/>
          <w:marRight w:val="0"/>
          <w:marTop w:val="100"/>
          <w:marBottom w:val="0"/>
          <w:divBdr>
            <w:top w:val="none" w:sz="0" w:space="0" w:color="auto"/>
            <w:left w:val="none" w:sz="0" w:space="0" w:color="auto"/>
            <w:bottom w:val="none" w:sz="0" w:space="0" w:color="auto"/>
            <w:right w:val="none" w:sz="0" w:space="0" w:color="auto"/>
          </w:divBdr>
        </w:div>
        <w:div w:id="765030309">
          <w:marLeft w:val="3240"/>
          <w:marRight w:val="0"/>
          <w:marTop w:val="100"/>
          <w:marBottom w:val="0"/>
          <w:divBdr>
            <w:top w:val="none" w:sz="0" w:space="0" w:color="auto"/>
            <w:left w:val="none" w:sz="0" w:space="0" w:color="auto"/>
            <w:bottom w:val="none" w:sz="0" w:space="0" w:color="auto"/>
            <w:right w:val="none" w:sz="0" w:space="0" w:color="auto"/>
          </w:divBdr>
        </w:div>
        <w:div w:id="477379517">
          <w:marLeft w:val="3240"/>
          <w:marRight w:val="0"/>
          <w:marTop w:val="100"/>
          <w:marBottom w:val="0"/>
          <w:divBdr>
            <w:top w:val="none" w:sz="0" w:space="0" w:color="auto"/>
            <w:left w:val="none" w:sz="0" w:space="0" w:color="auto"/>
            <w:bottom w:val="none" w:sz="0" w:space="0" w:color="auto"/>
            <w:right w:val="none" w:sz="0" w:space="0" w:color="auto"/>
          </w:divBdr>
        </w:div>
        <w:div w:id="1790973963">
          <w:marLeft w:val="2520"/>
          <w:marRight w:val="0"/>
          <w:marTop w:val="100"/>
          <w:marBottom w:val="0"/>
          <w:divBdr>
            <w:top w:val="none" w:sz="0" w:space="0" w:color="auto"/>
            <w:left w:val="none" w:sz="0" w:space="0" w:color="auto"/>
            <w:bottom w:val="none" w:sz="0" w:space="0" w:color="auto"/>
            <w:right w:val="none" w:sz="0" w:space="0" w:color="auto"/>
          </w:divBdr>
        </w:div>
        <w:div w:id="352733097">
          <w:marLeft w:val="3240"/>
          <w:marRight w:val="0"/>
          <w:marTop w:val="100"/>
          <w:marBottom w:val="0"/>
          <w:divBdr>
            <w:top w:val="none" w:sz="0" w:space="0" w:color="auto"/>
            <w:left w:val="none" w:sz="0" w:space="0" w:color="auto"/>
            <w:bottom w:val="none" w:sz="0" w:space="0" w:color="auto"/>
            <w:right w:val="none" w:sz="0" w:space="0" w:color="auto"/>
          </w:divBdr>
        </w:div>
        <w:div w:id="1049919451">
          <w:marLeft w:val="3240"/>
          <w:marRight w:val="0"/>
          <w:marTop w:val="100"/>
          <w:marBottom w:val="0"/>
          <w:divBdr>
            <w:top w:val="none" w:sz="0" w:space="0" w:color="auto"/>
            <w:left w:val="none" w:sz="0" w:space="0" w:color="auto"/>
            <w:bottom w:val="none" w:sz="0" w:space="0" w:color="auto"/>
            <w:right w:val="none" w:sz="0" w:space="0" w:color="auto"/>
          </w:divBdr>
        </w:div>
        <w:div w:id="475877010">
          <w:marLeft w:val="3240"/>
          <w:marRight w:val="0"/>
          <w:marTop w:val="100"/>
          <w:marBottom w:val="0"/>
          <w:divBdr>
            <w:top w:val="none" w:sz="0" w:space="0" w:color="auto"/>
            <w:left w:val="none" w:sz="0" w:space="0" w:color="auto"/>
            <w:bottom w:val="none" w:sz="0" w:space="0" w:color="auto"/>
            <w:right w:val="none" w:sz="0" w:space="0" w:color="auto"/>
          </w:divBdr>
        </w:div>
        <w:div w:id="1117719616">
          <w:marLeft w:val="3240"/>
          <w:marRight w:val="0"/>
          <w:marTop w:val="100"/>
          <w:marBottom w:val="0"/>
          <w:divBdr>
            <w:top w:val="none" w:sz="0" w:space="0" w:color="auto"/>
            <w:left w:val="none" w:sz="0" w:space="0" w:color="auto"/>
            <w:bottom w:val="none" w:sz="0" w:space="0" w:color="auto"/>
            <w:right w:val="none" w:sz="0" w:space="0" w:color="auto"/>
          </w:divBdr>
        </w:div>
      </w:divsChild>
    </w:div>
    <w:div w:id="104932169">
      <w:bodyDiv w:val="1"/>
      <w:marLeft w:val="0"/>
      <w:marRight w:val="0"/>
      <w:marTop w:val="0"/>
      <w:marBottom w:val="0"/>
      <w:divBdr>
        <w:top w:val="none" w:sz="0" w:space="0" w:color="auto"/>
        <w:left w:val="none" w:sz="0" w:space="0" w:color="auto"/>
        <w:bottom w:val="none" w:sz="0" w:space="0" w:color="auto"/>
        <w:right w:val="none" w:sz="0" w:space="0" w:color="auto"/>
      </w:divBdr>
    </w:div>
    <w:div w:id="181365529">
      <w:bodyDiv w:val="1"/>
      <w:marLeft w:val="0"/>
      <w:marRight w:val="0"/>
      <w:marTop w:val="0"/>
      <w:marBottom w:val="0"/>
      <w:divBdr>
        <w:top w:val="none" w:sz="0" w:space="0" w:color="auto"/>
        <w:left w:val="none" w:sz="0" w:space="0" w:color="auto"/>
        <w:bottom w:val="none" w:sz="0" w:space="0" w:color="auto"/>
        <w:right w:val="none" w:sz="0" w:space="0" w:color="auto"/>
      </w:divBdr>
      <w:divsChild>
        <w:div w:id="2056733708">
          <w:marLeft w:val="360"/>
          <w:marRight w:val="0"/>
          <w:marTop w:val="200"/>
          <w:marBottom w:val="0"/>
          <w:divBdr>
            <w:top w:val="none" w:sz="0" w:space="0" w:color="auto"/>
            <w:left w:val="none" w:sz="0" w:space="0" w:color="auto"/>
            <w:bottom w:val="none" w:sz="0" w:space="0" w:color="auto"/>
            <w:right w:val="none" w:sz="0" w:space="0" w:color="auto"/>
          </w:divBdr>
        </w:div>
      </w:divsChild>
    </w:div>
    <w:div w:id="211625419">
      <w:bodyDiv w:val="1"/>
      <w:marLeft w:val="0"/>
      <w:marRight w:val="0"/>
      <w:marTop w:val="0"/>
      <w:marBottom w:val="0"/>
      <w:divBdr>
        <w:top w:val="none" w:sz="0" w:space="0" w:color="auto"/>
        <w:left w:val="none" w:sz="0" w:space="0" w:color="auto"/>
        <w:bottom w:val="none" w:sz="0" w:space="0" w:color="auto"/>
        <w:right w:val="none" w:sz="0" w:space="0" w:color="auto"/>
      </w:divBdr>
      <w:divsChild>
        <w:div w:id="1716854696">
          <w:marLeft w:val="1166"/>
          <w:marRight w:val="0"/>
          <w:marTop w:val="100"/>
          <w:marBottom w:val="0"/>
          <w:divBdr>
            <w:top w:val="none" w:sz="0" w:space="0" w:color="auto"/>
            <w:left w:val="none" w:sz="0" w:space="0" w:color="auto"/>
            <w:bottom w:val="none" w:sz="0" w:space="0" w:color="auto"/>
            <w:right w:val="none" w:sz="0" w:space="0" w:color="auto"/>
          </w:divBdr>
        </w:div>
      </w:divsChild>
    </w:div>
    <w:div w:id="230625777">
      <w:bodyDiv w:val="1"/>
      <w:marLeft w:val="0"/>
      <w:marRight w:val="0"/>
      <w:marTop w:val="0"/>
      <w:marBottom w:val="0"/>
      <w:divBdr>
        <w:top w:val="none" w:sz="0" w:space="0" w:color="auto"/>
        <w:left w:val="none" w:sz="0" w:space="0" w:color="auto"/>
        <w:bottom w:val="none" w:sz="0" w:space="0" w:color="auto"/>
        <w:right w:val="none" w:sz="0" w:space="0" w:color="auto"/>
      </w:divBdr>
      <w:divsChild>
        <w:div w:id="1616978916">
          <w:marLeft w:val="1166"/>
          <w:marRight w:val="0"/>
          <w:marTop w:val="100"/>
          <w:marBottom w:val="0"/>
          <w:divBdr>
            <w:top w:val="none" w:sz="0" w:space="0" w:color="auto"/>
            <w:left w:val="none" w:sz="0" w:space="0" w:color="auto"/>
            <w:bottom w:val="none" w:sz="0" w:space="0" w:color="auto"/>
            <w:right w:val="none" w:sz="0" w:space="0" w:color="auto"/>
          </w:divBdr>
        </w:div>
        <w:div w:id="402607873">
          <w:marLeft w:val="1800"/>
          <w:marRight w:val="0"/>
          <w:marTop w:val="100"/>
          <w:marBottom w:val="0"/>
          <w:divBdr>
            <w:top w:val="none" w:sz="0" w:space="0" w:color="auto"/>
            <w:left w:val="none" w:sz="0" w:space="0" w:color="auto"/>
            <w:bottom w:val="none" w:sz="0" w:space="0" w:color="auto"/>
            <w:right w:val="none" w:sz="0" w:space="0" w:color="auto"/>
          </w:divBdr>
        </w:div>
        <w:div w:id="968438267">
          <w:marLeft w:val="1800"/>
          <w:marRight w:val="0"/>
          <w:marTop w:val="100"/>
          <w:marBottom w:val="0"/>
          <w:divBdr>
            <w:top w:val="none" w:sz="0" w:space="0" w:color="auto"/>
            <w:left w:val="none" w:sz="0" w:space="0" w:color="auto"/>
            <w:bottom w:val="none" w:sz="0" w:space="0" w:color="auto"/>
            <w:right w:val="none" w:sz="0" w:space="0" w:color="auto"/>
          </w:divBdr>
        </w:div>
        <w:div w:id="161552699">
          <w:marLeft w:val="1166"/>
          <w:marRight w:val="0"/>
          <w:marTop w:val="100"/>
          <w:marBottom w:val="0"/>
          <w:divBdr>
            <w:top w:val="none" w:sz="0" w:space="0" w:color="auto"/>
            <w:left w:val="none" w:sz="0" w:space="0" w:color="auto"/>
            <w:bottom w:val="none" w:sz="0" w:space="0" w:color="auto"/>
            <w:right w:val="none" w:sz="0" w:space="0" w:color="auto"/>
          </w:divBdr>
        </w:div>
        <w:div w:id="2084526675">
          <w:marLeft w:val="1800"/>
          <w:marRight w:val="0"/>
          <w:marTop w:val="100"/>
          <w:marBottom w:val="0"/>
          <w:divBdr>
            <w:top w:val="none" w:sz="0" w:space="0" w:color="auto"/>
            <w:left w:val="none" w:sz="0" w:space="0" w:color="auto"/>
            <w:bottom w:val="none" w:sz="0" w:space="0" w:color="auto"/>
            <w:right w:val="none" w:sz="0" w:space="0" w:color="auto"/>
          </w:divBdr>
        </w:div>
        <w:div w:id="520047461">
          <w:marLeft w:val="1800"/>
          <w:marRight w:val="0"/>
          <w:marTop w:val="100"/>
          <w:marBottom w:val="0"/>
          <w:divBdr>
            <w:top w:val="none" w:sz="0" w:space="0" w:color="auto"/>
            <w:left w:val="none" w:sz="0" w:space="0" w:color="auto"/>
            <w:bottom w:val="none" w:sz="0" w:space="0" w:color="auto"/>
            <w:right w:val="none" w:sz="0" w:space="0" w:color="auto"/>
          </w:divBdr>
        </w:div>
        <w:div w:id="78644833">
          <w:marLeft w:val="1166"/>
          <w:marRight w:val="0"/>
          <w:marTop w:val="100"/>
          <w:marBottom w:val="0"/>
          <w:divBdr>
            <w:top w:val="none" w:sz="0" w:space="0" w:color="auto"/>
            <w:left w:val="none" w:sz="0" w:space="0" w:color="auto"/>
            <w:bottom w:val="none" w:sz="0" w:space="0" w:color="auto"/>
            <w:right w:val="none" w:sz="0" w:space="0" w:color="auto"/>
          </w:divBdr>
        </w:div>
        <w:div w:id="526018782">
          <w:marLeft w:val="1800"/>
          <w:marRight w:val="0"/>
          <w:marTop w:val="100"/>
          <w:marBottom w:val="0"/>
          <w:divBdr>
            <w:top w:val="none" w:sz="0" w:space="0" w:color="auto"/>
            <w:left w:val="none" w:sz="0" w:space="0" w:color="auto"/>
            <w:bottom w:val="none" w:sz="0" w:space="0" w:color="auto"/>
            <w:right w:val="none" w:sz="0" w:space="0" w:color="auto"/>
          </w:divBdr>
        </w:div>
        <w:div w:id="1277517299">
          <w:marLeft w:val="1800"/>
          <w:marRight w:val="0"/>
          <w:marTop w:val="100"/>
          <w:marBottom w:val="0"/>
          <w:divBdr>
            <w:top w:val="none" w:sz="0" w:space="0" w:color="auto"/>
            <w:left w:val="none" w:sz="0" w:space="0" w:color="auto"/>
            <w:bottom w:val="none" w:sz="0" w:space="0" w:color="auto"/>
            <w:right w:val="none" w:sz="0" w:space="0" w:color="auto"/>
          </w:divBdr>
        </w:div>
        <w:div w:id="1980644196">
          <w:marLeft w:val="1800"/>
          <w:marRight w:val="0"/>
          <w:marTop w:val="100"/>
          <w:marBottom w:val="0"/>
          <w:divBdr>
            <w:top w:val="none" w:sz="0" w:space="0" w:color="auto"/>
            <w:left w:val="none" w:sz="0" w:space="0" w:color="auto"/>
            <w:bottom w:val="none" w:sz="0" w:space="0" w:color="auto"/>
            <w:right w:val="none" w:sz="0" w:space="0" w:color="auto"/>
          </w:divBdr>
        </w:div>
      </w:divsChild>
    </w:div>
    <w:div w:id="353457765">
      <w:bodyDiv w:val="1"/>
      <w:marLeft w:val="0"/>
      <w:marRight w:val="0"/>
      <w:marTop w:val="0"/>
      <w:marBottom w:val="0"/>
      <w:divBdr>
        <w:top w:val="none" w:sz="0" w:space="0" w:color="auto"/>
        <w:left w:val="none" w:sz="0" w:space="0" w:color="auto"/>
        <w:bottom w:val="none" w:sz="0" w:space="0" w:color="auto"/>
        <w:right w:val="none" w:sz="0" w:space="0" w:color="auto"/>
      </w:divBdr>
      <w:divsChild>
        <w:div w:id="1290168485">
          <w:marLeft w:val="1080"/>
          <w:marRight w:val="0"/>
          <w:marTop w:val="100"/>
          <w:marBottom w:val="0"/>
          <w:divBdr>
            <w:top w:val="none" w:sz="0" w:space="0" w:color="auto"/>
            <w:left w:val="none" w:sz="0" w:space="0" w:color="auto"/>
            <w:bottom w:val="none" w:sz="0" w:space="0" w:color="auto"/>
            <w:right w:val="none" w:sz="0" w:space="0" w:color="auto"/>
          </w:divBdr>
        </w:div>
        <w:div w:id="194975287">
          <w:marLeft w:val="1080"/>
          <w:marRight w:val="0"/>
          <w:marTop w:val="100"/>
          <w:marBottom w:val="0"/>
          <w:divBdr>
            <w:top w:val="none" w:sz="0" w:space="0" w:color="auto"/>
            <w:left w:val="none" w:sz="0" w:space="0" w:color="auto"/>
            <w:bottom w:val="none" w:sz="0" w:space="0" w:color="auto"/>
            <w:right w:val="none" w:sz="0" w:space="0" w:color="auto"/>
          </w:divBdr>
        </w:div>
        <w:div w:id="125436839">
          <w:marLeft w:val="1080"/>
          <w:marRight w:val="0"/>
          <w:marTop w:val="100"/>
          <w:marBottom w:val="0"/>
          <w:divBdr>
            <w:top w:val="none" w:sz="0" w:space="0" w:color="auto"/>
            <w:left w:val="none" w:sz="0" w:space="0" w:color="auto"/>
            <w:bottom w:val="none" w:sz="0" w:space="0" w:color="auto"/>
            <w:right w:val="none" w:sz="0" w:space="0" w:color="auto"/>
          </w:divBdr>
        </w:div>
      </w:divsChild>
    </w:div>
    <w:div w:id="470757069">
      <w:bodyDiv w:val="1"/>
      <w:marLeft w:val="0"/>
      <w:marRight w:val="0"/>
      <w:marTop w:val="0"/>
      <w:marBottom w:val="0"/>
      <w:divBdr>
        <w:top w:val="none" w:sz="0" w:space="0" w:color="auto"/>
        <w:left w:val="none" w:sz="0" w:space="0" w:color="auto"/>
        <w:bottom w:val="none" w:sz="0" w:space="0" w:color="auto"/>
        <w:right w:val="none" w:sz="0" w:space="0" w:color="auto"/>
      </w:divBdr>
      <w:divsChild>
        <w:div w:id="1170486330">
          <w:marLeft w:val="360"/>
          <w:marRight w:val="0"/>
          <w:marTop w:val="200"/>
          <w:marBottom w:val="0"/>
          <w:divBdr>
            <w:top w:val="none" w:sz="0" w:space="0" w:color="auto"/>
            <w:left w:val="none" w:sz="0" w:space="0" w:color="auto"/>
            <w:bottom w:val="none" w:sz="0" w:space="0" w:color="auto"/>
            <w:right w:val="none" w:sz="0" w:space="0" w:color="auto"/>
          </w:divBdr>
        </w:div>
      </w:divsChild>
    </w:div>
    <w:div w:id="471796785">
      <w:bodyDiv w:val="1"/>
      <w:marLeft w:val="0"/>
      <w:marRight w:val="0"/>
      <w:marTop w:val="0"/>
      <w:marBottom w:val="0"/>
      <w:divBdr>
        <w:top w:val="none" w:sz="0" w:space="0" w:color="auto"/>
        <w:left w:val="none" w:sz="0" w:space="0" w:color="auto"/>
        <w:bottom w:val="none" w:sz="0" w:space="0" w:color="auto"/>
        <w:right w:val="none" w:sz="0" w:space="0" w:color="auto"/>
      </w:divBdr>
    </w:div>
    <w:div w:id="544684195">
      <w:bodyDiv w:val="1"/>
      <w:marLeft w:val="0"/>
      <w:marRight w:val="0"/>
      <w:marTop w:val="0"/>
      <w:marBottom w:val="0"/>
      <w:divBdr>
        <w:top w:val="none" w:sz="0" w:space="0" w:color="auto"/>
        <w:left w:val="none" w:sz="0" w:space="0" w:color="auto"/>
        <w:bottom w:val="none" w:sz="0" w:space="0" w:color="auto"/>
        <w:right w:val="none" w:sz="0" w:space="0" w:color="auto"/>
      </w:divBdr>
      <w:divsChild>
        <w:div w:id="1289816169">
          <w:marLeft w:val="1080"/>
          <w:marRight w:val="0"/>
          <w:marTop w:val="100"/>
          <w:marBottom w:val="0"/>
          <w:divBdr>
            <w:top w:val="none" w:sz="0" w:space="0" w:color="auto"/>
            <w:left w:val="none" w:sz="0" w:space="0" w:color="auto"/>
            <w:bottom w:val="none" w:sz="0" w:space="0" w:color="auto"/>
            <w:right w:val="none" w:sz="0" w:space="0" w:color="auto"/>
          </w:divBdr>
        </w:div>
        <w:div w:id="154106440">
          <w:marLeft w:val="1080"/>
          <w:marRight w:val="0"/>
          <w:marTop w:val="100"/>
          <w:marBottom w:val="0"/>
          <w:divBdr>
            <w:top w:val="none" w:sz="0" w:space="0" w:color="auto"/>
            <w:left w:val="none" w:sz="0" w:space="0" w:color="auto"/>
            <w:bottom w:val="none" w:sz="0" w:space="0" w:color="auto"/>
            <w:right w:val="none" w:sz="0" w:space="0" w:color="auto"/>
          </w:divBdr>
        </w:div>
        <w:div w:id="1615555532">
          <w:marLeft w:val="1080"/>
          <w:marRight w:val="0"/>
          <w:marTop w:val="100"/>
          <w:marBottom w:val="0"/>
          <w:divBdr>
            <w:top w:val="none" w:sz="0" w:space="0" w:color="auto"/>
            <w:left w:val="none" w:sz="0" w:space="0" w:color="auto"/>
            <w:bottom w:val="none" w:sz="0" w:space="0" w:color="auto"/>
            <w:right w:val="none" w:sz="0" w:space="0" w:color="auto"/>
          </w:divBdr>
        </w:div>
      </w:divsChild>
    </w:div>
    <w:div w:id="610935961">
      <w:bodyDiv w:val="1"/>
      <w:marLeft w:val="0"/>
      <w:marRight w:val="0"/>
      <w:marTop w:val="0"/>
      <w:marBottom w:val="0"/>
      <w:divBdr>
        <w:top w:val="none" w:sz="0" w:space="0" w:color="auto"/>
        <w:left w:val="none" w:sz="0" w:space="0" w:color="auto"/>
        <w:bottom w:val="none" w:sz="0" w:space="0" w:color="auto"/>
        <w:right w:val="none" w:sz="0" w:space="0" w:color="auto"/>
      </w:divBdr>
      <w:divsChild>
        <w:div w:id="532545578">
          <w:marLeft w:val="360"/>
          <w:marRight w:val="0"/>
          <w:marTop w:val="200"/>
          <w:marBottom w:val="0"/>
          <w:divBdr>
            <w:top w:val="none" w:sz="0" w:space="0" w:color="auto"/>
            <w:left w:val="none" w:sz="0" w:space="0" w:color="auto"/>
            <w:bottom w:val="none" w:sz="0" w:space="0" w:color="auto"/>
            <w:right w:val="none" w:sz="0" w:space="0" w:color="auto"/>
          </w:divBdr>
        </w:div>
        <w:div w:id="968246946">
          <w:marLeft w:val="360"/>
          <w:marRight w:val="0"/>
          <w:marTop w:val="200"/>
          <w:marBottom w:val="0"/>
          <w:divBdr>
            <w:top w:val="none" w:sz="0" w:space="0" w:color="auto"/>
            <w:left w:val="none" w:sz="0" w:space="0" w:color="auto"/>
            <w:bottom w:val="none" w:sz="0" w:space="0" w:color="auto"/>
            <w:right w:val="none" w:sz="0" w:space="0" w:color="auto"/>
          </w:divBdr>
        </w:div>
        <w:div w:id="1672021959">
          <w:marLeft w:val="1166"/>
          <w:marRight w:val="0"/>
          <w:marTop w:val="100"/>
          <w:marBottom w:val="0"/>
          <w:divBdr>
            <w:top w:val="none" w:sz="0" w:space="0" w:color="auto"/>
            <w:left w:val="none" w:sz="0" w:space="0" w:color="auto"/>
            <w:bottom w:val="none" w:sz="0" w:space="0" w:color="auto"/>
            <w:right w:val="none" w:sz="0" w:space="0" w:color="auto"/>
          </w:divBdr>
        </w:div>
        <w:div w:id="693383504">
          <w:marLeft w:val="1166"/>
          <w:marRight w:val="0"/>
          <w:marTop w:val="100"/>
          <w:marBottom w:val="0"/>
          <w:divBdr>
            <w:top w:val="none" w:sz="0" w:space="0" w:color="auto"/>
            <w:left w:val="none" w:sz="0" w:space="0" w:color="auto"/>
            <w:bottom w:val="none" w:sz="0" w:space="0" w:color="auto"/>
            <w:right w:val="none" w:sz="0" w:space="0" w:color="auto"/>
          </w:divBdr>
        </w:div>
        <w:div w:id="1013189538">
          <w:marLeft w:val="360"/>
          <w:marRight w:val="0"/>
          <w:marTop w:val="200"/>
          <w:marBottom w:val="0"/>
          <w:divBdr>
            <w:top w:val="none" w:sz="0" w:space="0" w:color="auto"/>
            <w:left w:val="none" w:sz="0" w:space="0" w:color="auto"/>
            <w:bottom w:val="none" w:sz="0" w:space="0" w:color="auto"/>
            <w:right w:val="none" w:sz="0" w:space="0" w:color="auto"/>
          </w:divBdr>
        </w:div>
        <w:div w:id="1721515099">
          <w:marLeft w:val="360"/>
          <w:marRight w:val="0"/>
          <w:marTop w:val="200"/>
          <w:marBottom w:val="0"/>
          <w:divBdr>
            <w:top w:val="none" w:sz="0" w:space="0" w:color="auto"/>
            <w:left w:val="none" w:sz="0" w:space="0" w:color="auto"/>
            <w:bottom w:val="none" w:sz="0" w:space="0" w:color="auto"/>
            <w:right w:val="none" w:sz="0" w:space="0" w:color="auto"/>
          </w:divBdr>
        </w:div>
        <w:div w:id="244652785">
          <w:marLeft w:val="360"/>
          <w:marRight w:val="0"/>
          <w:marTop w:val="200"/>
          <w:marBottom w:val="0"/>
          <w:divBdr>
            <w:top w:val="none" w:sz="0" w:space="0" w:color="auto"/>
            <w:left w:val="none" w:sz="0" w:space="0" w:color="auto"/>
            <w:bottom w:val="none" w:sz="0" w:space="0" w:color="auto"/>
            <w:right w:val="none" w:sz="0" w:space="0" w:color="auto"/>
          </w:divBdr>
        </w:div>
      </w:divsChild>
    </w:div>
    <w:div w:id="651449548">
      <w:bodyDiv w:val="1"/>
      <w:marLeft w:val="0"/>
      <w:marRight w:val="0"/>
      <w:marTop w:val="0"/>
      <w:marBottom w:val="0"/>
      <w:divBdr>
        <w:top w:val="none" w:sz="0" w:space="0" w:color="auto"/>
        <w:left w:val="none" w:sz="0" w:space="0" w:color="auto"/>
        <w:bottom w:val="none" w:sz="0" w:space="0" w:color="auto"/>
        <w:right w:val="none" w:sz="0" w:space="0" w:color="auto"/>
      </w:divBdr>
      <w:divsChild>
        <w:div w:id="554315497">
          <w:marLeft w:val="360"/>
          <w:marRight w:val="0"/>
          <w:marTop w:val="200"/>
          <w:marBottom w:val="0"/>
          <w:divBdr>
            <w:top w:val="none" w:sz="0" w:space="0" w:color="auto"/>
            <w:left w:val="none" w:sz="0" w:space="0" w:color="auto"/>
            <w:bottom w:val="none" w:sz="0" w:space="0" w:color="auto"/>
            <w:right w:val="none" w:sz="0" w:space="0" w:color="auto"/>
          </w:divBdr>
        </w:div>
        <w:div w:id="1777094811">
          <w:marLeft w:val="360"/>
          <w:marRight w:val="0"/>
          <w:marTop w:val="200"/>
          <w:marBottom w:val="0"/>
          <w:divBdr>
            <w:top w:val="none" w:sz="0" w:space="0" w:color="auto"/>
            <w:left w:val="none" w:sz="0" w:space="0" w:color="auto"/>
            <w:bottom w:val="none" w:sz="0" w:space="0" w:color="auto"/>
            <w:right w:val="none" w:sz="0" w:space="0" w:color="auto"/>
          </w:divBdr>
        </w:div>
        <w:div w:id="645667016">
          <w:marLeft w:val="360"/>
          <w:marRight w:val="0"/>
          <w:marTop w:val="200"/>
          <w:marBottom w:val="0"/>
          <w:divBdr>
            <w:top w:val="none" w:sz="0" w:space="0" w:color="auto"/>
            <w:left w:val="none" w:sz="0" w:space="0" w:color="auto"/>
            <w:bottom w:val="none" w:sz="0" w:space="0" w:color="auto"/>
            <w:right w:val="none" w:sz="0" w:space="0" w:color="auto"/>
          </w:divBdr>
        </w:div>
        <w:div w:id="1909685835">
          <w:marLeft w:val="360"/>
          <w:marRight w:val="0"/>
          <w:marTop w:val="200"/>
          <w:marBottom w:val="0"/>
          <w:divBdr>
            <w:top w:val="none" w:sz="0" w:space="0" w:color="auto"/>
            <w:left w:val="none" w:sz="0" w:space="0" w:color="auto"/>
            <w:bottom w:val="none" w:sz="0" w:space="0" w:color="auto"/>
            <w:right w:val="none" w:sz="0" w:space="0" w:color="auto"/>
          </w:divBdr>
        </w:div>
      </w:divsChild>
    </w:div>
    <w:div w:id="658316253">
      <w:bodyDiv w:val="1"/>
      <w:marLeft w:val="0"/>
      <w:marRight w:val="0"/>
      <w:marTop w:val="0"/>
      <w:marBottom w:val="0"/>
      <w:divBdr>
        <w:top w:val="none" w:sz="0" w:space="0" w:color="auto"/>
        <w:left w:val="none" w:sz="0" w:space="0" w:color="auto"/>
        <w:bottom w:val="none" w:sz="0" w:space="0" w:color="auto"/>
        <w:right w:val="none" w:sz="0" w:space="0" w:color="auto"/>
      </w:divBdr>
      <w:divsChild>
        <w:div w:id="1911309758">
          <w:marLeft w:val="360"/>
          <w:marRight w:val="0"/>
          <w:marTop w:val="200"/>
          <w:marBottom w:val="0"/>
          <w:divBdr>
            <w:top w:val="none" w:sz="0" w:space="0" w:color="auto"/>
            <w:left w:val="none" w:sz="0" w:space="0" w:color="auto"/>
            <w:bottom w:val="none" w:sz="0" w:space="0" w:color="auto"/>
            <w:right w:val="none" w:sz="0" w:space="0" w:color="auto"/>
          </w:divBdr>
        </w:div>
      </w:divsChild>
    </w:div>
    <w:div w:id="801070319">
      <w:bodyDiv w:val="1"/>
      <w:marLeft w:val="0"/>
      <w:marRight w:val="0"/>
      <w:marTop w:val="0"/>
      <w:marBottom w:val="0"/>
      <w:divBdr>
        <w:top w:val="none" w:sz="0" w:space="0" w:color="auto"/>
        <w:left w:val="none" w:sz="0" w:space="0" w:color="auto"/>
        <w:bottom w:val="none" w:sz="0" w:space="0" w:color="auto"/>
        <w:right w:val="none" w:sz="0" w:space="0" w:color="auto"/>
      </w:divBdr>
      <w:divsChild>
        <w:div w:id="300962880">
          <w:marLeft w:val="1166"/>
          <w:marRight w:val="0"/>
          <w:marTop w:val="100"/>
          <w:marBottom w:val="0"/>
          <w:divBdr>
            <w:top w:val="none" w:sz="0" w:space="0" w:color="auto"/>
            <w:left w:val="none" w:sz="0" w:space="0" w:color="auto"/>
            <w:bottom w:val="none" w:sz="0" w:space="0" w:color="auto"/>
            <w:right w:val="none" w:sz="0" w:space="0" w:color="auto"/>
          </w:divBdr>
        </w:div>
      </w:divsChild>
    </w:div>
    <w:div w:id="811487318">
      <w:bodyDiv w:val="1"/>
      <w:marLeft w:val="0"/>
      <w:marRight w:val="0"/>
      <w:marTop w:val="0"/>
      <w:marBottom w:val="0"/>
      <w:divBdr>
        <w:top w:val="none" w:sz="0" w:space="0" w:color="auto"/>
        <w:left w:val="none" w:sz="0" w:space="0" w:color="auto"/>
        <w:bottom w:val="none" w:sz="0" w:space="0" w:color="auto"/>
        <w:right w:val="none" w:sz="0" w:space="0" w:color="auto"/>
      </w:divBdr>
      <w:divsChild>
        <w:div w:id="1029648696">
          <w:marLeft w:val="547"/>
          <w:marRight w:val="0"/>
          <w:marTop w:val="200"/>
          <w:marBottom w:val="0"/>
          <w:divBdr>
            <w:top w:val="none" w:sz="0" w:space="0" w:color="auto"/>
            <w:left w:val="none" w:sz="0" w:space="0" w:color="auto"/>
            <w:bottom w:val="none" w:sz="0" w:space="0" w:color="auto"/>
            <w:right w:val="none" w:sz="0" w:space="0" w:color="auto"/>
          </w:divBdr>
        </w:div>
        <w:div w:id="1572353419">
          <w:marLeft w:val="547"/>
          <w:marRight w:val="0"/>
          <w:marTop w:val="200"/>
          <w:marBottom w:val="0"/>
          <w:divBdr>
            <w:top w:val="none" w:sz="0" w:space="0" w:color="auto"/>
            <w:left w:val="none" w:sz="0" w:space="0" w:color="auto"/>
            <w:bottom w:val="none" w:sz="0" w:space="0" w:color="auto"/>
            <w:right w:val="none" w:sz="0" w:space="0" w:color="auto"/>
          </w:divBdr>
        </w:div>
        <w:div w:id="1864705541">
          <w:marLeft w:val="778"/>
          <w:marRight w:val="0"/>
          <w:marTop w:val="200"/>
          <w:marBottom w:val="0"/>
          <w:divBdr>
            <w:top w:val="none" w:sz="0" w:space="0" w:color="auto"/>
            <w:left w:val="none" w:sz="0" w:space="0" w:color="auto"/>
            <w:bottom w:val="none" w:sz="0" w:space="0" w:color="auto"/>
            <w:right w:val="none" w:sz="0" w:space="0" w:color="auto"/>
          </w:divBdr>
        </w:div>
        <w:div w:id="219638129">
          <w:marLeft w:val="778"/>
          <w:marRight w:val="0"/>
          <w:marTop w:val="200"/>
          <w:marBottom w:val="0"/>
          <w:divBdr>
            <w:top w:val="none" w:sz="0" w:space="0" w:color="auto"/>
            <w:left w:val="none" w:sz="0" w:space="0" w:color="auto"/>
            <w:bottom w:val="none" w:sz="0" w:space="0" w:color="auto"/>
            <w:right w:val="none" w:sz="0" w:space="0" w:color="auto"/>
          </w:divBdr>
        </w:div>
      </w:divsChild>
    </w:div>
    <w:div w:id="827398745">
      <w:bodyDiv w:val="1"/>
      <w:marLeft w:val="0"/>
      <w:marRight w:val="0"/>
      <w:marTop w:val="0"/>
      <w:marBottom w:val="0"/>
      <w:divBdr>
        <w:top w:val="none" w:sz="0" w:space="0" w:color="auto"/>
        <w:left w:val="none" w:sz="0" w:space="0" w:color="auto"/>
        <w:bottom w:val="none" w:sz="0" w:space="0" w:color="auto"/>
        <w:right w:val="none" w:sz="0" w:space="0" w:color="auto"/>
      </w:divBdr>
    </w:div>
    <w:div w:id="834301815">
      <w:bodyDiv w:val="1"/>
      <w:marLeft w:val="0"/>
      <w:marRight w:val="0"/>
      <w:marTop w:val="0"/>
      <w:marBottom w:val="0"/>
      <w:divBdr>
        <w:top w:val="none" w:sz="0" w:space="0" w:color="auto"/>
        <w:left w:val="none" w:sz="0" w:space="0" w:color="auto"/>
        <w:bottom w:val="none" w:sz="0" w:space="0" w:color="auto"/>
        <w:right w:val="none" w:sz="0" w:space="0" w:color="auto"/>
      </w:divBdr>
      <w:divsChild>
        <w:div w:id="1138648686">
          <w:marLeft w:val="0"/>
          <w:marRight w:val="0"/>
          <w:marTop w:val="0"/>
          <w:marBottom w:val="225"/>
          <w:divBdr>
            <w:top w:val="none" w:sz="0" w:space="0" w:color="auto"/>
            <w:left w:val="none" w:sz="0" w:space="0" w:color="auto"/>
            <w:bottom w:val="none" w:sz="0" w:space="0" w:color="auto"/>
            <w:right w:val="none" w:sz="0" w:space="0" w:color="auto"/>
          </w:divBdr>
        </w:div>
        <w:div w:id="1133133561">
          <w:marLeft w:val="0"/>
          <w:marRight w:val="0"/>
          <w:marTop w:val="0"/>
          <w:marBottom w:val="225"/>
          <w:divBdr>
            <w:top w:val="none" w:sz="0" w:space="0" w:color="auto"/>
            <w:left w:val="none" w:sz="0" w:space="0" w:color="auto"/>
            <w:bottom w:val="none" w:sz="0" w:space="0" w:color="auto"/>
            <w:right w:val="none" w:sz="0" w:space="0" w:color="auto"/>
          </w:divBdr>
        </w:div>
        <w:div w:id="1710759894">
          <w:marLeft w:val="0"/>
          <w:marRight w:val="0"/>
          <w:marTop w:val="0"/>
          <w:marBottom w:val="225"/>
          <w:divBdr>
            <w:top w:val="none" w:sz="0" w:space="0" w:color="auto"/>
            <w:left w:val="none" w:sz="0" w:space="0" w:color="auto"/>
            <w:bottom w:val="none" w:sz="0" w:space="0" w:color="auto"/>
            <w:right w:val="none" w:sz="0" w:space="0" w:color="auto"/>
          </w:divBdr>
        </w:div>
        <w:div w:id="2005668540">
          <w:marLeft w:val="0"/>
          <w:marRight w:val="0"/>
          <w:marTop w:val="0"/>
          <w:marBottom w:val="225"/>
          <w:divBdr>
            <w:top w:val="none" w:sz="0" w:space="0" w:color="auto"/>
            <w:left w:val="none" w:sz="0" w:space="0" w:color="auto"/>
            <w:bottom w:val="none" w:sz="0" w:space="0" w:color="auto"/>
            <w:right w:val="none" w:sz="0" w:space="0" w:color="auto"/>
          </w:divBdr>
        </w:div>
      </w:divsChild>
    </w:div>
    <w:div w:id="917054099">
      <w:bodyDiv w:val="1"/>
      <w:marLeft w:val="0"/>
      <w:marRight w:val="0"/>
      <w:marTop w:val="0"/>
      <w:marBottom w:val="0"/>
      <w:divBdr>
        <w:top w:val="none" w:sz="0" w:space="0" w:color="auto"/>
        <w:left w:val="none" w:sz="0" w:space="0" w:color="auto"/>
        <w:bottom w:val="none" w:sz="0" w:space="0" w:color="auto"/>
        <w:right w:val="none" w:sz="0" w:space="0" w:color="auto"/>
      </w:divBdr>
      <w:divsChild>
        <w:div w:id="42337919">
          <w:marLeft w:val="1080"/>
          <w:marRight w:val="0"/>
          <w:marTop w:val="100"/>
          <w:marBottom w:val="0"/>
          <w:divBdr>
            <w:top w:val="none" w:sz="0" w:space="0" w:color="auto"/>
            <w:left w:val="none" w:sz="0" w:space="0" w:color="auto"/>
            <w:bottom w:val="none" w:sz="0" w:space="0" w:color="auto"/>
            <w:right w:val="none" w:sz="0" w:space="0" w:color="auto"/>
          </w:divBdr>
        </w:div>
      </w:divsChild>
    </w:div>
    <w:div w:id="920604256">
      <w:bodyDiv w:val="1"/>
      <w:marLeft w:val="0"/>
      <w:marRight w:val="0"/>
      <w:marTop w:val="0"/>
      <w:marBottom w:val="0"/>
      <w:divBdr>
        <w:top w:val="none" w:sz="0" w:space="0" w:color="auto"/>
        <w:left w:val="none" w:sz="0" w:space="0" w:color="auto"/>
        <w:bottom w:val="none" w:sz="0" w:space="0" w:color="auto"/>
        <w:right w:val="none" w:sz="0" w:space="0" w:color="auto"/>
      </w:divBdr>
      <w:divsChild>
        <w:div w:id="6252138">
          <w:marLeft w:val="360"/>
          <w:marRight w:val="0"/>
          <w:marTop w:val="200"/>
          <w:marBottom w:val="0"/>
          <w:divBdr>
            <w:top w:val="none" w:sz="0" w:space="0" w:color="auto"/>
            <w:left w:val="none" w:sz="0" w:space="0" w:color="auto"/>
            <w:bottom w:val="none" w:sz="0" w:space="0" w:color="auto"/>
            <w:right w:val="none" w:sz="0" w:space="0" w:color="auto"/>
          </w:divBdr>
        </w:div>
        <w:div w:id="1769347585">
          <w:marLeft w:val="1080"/>
          <w:marRight w:val="0"/>
          <w:marTop w:val="100"/>
          <w:marBottom w:val="0"/>
          <w:divBdr>
            <w:top w:val="none" w:sz="0" w:space="0" w:color="auto"/>
            <w:left w:val="none" w:sz="0" w:space="0" w:color="auto"/>
            <w:bottom w:val="none" w:sz="0" w:space="0" w:color="auto"/>
            <w:right w:val="none" w:sz="0" w:space="0" w:color="auto"/>
          </w:divBdr>
        </w:div>
        <w:div w:id="2097481394">
          <w:marLeft w:val="1080"/>
          <w:marRight w:val="0"/>
          <w:marTop w:val="100"/>
          <w:marBottom w:val="0"/>
          <w:divBdr>
            <w:top w:val="none" w:sz="0" w:space="0" w:color="auto"/>
            <w:left w:val="none" w:sz="0" w:space="0" w:color="auto"/>
            <w:bottom w:val="none" w:sz="0" w:space="0" w:color="auto"/>
            <w:right w:val="none" w:sz="0" w:space="0" w:color="auto"/>
          </w:divBdr>
        </w:div>
        <w:div w:id="130514908">
          <w:marLeft w:val="360"/>
          <w:marRight w:val="0"/>
          <w:marTop w:val="200"/>
          <w:marBottom w:val="0"/>
          <w:divBdr>
            <w:top w:val="none" w:sz="0" w:space="0" w:color="auto"/>
            <w:left w:val="none" w:sz="0" w:space="0" w:color="auto"/>
            <w:bottom w:val="none" w:sz="0" w:space="0" w:color="auto"/>
            <w:right w:val="none" w:sz="0" w:space="0" w:color="auto"/>
          </w:divBdr>
        </w:div>
        <w:div w:id="245502513">
          <w:marLeft w:val="1080"/>
          <w:marRight w:val="0"/>
          <w:marTop w:val="100"/>
          <w:marBottom w:val="0"/>
          <w:divBdr>
            <w:top w:val="none" w:sz="0" w:space="0" w:color="auto"/>
            <w:left w:val="none" w:sz="0" w:space="0" w:color="auto"/>
            <w:bottom w:val="none" w:sz="0" w:space="0" w:color="auto"/>
            <w:right w:val="none" w:sz="0" w:space="0" w:color="auto"/>
          </w:divBdr>
        </w:div>
        <w:div w:id="40516974">
          <w:marLeft w:val="1080"/>
          <w:marRight w:val="0"/>
          <w:marTop w:val="100"/>
          <w:marBottom w:val="0"/>
          <w:divBdr>
            <w:top w:val="none" w:sz="0" w:space="0" w:color="auto"/>
            <w:left w:val="none" w:sz="0" w:space="0" w:color="auto"/>
            <w:bottom w:val="none" w:sz="0" w:space="0" w:color="auto"/>
            <w:right w:val="none" w:sz="0" w:space="0" w:color="auto"/>
          </w:divBdr>
        </w:div>
      </w:divsChild>
    </w:div>
    <w:div w:id="942298471">
      <w:bodyDiv w:val="1"/>
      <w:marLeft w:val="0"/>
      <w:marRight w:val="0"/>
      <w:marTop w:val="0"/>
      <w:marBottom w:val="0"/>
      <w:divBdr>
        <w:top w:val="none" w:sz="0" w:space="0" w:color="auto"/>
        <w:left w:val="none" w:sz="0" w:space="0" w:color="auto"/>
        <w:bottom w:val="none" w:sz="0" w:space="0" w:color="auto"/>
        <w:right w:val="none" w:sz="0" w:space="0" w:color="auto"/>
      </w:divBdr>
      <w:divsChild>
        <w:div w:id="450517503">
          <w:marLeft w:val="360"/>
          <w:marRight w:val="0"/>
          <w:marTop w:val="200"/>
          <w:marBottom w:val="0"/>
          <w:divBdr>
            <w:top w:val="none" w:sz="0" w:space="0" w:color="auto"/>
            <w:left w:val="none" w:sz="0" w:space="0" w:color="auto"/>
            <w:bottom w:val="none" w:sz="0" w:space="0" w:color="auto"/>
            <w:right w:val="none" w:sz="0" w:space="0" w:color="auto"/>
          </w:divBdr>
        </w:div>
      </w:divsChild>
    </w:div>
    <w:div w:id="978222560">
      <w:bodyDiv w:val="1"/>
      <w:marLeft w:val="0"/>
      <w:marRight w:val="0"/>
      <w:marTop w:val="0"/>
      <w:marBottom w:val="0"/>
      <w:divBdr>
        <w:top w:val="none" w:sz="0" w:space="0" w:color="auto"/>
        <w:left w:val="none" w:sz="0" w:space="0" w:color="auto"/>
        <w:bottom w:val="none" w:sz="0" w:space="0" w:color="auto"/>
        <w:right w:val="none" w:sz="0" w:space="0" w:color="auto"/>
      </w:divBdr>
      <w:divsChild>
        <w:div w:id="1230533275">
          <w:marLeft w:val="360"/>
          <w:marRight w:val="0"/>
          <w:marTop w:val="200"/>
          <w:marBottom w:val="0"/>
          <w:divBdr>
            <w:top w:val="none" w:sz="0" w:space="0" w:color="auto"/>
            <w:left w:val="none" w:sz="0" w:space="0" w:color="auto"/>
            <w:bottom w:val="none" w:sz="0" w:space="0" w:color="auto"/>
            <w:right w:val="none" w:sz="0" w:space="0" w:color="auto"/>
          </w:divBdr>
        </w:div>
        <w:div w:id="2053992785">
          <w:marLeft w:val="360"/>
          <w:marRight w:val="0"/>
          <w:marTop w:val="200"/>
          <w:marBottom w:val="0"/>
          <w:divBdr>
            <w:top w:val="none" w:sz="0" w:space="0" w:color="auto"/>
            <w:left w:val="none" w:sz="0" w:space="0" w:color="auto"/>
            <w:bottom w:val="none" w:sz="0" w:space="0" w:color="auto"/>
            <w:right w:val="none" w:sz="0" w:space="0" w:color="auto"/>
          </w:divBdr>
        </w:div>
        <w:div w:id="686753529">
          <w:marLeft w:val="360"/>
          <w:marRight w:val="0"/>
          <w:marTop w:val="200"/>
          <w:marBottom w:val="0"/>
          <w:divBdr>
            <w:top w:val="none" w:sz="0" w:space="0" w:color="auto"/>
            <w:left w:val="none" w:sz="0" w:space="0" w:color="auto"/>
            <w:bottom w:val="none" w:sz="0" w:space="0" w:color="auto"/>
            <w:right w:val="none" w:sz="0" w:space="0" w:color="auto"/>
          </w:divBdr>
        </w:div>
        <w:div w:id="1038621489">
          <w:marLeft w:val="360"/>
          <w:marRight w:val="0"/>
          <w:marTop w:val="200"/>
          <w:marBottom w:val="0"/>
          <w:divBdr>
            <w:top w:val="none" w:sz="0" w:space="0" w:color="auto"/>
            <w:left w:val="none" w:sz="0" w:space="0" w:color="auto"/>
            <w:bottom w:val="none" w:sz="0" w:space="0" w:color="auto"/>
            <w:right w:val="none" w:sz="0" w:space="0" w:color="auto"/>
          </w:divBdr>
        </w:div>
      </w:divsChild>
    </w:div>
    <w:div w:id="1108352434">
      <w:bodyDiv w:val="1"/>
      <w:marLeft w:val="0"/>
      <w:marRight w:val="0"/>
      <w:marTop w:val="0"/>
      <w:marBottom w:val="0"/>
      <w:divBdr>
        <w:top w:val="none" w:sz="0" w:space="0" w:color="auto"/>
        <w:left w:val="none" w:sz="0" w:space="0" w:color="auto"/>
        <w:bottom w:val="none" w:sz="0" w:space="0" w:color="auto"/>
        <w:right w:val="none" w:sz="0" w:space="0" w:color="auto"/>
      </w:divBdr>
    </w:div>
    <w:div w:id="1172447815">
      <w:bodyDiv w:val="1"/>
      <w:marLeft w:val="0"/>
      <w:marRight w:val="0"/>
      <w:marTop w:val="0"/>
      <w:marBottom w:val="0"/>
      <w:divBdr>
        <w:top w:val="none" w:sz="0" w:space="0" w:color="auto"/>
        <w:left w:val="none" w:sz="0" w:space="0" w:color="auto"/>
        <w:bottom w:val="none" w:sz="0" w:space="0" w:color="auto"/>
        <w:right w:val="none" w:sz="0" w:space="0" w:color="auto"/>
      </w:divBdr>
      <w:divsChild>
        <w:div w:id="5178882">
          <w:marLeft w:val="1166"/>
          <w:marRight w:val="0"/>
          <w:marTop w:val="100"/>
          <w:marBottom w:val="0"/>
          <w:divBdr>
            <w:top w:val="none" w:sz="0" w:space="0" w:color="auto"/>
            <w:left w:val="none" w:sz="0" w:space="0" w:color="auto"/>
            <w:bottom w:val="none" w:sz="0" w:space="0" w:color="auto"/>
            <w:right w:val="none" w:sz="0" w:space="0" w:color="auto"/>
          </w:divBdr>
        </w:div>
        <w:div w:id="249314550">
          <w:marLeft w:val="1166"/>
          <w:marRight w:val="0"/>
          <w:marTop w:val="100"/>
          <w:marBottom w:val="0"/>
          <w:divBdr>
            <w:top w:val="none" w:sz="0" w:space="0" w:color="auto"/>
            <w:left w:val="none" w:sz="0" w:space="0" w:color="auto"/>
            <w:bottom w:val="none" w:sz="0" w:space="0" w:color="auto"/>
            <w:right w:val="none" w:sz="0" w:space="0" w:color="auto"/>
          </w:divBdr>
        </w:div>
      </w:divsChild>
    </w:div>
    <w:div w:id="1187065287">
      <w:bodyDiv w:val="1"/>
      <w:marLeft w:val="0"/>
      <w:marRight w:val="0"/>
      <w:marTop w:val="0"/>
      <w:marBottom w:val="0"/>
      <w:divBdr>
        <w:top w:val="none" w:sz="0" w:space="0" w:color="auto"/>
        <w:left w:val="none" w:sz="0" w:space="0" w:color="auto"/>
        <w:bottom w:val="none" w:sz="0" w:space="0" w:color="auto"/>
        <w:right w:val="none" w:sz="0" w:space="0" w:color="auto"/>
      </w:divBdr>
    </w:div>
    <w:div w:id="1197962892">
      <w:bodyDiv w:val="1"/>
      <w:marLeft w:val="0"/>
      <w:marRight w:val="0"/>
      <w:marTop w:val="0"/>
      <w:marBottom w:val="0"/>
      <w:divBdr>
        <w:top w:val="none" w:sz="0" w:space="0" w:color="auto"/>
        <w:left w:val="none" w:sz="0" w:space="0" w:color="auto"/>
        <w:bottom w:val="none" w:sz="0" w:space="0" w:color="auto"/>
        <w:right w:val="none" w:sz="0" w:space="0" w:color="auto"/>
      </w:divBdr>
      <w:divsChild>
        <w:div w:id="796530851">
          <w:marLeft w:val="1166"/>
          <w:marRight w:val="0"/>
          <w:marTop w:val="100"/>
          <w:marBottom w:val="0"/>
          <w:divBdr>
            <w:top w:val="none" w:sz="0" w:space="0" w:color="auto"/>
            <w:left w:val="none" w:sz="0" w:space="0" w:color="auto"/>
            <w:bottom w:val="none" w:sz="0" w:space="0" w:color="auto"/>
            <w:right w:val="none" w:sz="0" w:space="0" w:color="auto"/>
          </w:divBdr>
        </w:div>
        <w:div w:id="1974286538">
          <w:marLeft w:val="1166"/>
          <w:marRight w:val="0"/>
          <w:marTop w:val="100"/>
          <w:marBottom w:val="0"/>
          <w:divBdr>
            <w:top w:val="none" w:sz="0" w:space="0" w:color="auto"/>
            <w:left w:val="none" w:sz="0" w:space="0" w:color="auto"/>
            <w:bottom w:val="none" w:sz="0" w:space="0" w:color="auto"/>
            <w:right w:val="none" w:sz="0" w:space="0" w:color="auto"/>
          </w:divBdr>
        </w:div>
      </w:divsChild>
    </w:div>
    <w:div w:id="1218278705">
      <w:bodyDiv w:val="1"/>
      <w:marLeft w:val="0"/>
      <w:marRight w:val="0"/>
      <w:marTop w:val="0"/>
      <w:marBottom w:val="0"/>
      <w:divBdr>
        <w:top w:val="none" w:sz="0" w:space="0" w:color="auto"/>
        <w:left w:val="none" w:sz="0" w:space="0" w:color="auto"/>
        <w:bottom w:val="none" w:sz="0" w:space="0" w:color="auto"/>
        <w:right w:val="none" w:sz="0" w:space="0" w:color="auto"/>
      </w:divBdr>
      <w:divsChild>
        <w:div w:id="991374752">
          <w:marLeft w:val="1080"/>
          <w:marRight w:val="0"/>
          <w:marTop w:val="100"/>
          <w:marBottom w:val="0"/>
          <w:divBdr>
            <w:top w:val="none" w:sz="0" w:space="0" w:color="auto"/>
            <w:left w:val="none" w:sz="0" w:space="0" w:color="auto"/>
            <w:bottom w:val="none" w:sz="0" w:space="0" w:color="auto"/>
            <w:right w:val="none" w:sz="0" w:space="0" w:color="auto"/>
          </w:divBdr>
        </w:div>
        <w:div w:id="135336613">
          <w:marLeft w:val="1080"/>
          <w:marRight w:val="0"/>
          <w:marTop w:val="100"/>
          <w:marBottom w:val="0"/>
          <w:divBdr>
            <w:top w:val="none" w:sz="0" w:space="0" w:color="auto"/>
            <w:left w:val="none" w:sz="0" w:space="0" w:color="auto"/>
            <w:bottom w:val="none" w:sz="0" w:space="0" w:color="auto"/>
            <w:right w:val="none" w:sz="0" w:space="0" w:color="auto"/>
          </w:divBdr>
        </w:div>
      </w:divsChild>
    </w:div>
    <w:div w:id="1235774468">
      <w:bodyDiv w:val="1"/>
      <w:marLeft w:val="0"/>
      <w:marRight w:val="0"/>
      <w:marTop w:val="0"/>
      <w:marBottom w:val="0"/>
      <w:divBdr>
        <w:top w:val="none" w:sz="0" w:space="0" w:color="auto"/>
        <w:left w:val="none" w:sz="0" w:space="0" w:color="auto"/>
        <w:bottom w:val="none" w:sz="0" w:space="0" w:color="auto"/>
        <w:right w:val="none" w:sz="0" w:space="0" w:color="auto"/>
      </w:divBdr>
    </w:div>
    <w:div w:id="1251351799">
      <w:bodyDiv w:val="1"/>
      <w:marLeft w:val="0"/>
      <w:marRight w:val="0"/>
      <w:marTop w:val="0"/>
      <w:marBottom w:val="0"/>
      <w:divBdr>
        <w:top w:val="none" w:sz="0" w:space="0" w:color="auto"/>
        <w:left w:val="none" w:sz="0" w:space="0" w:color="auto"/>
        <w:bottom w:val="none" w:sz="0" w:space="0" w:color="auto"/>
        <w:right w:val="none" w:sz="0" w:space="0" w:color="auto"/>
      </w:divBdr>
    </w:div>
    <w:div w:id="1252739187">
      <w:bodyDiv w:val="1"/>
      <w:marLeft w:val="0"/>
      <w:marRight w:val="0"/>
      <w:marTop w:val="0"/>
      <w:marBottom w:val="0"/>
      <w:divBdr>
        <w:top w:val="none" w:sz="0" w:space="0" w:color="auto"/>
        <w:left w:val="none" w:sz="0" w:space="0" w:color="auto"/>
        <w:bottom w:val="none" w:sz="0" w:space="0" w:color="auto"/>
        <w:right w:val="none" w:sz="0" w:space="0" w:color="auto"/>
      </w:divBdr>
      <w:divsChild>
        <w:div w:id="996349251">
          <w:marLeft w:val="360"/>
          <w:marRight w:val="0"/>
          <w:marTop w:val="200"/>
          <w:marBottom w:val="0"/>
          <w:divBdr>
            <w:top w:val="none" w:sz="0" w:space="0" w:color="auto"/>
            <w:left w:val="none" w:sz="0" w:space="0" w:color="auto"/>
            <w:bottom w:val="none" w:sz="0" w:space="0" w:color="auto"/>
            <w:right w:val="none" w:sz="0" w:space="0" w:color="auto"/>
          </w:divBdr>
        </w:div>
      </w:divsChild>
    </w:div>
    <w:div w:id="1284917694">
      <w:bodyDiv w:val="1"/>
      <w:marLeft w:val="0"/>
      <w:marRight w:val="0"/>
      <w:marTop w:val="0"/>
      <w:marBottom w:val="0"/>
      <w:divBdr>
        <w:top w:val="none" w:sz="0" w:space="0" w:color="auto"/>
        <w:left w:val="none" w:sz="0" w:space="0" w:color="auto"/>
        <w:bottom w:val="none" w:sz="0" w:space="0" w:color="auto"/>
        <w:right w:val="none" w:sz="0" w:space="0" w:color="auto"/>
      </w:divBdr>
    </w:div>
    <w:div w:id="1293368227">
      <w:bodyDiv w:val="1"/>
      <w:marLeft w:val="0"/>
      <w:marRight w:val="0"/>
      <w:marTop w:val="0"/>
      <w:marBottom w:val="0"/>
      <w:divBdr>
        <w:top w:val="none" w:sz="0" w:space="0" w:color="auto"/>
        <w:left w:val="none" w:sz="0" w:space="0" w:color="auto"/>
        <w:bottom w:val="none" w:sz="0" w:space="0" w:color="auto"/>
        <w:right w:val="none" w:sz="0" w:space="0" w:color="auto"/>
      </w:divBdr>
    </w:div>
    <w:div w:id="1355838157">
      <w:bodyDiv w:val="1"/>
      <w:marLeft w:val="0"/>
      <w:marRight w:val="0"/>
      <w:marTop w:val="0"/>
      <w:marBottom w:val="0"/>
      <w:divBdr>
        <w:top w:val="none" w:sz="0" w:space="0" w:color="auto"/>
        <w:left w:val="none" w:sz="0" w:space="0" w:color="auto"/>
        <w:bottom w:val="none" w:sz="0" w:space="0" w:color="auto"/>
        <w:right w:val="none" w:sz="0" w:space="0" w:color="auto"/>
      </w:divBdr>
    </w:div>
    <w:div w:id="1377662329">
      <w:bodyDiv w:val="1"/>
      <w:marLeft w:val="0"/>
      <w:marRight w:val="0"/>
      <w:marTop w:val="0"/>
      <w:marBottom w:val="0"/>
      <w:divBdr>
        <w:top w:val="none" w:sz="0" w:space="0" w:color="auto"/>
        <w:left w:val="none" w:sz="0" w:space="0" w:color="auto"/>
        <w:bottom w:val="none" w:sz="0" w:space="0" w:color="auto"/>
        <w:right w:val="none" w:sz="0" w:space="0" w:color="auto"/>
      </w:divBdr>
    </w:div>
    <w:div w:id="1441758326">
      <w:bodyDiv w:val="1"/>
      <w:marLeft w:val="0"/>
      <w:marRight w:val="0"/>
      <w:marTop w:val="0"/>
      <w:marBottom w:val="0"/>
      <w:divBdr>
        <w:top w:val="none" w:sz="0" w:space="0" w:color="auto"/>
        <w:left w:val="none" w:sz="0" w:space="0" w:color="auto"/>
        <w:bottom w:val="none" w:sz="0" w:space="0" w:color="auto"/>
        <w:right w:val="none" w:sz="0" w:space="0" w:color="auto"/>
      </w:divBdr>
    </w:div>
    <w:div w:id="1459453436">
      <w:bodyDiv w:val="1"/>
      <w:marLeft w:val="0"/>
      <w:marRight w:val="0"/>
      <w:marTop w:val="0"/>
      <w:marBottom w:val="0"/>
      <w:divBdr>
        <w:top w:val="none" w:sz="0" w:space="0" w:color="auto"/>
        <w:left w:val="none" w:sz="0" w:space="0" w:color="auto"/>
        <w:bottom w:val="none" w:sz="0" w:space="0" w:color="auto"/>
        <w:right w:val="none" w:sz="0" w:space="0" w:color="auto"/>
      </w:divBdr>
    </w:div>
    <w:div w:id="1467695695">
      <w:bodyDiv w:val="1"/>
      <w:marLeft w:val="0"/>
      <w:marRight w:val="0"/>
      <w:marTop w:val="0"/>
      <w:marBottom w:val="0"/>
      <w:divBdr>
        <w:top w:val="none" w:sz="0" w:space="0" w:color="auto"/>
        <w:left w:val="none" w:sz="0" w:space="0" w:color="auto"/>
        <w:bottom w:val="none" w:sz="0" w:space="0" w:color="auto"/>
        <w:right w:val="none" w:sz="0" w:space="0" w:color="auto"/>
      </w:divBdr>
      <w:divsChild>
        <w:div w:id="1854419834">
          <w:marLeft w:val="1080"/>
          <w:marRight w:val="0"/>
          <w:marTop w:val="100"/>
          <w:marBottom w:val="0"/>
          <w:divBdr>
            <w:top w:val="none" w:sz="0" w:space="0" w:color="auto"/>
            <w:left w:val="none" w:sz="0" w:space="0" w:color="auto"/>
            <w:bottom w:val="none" w:sz="0" w:space="0" w:color="auto"/>
            <w:right w:val="none" w:sz="0" w:space="0" w:color="auto"/>
          </w:divBdr>
        </w:div>
      </w:divsChild>
    </w:div>
    <w:div w:id="1472672255">
      <w:bodyDiv w:val="1"/>
      <w:marLeft w:val="0"/>
      <w:marRight w:val="0"/>
      <w:marTop w:val="0"/>
      <w:marBottom w:val="0"/>
      <w:divBdr>
        <w:top w:val="none" w:sz="0" w:space="0" w:color="auto"/>
        <w:left w:val="none" w:sz="0" w:space="0" w:color="auto"/>
        <w:bottom w:val="none" w:sz="0" w:space="0" w:color="auto"/>
        <w:right w:val="none" w:sz="0" w:space="0" w:color="auto"/>
      </w:divBdr>
      <w:divsChild>
        <w:div w:id="223832362">
          <w:marLeft w:val="360"/>
          <w:marRight w:val="0"/>
          <w:marTop w:val="200"/>
          <w:marBottom w:val="0"/>
          <w:divBdr>
            <w:top w:val="none" w:sz="0" w:space="0" w:color="auto"/>
            <w:left w:val="none" w:sz="0" w:space="0" w:color="auto"/>
            <w:bottom w:val="none" w:sz="0" w:space="0" w:color="auto"/>
            <w:right w:val="none" w:sz="0" w:space="0" w:color="auto"/>
          </w:divBdr>
        </w:div>
        <w:div w:id="1905095793">
          <w:marLeft w:val="360"/>
          <w:marRight w:val="0"/>
          <w:marTop w:val="200"/>
          <w:marBottom w:val="0"/>
          <w:divBdr>
            <w:top w:val="none" w:sz="0" w:space="0" w:color="auto"/>
            <w:left w:val="none" w:sz="0" w:space="0" w:color="auto"/>
            <w:bottom w:val="none" w:sz="0" w:space="0" w:color="auto"/>
            <w:right w:val="none" w:sz="0" w:space="0" w:color="auto"/>
          </w:divBdr>
        </w:div>
        <w:div w:id="2126195953">
          <w:marLeft w:val="1080"/>
          <w:marRight w:val="0"/>
          <w:marTop w:val="100"/>
          <w:marBottom w:val="0"/>
          <w:divBdr>
            <w:top w:val="none" w:sz="0" w:space="0" w:color="auto"/>
            <w:left w:val="none" w:sz="0" w:space="0" w:color="auto"/>
            <w:bottom w:val="none" w:sz="0" w:space="0" w:color="auto"/>
            <w:right w:val="none" w:sz="0" w:space="0" w:color="auto"/>
          </w:divBdr>
        </w:div>
        <w:div w:id="440956429">
          <w:marLeft w:val="1080"/>
          <w:marRight w:val="0"/>
          <w:marTop w:val="100"/>
          <w:marBottom w:val="0"/>
          <w:divBdr>
            <w:top w:val="none" w:sz="0" w:space="0" w:color="auto"/>
            <w:left w:val="none" w:sz="0" w:space="0" w:color="auto"/>
            <w:bottom w:val="none" w:sz="0" w:space="0" w:color="auto"/>
            <w:right w:val="none" w:sz="0" w:space="0" w:color="auto"/>
          </w:divBdr>
        </w:div>
        <w:div w:id="1617711967">
          <w:marLeft w:val="360"/>
          <w:marRight w:val="0"/>
          <w:marTop w:val="200"/>
          <w:marBottom w:val="0"/>
          <w:divBdr>
            <w:top w:val="none" w:sz="0" w:space="0" w:color="auto"/>
            <w:left w:val="none" w:sz="0" w:space="0" w:color="auto"/>
            <w:bottom w:val="none" w:sz="0" w:space="0" w:color="auto"/>
            <w:right w:val="none" w:sz="0" w:space="0" w:color="auto"/>
          </w:divBdr>
        </w:div>
        <w:div w:id="941379314">
          <w:marLeft w:val="1080"/>
          <w:marRight w:val="0"/>
          <w:marTop w:val="100"/>
          <w:marBottom w:val="0"/>
          <w:divBdr>
            <w:top w:val="none" w:sz="0" w:space="0" w:color="auto"/>
            <w:left w:val="none" w:sz="0" w:space="0" w:color="auto"/>
            <w:bottom w:val="none" w:sz="0" w:space="0" w:color="auto"/>
            <w:right w:val="none" w:sz="0" w:space="0" w:color="auto"/>
          </w:divBdr>
        </w:div>
        <w:div w:id="565266823">
          <w:marLeft w:val="1080"/>
          <w:marRight w:val="0"/>
          <w:marTop w:val="100"/>
          <w:marBottom w:val="0"/>
          <w:divBdr>
            <w:top w:val="none" w:sz="0" w:space="0" w:color="auto"/>
            <w:left w:val="none" w:sz="0" w:space="0" w:color="auto"/>
            <w:bottom w:val="none" w:sz="0" w:space="0" w:color="auto"/>
            <w:right w:val="none" w:sz="0" w:space="0" w:color="auto"/>
          </w:divBdr>
        </w:div>
      </w:divsChild>
    </w:div>
    <w:div w:id="1493640460">
      <w:bodyDiv w:val="1"/>
      <w:marLeft w:val="0"/>
      <w:marRight w:val="0"/>
      <w:marTop w:val="0"/>
      <w:marBottom w:val="0"/>
      <w:divBdr>
        <w:top w:val="none" w:sz="0" w:space="0" w:color="auto"/>
        <w:left w:val="none" w:sz="0" w:space="0" w:color="auto"/>
        <w:bottom w:val="none" w:sz="0" w:space="0" w:color="auto"/>
        <w:right w:val="none" w:sz="0" w:space="0" w:color="auto"/>
      </w:divBdr>
      <w:divsChild>
        <w:div w:id="352343093">
          <w:marLeft w:val="547"/>
          <w:marRight w:val="0"/>
          <w:marTop w:val="200"/>
          <w:marBottom w:val="0"/>
          <w:divBdr>
            <w:top w:val="none" w:sz="0" w:space="0" w:color="auto"/>
            <w:left w:val="none" w:sz="0" w:space="0" w:color="auto"/>
            <w:bottom w:val="none" w:sz="0" w:space="0" w:color="auto"/>
            <w:right w:val="none" w:sz="0" w:space="0" w:color="auto"/>
          </w:divBdr>
        </w:div>
        <w:div w:id="770970571">
          <w:marLeft w:val="778"/>
          <w:marRight w:val="0"/>
          <w:marTop w:val="200"/>
          <w:marBottom w:val="0"/>
          <w:divBdr>
            <w:top w:val="none" w:sz="0" w:space="0" w:color="auto"/>
            <w:left w:val="none" w:sz="0" w:space="0" w:color="auto"/>
            <w:bottom w:val="none" w:sz="0" w:space="0" w:color="auto"/>
            <w:right w:val="none" w:sz="0" w:space="0" w:color="auto"/>
          </w:divBdr>
        </w:div>
        <w:div w:id="138573640">
          <w:marLeft w:val="778"/>
          <w:marRight w:val="0"/>
          <w:marTop w:val="200"/>
          <w:marBottom w:val="0"/>
          <w:divBdr>
            <w:top w:val="none" w:sz="0" w:space="0" w:color="auto"/>
            <w:left w:val="none" w:sz="0" w:space="0" w:color="auto"/>
            <w:bottom w:val="none" w:sz="0" w:space="0" w:color="auto"/>
            <w:right w:val="none" w:sz="0" w:space="0" w:color="auto"/>
          </w:divBdr>
        </w:div>
        <w:div w:id="949582135">
          <w:marLeft w:val="360"/>
          <w:marRight w:val="0"/>
          <w:marTop w:val="200"/>
          <w:marBottom w:val="0"/>
          <w:divBdr>
            <w:top w:val="none" w:sz="0" w:space="0" w:color="auto"/>
            <w:left w:val="none" w:sz="0" w:space="0" w:color="auto"/>
            <w:bottom w:val="none" w:sz="0" w:space="0" w:color="auto"/>
            <w:right w:val="none" w:sz="0" w:space="0" w:color="auto"/>
          </w:divBdr>
        </w:div>
      </w:divsChild>
    </w:div>
    <w:div w:id="1535384391">
      <w:bodyDiv w:val="1"/>
      <w:marLeft w:val="0"/>
      <w:marRight w:val="0"/>
      <w:marTop w:val="0"/>
      <w:marBottom w:val="0"/>
      <w:divBdr>
        <w:top w:val="none" w:sz="0" w:space="0" w:color="auto"/>
        <w:left w:val="none" w:sz="0" w:space="0" w:color="auto"/>
        <w:bottom w:val="none" w:sz="0" w:space="0" w:color="auto"/>
        <w:right w:val="none" w:sz="0" w:space="0" w:color="auto"/>
      </w:divBdr>
    </w:div>
    <w:div w:id="1563757742">
      <w:bodyDiv w:val="1"/>
      <w:marLeft w:val="0"/>
      <w:marRight w:val="0"/>
      <w:marTop w:val="0"/>
      <w:marBottom w:val="0"/>
      <w:divBdr>
        <w:top w:val="none" w:sz="0" w:space="0" w:color="auto"/>
        <w:left w:val="none" w:sz="0" w:space="0" w:color="auto"/>
        <w:bottom w:val="none" w:sz="0" w:space="0" w:color="auto"/>
        <w:right w:val="none" w:sz="0" w:space="0" w:color="auto"/>
      </w:divBdr>
    </w:div>
    <w:div w:id="1566912301">
      <w:bodyDiv w:val="1"/>
      <w:marLeft w:val="0"/>
      <w:marRight w:val="0"/>
      <w:marTop w:val="0"/>
      <w:marBottom w:val="0"/>
      <w:divBdr>
        <w:top w:val="none" w:sz="0" w:space="0" w:color="auto"/>
        <w:left w:val="none" w:sz="0" w:space="0" w:color="auto"/>
        <w:bottom w:val="none" w:sz="0" w:space="0" w:color="auto"/>
        <w:right w:val="none" w:sz="0" w:space="0" w:color="auto"/>
      </w:divBdr>
    </w:div>
    <w:div w:id="1658729023">
      <w:bodyDiv w:val="1"/>
      <w:marLeft w:val="0"/>
      <w:marRight w:val="0"/>
      <w:marTop w:val="0"/>
      <w:marBottom w:val="0"/>
      <w:divBdr>
        <w:top w:val="none" w:sz="0" w:space="0" w:color="auto"/>
        <w:left w:val="none" w:sz="0" w:space="0" w:color="auto"/>
        <w:bottom w:val="none" w:sz="0" w:space="0" w:color="auto"/>
        <w:right w:val="none" w:sz="0" w:space="0" w:color="auto"/>
      </w:divBdr>
      <w:divsChild>
        <w:div w:id="1985353868">
          <w:marLeft w:val="360"/>
          <w:marRight w:val="0"/>
          <w:marTop w:val="200"/>
          <w:marBottom w:val="0"/>
          <w:divBdr>
            <w:top w:val="none" w:sz="0" w:space="0" w:color="auto"/>
            <w:left w:val="none" w:sz="0" w:space="0" w:color="auto"/>
            <w:bottom w:val="none" w:sz="0" w:space="0" w:color="auto"/>
            <w:right w:val="none" w:sz="0" w:space="0" w:color="auto"/>
          </w:divBdr>
        </w:div>
        <w:div w:id="156265051">
          <w:marLeft w:val="1080"/>
          <w:marRight w:val="0"/>
          <w:marTop w:val="100"/>
          <w:marBottom w:val="0"/>
          <w:divBdr>
            <w:top w:val="none" w:sz="0" w:space="0" w:color="auto"/>
            <w:left w:val="none" w:sz="0" w:space="0" w:color="auto"/>
            <w:bottom w:val="none" w:sz="0" w:space="0" w:color="auto"/>
            <w:right w:val="none" w:sz="0" w:space="0" w:color="auto"/>
          </w:divBdr>
        </w:div>
        <w:div w:id="1776056914">
          <w:marLeft w:val="1080"/>
          <w:marRight w:val="0"/>
          <w:marTop w:val="100"/>
          <w:marBottom w:val="0"/>
          <w:divBdr>
            <w:top w:val="none" w:sz="0" w:space="0" w:color="auto"/>
            <w:left w:val="none" w:sz="0" w:space="0" w:color="auto"/>
            <w:bottom w:val="none" w:sz="0" w:space="0" w:color="auto"/>
            <w:right w:val="none" w:sz="0" w:space="0" w:color="auto"/>
          </w:divBdr>
        </w:div>
        <w:div w:id="1581212655">
          <w:marLeft w:val="1080"/>
          <w:marRight w:val="0"/>
          <w:marTop w:val="100"/>
          <w:marBottom w:val="0"/>
          <w:divBdr>
            <w:top w:val="none" w:sz="0" w:space="0" w:color="auto"/>
            <w:left w:val="none" w:sz="0" w:space="0" w:color="auto"/>
            <w:bottom w:val="none" w:sz="0" w:space="0" w:color="auto"/>
            <w:right w:val="none" w:sz="0" w:space="0" w:color="auto"/>
          </w:divBdr>
        </w:div>
      </w:divsChild>
    </w:div>
    <w:div w:id="1665012906">
      <w:bodyDiv w:val="1"/>
      <w:marLeft w:val="0"/>
      <w:marRight w:val="0"/>
      <w:marTop w:val="0"/>
      <w:marBottom w:val="0"/>
      <w:divBdr>
        <w:top w:val="none" w:sz="0" w:space="0" w:color="auto"/>
        <w:left w:val="none" w:sz="0" w:space="0" w:color="auto"/>
        <w:bottom w:val="none" w:sz="0" w:space="0" w:color="auto"/>
        <w:right w:val="none" w:sz="0" w:space="0" w:color="auto"/>
      </w:divBdr>
      <w:divsChild>
        <w:div w:id="723219616">
          <w:marLeft w:val="1080"/>
          <w:marRight w:val="0"/>
          <w:marTop w:val="100"/>
          <w:marBottom w:val="0"/>
          <w:divBdr>
            <w:top w:val="none" w:sz="0" w:space="0" w:color="auto"/>
            <w:left w:val="none" w:sz="0" w:space="0" w:color="auto"/>
            <w:bottom w:val="none" w:sz="0" w:space="0" w:color="auto"/>
            <w:right w:val="none" w:sz="0" w:space="0" w:color="auto"/>
          </w:divBdr>
        </w:div>
        <w:div w:id="1134521134">
          <w:marLeft w:val="1080"/>
          <w:marRight w:val="0"/>
          <w:marTop w:val="100"/>
          <w:marBottom w:val="0"/>
          <w:divBdr>
            <w:top w:val="none" w:sz="0" w:space="0" w:color="auto"/>
            <w:left w:val="none" w:sz="0" w:space="0" w:color="auto"/>
            <w:bottom w:val="none" w:sz="0" w:space="0" w:color="auto"/>
            <w:right w:val="none" w:sz="0" w:space="0" w:color="auto"/>
          </w:divBdr>
        </w:div>
        <w:div w:id="1411849514">
          <w:marLeft w:val="1080"/>
          <w:marRight w:val="0"/>
          <w:marTop w:val="100"/>
          <w:marBottom w:val="0"/>
          <w:divBdr>
            <w:top w:val="none" w:sz="0" w:space="0" w:color="auto"/>
            <w:left w:val="none" w:sz="0" w:space="0" w:color="auto"/>
            <w:bottom w:val="none" w:sz="0" w:space="0" w:color="auto"/>
            <w:right w:val="none" w:sz="0" w:space="0" w:color="auto"/>
          </w:divBdr>
        </w:div>
      </w:divsChild>
    </w:div>
    <w:div w:id="1716394779">
      <w:bodyDiv w:val="1"/>
      <w:marLeft w:val="0"/>
      <w:marRight w:val="0"/>
      <w:marTop w:val="0"/>
      <w:marBottom w:val="0"/>
      <w:divBdr>
        <w:top w:val="none" w:sz="0" w:space="0" w:color="auto"/>
        <w:left w:val="none" w:sz="0" w:space="0" w:color="auto"/>
        <w:bottom w:val="none" w:sz="0" w:space="0" w:color="auto"/>
        <w:right w:val="none" w:sz="0" w:space="0" w:color="auto"/>
      </w:divBdr>
      <w:divsChild>
        <w:div w:id="1080440709">
          <w:marLeft w:val="1166"/>
          <w:marRight w:val="0"/>
          <w:marTop w:val="100"/>
          <w:marBottom w:val="0"/>
          <w:divBdr>
            <w:top w:val="none" w:sz="0" w:space="0" w:color="auto"/>
            <w:left w:val="none" w:sz="0" w:space="0" w:color="auto"/>
            <w:bottom w:val="none" w:sz="0" w:space="0" w:color="auto"/>
            <w:right w:val="none" w:sz="0" w:space="0" w:color="auto"/>
          </w:divBdr>
        </w:div>
        <w:div w:id="1475754415">
          <w:marLeft w:val="1800"/>
          <w:marRight w:val="0"/>
          <w:marTop w:val="100"/>
          <w:marBottom w:val="0"/>
          <w:divBdr>
            <w:top w:val="none" w:sz="0" w:space="0" w:color="auto"/>
            <w:left w:val="none" w:sz="0" w:space="0" w:color="auto"/>
            <w:bottom w:val="none" w:sz="0" w:space="0" w:color="auto"/>
            <w:right w:val="none" w:sz="0" w:space="0" w:color="auto"/>
          </w:divBdr>
        </w:div>
        <w:div w:id="1137995225">
          <w:marLeft w:val="1800"/>
          <w:marRight w:val="0"/>
          <w:marTop w:val="100"/>
          <w:marBottom w:val="0"/>
          <w:divBdr>
            <w:top w:val="none" w:sz="0" w:space="0" w:color="auto"/>
            <w:left w:val="none" w:sz="0" w:space="0" w:color="auto"/>
            <w:bottom w:val="none" w:sz="0" w:space="0" w:color="auto"/>
            <w:right w:val="none" w:sz="0" w:space="0" w:color="auto"/>
          </w:divBdr>
        </w:div>
        <w:div w:id="92089190">
          <w:marLeft w:val="1166"/>
          <w:marRight w:val="0"/>
          <w:marTop w:val="100"/>
          <w:marBottom w:val="0"/>
          <w:divBdr>
            <w:top w:val="none" w:sz="0" w:space="0" w:color="auto"/>
            <w:left w:val="none" w:sz="0" w:space="0" w:color="auto"/>
            <w:bottom w:val="none" w:sz="0" w:space="0" w:color="auto"/>
            <w:right w:val="none" w:sz="0" w:space="0" w:color="auto"/>
          </w:divBdr>
        </w:div>
        <w:div w:id="907494537">
          <w:marLeft w:val="1166"/>
          <w:marRight w:val="0"/>
          <w:marTop w:val="100"/>
          <w:marBottom w:val="0"/>
          <w:divBdr>
            <w:top w:val="none" w:sz="0" w:space="0" w:color="auto"/>
            <w:left w:val="none" w:sz="0" w:space="0" w:color="auto"/>
            <w:bottom w:val="none" w:sz="0" w:space="0" w:color="auto"/>
            <w:right w:val="none" w:sz="0" w:space="0" w:color="auto"/>
          </w:divBdr>
        </w:div>
      </w:divsChild>
    </w:div>
    <w:div w:id="1881092632">
      <w:bodyDiv w:val="1"/>
      <w:marLeft w:val="0"/>
      <w:marRight w:val="0"/>
      <w:marTop w:val="0"/>
      <w:marBottom w:val="0"/>
      <w:divBdr>
        <w:top w:val="none" w:sz="0" w:space="0" w:color="auto"/>
        <w:left w:val="none" w:sz="0" w:space="0" w:color="auto"/>
        <w:bottom w:val="none" w:sz="0" w:space="0" w:color="auto"/>
        <w:right w:val="none" w:sz="0" w:space="0" w:color="auto"/>
      </w:divBdr>
      <w:divsChild>
        <w:div w:id="2127502715">
          <w:marLeft w:val="360"/>
          <w:marRight w:val="0"/>
          <w:marTop w:val="200"/>
          <w:marBottom w:val="0"/>
          <w:divBdr>
            <w:top w:val="none" w:sz="0" w:space="0" w:color="auto"/>
            <w:left w:val="none" w:sz="0" w:space="0" w:color="auto"/>
            <w:bottom w:val="none" w:sz="0" w:space="0" w:color="auto"/>
            <w:right w:val="none" w:sz="0" w:space="0" w:color="auto"/>
          </w:divBdr>
        </w:div>
        <w:div w:id="502354624">
          <w:marLeft w:val="360"/>
          <w:marRight w:val="0"/>
          <w:marTop w:val="200"/>
          <w:marBottom w:val="0"/>
          <w:divBdr>
            <w:top w:val="none" w:sz="0" w:space="0" w:color="auto"/>
            <w:left w:val="none" w:sz="0" w:space="0" w:color="auto"/>
            <w:bottom w:val="none" w:sz="0" w:space="0" w:color="auto"/>
            <w:right w:val="none" w:sz="0" w:space="0" w:color="auto"/>
          </w:divBdr>
        </w:div>
        <w:div w:id="880023352">
          <w:marLeft w:val="360"/>
          <w:marRight w:val="0"/>
          <w:marTop w:val="200"/>
          <w:marBottom w:val="0"/>
          <w:divBdr>
            <w:top w:val="none" w:sz="0" w:space="0" w:color="auto"/>
            <w:left w:val="none" w:sz="0" w:space="0" w:color="auto"/>
            <w:bottom w:val="none" w:sz="0" w:space="0" w:color="auto"/>
            <w:right w:val="none" w:sz="0" w:space="0" w:color="auto"/>
          </w:divBdr>
        </w:div>
        <w:div w:id="2143041207">
          <w:marLeft w:val="360"/>
          <w:marRight w:val="0"/>
          <w:marTop w:val="200"/>
          <w:marBottom w:val="0"/>
          <w:divBdr>
            <w:top w:val="none" w:sz="0" w:space="0" w:color="auto"/>
            <w:left w:val="none" w:sz="0" w:space="0" w:color="auto"/>
            <w:bottom w:val="none" w:sz="0" w:space="0" w:color="auto"/>
            <w:right w:val="none" w:sz="0" w:space="0" w:color="auto"/>
          </w:divBdr>
        </w:div>
        <w:div w:id="614681098">
          <w:marLeft w:val="1800"/>
          <w:marRight w:val="0"/>
          <w:marTop w:val="100"/>
          <w:marBottom w:val="0"/>
          <w:divBdr>
            <w:top w:val="none" w:sz="0" w:space="0" w:color="auto"/>
            <w:left w:val="none" w:sz="0" w:space="0" w:color="auto"/>
            <w:bottom w:val="none" w:sz="0" w:space="0" w:color="auto"/>
            <w:right w:val="none" w:sz="0" w:space="0" w:color="auto"/>
          </w:divBdr>
        </w:div>
      </w:divsChild>
    </w:div>
    <w:div w:id="1902979293">
      <w:bodyDiv w:val="1"/>
      <w:marLeft w:val="0"/>
      <w:marRight w:val="0"/>
      <w:marTop w:val="0"/>
      <w:marBottom w:val="0"/>
      <w:divBdr>
        <w:top w:val="none" w:sz="0" w:space="0" w:color="auto"/>
        <w:left w:val="none" w:sz="0" w:space="0" w:color="auto"/>
        <w:bottom w:val="none" w:sz="0" w:space="0" w:color="auto"/>
        <w:right w:val="none" w:sz="0" w:space="0" w:color="auto"/>
      </w:divBdr>
      <w:divsChild>
        <w:div w:id="1931115566">
          <w:marLeft w:val="360"/>
          <w:marRight w:val="0"/>
          <w:marTop w:val="200"/>
          <w:marBottom w:val="0"/>
          <w:divBdr>
            <w:top w:val="none" w:sz="0" w:space="0" w:color="auto"/>
            <w:left w:val="none" w:sz="0" w:space="0" w:color="auto"/>
            <w:bottom w:val="none" w:sz="0" w:space="0" w:color="auto"/>
            <w:right w:val="none" w:sz="0" w:space="0" w:color="auto"/>
          </w:divBdr>
        </w:div>
        <w:div w:id="268591394">
          <w:marLeft w:val="1080"/>
          <w:marRight w:val="0"/>
          <w:marTop w:val="100"/>
          <w:marBottom w:val="0"/>
          <w:divBdr>
            <w:top w:val="none" w:sz="0" w:space="0" w:color="auto"/>
            <w:left w:val="none" w:sz="0" w:space="0" w:color="auto"/>
            <w:bottom w:val="none" w:sz="0" w:space="0" w:color="auto"/>
            <w:right w:val="none" w:sz="0" w:space="0" w:color="auto"/>
          </w:divBdr>
        </w:div>
        <w:div w:id="756561378">
          <w:marLeft w:val="1080"/>
          <w:marRight w:val="0"/>
          <w:marTop w:val="100"/>
          <w:marBottom w:val="0"/>
          <w:divBdr>
            <w:top w:val="none" w:sz="0" w:space="0" w:color="auto"/>
            <w:left w:val="none" w:sz="0" w:space="0" w:color="auto"/>
            <w:bottom w:val="none" w:sz="0" w:space="0" w:color="auto"/>
            <w:right w:val="none" w:sz="0" w:space="0" w:color="auto"/>
          </w:divBdr>
        </w:div>
        <w:div w:id="47806158">
          <w:marLeft w:val="1080"/>
          <w:marRight w:val="0"/>
          <w:marTop w:val="100"/>
          <w:marBottom w:val="0"/>
          <w:divBdr>
            <w:top w:val="none" w:sz="0" w:space="0" w:color="auto"/>
            <w:left w:val="none" w:sz="0" w:space="0" w:color="auto"/>
            <w:bottom w:val="none" w:sz="0" w:space="0" w:color="auto"/>
            <w:right w:val="none" w:sz="0" w:space="0" w:color="auto"/>
          </w:divBdr>
        </w:div>
        <w:div w:id="1913856559">
          <w:marLeft w:val="1080"/>
          <w:marRight w:val="0"/>
          <w:marTop w:val="100"/>
          <w:marBottom w:val="0"/>
          <w:divBdr>
            <w:top w:val="none" w:sz="0" w:space="0" w:color="auto"/>
            <w:left w:val="none" w:sz="0" w:space="0" w:color="auto"/>
            <w:bottom w:val="none" w:sz="0" w:space="0" w:color="auto"/>
            <w:right w:val="none" w:sz="0" w:space="0" w:color="auto"/>
          </w:divBdr>
        </w:div>
        <w:div w:id="18242255">
          <w:marLeft w:val="1080"/>
          <w:marRight w:val="0"/>
          <w:marTop w:val="100"/>
          <w:marBottom w:val="0"/>
          <w:divBdr>
            <w:top w:val="none" w:sz="0" w:space="0" w:color="auto"/>
            <w:left w:val="none" w:sz="0" w:space="0" w:color="auto"/>
            <w:bottom w:val="none" w:sz="0" w:space="0" w:color="auto"/>
            <w:right w:val="none" w:sz="0" w:space="0" w:color="auto"/>
          </w:divBdr>
        </w:div>
        <w:div w:id="1755282332">
          <w:marLeft w:val="360"/>
          <w:marRight w:val="0"/>
          <w:marTop w:val="200"/>
          <w:marBottom w:val="0"/>
          <w:divBdr>
            <w:top w:val="none" w:sz="0" w:space="0" w:color="auto"/>
            <w:left w:val="none" w:sz="0" w:space="0" w:color="auto"/>
            <w:bottom w:val="none" w:sz="0" w:space="0" w:color="auto"/>
            <w:right w:val="none" w:sz="0" w:space="0" w:color="auto"/>
          </w:divBdr>
        </w:div>
        <w:div w:id="2094232850">
          <w:marLeft w:val="360"/>
          <w:marRight w:val="0"/>
          <w:marTop w:val="200"/>
          <w:marBottom w:val="0"/>
          <w:divBdr>
            <w:top w:val="none" w:sz="0" w:space="0" w:color="auto"/>
            <w:left w:val="none" w:sz="0" w:space="0" w:color="auto"/>
            <w:bottom w:val="none" w:sz="0" w:space="0" w:color="auto"/>
            <w:right w:val="none" w:sz="0" w:space="0" w:color="auto"/>
          </w:divBdr>
        </w:div>
      </w:divsChild>
    </w:div>
    <w:div w:id="1960068282">
      <w:bodyDiv w:val="1"/>
      <w:marLeft w:val="0"/>
      <w:marRight w:val="0"/>
      <w:marTop w:val="0"/>
      <w:marBottom w:val="0"/>
      <w:divBdr>
        <w:top w:val="none" w:sz="0" w:space="0" w:color="auto"/>
        <w:left w:val="none" w:sz="0" w:space="0" w:color="auto"/>
        <w:bottom w:val="none" w:sz="0" w:space="0" w:color="auto"/>
        <w:right w:val="none" w:sz="0" w:space="0" w:color="auto"/>
      </w:divBdr>
      <w:divsChild>
        <w:div w:id="1149589934">
          <w:marLeft w:val="360"/>
          <w:marRight w:val="0"/>
          <w:marTop w:val="200"/>
          <w:marBottom w:val="0"/>
          <w:divBdr>
            <w:top w:val="none" w:sz="0" w:space="0" w:color="auto"/>
            <w:left w:val="none" w:sz="0" w:space="0" w:color="auto"/>
            <w:bottom w:val="none" w:sz="0" w:space="0" w:color="auto"/>
            <w:right w:val="none" w:sz="0" w:space="0" w:color="auto"/>
          </w:divBdr>
        </w:div>
        <w:div w:id="1186403446">
          <w:marLeft w:val="360"/>
          <w:marRight w:val="0"/>
          <w:marTop w:val="200"/>
          <w:marBottom w:val="0"/>
          <w:divBdr>
            <w:top w:val="none" w:sz="0" w:space="0" w:color="auto"/>
            <w:left w:val="none" w:sz="0" w:space="0" w:color="auto"/>
            <w:bottom w:val="none" w:sz="0" w:space="0" w:color="auto"/>
            <w:right w:val="none" w:sz="0" w:space="0" w:color="auto"/>
          </w:divBdr>
        </w:div>
      </w:divsChild>
    </w:div>
    <w:div w:id="1964580742">
      <w:bodyDiv w:val="1"/>
      <w:marLeft w:val="0"/>
      <w:marRight w:val="0"/>
      <w:marTop w:val="0"/>
      <w:marBottom w:val="0"/>
      <w:divBdr>
        <w:top w:val="none" w:sz="0" w:space="0" w:color="auto"/>
        <w:left w:val="none" w:sz="0" w:space="0" w:color="auto"/>
        <w:bottom w:val="none" w:sz="0" w:space="0" w:color="auto"/>
        <w:right w:val="none" w:sz="0" w:space="0" w:color="auto"/>
      </w:divBdr>
      <w:divsChild>
        <w:div w:id="477016">
          <w:marLeft w:val="360"/>
          <w:marRight w:val="0"/>
          <w:marTop w:val="200"/>
          <w:marBottom w:val="0"/>
          <w:divBdr>
            <w:top w:val="none" w:sz="0" w:space="0" w:color="auto"/>
            <w:left w:val="none" w:sz="0" w:space="0" w:color="auto"/>
            <w:bottom w:val="none" w:sz="0" w:space="0" w:color="auto"/>
            <w:right w:val="none" w:sz="0" w:space="0" w:color="auto"/>
          </w:divBdr>
        </w:div>
        <w:div w:id="1445420565">
          <w:marLeft w:val="360"/>
          <w:marRight w:val="0"/>
          <w:marTop w:val="200"/>
          <w:marBottom w:val="0"/>
          <w:divBdr>
            <w:top w:val="none" w:sz="0" w:space="0" w:color="auto"/>
            <w:left w:val="none" w:sz="0" w:space="0" w:color="auto"/>
            <w:bottom w:val="none" w:sz="0" w:space="0" w:color="auto"/>
            <w:right w:val="none" w:sz="0" w:space="0" w:color="auto"/>
          </w:divBdr>
        </w:div>
      </w:divsChild>
    </w:div>
    <w:div w:id="1969123264">
      <w:bodyDiv w:val="1"/>
      <w:marLeft w:val="0"/>
      <w:marRight w:val="0"/>
      <w:marTop w:val="0"/>
      <w:marBottom w:val="0"/>
      <w:divBdr>
        <w:top w:val="none" w:sz="0" w:space="0" w:color="auto"/>
        <w:left w:val="none" w:sz="0" w:space="0" w:color="auto"/>
        <w:bottom w:val="none" w:sz="0" w:space="0" w:color="auto"/>
        <w:right w:val="none" w:sz="0" w:space="0" w:color="auto"/>
      </w:divBdr>
    </w:div>
    <w:div w:id="2006935136">
      <w:bodyDiv w:val="1"/>
      <w:marLeft w:val="0"/>
      <w:marRight w:val="0"/>
      <w:marTop w:val="0"/>
      <w:marBottom w:val="0"/>
      <w:divBdr>
        <w:top w:val="none" w:sz="0" w:space="0" w:color="auto"/>
        <w:left w:val="none" w:sz="0" w:space="0" w:color="auto"/>
        <w:bottom w:val="none" w:sz="0" w:space="0" w:color="auto"/>
        <w:right w:val="none" w:sz="0" w:space="0" w:color="auto"/>
      </w:divBdr>
      <w:divsChild>
        <w:div w:id="1855879464">
          <w:marLeft w:val="360"/>
          <w:marRight w:val="0"/>
          <w:marTop w:val="200"/>
          <w:marBottom w:val="0"/>
          <w:divBdr>
            <w:top w:val="none" w:sz="0" w:space="0" w:color="auto"/>
            <w:left w:val="none" w:sz="0" w:space="0" w:color="auto"/>
            <w:bottom w:val="none" w:sz="0" w:space="0" w:color="auto"/>
            <w:right w:val="none" w:sz="0" w:space="0" w:color="auto"/>
          </w:divBdr>
        </w:div>
        <w:div w:id="1008945974">
          <w:marLeft w:val="360"/>
          <w:marRight w:val="0"/>
          <w:marTop w:val="200"/>
          <w:marBottom w:val="0"/>
          <w:divBdr>
            <w:top w:val="none" w:sz="0" w:space="0" w:color="auto"/>
            <w:left w:val="none" w:sz="0" w:space="0" w:color="auto"/>
            <w:bottom w:val="none" w:sz="0" w:space="0" w:color="auto"/>
            <w:right w:val="none" w:sz="0" w:space="0" w:color="auto"/>
          </w:divBdr>
        </w:div>
      </w:divsChild>
    </w:div>
    <w:div w:id="2062708964">
      <w:bodyDiv w:val="1"/>
      <w:marLeft w:val="0"/>
      <w:marRight w:val="0"/>
      <w:marTop w:val="0"/>
      <w:marBottom w:val="0"/>
      <w:divBdr>
        <w:top w:val="none" w:sz="0" w:space="0" w:color="auto"/>
        <w:left w:val="none" w:sz="0" w:space="0" w:color="auto"/>
        <w:bottom w:val="none" w:sz="0" w:space="0" w:color="auto"/>
        <w:right w:val="none" w:sz="0" w:space="0" w:color="auto"/>
      </w:divBdr>
      <w:divsChild>
        <w:div w:id="172598512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2115</TotalTime>
  <Pages>1</Pages>
  <Words>16102</Words>
  <Characters>91784</Characters>
  <Application>Microsoft Office Word</Application>
  <DocSecurity>0</DocSecurity>
  <Lines>764</Lines>
  <Paragraphs>215</Paragraphs>
  <ScaleCrop>false</ScaleCrop>
  <Company/>
  <LinksUpToDate>false</LinksUpToDate>
  <CharactersWithSpaces>107671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恒钰</dc:creator>
  <cp:keywords/>
  <dc:description/>
  <cp:lastModifiedBy>恒钰</cp:lastModifiedBy>
  <cp:revision>1948</cp:revision>
  <dcterms:created xsi:type="dcterms:W3CDTF">2023-10-25T12:38:00Z</dcterms:created>
  <dcterms:modified xsi:type="dcterms:W3CDTF">2024-01-08T12:39:00Z</dcterms:modified>
</cp:coreProperties>
</file>