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m3ygfjnsd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SOC Analyst Notes – PAN‑OS Command Injection (CVE‑2024‑3400)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Incident Overview:</w:t>
        <w:br w:type="textWrapping"/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Apr 18, 2024</w:t>
      </w:r>
      <w:r w:rsidDel="00000000" w:rsidR="00000000" w:rsidRPr="00000000">
        <w:rPr>
          <w:rtl w:val="0"/>
        </w:rPr>
        <w:t xml:space="preserve">, an unauthenticated attacker from </w:t>
      </w:r>
      <w:r w:rsidDel="00000000" w:rsidR="00000000" w:rsidRPr="00000000">
        <w:rPr>
          <w:b w:val="1"/>
          <w:bCs w:val="1"/>
          <w:rtl w:val="0"/>
        </w:rPr>
        <w:t xml:space="preserve">IP 144.172.79.92</w:t>
      </w:r>
      <w:r w:rsidDel="00000000" w:rsidR="00000000" w:rsidRPr="00000000">
        <w:rPr>
          <w:rtl w:val="0"/>
        </w:rPr>
        <w:t xml:space="preserve"> attempted and successfully executed a </w:t>
      </w:r>
      <w:r w:rsidDel="00000000" w:rsidR="00000000" w:rsidRPr="00000000">
        <w:rPr>
          <w:b w:val="1"/>
          <w:bCs w:val="1"/>
          <w:rtl w:val="0"/>
        </w:rPr>
        <w:t xml:space="preserve">command injection exploit</w:t>
      </w:r>
      <w:r w:rsidDel="00000000" w:rsidR="00000000" w:rsidRPr="00000000">
        <w:rPr>
          <w:rtl w:val="0"/>
        </w:rPr>
        <w:t xml:space="preserve"> against </w:t>
      </w:r>
      <w:r w:rsidDel="00000000" w:rsidR="00000000" w:rsidRPr="00000000">
        <w:rPr>
          <w:b w:val="1"/>
          <w:bCs w:val="1"/>
          <w:rtl w:val="0"/>
        </w:rPr>
        <w:t xml:space="preserve">PA‑Firewall‑01</w:t>
      </w:r>
      <w:r w:rsidDel="00000000" w:rsidR="00000000" w:rsidRPr="00000000">
        <w:rPr>
          <w:rtl w:val="0"/>
        </w:rPr>
        <w:t xml:space="preserve"> running </w:t>
      </w:r>
      <w:r w:rsidDel="00000000" w:rsidR="00000000" w:rsidRPr="00000000">
        <w:rPr>
          <w:b w:val="1"/>
          <w:bCs w:val="1"/>
          <w:rtl w:val="0"/>
        </w:rPr>
        <w:t xml:space="preserve">PAN‑OS 10.2.0</w:t>
      </w:r>
      <w:r w:rsidDel="00000000" w:rsidR="00000000" w:rsidRPr="00000000">
        <w:rPr>
          <w:rtl w:val="0"/>
        </w:rPr>
        <w:t xml:space="preserve">. The exploit targeted the </w:t>
      </w:r>
      <w:r w:rsidDel="00000000" w:rsidR="00000000" w:rsidRPr="00000000">
        <w:rPr>
          <w:b w:val="1"/>
          <w:bCs w:val="1"/>
          <w:rtl w:val="0"/>
        </w:rPr>
        <w:t xml:space="preserve">GlobalProtect login endpoint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/global-protect/login.esp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and leveraged the </w:t>
      </w:r>
      <w:r w:rsidDel="00000000" w:rsidR="00000000" w:rsidRPr="00000000">
        <w:rPr>
          <w:b w:val="1"/>
          <w:bCs w:val="1"/>
          <w:rtl w:val="0"/>
        </w:rPr>
        <w:t xml:space="preserve">Cookie header</w:t>
      </w:r>
      <w:r w:rsidDel="00000000" w:rsidR="00000000" w:rsidRPr="00000000">
        <w:rPr>
          <w:rtl w:val="0"/>
        </w:rPr>
        <w:t xml:space="preserve"> to inject OS commands, confirming </w:t>
      </w:r>
      <w:r w:rsidDel="00000000" w:rsidR="00000000" w:rsidRPr="00000000">
        <w:rPr>
          <w:b w:val="1"/>
          <w:bCs w:val="1"/>
          <w:rtl w:val="0"/>
        </w:rPr>
        <w:t xml:space="preserve">remote code execution (RCE)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Analysis: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&amp; Destination:</w:t>
      </w:r>
      <w:r w:rsidDel="00000000" w:rsidR="00000000" w:rsidRPr="00000000">
        <w:rPr>
          <w:rtl w:val="0"/>
        </w:rPr>
        <w:t xml:space="preserve"> External Internet IP to internal firewall management plane.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 Delivery:</w:t>
      </w:r>
      <w:r w:rsidDel="00000000" w:rsidR="00000000" w:rsidRPr="00000000">
        <w:rPr>
          <w:rtl w:val="0"/>
        </w:rPr>
        <w:t xml:space="preserve"> Command injection embedded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SESSID</w:t>
      </w:r>
      <w:r w:rsidDel="00000000" w:rsidR="00000000" w:rsidRPr="00000000">
        <w:rPr>
          <w:rtl w:val="0"/>
        </w:rPr>
        <w:t xml:space="preserve"> cookie using path traversal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./../../../</w:t>
      </w:r>
      <w:r w:rsidDel="00000000" w:rsidR="00000000" w:rsidRPr="00000000">
        <w:rPr>
          <w:rtl w:val="0"/>
        </w:rPr>
        <w:t xml:space="preserve">) and shell metacharacters.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Evidence: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 logs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dt_send</w:t>
      </w:r>
      <w:r w:rsidDel="00000000" w:rsidR="00000000" w:rsidRPr="00000000">
        <w:rPr>
          <w:rtl w:val="0"/>
        </w:rPr>
        <w:t xml:space="preserve">) show execution of injected commands and attempted callback to attacker-controlled 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144.172.79.92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 POST returned </w:t>
      </w:r>
      <w:r w:rsidDel="00000000" w:rsidR="00000000" w:rsidRPr="00000000">
        <w:rPr>
          <w:b w:val="1"/>
          <w:bCs w:val="1"/>
          <w:rtl w:val="0"/>
        </w:rPr>
        <w:t xml:space="preserve">200 OK</w:t>
      </w:r>
      <w:r w:rsidDel="00000000" w:rsidR="00000000" w:rsidRPr="00000000">
        <w:rPr>
          <w:rtl w:val="0"/>
        </w:rPr>
        <w:t xml:space="preserve">, confirming the vulnerable code path was executed.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process execution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dt_curl</w:t>
      </w:r>
      <w:r w:rsidDel="00000000" w:rsidR="00000000" w:rsidRPr="00000000">
        <w:rPr>
          <w:rtl w:val="0"/>
        </w:rPr>
        <w:t xml:space="preserve">) demonstrates the exploit was processed by the system.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/ Techniques:</w:t>
      </w:r>
      <w:r w:rsidDel="00000000" w:rsidR="00000000" w:rsidRPr="00000000">
        <w:rPr>
          <w:rtl w:val="0"/>
        </w:rPr>
        <w:t xml:space="preserve"> Path traversal, command injection,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${IFS}</w:t>
      </w:r>
      <w:r w:rsidDel="00000000" w:rsidR="00000000" w:rsidRPr="00000000">
        <w:rPr>
          <w:rtl w:val="0"/>
        </w:rPr>
        <w:t xml:space="preserve"> for input evasion, and outbound callback for exploit verification.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Reputation:</w:t>
      </w:r>
      <w:r w:rsidDel="00000000" w:rsidR="00000000" w:rsidRPr="00000000">
        <w:rPr>
          <w:rtl w:val="0"/>
        </w:rPr>
        <w:t xml:space="preserve"> Attacker IP is a known VPS/hosting provider flagged by 10/93 security vendors.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Assessment: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Firewall integrity compromised</w:t>
      </w:r>
      <w:r w:rsidDel="00000000" w:rsidR="00000000" w:rsidRPr="00000000">
        <w:rPr>
          <w:rtl w:val="0"/>
        </w:rPr>
        <w:t xml:space="preserve">; potential for further unauthorized configuration changes or traffic interception.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security appliance</w:t>
      </w:r>
      <w:r w:rsidDel="00000000" w:rsidR="00000000" w:rsidRPr="00000000">
        <w:rPr>
          <w:rtl w:val="0"/>
        </w:rPr>
        <w:t xml:space="preserve"> exposed; high risk of lateral movement and compromise of corporate network security.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 &amp; Classification: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Triggered:</w:t>
      </w:r>
      <w:r w:rsidDel="00000000" w:rsidR="00000000" w:rsidRPr="00000000">
        <w:rPr>
          <w:rtl w:val="0"/>
        </w:rPr>
        <w:t xml:space="preserve"> SOC274 – PAN‑OS Command Injection Exploitation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 Positive:</w:t>
      </w:r>
      <w:r w:rsidDel="00000000" w:rsidR="00000000" w:rsidRPr="00000000">
        <w:rPr>
          <w:rtl w:val="0"/>
        </w:rPr>
        <w:t xml:space="preserve"> Confirmed exploitation with OS-level command execution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Actions: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 firewall management plane from untrusted networks.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attacker 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144.172.79.92</w:t>
      </w:r>
      <w:r w:rsidDel="00000000" w:rsidR="00000000" w:rsidRPr="00000000">
        <w:rPr>
          <w:rtl w:val="0"/>
        </w:rPr>
        <w:t xml:space="preserve">) at perimeter controls.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PAN‑OS emergency patch or mitigations.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all firewall credentials, certificates, and API keys.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full integrity review of firewall configuration and telemetry.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forensic evidence for post-incident analysis and lessons learned.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IOC References: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/global-protect/login.esp</w:t>
      </w:r>
      <w:r w:rsidDel="00000000" w:rsidR="00000000" w:rsidRPr="00000000">
        <w:rPr>
          <w:rtl w:val="0"/>
        </w:rPr>
        <w:t xml:space="preserve"> (URL address)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144.172.79.92</w:t>
      </w:r>
      <w:r w:rsidDel="00000000" w:rsidR="00000000" w:rsidRPr="00000000">
        <w:rPr>
          <w:rtl w:val="0"/>
        </w:rPr>
        <w:t xml:space="preserve"> (IP address)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  <w:br w:type="textWrapping"/>
      </w:r>
      <w:r w:rsidDel="00000000" w:rsidR="00000000" w:rsidRPr="00000000">
        <w:rPr>
          <w:rtl w:val="0"/>
        </w:rPr>
        <w:t xml:space="preserve"> This was a </w:t>
      </w:r>
      <w:r w:rsidDel="00000000" w:rsidR="00000000" w:rsidRPr="00000000">
        <w:rPr>
          <w:b w:val="1"/>
          <w:bCs w:val="1"/>
          <w:rtl w:val="0"/>
        </w:rPr>
        <w:t xml:space="preserve">confirmed zero-day exploitation</w:t>
      </w:r>
      <w:r w:rsidDel="00000000" w:rsidR="00000000" w:rsidRPr="00000000">
        <w:rPr>
          <w:rtl w:val="0"/>
        </w:rPr>
        <w:t xml:space="preserve"> resulting in </w:t>
      </w:r>
      <w:r w:rsidDel="00000000" w:rsidR="00000000" w:rsidRPr="00000000">
        <w:rPr>
          <w:b w:val="1"/>
          <w:bCs w:val="1"/>
          <w:rtl w:val="0"/>
        </w:rPr>
        <w:t xml:space="preserve">remote command execution</w:t>
      </w:r>
      <w:r w:rsidDel="00000000" w:rsidR="00000000" w:rsidRPr="00000000">
        <w:rPr>
          <w:rtl w:val="0"/>
        </w:rPr>
        <w:t xml:space="preserve"> on a critical network security device. Immediate containment, remediation, and forensic validation are required to prevent further compromise.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