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Posting a picture (with text description)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a user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Leave comments to a posted picture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EXTRA FEATURES: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Posting a video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Ratings for posts and comments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Group chats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Creating albums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Sending one message to multiple people without creating group chat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Saving another user’s post in specialised album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Filtering which user’s can view profile/albums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ALBUMS (Potential)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OTHER USER (What can be viewed in user Y’s page from user X’s perspective)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 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a user is deleted, do all their comments and/or ratings get removed as well?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a user is deleted, do other users who have saved that user’s posts, lost those posts?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