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1570" w14:textId="77777777" w:rsidR="005443B7" w:rsidRDefault="005443B7" w:rsidP="005443B7">
      <w:pPr>
        <w:autoSpaceDE w:val="0"/>
        <w:autoSpaceDN w:val="0"/>
        <w:adjustRightInd w:val="0"/>
        <w:ind w:right="-2"/>
        <w:jc w:val="both"/>
        <w:rPr>
          <w:rFonts w:ascii="Garamond" w:hAnsi="Garamond" w:cs="Arial"/>
          <w:noProof/>
          <w:lang w:eastAsia="fr-FR"/>
        </w:rPr>
      </w:pPr>
      <w:r>
        <w:tab/>
      </w:r>
      <w:r w:rsidRPr="00402AD9">
        <w:rPr>
          <w:rFonts w:ascii="Garamond" w:hAnsi="Garamond" w:cs="Arial"/>
          <w:noProof/>
          <w:lang w:eastAsia="fr-FR"/>
        </w:rPr>
        <w:t xml:space="preserve">   </w:t>
      </w:r>
      <w:r w:rsidRPr="007F7E03">
        <w:rPr>
          <w:rFonts w:ascii="Garamond" w:hAnsi="Garamond" w:cs="Arial"/>
          <w:noProof/>
          <w:lang w:eastAsia="fr-FR"/>
        </w:rPr>
        <w:t xml:space="preserve">                                                                        </w:t>
      </w:r>
    </w:p>
    <w:p w14:paraId="6B1715D2" w14:textId="77777777" w:rsidR="005443B7" w:rsidRDefault="005443B7" w:rsidP="005443B7">
      <w:pPr>
        <w:autoSpaceDE w:val="0"/>
        <w:autoSpaceDN w:val="0"/>
        <w:adjustRightInd w:val="0"/>
        <w:ind w:right="-2"/>
        <w:jc w:val="both"/>
        <w:rPr>
          <w:rFonts w:ascii="Garamond" w:hAnsi="Garamond" w:cs="Arial"/>
          <w:noProof/>
          <w:lang w:eastAsia="fr-FR"/>
        </w:rPr>
      </w:pPr>
      <w:r>
        <w:rPr>
          <w:rFonts w:ascii="Garamond" w:hAnsi="Garamond" w:cs="Arial"/>
          <w:noProof/>
          <w:lang w:eastAsia="fr-FR"/>
        </w:rPr>
        <mc:AlternateContent>
          <mc:Choice Requires="wps">
            <w:drawing>
              <wp:anchor distT="0" distB="0" distL="114300" distR="114300" simplePos="0" relativeHeight="251669504" behindDoc="0" locked="0" layoutInCell="1" allowOverlap="1" wp14:anchorId="4022C826" wp14:editId="11651EF7">
                <wp:simplePos x="0" y="0"/>
                <wp:positionH relativeFrom="column">
                  <wp:posOffset>143510</wp:posOffset>
                </wp:positionH>
                <wp:positionV relativeFrom="paragraph">
                  <wp:posOffset>170180</wp:posOffset>
                </wp:positionV>
                <wp:extent cx="1152525" cy="1520190"/>
                <wp:effectExtent l="0" t="1270" r="4445" b="2540"/>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52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C84B0" w14:textId="77777777" w:rsidR="00E336BA" w:rsidRDefault="00E336BA" w:rsidP="005443B7">
                            <w:r w:rsidRPr="00FB5C60">
                              <w:rPr>
                                <w:noProof/>
                                <w:lang w:eastAsia="fr-FR"/>
                              </w:rPr>
                              <w:drawing>
                                <wp:inline distT="0" distB="0" distL="0" distR="0" wp14:anchorId="6F93DE23" wp14:editId="16BDCDB1">
                                  <wp:extent cx="962025" cy="1333500"/>
                                  <wp:effectExtent l="0" t="0" r="9525" b="0"/>
                                  <wp:docPr id="10" name="Image 10" descr="Armoirie T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Armoirie Togo"/>
                                          <pic:cNvPicPr>
                                            <a:picLocks noChangeAspect="1" noChangeArrowheads="1"/>
                                          </pic:cNvPicPr>
                                        </pic:nvPicPr>
                                        <pic:blipFill>
                                          <a:blip r:embed="rId7">
                                            <a:extLst>
                                              <a:ext uri="{28A0092B-C50C-407E-A947-70E740481C1C}">
                                                <a14:useLocalDpi xmlns:a14="http://schemas.microsoft.com/office/drawing/2010/main" val="0"/>
                                              </a:ext>
                                            </a:extLst>
                                          </a:blip>
                                          <a:srcRect l="13617"/>
                                          <a:stretch>
                                            <a:fillRect/>
                                          </a:stretch>
                                        </pic:blipFill>
                                        <pic:spPr bwMode="auto">
                                          <a:xfrm>
                                            <a:off x="0" y="0"/>
                                            <a:ext cx="962025" cy="13335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22C826" id="_x0000_t202" coordsize="21600,21600" o:spt="202" path="m,l,21600r21600,l21600,xe">
                <v:stroke joinstyle="miter"/>
                <v:path gradientshapeok="t" o:connecttype="rect"/>
              </v:shapetype>
              <v:shape id="Zone de texte 11" o:spid="_x0000_s1026" type="#_x0000_t202" style="position:absolute;left:0;text-align:left;margin-left:11.3pt;margin-top:13.4pt;width:90.75pt;height:1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" stroked="f">
                <v:textbox>
                  <w:txbxContent>
                    <w:p w14:paraId="2A5C84B0" w14:textId="77777777" w:rsidR="00E336BA" w:rsidRDefault="00E336BA" w:rsidP="005443B7">
                      <w:r w:rsidRPr="00FB5C60">
                        <w:rPr>
                          <w:noProof/>
                          <w:lang w:eastAsia="fr-FR"/>
                        </w:rPr>
                        <w:drawing>
                          <wp:inline distT="0" distB="0" distL="0" distR="0" wp14:anchorId="6F93DE23" wp14:editId="16BDCDB1">
                            <wp:extent cx="962025" cy="1333500"/>
                            <wp:effectExtent l="0" t="0" r="9525" b="0"/>
                            <wp:docPr id="10" name="Image 10" descr="Armoirie T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Armoirie Togo"/>
                                    <pic:cNvPicPr>
                                      <a:picLocks noChangeAspect="1" noChangeArrowheads="1"/>
                                    </pic:cNvPicPr>
                                  </pic:nvPicPr>
                                  <pic:blipFill>
                                    <a:blip r:embed="rId7">
                                      <a:extLst>
                                        <a:ext uri="{28A0092B-C50C-407E-A947-70E740481C1C}">
                                          <a14:useLocalDpi xmlns:a14="http://schemas.microsoft.com/office/drawing/2010/main" val="0"/>
                                        </a:ext>
                                      </a:extLst>
                                    </a:blip>
                                    <a:srcRect l="13617"/>
                                    <a:stretch>
                                      <a:fillRect/>
                                    </a:stretch>
                                  </pic:blipFill>
                                  <pic:spPr bwMode="auto">
                                    <a:xfrm>
                                      <a:off x="0" y="0"/>
                                      <a:ext cx="962025" cy="1333500"/>
                                    </a:xfrm>
                                    <a:prstGeom prst="rect">
                                      <a:avLst/>
                                    </a:prstGeom>
                                    <a:noFill/>
                                    <a:ln>
                                      <a:noFill/>
                                    </a:ln>
                                  </pic:spPr>
                                </pic:pic>
                              </a:graphicData>
                            </a:graphic>
                          </wp:inline>
                        </w:drawing>
                      </w:r>
                    </w:p>
                  </w:txbxContent>
                </v:textbox>
              </v:shape>
            </w:pict>
          </mc:Fallback>
        </mc:AlternateContent>
      </w:r>
    </w:p>
    <w:p w14:paraId="6FAD0998" w14:textId="77777777" w:rsidR="005443B7" w:rsidRDefault="005443B7" w:rsidP="005443B7">
      <w:pPr>
        <w:autoSpaceDE w:val="0"/>
        <w:autoSpaceDN w:val="0"/>
        <w:adjustRightInd w:val="0"/>
        <w:ind w:right="-2"/>
        <w:jc w:val="both"/>
        <w:rPr>
          <w:rFonts w:ascii="Garamond" w:hAnsi="Garamond" w:cs="Arial"/>
          <w:noProof/>
          <w:lang w:eastAsia="fr-FR"/>
        </w:rPr>
      </w:pPr>
      <w:r>
        <w:rPr>
          <w:rFonts w:ascii="Garamond" w:hAnsi="Garamond" w:cs="Arial"/>
          <w:noProof/>
          <w:lang w:eastAsia="fr-FR"/>
        </w:rPr>
        <mc:AlternateContent>
          <mc:Choice Requires="wps">
            <w:drawing>
              <wp:anchor distT="0" distB="0" distL="114300" distR="114300" simplePos="0" relativeHeight="251668480" behindDoc="0" locked="0" layoutInCell="1" allowOverlap="1" wp14:anchorId="6F61B64E" wp14:editId="129BC09B">
                <wp:simplePos x="0" y="0"/>
                <wp:positionH relativeFrom="column">
                  <wp:posOffset>5159375</wp:posOffset>
                </wp:positionH>
                <wp:positionV relativeFrom="paragraph">
                  <wp:posOffset>104140</wp:posOffset>
                </wp:positionV>
                <wp:extent cx="742315" cy="1378585"/>
                <wp:effectExtent l="1270" t="1905" r="0" b="63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315" cy="137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2074F" w14:textId="77777777" w:rsidR="00E336BA" w:rsidRDefault="00E336BA" w:rsidP="005443B7">
                            <w:r w:rsidRPr="00FB5C60">
                              <w:rPr>
                                <w:noProof/>
                                <w:lang w:eastAsia="fr-FR"/>
                              </w:rPr>
                              <w:drawing>
                                <wp:inline distT="0" distB="0" distL="0" distR="0" wp14:anchorId="0A88C536" wp14:editId="3C026E27">
                                  <wp:extent cx="534822" cy="1085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l="23195" t="14587" r="25426" b="17506"/>
                                          <a:stretch>
                                            <a:fillRect/>
                                          </a:stretch>
                                        </pic:blipFill>
                                        <pic:spPr bwMode="auto">
                                          <a:xfrm>
                                            <a:off x="0" y="0"/>
                                            <a:ext cx="554636" cy="112607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1B64E" id="Zone de texte 9" o:spid="_x0000_s1027" type="#_x0000_t202" style="position:absolute;left:0;text-align:left;margin-left:406.25pt;margin-top:8.2pt;width:58.45pt;height:10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" stroked="f">
                <v:textbox>
                  <w:txbxContent>
                    <w:p w14:paraId="5612074F" w14:textId="77777777" w:rsidR="00E336BA" w:rsidRDefault="00E336BA" w:rsidP="005443B7">
                      <w:r w:rsidRPr="00FB5C60">
                        <w:rPr>
                          <w:noProof/>
                          <w:lang w:eastAsia="fr-FR"/>
                        </w:rPr>
                        <w:drawing>
                          <wp:inline distT="0" distB="0" distL="0" distR="0" wp14:anchorId="0A88C536" wp14:editId="3C026E27">
                            <wp:extent cx="534822" cy="1085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l="23195" t="14587" r="25426" b="17506"/>
                                    <a:stretch>
                                      <a:fillRect/>
                                    </a:stretch>
                                  </pic:blipFill>
                                  <pic:spPr bwMode="auto">
                                    <a:xfrm>
                                      <a:off x="0" y="0"/>
                                      <a:ext cx="554636" cy="1126078"/>
                                    </a:xfrm>
                                    <a:prstGeom prst="rect">
                                      <a:avLst/>
                                    </a:prstGeom>
                                    <a:noFill/>
                                    <a:ln>
                                      <a:noFill/>
                                    </a:ln>
                                  </pic:spPr>
                                </pic:pic>
                              </a:graphicData>
                            </a:graphic>
                          </wp:inline>
                        </w:drawing>
                      </w:r>
                    </w:p>
                  </w:txbxContent>
                </v:textbox>
              </v:shape>
            </w:pict>
          </mc:Fallback>
        </mc:AlternateContent>
      </w:r>
    </w:p>
    <w:p w14:paraId="5C5607ED" w14:textId="77777777" w:rsidR="005443B7" w:rsidRDefault="005443B7" w:rsidP="005443B7">
      <w:pPr>
        <w:autoSpaceDE w:val="0"/>
        <w:autoSpaceDN w:val="0"/>
        <w:adjustRightInd w:val="0"/>
        <w:ind w:right="-2"/>
        <w:jc w:val="both"/>
        <w:rPr>
          <w:rFonts w:ascii="Garamond" w:hAnsi="Garamond" w:cs="Arial"/>
          <w:noProof/>
          <w:lang w:eastAsia="fr-FR"/>
        </w:rPr>
      </w:pPr>
    </w:p>
    <w:p w14:paraId="6B7AE4BD" w14:textId="77777777" w:rsidR="005443B7" w:rsidRDefault="005443B7" w:rsidP="005443B7">
      <w:pPr>
        <w:autoSpaceDE w:val="0"/>
        <w:autoSpaceDN w:val="0"/>
        <w:adjustRightInd w:val="0"/>
        <w:ind w:right="-2"/>
        <w:jc w:val="both"/>
        <w:rPr>
          <w:rFonts w:ascii="Garamond" w:hAnsi="Garamond" w:cs="Arial"/>
          <w:noProof/>
          <w:lang w:eastAsia="fr-FR"/>
        </w:rPr>
      </w:pPr>
    </w:p>
    <w:p w14:paraId="64A6181A" w14:textId="77777777" w:rsidR="005443B7" w:rsidRDefault="005443B7" w:rsidP="005443B7">
      <w:pPr>
        <w:autoSpaceDE w:val="0"/>
        <w:autoSpaceDN w:val="0"/>
        <w:adjustRightInd w:val="0"/>
        <w:ind w:right="-2"/>
        <w:jc w:val="both"/>
        <w:rPr>
          <w:rFonts w:ascii="Garamond" w:hAnsi="Garamond" w:cs="Arial"/>
          <w:noProof/>
          <w:lang w:eastAsia="fr-FR"/>
        </w:rPr>
      </w:pPr>
    </w:p>
    <w:p w14:paraId="52F77795" w14:textId="77777777" w:rsidR="005443B7" w:rsidRDefault="005443B7" w:rsidP="005443B7">
      <w:pPr>
        <w:autoSpaceDE w:val="0"/>
        <w:autoSpaceDN w:val="0"/>
        <w:adjustRightInd w:val="0"/>
        <w:ind w:right="-2"/>
        <w:jc w:val="both"/>
        <w:rPr>
          <w:rFonts w:ascii="Garamond" w:hAnsi="Garamond" w:cs="Arial"/>
          <w:noProof/>
          <w:lang w:eastAsia="fr-FR"/>
        </w:rPr>
      </w:pPr>
    </w:p>
    <w:p w14:paraId="7AB37CAC" w14:textId="77777777" w:rsidR="005443B7" w:rsidRDefault="005443B7" w:rsidP="005443B7">
      <w:pPr>
        <w:autoSpaceDE w:val="0"/>
        <w:autoSpaceDN w:val="0"/>
        <w:adjustRightInd w:val="0"/>
        <w:ind w:right="-2"/>
        <w:jc w:val="both"/>
        <w:rPr>
          <w:rFonts w:ascii="Garamond" w:hAnsi="Garamond" w:cs="Arial"/>
          <w:noProof/>
          <w:lang w:eastAsia="fr-FR"/>
        </w:rPr>
      </w:pPr>
    </w:p>
    <w:p w14:paraId="52C2C1C1" w14:textId="77777777" w:rsidR="005443B7" w:rsidRDefault="005443B7" w:rsidP="005443B7">
      <w:pPr>
        <w:autoSpaceDE w:val="0"/>
        <w:autoSpaceDN w:val="0"/>
        <w:adjustRightInd w:val="0"/>
        <w:ind w:right="-2"/>
        <w:jc w:val="both"/>
        <w:rPr>
          <w:rFonts w:ascii="Garamond" w:hAnsi="Garamond" w:cs="Arial"/>
          <w:noProof/>
          <w:lang w:eastAsia="fr-FR"/>
        </w:rPr>
      </w:pPr>
    </w:p>
    <w:p w14:paraId="148FD8EA" w14:textId="77777777" w:rsidR="005443B7" w:rsidRDefault="005443B7" w:rsidP="005443B7">
      <w:pPr>
        <w:autoSpaceDE w:val="0"/>
        <w:autoSpaceDN w:val="0"/>
        <w:adjustRightInd w:val="0"/>
        <w:ind w:right="-2"/>
        <w:jc w:val="both"/>
        <w:rPr>
          <w:rFonts w:ascii="Garamond" w:hAnsi="Garamond" w:cs="Arial"/>
          <w:noProof/>
          <w:lang w:eastAsia="fr-FR"/>
        </w:rPr>
      </w:pPr>
    </w:p>
    <w:p w14:paraId="6D814DA4" w14:textId="77777777" w:rsidR="005443B7" w:rsidRDefault="005443B7" w:rsidP="005443B7">
      <w:pPr>
        <w:autoSpaceDE w:val="0"/>
        <w:autoSpaceDN w:val="0"/>
        <w:adjustRightInd w:val="0"/>
        <w:ind w:right="-2"/>
        <w:jc w:val="both"/>
        <w:rPr>
          <w:rFonts w:ascii="Garamond" w:hAnsi="Garamond" w:cs="Arial"/>
          <w:noProof/>
          <w:lang w:eastAsia="fr-FR"/>
        </w:rPr>
      </w:pPr>
    </w:p>
    <w:p w14:paraId="148C751B" w14:textId="77777777" w:rsidR="005443B7" w:rsidRPr="00045C59" w:rsidRDefault="005443B7" w:rsidP="005443B7">
      <w:pPr>
        <w:autoSpaceDE w:val="0"/>
        <w:autoSpaceDN w:val="0"/>
        <w:adjustRightInd w:val="0"/>
        <w:ind w:right="-2"/>
        <w:jc w:val="center"/>
        <w:rPr>
          <w:rFonts w:ascii="Garamond" w:hAnsi="Garamond" w:cs="Arial"/>
          <w:noProof/>
          <w:sz w:val="36"/>
          <w:lang w:eastAsia="fr-FR"/>
        </w:rPr>
      </w:pPr>
    </w:p>
    <w:p w14:paraId="6B754F45" w14:textId="77777777" w:rsidR="005443B7" w:rsidRPr="00BA2DFE" w:rsidRDefault="005443B7" w:rsidP="005443B7">
      <w:pPr>
        <w:autoSpaceDE w:val="0"/>
        <w:autoSpaceDN w:val="0"/>
        <w:adjustRightInd w:val="0"/>
        <w:ind w:right="-2"/>
        <w:jc w:val="center"/>
        <w:rPr>
          <w:rFonts w:ascii="Times New Roman" w:hAnsi="Times New Roman" w:cs="Times New Roman"/>
          <w:b/>
          <w:noProof/>
          <w:sz w:val="36"/>
          <w:lang w:eastAsia="fr-FR"/>
        </w:rPr>
      </w:pPr>
      <w:r w:rsidRPr="00BA2DFE">
        <w:rPr>
          <w:rFonts w:ascii="Times New Roman" w:hAnsi="Times New Roman" w:cs="Times New Roman"/>
          <w:b/>
          <w:noProof/>
          <w:sz w:val="36"/>
          <w:lang w:eastAsia="fr-FR"/>
        </w:rPr>
        <w:t>PLAN DE TRAVAIL</w:t>
      </w:r>
      <w:r w:rsidR="00307630">
        <w:rPr>
          <w:rFonts w:ascii="Times New Roman" w:hAnsi="Times New Roman" w:cs="Times New Roman"/>
          <w:b/>
          <w:noProof/>
          <w:sz w:val="36"/>
          <w:lang w:eastAsia="fr-FR"/>
        </w:rPr>
        <w:t xml:space="preserve"> 2022 - </w:t>
      </w:r>
      <w:r w:rsidRPr="00BA2DFE">
        <w:rPr>
          <w:rFonts w:ascii="Times New Roman" w:hAnsi="Times New Roman" w:cs="Times New Roman"/>
          <w:b/>
          <w:noProof/>
          <w:sz w:val="36"/>
          <w:lang w:eastAsia="fr-FR"/>
        </w:rPr>
        <w:t>2023</w:t>
      </w:r>
    </w:p>
    <w:p w14:paraId="0E6EE854"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4FD3A579"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057FED53"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r w:rsidRPr="00BA2DFE">
        <w:rPr>
          <w:rFonts w:ascii="Times New Roman" w:hAnsi="Times New Roman" w:cs="Times New Roman"/>
          <w:noProof/>
          <w:sz w:val="32"/>
          <w:lang w:eastAsia="fr-FR"/>
        </w:rPr>
        <w:t xml:space="preserve">Projet  </w:t>
      </w:r>
      <w:r w:rsidR="00347FA5" w:rsidRPr="00BA2DFE">
        <w:rPr>
          <w:rFonts w:ascii="Times New Roman" w:hAnsi="Times New Roman" w:cs="Times New Roman"/>
          <w:noProof/>
          <w:sz w:val="32"/>
          <w:lang w:eastAsia="fr-FR"/>
        </w:rPr>
        <w:t xml:space="preserve">de Gestion durable des terres et des écosystèmes des zones semi-arides du nord du Togo (PGDTE) </w:t>
      </w:r>
    </w:p>
    <w:p w14:paraId="17C03EE1"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4538FA48"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35E66D01"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63F098D3"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r w:rsidRPr="00BA2DFE">
        <w:rPr>
          <w:rFonts w:ascii="Times New Roman" w:hAnsi="Times New Roman" w:cs="Times New Roman"/>
          <w:noProof/>
          <w:sz w:val="32"/>
          <w:lang w:eastAsia="fr-FR"/>
        </w:rPr>
        <w:t>Entre</w:t>
      </w:r>
    </w:p>
    <w:p w14:paraId="2023D236"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19442940"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r w:rsidRPr="00BA2DFE">
        <w:rPr>
          <w:rFonts w:ascii="Times New Roman" w:hAnsi="Times New Roman" w:cs="Times New Roman"/>
          <w:noProof/>
          <w:sz w:val="32"/>
          <w:lang w:eastAsia="fr-FR"/>
        </w:rPr>
        <w:t>Le Gouvernement de la République Togolaise</w:t>
      </w:r>
    </w:p>
    <w:p w14:paraId="66EF489A"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04C1194F"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r w:rsidRPr="00BA2DFE">
        <w:rPr>
          <w:rFonts w:ascii="Times New Roman" w:hAnsi="Times New Roman" w:cs="Times New Roman"/>
          <w:noProof/>
          <w:sz w:val="32"/>
          <w:lang w:eastAsia="fr-FR"/>
        </w:rPr>
        <w:t>Et</w:t>
      </w:r>
    </w:p>
    <w:p w14:paraId="7EF4AB9C" w14:textId="77777777" w:rsidR="005443B7" w:rsidRPr="00BA2DFE" w:rsidRDefault="005443B7" w:rsidP="005443B7">
      <w:pPr>
        <w:autoSpaceDE w:val="0"/>
        <w:autoSpaceDN w:val="0"/>
        <w:adjustRightInd w:val="0"/>
        <w:ind w:right="-2"/>
        <w:jc w:val="center"/>
        <w:rPr>
          <w:rFonts w:ascii="Times New Roman" w:hAnsi="Times New Roman" w:cs="Times New Roman"/>
          <w:noProof/>
          <w:sz w:val="32"/>
          <w:lang w:eastAsia="fr-FR"/>
        </w:rPr>
      </w:pPr>
    </w:p>
    <w:p w14:paraId="0B687D8E" w14:textId="77777777" w:rsidR="005443B7" w:rsidRPr="007F7E03" w:rsidRDefault="005443B7" w:rsidP="005443B7">
      <w:pPr>
        <w:autoSpaceDE w:val="0"/>
        <w:autoSpaceDN w:val="0"/>
        <w:adjustRightInd w:val="0"/>
        <w:ind w:right="-2"/>
        <w:jc w:val="center"/>
        <w:rPr>
          <w:rFonts w:ascii="Garamond" w:hAnsi="Garamond" w:cs="Arial"/>
        </w:rPr>
      </w:pPr>
      <w:r w:rsidRPr="00BA2DFE">
        <w:rPr>
          <w:rFonts w:ascii="Times New Roman" w:hAnsi="Times New Roman" w:cs="Times New Roman"/>
          <w:noProof/>
          <w:sz w:val="32"/>
          <w:lang w:eastAsia="fr-FR"/>
        </w:rPr>
        <w:t>Le  Programme des Nations Unies pour le Développement</w:t>
      </w:r>
      <w:r>
        <w:rPr>
          <w:rFonts w:ascii="Garamond" w:hAnsi="Garamond" w:cs="Arial"/>
          <w:noProof/>
          <w:lang w:eastAsia="fr-FR"/>
        </w:rPr>
        <w:br w:type="page"/>
      </w:r>
    </w:p>
    <w:p w14:paraId="42A56A0E" w14:textId="77777777" w:rsidR="005443B7" w:rsidRPr="00BA2DFE" w:rsidRDefault="00BA2DFE" w:rsidP="005443B7">
      <w:pPr>
        <w:jc w:val="both"/>
        <w:rPr>
          <w:rFonts w:ascii="Times New Roman" w:hAnsi="Times New Roman" w:cs="Times New Roman"/>
        </w:rPr>
      </w:pPr>
      <w:r w:rsidRPr="00BA2DFE">
        <w:rPr>
          <w:rFonts w:ascii="Times New Roman" w:hAnsi="Times New Roman" w:cs="Times New Roman"/>
          <w:noProof/>
          <w:lang w:eastAsia="fr-FR"/>
        </w:rPr>
        <mc:AlternateContent>
          <mc:Choice Requires="wps">
            <w:drawing>
              <wp:anchor distT="0" distB="0" distL="114300" distR="114300" simplePos="0" relativeHeight="251664384" behindDoc="1" locked="0" layoutInCell="1" allowOverlap="1" wp14:anchorId="7C38ADEE" wp14:editId="2575896F">
                <wp:simplePos x="0" y="0"/>
                <wp:positionH relativeFrom="margin">
                  <wp:posOffset>3024505</wp:posOffset>
                </wp:positionH>
                <wp:positionV relativeFrom="paragraph">
                  <wp:posOffset>5586730</wp:posOffset>
                </wp:positionV>
                <wp:extent cx="3209925" cy="1149350"/>
                <wp:effectExtent l="0" t="0" r="28575" b="12700"/>
                <wp:wrapTight wrapText="bothSides">
                  <wp:wrapPolygon edited="0">
                    <wp:start x="0" y="0"/>
                    <wp:lineTo x="0" y="21481"/>
                    <wp:lineTo x="21664" y="21481"/>
                    <wp:lineTo x="21664" y="0"/>
                    <wp:lineTo x="0" y="0"/>
                  </wp:wrapPolygon>
                </wp:wrapTight>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149350"/>
                        </a:xfrm>
                        <a:prstGeom prst="rect">
                          <a:avLst/>
                        </a:prstGeom>
                        <a:solidFill>
                          <a:srgbClr val="FFFFFF"/>
                        </a:solidFill>
                        <a:ln w="9525">
                          <a:solidFill>
                            <a:srgbClr val="000000"/>
                          </a:solidFill>
                          <a:miter lim="800000"/>
                          <a:headEnd/>
                          <a:tailEnd/>
                        </a:ln>
                      </wps:spPr>
                      <wps:txbx>
                        <w:txbxContent>
                          <w:p w14:paraId="3CE48844" w14:textId="77777777" w:rsidR="00E336BA" w:rsidRPr="00BA2DFE" w:rsidRDefault="00E336BA" w:rsidP="005443B7">
                            <w:pPr>
                              <w:rPr>
                                <w:rFonts w:ascii="Times New Roman" w:hAnsi="Times New Roman" w:cs="Times New Roman"/>
                                <w:sz w:val="20"/>
                                <w:lang w:val="en-GB"/>
                              </w:rPr>
                            </w:pPr>
                            <w:r w:rsidRPr="00BA2DFE">
                              <w:rPr>
                                <w:rFonts w:ascii="Times New Roman" w:hAnsi="Times New Roman" w:cs="Times New Roman"/>
                                <w:sz w:val="20"/>
                                <w:lang w:val="en-GB"/>
                              </w:rPr>
                              <w:t xml:space="preserve">Total resources required           </w:t>
                            </w:r>
                            <w:r w:rsidRPr="00BA2DFE">
                              <w:rPr>
                                <w:rFonts w:ascii="Times New Roman" w:hAnsi="Times New Roman" w:cs="Times New Roman"/>
                                <w:sz w:val="20"/>
                                <w:lang w:val="en-GB"/>
                              </w:rPr>
                              <w:tab/>
                            </w:r>
                            <w:r w:rsidRPr="00B46ADA">
                              <w:rPr>
                                <w:rFonts w:ascii="Times New Roman" w:hAnsi="Times New Roman" w:cs="Times New Roman"/>
                                <w:lang w:val="en-GB"/>
                              </w:rPr>
                              <w:t xml:space="preserve">1 459 620 </w:t>
                            </w:r>
                            <w:r w:rsidRPr="00BA2DFE">
                              <w:rPr>
                                <w:rFonts w:ascii="Times New Roman" w:hAnsi="Times New Roman" w:cs="Times New Roman"/>
                                <w:b/>
                                <w:sz w:val="20"/>
                                <w:lang w:val="en-GB"/>
                              </w:rPr>
                              <w:t>$</w:t>
                            </w:r>
                          </w:p>
                          <w:p w14:paraId="264C71A5" w14:textId="77777777" w:rsidR="00E336BA" w:rsidRPr="00BA2DFE" w:rsidRDefault="00E336BA" w:rsidP="005443B7">
                            <w:pPr>
                              <w:rPr>
                                <w:rFonts w:ascii="Times New Roman" w:hAnsi="Times New Roman" w:cs="Times New Roman"/>
                                <w:sz w:val="20"/>
                                <w:lang w:val="en-GB"/>
                              </w:rPr>
                            </w:pPr>
                            <w:r w:rsidRPr="00BA2DFE">
                              <w:rPr>
                                <w:rFonts w:ascii="Times New Roman" w:hAnsi="Times New Roman" w:cs="Times New Roman"/>
                                <w:sz w:val="20"/>
                                <w:lang w:val="en-GB"/>
                              </w:rPr>
                              <w:t>Total allocated resources:</w:t>
                            </w:r>
                            <w:r w:rsidRPr="00BA2DFE">
                              <w:rPr>
                                <w:rFonts w:ascii="Times New Roman" w:hAnsi="Times New Roman" w:cs="Times New Roman"/>
                                <w:sz w:val="20"/>
                                <w:lang w:val="en-GB"/>
                              </w:rPr>
                              <w:tab/>
                              <w:t xml:space="preserve">              </w:t>
                            </w:r>
                            <w:r w:rsidRPr="00B46ADA">
                              <w:rPr>
                                <w:rFonts w:ascii="Times New Roman" w:hAnsi="Times New Roman" w:cs="Times New Roman"/>
                                <w:lang w:val="en-GB"/>
                              </w:rPr>
                              <w:t xml:space="preserve">1 459 620 </w:t>
                            </w:r>
                            <w:r w:rsidRPr="00BA2DFE">
                              <w:rPr>
                                <w:rFonts w:ascii="Times New Roman" w:hAnsi="Times New Roman" w:cs="Times New Roman"/>
                                <w:b/>
                                <w:sz w:val="20"/>
                                <w:lang w:val="en-GB"/>
                              </w:rPr>
                              <w:t>$</w:t>
                            </w:r>
                          </w:p>
                          <w:p w14:paraId="5DB091B8" w14:textId="77777777" w:rsidR="00E336BA" w:rsidRPr="00BA2DFE" w:rsidRDefault="00E336BA" w:rsidP="005443B7">
                            <w:pPr>
                              <w:numPr>
                                <w:ilvl w:val="0"/>
                                <w:numId w:val="1"/>
                              </w:numPr>
                              <w:tabs>
                                <w:tab w:val="clear" w:pos="1080"/>
                                <w:tab w:val="num" w:pos="720"/>
                              </w:tabs>
                              <w:spacing w:after="0" w:line="240" w:lineRule="auto"/>
                              <w:ind w:left="360"/>
                              <w:rPr>
                                <w:rFonts w:ascii="Times New Roman" w:hAnsi="Times New Roman" w:cs="Times New Roman"/>
                              </w:rPr>
                            </w:pPr>
                            <w:r w:rsidRPr="00BA2DFE">
                              <w:rPr>
                                <w:rFonts w:ascii="Times New Roman" w:hAnsi="Times New Roman" w:cs="Times New Roman"/>
                                <w:sz w:val="20"/>
                              </w:rPr>
                              <w:t>Regular</w:t>
                            </w:r>
                            <w:r w:rsidRPr="00BA2DFE">
                              <w:rPr>
                                <w:rFonts w:ascii="Times New Roman" w:hAnsi="Times New Roman" w:cs="Times New Roman"/>
                                <w:sz w:val="20"/>
                              </w:rPr>
                              <w:tab/>
                            </w:r>
                            <w:r w:rsidRPr="00BA2DFE">
                              <w:rPr>
                                <w:rFonts w:ascii="Times New Roman" w:hAnsi="Times New Roman" w:cs="Times New Roman"/>
                                <w:sz w:val="20"/>
                              </w:rPr>
                              <w:tab/>
                            </w:r>
                            <w:r w:rsidRPr="00BA2DFE">
                              <w:rPr>
                                <w:rFonts w:ascii="Times New Roman" w:hAnsi="Times New Roman" w:cs="Times New Roman"/>
                                <w:sz w:val="20"/>
                              </w:rPr>
                              <w:tab/>
                            </w:r>
                            <w:r w:rsidRPr="00BA2DFE">
                              <w:rPr>
                                <w:rFonts w:ascii="Times New Roman" w:hAnsi="Times New Roman" w:cs="Times New Roman"/>
                              </w:rPr>
                              <w:t xml:space="preserve">1 459 620 </w:t>
                            </w:r>
                            <w:r w:rsidRPr="00BA2DFE">
                              <w:rPr>
                                <w:rFonts w:ascii="Times New Roman" w:hAnsi="Times New Roman" w:cs="Times New Roman"/>
                                <w:b/>
                                <w:sz w:val="20"/>
                                <w:lang w:val="en-GB"/>
                              </w:rPr>
                              <w:t>$</w:t>
                            </w:r>
                          </w:p>
                          <w:p w14:paraId="59D32452" w14:textId="77777777" w:rsidR="00E336BA" w:rsidRPr="002B2712" w:rsidRDefault="00E336BA" w:rsidP="005443B7">
                            <w:pPr>
                              <w:numPr>
                                <w:ilvl w:val="0"/>
                                <w:numId w:val="1"/>
                              </w:numPr>
                              <w:tabs>
                                <w:tab w:val="clear" w:pos="1080"/>
                                <w:tab w:val="num" w:pos="720"/>
                              </w:tabs>
                              <w:spacing w:after="0" w:line="240" w:lineRule="auto"/>
                              <w:ind w:left="360"/>
                            </w:pPr>
                            <w:proofErr w:type="spellStart"/>
                            <w:proofErr w:type="gramStart"/>
                            <w:r w:rsidRPr="00BA2DFE">
                              <w:rPr>
                                <w:rFonts w:ascii="Times New Roman" w:hAnsi="Times New Roman" w:cs="Times New Roman"/>
                                <w:sz w:val="20"/>
                              </w:rPr>
                              <w:t>Other</w:t>
                            </w:r>
                            <w:proofErr w:type="spellEnd"/>
                            <w:r w:rsidRPr="00BA2DFE">
                              <w:rPr>
                                <w:rFonts w:ascii="Times New Roman" w:hAnsi="Times New Roman" w:cs="Times New Roman"/>
                                <w:sz w:val="20"/>
                              </w:rPr>
                              <w:t>:</w:t>
                            </w:r>
                            <w:proofErr w:type="gramEnd"/>
                            <w:r w:rsidRPr="00BA2DFE">
                              <w:rPr>
                                <w:rFonts w:ascii="Times New Roman" w:hAnsi="Times New Roman" w:cs="Times New Roman"/>
                              </w:rPr>
                              <w:tab/>
                            </w:r>
                            <w:r w:rsidRPr="00BA2DFE">
                              <w:rPr>
                                <w:rFonts w:ascii="Times New Roman" w:hAnsi="Times New Roman" w:cs="Times New Roman"/>
                              </w:rPr>
                              <w:tab/>
                            </w:r>
                            <w:r w:rsidRPr="00BA2DFE">
                              <w:rPr>
                                <w:rFonts w:ascii="Times New Roman" w:hAnsi="Times New Roman" w:cs="Times New Roman"/>
                              </w:rPr>
                              <w:tab/>
                              <w:t>0</w:t>
                            </w:r>
                            <w:r w:rsidRPr="00BA2DFE">
                              <w:rPr>
                                <w:rFonts w:ascii="Times New Roman" w:hAnsi="Times New Roman" w:cs="Times New Roman"/>
                                <w:sz w:val="20"/>
                              </w:rPr>
                              <w:tab/>
                            </w:r>
                            <w:r w:rsidRPr="003A3890">
                              <w:rPr>
                                <w:sz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8ADEE" id="Zone de texte 7" o:spid="_x0000_s1028" type="#_x0000_t202" style="position:absolute;left:0;text-align:left;margin-left:238.15pt;margin-top:439.9pt;width:252.75pt;height:90.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">
                <v:textbox>
                  <w:txbxContent>
                    <w:p w14:paraId="3CE48844" w14:textId="77777777" w:rsidR="00E336BA" w:rsidRPr="00BA2DFE" w:rsidRDefault="00E336BA" w:rsidP="005443B7">
                      <w:pPr>
                        <w:rPr>
                          <w:rFonts w:ascii="Times New Roman" w:hAnsi="Times New Roman" w:cs="Times New Roman"/>
                          <w:sz w:val="20"/>
                          <w:lang w:val="en-GB"/>
                        </w:rPr>
                      </w:pPr>
                      <w:r w:rsidRPr="00BA2DFE">
                        <w:rPr>
                          <w:rFonts w:ascii="Times New Roman" w:hAnsi="Times New Roman" w:cs="Times New Roman"/>
                          <w:sz w:val="20"/>
                          <w:lang w:val="en-GB"/>
                        </w:rPr>
                        <w:t xml:space="preserve">Total resources required           </w:t>
                      </w:r>
                      <w:r w:rsidRPr="00BA2DFE">
                        <w:rPr>
                          <w:rFonts w:ascii="Times New Roman" w:hAnsi="Times New Roman" w:cs="Times New Roman"/>
                          <w:sz w:val="20"/>
                          <w:lang w:val="en-GB"/>
                        </w:rPr>
                        <w:tab/>
                      </w:r>
                      <w:r w:rsidRPr="00B46ADA">
                        <w:rPr>
                          <w:rFonts w:ascii="Times New Roman" w:hAnsi="Times New Roman" w:cs="Times New Roman"/>
                          <w:lang w:val="en-GB"/>
                        </w:rPr>
                        <w:t xml:space="preserve">1 459 620 </w:t>
                      </w:r>
                      <w:r w:rsidRPr="00BA2DFE">
                        <w:rPr>
                          <w:rFonts w:ascii="Times New Roman" w:hAnsi="Times New Roman" w:cs="Times New Roman"/>
                          <w:b/>
                          <w:sz w:val="20"/>
                          <w:lang w:val="en-GB"/>
                        </w:rPr>
                        <w:t>$</w:t>
                      </w:r>
                    </w:p>
                    <w:p w14:paraId="264C71A5" w14:textId="77777777" w:rsidR="00E336BA" w:rsidRPr="00BA2DFE" w:rsidRDefault="00E336BA" w:rsidP="005443B7">
                      <w:pPr>
                        <w:rPr>
                          <w:rFonts w:ascii="Times New Roman" w:hAnsi="Times New Roman" w:cs="Times New Roman"/>
                          <w:sz w:val="20"/>
                          <w:lang w:val="en-GB"/>
                        </w:rPr>
                      </w:pPr>
                      <w:r w:rsidRPr="00BA2DFE">
                        <w:rPr>
                          <w:rFonts w:ascii="Times New Roman" w:hAnsi="Times New Roman" w:cs="Times New Roman"/>
                          <w:sz w:val="20"/>
                          <w:lang w:val="en-GB"/>
                        </w:rPr>
                        <w:t>Total allocated resources:</w:t>
                      </w:r>
                      <w:r w:rsidRPr="00BA2DFE">
                        <w:rPr>
                          <w:rFonts w:ascii="Times New Roman" w:hAnsi="Times New Roman" w:cs="Times New Roman"/>
                          <w:sz w:val="20"/>
                          <w:lang w:val="en-GB"/>
                        </w:rPr>
                        <w:tab/>
                        <w:t xml:space="preserve">              </w:t>
                      </w:r>
                      <w:r w:rsidRPr="00B46ADA">
                        <w:rPr>
                          <w:rFonts w:ascii="Times New Roman" w:hAnsi="Times New Roman" w:cs="Times New Roman"/>
                          <w:lang w:val="en-GB"/>
                        </w:rPr>
                        <w:t xml:space="preserve">1 459 620 </w:t>
                      </w:r>
                      <w:r w:rsidRPr="00BA2DFE">
                        <w:rPr>
                          <w:rFonts w:ascii="Times New Roman" w:hAnsi="Times New Roman" w:cs="Times New Roman"/>
                          <w:b/>
                          <w:sz w:val="20"/>
                          <w:lang w:val="en-GB"/>
                        </w:rPr>
                        <w:t>$</w:t>
                      </w:r>
                    </w:p>
                    <w:p w14:paraId="5DB091B8" w14:textId="77777777" w:rsidR="00E336BA" w:rsidRPr="00BA2DFE" w:rsidRDefault="00E336BA" w:rsidP="005443B7">
                      <w:pPr>
                        <w:numPr>
                          <w:ilvl w:val="0"/>
                          <w:numId w:val="1"/>
                        </w:numPr>
                        <w:tabs>
                          <w:tab w:val="clear" w:pos="1080"/>
                          <w:tab w:val="num" w:pos="720"/>
                        </w:tabs>
                        <w:spacing w:after="0" w:line="240" w:lineRule="auto"/>
                        <w:ind w:left="360"/>
                        <w:rPr>
                          <w:rFonts w:ascii="Times New Roman" w:hAnsi="Times New Roman" w:cs="Times New Roman"/>
                        </w:rPr>
                      </w:pPr>
                      <w:r w:rsidRPr="00BA2DFE">
                        <w:rPr>
                          <w:rFonts w:ascii="Times New Roman" w:hAnsi="Times New Roman" w:cs="Times New Roman"/>
                          <w:sz w:val="20"/>
                        </w:rPr>
                        <w:t>Regular</w:t>
                      </w:r>
                      <w:r w:rsidRPr="00BA2DFE">
                        <w:rPr>
                          <w:rFonts w:ascii="Times New Roman" w:hAnsi="Times New Roman" w:cs="Times New Roman"/>
                          <w:sz w:val="20"/>
                        </w:rPr>
                        <w:tab/>
                      </w:r>
                      <w:r w:rsidRPr="00BA2DFE">
                        <w:rPr>
                          <w:rFonts w:ascii="Times New Roman" w:hAnsi="Times New Roman" w:cs="Times New Roman"/>
                          <w:sz w:val="20"/>
                        </w:rPr>
                        <w:tab/>
                      </w:r>
                      <w:r w:rsidRPr="00BA2DFE">
                        <w:rPr>
                          <w:rFonts w:ascii="Times New Roman" w:hAnsi="Times New Roman" w:cs="Times New Roman"/>
                          <w:sz w:val="20"/>
                        </w:rPr>
                        <w:tab/>
                      </w:r>
                      <w:r w:rsidRPr="00BA2DFE">
                        <w:rPr>
                          <w:rFonts w:ascii="Times New Roman" w:hAnsi="Times New Roman" w:cs="Times New Roman"/>
                        </w:rPr>
                        <w:t xml:space="preserve">1 459 620 </w:t>
                      </w:r>
                      <w:r w:rsidRPr="00BA2DFE">
                        <w:rPr>
                          <w:rFonts w:ascii="Times New Roman" w:hAnsi="Times New Roman" w:cs="Times New Roman"/>
                          <w:b/>
                          <w:sz w:val="20"/>
                          <w:lang w:val="en-GB"/>
                        </w:rPr>
                        <w:t>$</w:t>
                      </w:r>
                    </w:p>
                    <w:p w14:paraId="59D32452" w14:textId="77777777" w:rsidR="00E336BA" w:rsidRPr="002B2712" w:rsidRDefault="00E336BA" w:rsidP="005443B7">
                      <w:pPr>
                        <w:numPr>
                          <w:ilvl w:val="0"/>
                          <w:numId w:val="1"/>
                        </w:numPr>
                        <w:tabs>
                          <w:tab w:val="clear" w:pos="1080"/>
                          <w:tab w:val="num" w:pos="720"/>
                        </w:tabs>
                        <w:spacing w:after="0" w:line="240" w:lineRule="auto"/>
                        <w:ind w:left="360"/>
                      </w:pPr>
                      <w:proofErr w:type="spellStart"/>
                      <w:proofErr w:type="gramStart"/>
                      <w:r w:rsidRPr="00BA2DFE">
                        <w:rPr>
                          <w:rFonts w:ascii="Times New Roman" w:hAnsi="Times New Roman" w:cs="Times New Roman"/>
                          <w:sz w:val="20"/>
                        </w:rPr>
                        <w:t>Other</w:t>
                      </w:r>
                      <w:proofErr w:type="spellEnd"/>
                      <w:r w:rsidRPr="00BA2DFE">
                        <w:rPr>
                          <w:rFonts w:ascii="Times New Roman" w:hAnsi="Times New Roman" w:cs="Times New Roman"/>
                          <w:sz w:val="20"/>
                        </w:rPr>
                        <w:t>:</w:t>
                      </w:r>
                      <w:proofErr w:type="gramEnd"/>
                      <w:r w:rsidRPr="00BA2DFE">
                        <w:rPr>
                          <w:rFonts w:ascii="Times New Roman" w:hAnsi="Times New Roman" w:cs="Times New Roman"/>
                        </w:rPr>
                        <w:tab/>
                      </w:r>
                      <w:r w:rsidRPr="00BA2DFE">
                        <w:rPr>
                          <w:rFonts w:ascii="Times New Roman" w:hAnsi="Times New Roman" w:cs="Times New Roman"/>
                        </w:rPr>
                        <w:tab/>
                      </w:r>
                      <w:r w:rsidRPr="00BA2DFE">
                        <w:rPr>
                          <w:rFonts w:ascii="Times New Roman" w:hAnsi="Times New Roman" w:cs="Times New Roman"/>
                        </w:rPr>
                        <w:tab/>
                        <w:t>0</w:t>
                      </w:r>
                      <w:r w:rsidRPr="00BA2DFE">
                        <w:rPr>
                          <w:rFonts w:ascii="Times New Roman" w:hAnsi="Times New Roman" w:cs="Times New Roman"/>
                          <w:sz w:val="20"/>
                        </w:rPr>
                        <w:tab/>
                      </w:r>
                      <w:r w:rsidRPr="003A3890">
                        <w:rPr>
                          <w:sz w:val="20"/>
                        </w:rPr>
                        <w:tab/>
                      </w:r>
                    </w:p>
                  </w:txbxContent>
                </v:textbox>
                <w10:wrap type="tight" anchorx="margin"/>
              </v:shape>
            </w:pict>
          </mc:Fallback>
        </mc:AlternateContent>
      </w:r>
      <w:r w:rsidRPr="00BA2DFE">
        <w:rPr>
          <w:rFonts w:ascii="Times New Roman" w:hAnsi="Times New Roman" w:cs="Times New Roman"/>
          <w:noProof/>
          <w:lang w:eastAsia="fr-FR"/>
        </w:rPr>
        <mc:AlternateContent>
          <mc:Choice Requires="wps">
            <w:drawing>
              <wp:anchor distT="0" distB="0" distL="114300" distR="114300" simplePos="0" relativeHeight="251660288" behindDoc="1" locked="0" layoutInCell="1" allowOverlap="1" wp14:anchorId="29263879" wp14:editId="3A5148EF">
                <wp:simplePos x="0" y="0"/>
                <wp:positionH relativeFrom="margin">
                  <wp:posOffset>47625</wp:posOffset>
                </wp:positionH>
                <wp:positionV relativeFrom="paragraph">
                  <wp:posOffset>5586730</wp:posOffset>
                </wp:positionV>
                <wp:extent cx="2614930" cy="1196975"/>
                <wp:effectExtent l="0" t="0" r="13970" b="22225"/>
                <wp:wrapSquare wrapText="bothSides"/>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1196975"/>
                        </a:xfrm>
                        <a:prstGeom prst="rect">
                          <a:avLst/>
                        </a:prstGeom>
                        <a:solidFill>
                          <a:srgbClr val="FFFFFF"/>
                        </a:solidFill>
                        <a:ln w="9525">
                          <a:solidFill>
                            <a:srgbClr val="000000"/>
                          </a:solidFill>
                          <a:miter lim="800000"/>
                          <a:headEnd/>
                          <a:tailEnd/>
                        </a:ln>
                      </wps:spPr>
                      <wps:txbx>
                        <w:txbxContent>
                          <w:p w14:paraId="7629A6BF" w14:textId="77777777" w:rsidR="00E336BA" w:rsidRDefault="00E336BA" w:rsidP="005443B7">
                            <w:pPr>
                              <w:rPr>
                                <w:rFonts w:cs="Arial"/>
                                <w:sz w:val="20"/>
                                <w:szCs w:val="20"/>
                              </w:rPr>
                            </w:pPr>
                          </w:p>
                          <w:p w14:paraId="36EEF0D0" w14:textId="77777777" w:rsidR="00E336BA" w:rsidRPr="00BA2DFE" w:rsidRDefault="00E336BA" w:rsidP="005443B7">
                            <w:pPr>
                              <w:rPr>
                                <w:rFonts w:ascii="Times New Roman" w:hAnsi="Times New Roman" w:cs="Times New Roman"/>
                              </w:rPr>
                            </w:pPr>
                            <w:r w:rsidRPr="00BA2DFE">
                              <w:rPr>
                                <w:rFonts w:ascii="Times New Roman" w:hAnsi="Times New Roman" w:cs="Times New Roman"/>
                              </w:rPr>
                              <w:t>Période de programmation :        12 Mois</w:t>
                            </w:r>
                          </w:p>
                          <w:p w14:paraId="0799261F" w14:textId="77777777" w:rsidR="00E336BA" w:rsidRPr="00BA2DFE" w:rsidRDefault="00E336BA" w:rsidP="005443B7">
                            <w:pPr>
                              <w:rPr>
                                <w:rFonts w:ascii="Times New Roman" w:hAnsi="Times New Roman" w:cs="Times New Roman"/>
                              </w:rPr>
                            </w:pPr>
                          </w:p>
                          <w:p w14:paraId="19581C7A" w14:textId="77777777" w:rsidR="00E336BA" w:rsidRPr="00BA2DFE" w:rsidRDefault="00E336BA" w:rsidP="005443B7">
                            <w:pPr>
                              <w:rPr>
                                <w:rFonts w:ascii="Times New Roman" w:hAnsi="Times New Roman" w:cs="Times New Roman"/>
                              </w:rPr>
                            </w:pPr>
                            <w:r w:rsidRPr="00BA2DFE">
                              <w:rPr>
                                <w:rFonts w:ascii="Times New Roman" w:hAnsi="Times New Roman" w:cs="Times New Roman"/>
                              </w:rPr>
                              <w:t xml:space="preserve">Atlas Project </w:t>
                            </w:r>
                            <w:proofErr w:type="spellStart"/>
                            <w:proofErr w:type="gramStart"/>
                            <w:r w:rsidRPr="00BA2DFE">
                              <w:rPr>
                                <w:rFonts w:ascii="Times New Roman" w:hAnsi="Times New Roman" w:cs="Times New Roman"/>
                              </w:rPr>
                              <w:t>Number</w:t>
                            </w:r>
                            <w:proofErr w:type="spellEnd"/>
                            <w:r w:rsidRPr="00BA2DFE">
                              <w:rPr>
                                <w:rFonts w:ascii="Times New Roman" w:hAnsi="Times New Roman" w:cs="Times New Roman"/>
                              </w:rPr>
                              <w:t>:</w:t>
                            </w:r>
                            <w:proofErr w:type="gramEnd"/>
                            <w:r w:rsidRPr="00BA2DFE">
                              <w:rPr>
                                <w:rFonts w:ascii="Times New Roman" w:hAnsi="Times New Roman" w:cs="Times New Roman"/>
                              </w:rPr>
                              <w:tab/>
                            </w:r>
                            <w:r w:rsidRPr="00BA2DFE">
                              <w:rPr>
                                <w:rFonts w:ascii="Times New Roman" w:hAnsi="Times New Roman" w:cs="Times New Roman"/>
                              </w:rPr>
                              <w:tab/>
                              <w:t>00115037</w:t>
                            </w:r>
                            <w:r w:rsidRPr="00BA2DFE">
                              <w:rPr>
                                <w:rFonts w:ascii="Times New Roman" w:hAnsi="Times New Roman" w:cs="Times New Roman"/>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63879" id="Zone de texte 23" o:spid="_x0000_s1029" type="#_x0000_t202" style="position:absolute;left:0;text-align:left;margin-left:3.75pt;margin-top:439.9pt;width:205.9pt;height:94.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">
                <v:textbox>
                  <w:txbxContent>
                    <w:p w14:paraId="7629A6BF" w14:textId="77777777" w:rsidR="00E336BA" w:rsidRDefault="00E336BA" w:rsidP="005443B7">
                      <w:pPr>
                        <w:rPr>
                          <w:rFonts w:cs="Arial"/>
                          <w:sz w:val="20"/>
                          <w:szCs w:val="20"/>
                        </w:rPr>
                      </w:pPr>
                    </w:p>
                    <w:p w14:paraId="36EEF0D0" w14:textId="77777777" w:rsidR="00E336BA" w:rsidRPr="00BA2DFE" w:rsidRDefault="00E336BA" w:rsidP="005443B7">
                      <w:pPr>
                        <w:rPr>
                          <w:rFonts w:ascii="Times New Roman" w:hAnsi="Times New Roman" w:cs="Times New Roman"/>
                        </w:rPr>
                      </w:pPr>
                      <w:r w:rsidRPr="00BA2DFE">
                        <w:rPr>
                          <w:rFonts w:ascii="Times New Roman" w:hAnsi="Times New Roman" w:cs="Times New Roman"/>
                        </w:rPr>
                        <w:t>Période de programmation :        12 Mois</w:t>
                      </w:r>
                    </w:p>
                    <w:p w14:paraId="0799261F" w14:textId="77777777" w:rsidR="00E336BA" w:rsidRPr="00BA2DFE" w:rsidRDefault="00E336BA" w:rsidP="005443B7">
                      <w:pPr>
                        <w:rPr>
                          <w:rFonts w:ascii="Times New Roman" w:hAnsi="Times New Roman" w:cs="Times New Roman"/>
                        </w:rPr>
                      </w:pPr>
                    </w:p>
                    <w:p w14:paraId="19581C7A" w14:textId="77777777" w:rsidR="00E336BA" w:rsidRPr="00BA2DFE" w:rsidRDefault="00E336BA" w:rsidP="005443B7">
                      <w:pPr>
                        <w:rPr>
                          <w:rFonts w:ascii="Times New Roman" w:hAnsi="Times New Roman" w:cs="Times New Roman"/>
                        </w:rPr>
                      </w:pPr>
                      <w:r w:rsidRPr="00BA2DFE">
                        <w:rPr>
                          <w:rFonts w:ascii="Times New Roman" w:hAnsi="Times New Roman" w:cs="Times New Roman"/>
                        </w:rPr>
                        <w:t xml:space="preserve">Atlas Project </w:t>
                      </w:r>
                      <w:proofErr w:type="spellStart"/>
                      <w:proofErr w:type="gramStart"/>
                      <w:r w:rsidRPr="00BA2DFE">
                        <w:rPr>
                          <w:rFonts w:ascii="Times New Roman" w:hAnsi="Times New Roman" w:cs="Times New Roman"/>
                        </w:rPr>
                        <w:t>Number</w:t>
                      </w:r>
                      <w:proofErr w:type="spellEnd"/>
                      <w:r w:rsidRPr="00BA2DFE">
                        <w:rPr>
                          <w:rFonts w:ascii="Times New Roman" w:hAnsi="Times New Roman" w:cs="Times New Roman"/>
                        </w:rPr>
                        <w:t>:</w:t>
                      </w:r>
                      <w:proofErr w:type="gramEnd"/>
                      <w:r w:rsidRPr="00BA2DFE">
                        <w:rPr>
                          <w:rFonts w:ascii="Times New Roman" w:hAnsi="Times New Roman" w:cs="Times New Roman"/>
                        </w:rPr>
                        <w:tab/>
                      </w:r>
                      <w:r w:rsidRPr="00BA2DFE">
                        <w:rPr>
                          <w:rFonts w:ascii="Times New Roman" w:hAnsi="Times New Roman" w:cs="Times New Roman"/>
                        </w:rPr>
                        <w:tab/>
                        <w:t>00115037</w:t>
                      </w:r>
                      <w:r w:rsidRPr="00BA2DFE">
                        <w:rPr>
                          <w:rFonts w:ascii="Times New Roman" w:hAnsi="Times New Roman" w:cs="Times New Roman"/>
                        </w:rPr>
                        <w:cr/>
                      </w:r>
                    </w:p>
                  </w:txbxContent>
                </v:textbox>
                <w10:wrap type="square" anchorx="margin"/>
              </v:shape>
            </w:pict>
          </mc:Fallback>
        </mc:AlternateContent>
      </w:r>
      <w:r w:rsidRPr="00BA2DFE">
        <w:rPr>
          <w:rFonts w:ascii="Times New Roman" w:hAnsi="Times New Roman" w:cs="Times New Roman"/>
          <w:noProof/>
          <w:sz w:val="20"/>
          <w:lang w:eastAsia="fr-FR"/>
        </w:rPr>
        <mc:AlternateContent>
          <mc:Choice Requires="wps">
            <w:drawing>
              <wp:anchor distT="0" distB="0" distL="114300" distR="114300" simplePos="0" relativeHeight="251659264" behindDoc="1" locked="0" layoutInCell="1" allowOverlap="1" wp14:anchorId="5B67BD88" wp14:editId="35DEF9E7">
                <wp:simplePos x="0" y="0"/>
                <wp:positionH relativeFrom="column">
                  <wp:posOffset>-128270</wp:posOffset>
                </wp:positionH>
                <wp:positionV relativeFrom="paragraph">
                  <wp:posOffset>0</wp:posOffset>
                </wp:positionV>
                <wp:extent cx="6343650" cy="5457825"/>
                <wp:effectExtent l="0" t="0" r="19050" b="28575"/>
                <wp:wrapThrough wrapText="bothSides">
                  <wp:wrapPolygon edited="0">
                    <wp:start x="0" y="0"/>
                    <wp:lineTo x="0" y="21638"/>
                    <wp:lineTo x="21600" y="21638"/>
                    <wp:lineTo x="21600" y="0"/>
                    <wp:lineTo x="0" y="0"/>
                  </wp:wrapPolygon>
                </wp:wrapThrough>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5457825"/>
                        </a:xfrm>
                        <a:prstGeom prst="rect">
                          <a:avLst/>
                        </a:prstGeom>
                        <a:solidFill>
                          <a:srgbClr val="FFFFFF"/>
                        </a:solidFill>
                        <a:ln w="9525">
                          <a:solidFill>
                            <a:srgbClr val="000000"/>
                          </a:solidFill>
                          <a:miter lim="800000"/>
                          <a:headEnd/>
                          <a:tailEnd/>
                        </a:ln>
                      </wps:spPr>
                      <wps:txbx>
                        <w:txbxContent>
                          <w:p w14:paraId="64F8D53F" w14:textId="77777777" w:rsidR="00E336BA" w:rsidRPr="00BA2DFE" w:rsidRDefault="00E336BA" w:rsidP="005443B7">
                            <w:pPr>
                              <w:jc w:val="center"/>
                              <w:rPr>
                                <w:rFonts w:ascii="Times New Roman" w:hAnsi="Times New Roman" w:cs="Times New Roman"/>
                                <w:b/>
                                <w:bCs/>
                                <w:sz w:val="24"/>
                                <w:szCs w:val="20"/>
                              </w:rPr>
                            </w:pPr>
                            <w:r w:rsidRPr="00BA2DFE">
                              <w:rPr>
                                <w:rFonts w:ascii="Times New Roman" w:hAnsi="Times New Roman" w:cs="Times New Roman"/>
                                <w:b/>
                                <w:bCs/>
                                <w:sz w:val="24"/>
                                <w:szCs w:val="20"/>
                              </w:rPr>
                              <w:t>Description</w:t>
                            </w:r>
                          </w:p>
                          <w:p w14:paraId="3919B983" w14:textId="77777777" w:rsidR="00E336BA" w:rsidRPr="00BA2DFE" w:rsidRDefault="00E336BA" w:rsidP="005443B7">
                            <w:pPr>
                              <w:jc w:val="both"/>
                              <w:rPr>
                                <w:rFonts w:ascii="Times New Roman" w:hAnsi="Times New Roman" w:cs="Times New Roman"/>
                                <w:b/>
                                <w:bCs/>
                                <w:sz w:val="24"/>
                                <w:szCs w:val="20"/>
                              </w:rPr>
                            </w:pPr>
                            <w:r w:rsidRPr="00BA2DFE">
                              <w:rPr>
                                <w:rFonts w:ascii="Times New Roman" w:hAnsi="Times New Roman" w:cs="Times New Roman"/>
                                <w:sz w:val="24"/>
                                <w:szCs w:val="20"/>
                              </w:rPr>
                              <w:t>Les actions du projet dans quatre paysages forestiers permettront collectivement de restaurer 22 000 ha de zones forestières fortement dégradées, 20 000 ha de terres cultivées fortement dégradées et 17 000 ha de pâturages fortement dégradés, de promouvoir la gestion durable de 37 000 ha de terres agro-</w:t>
                            </w:r>
                            <w:proofErr w:type="spellStart"/>
                            <w:r w:rsidRPr="00BA2DFE">
                              <w:rPr>
                                <w:rFonts w:ascii="Times New Roman" w:hAnsi="Times New Roman" w:cs="Times New Roman"/>
                                <w:sz w:val="24"/>
                                <w:szCs w:val="20"/>
                              </w:rPr>
                              <w:t>sylvo</w:t>
                            </w:r>
                            <w:proofErr w:type="spellEnd"/>
                            <w:r w:rsidRPr="00BA2DFE">
                              <w:rPr>
                                <w:rFonts w:ascii="Times New Roman" w:hAnsi="Times New Roman" w:cs="Times New Roman"/>
                                <w:sz w:val="24"/>
                                <w:szCs w:val="20"/>
                              </w:rPr>
                              <w:t>-pastorales, y compris les corridors écologiques (soit environ 2,5 % de la superficie totale dégradée du Togo), et de contribuer à une meilleure gestion des aires protégées (210 450 ha au total). L’objectif du projet sera atteint par la mise en œuvre de quatre composantes : (i) La composante 1 permettra de combler les insuffisances des cadres stratégiques et les lacunes en matière de capacités au niveau national. Les conditions favorables à une gestion durable des ressources foncières et forestières ainsi qu’à la préservation de la diversité biologique seront renforcées, et des mesures seront prises pour la transposition des interventions efficaces à plus grande échelle. En outre, des processus participatifs tenant compte du genre pour l’aménagement du territoire dans les paysages environnants, y compris pour la conservation des habitats et des corridors, contribueront à mobiliser les parties prenantes (en particulier les femmes et les filles) et à améliorer la gestion des aires protégées, (ii) La composante 2 réduira les pressions grâce à la GDF/GDT et à la restauration des écosystèmes, notamment des zones agroforestières, agricoles et de pâturage ; (iii) Lae composante 3 renforcera la capacité de création de revenus durables sur le plan environnemental dans les zones cibles recensées dans le cadre de la composante 2 grâce à des activités basées sur la nature et offrant un fort potentiel d’amélioration du développement économique résilient des femmes, notamment en améliorant les chaînes de valeur des produits agricoles et agroforestiers afin de préserver les moyens d’existence locaux ; (iv) La composante 4 permettra la réalisation d’actions liées à l’égalité entre les femmes et les hommes, la prise en compte des enseignements et la gestion des connaissances afin d’assurer un large éventail de retombées positives pour le projet.</w:t>
                            </w:r>
                            <w:r>
                              <w:rPr>
                                <w:rFonts w:ascii="Times New Roman" w:hAnsi="Times New Roman" w:cs="Times New Roman"/>
                                <w:sz w:val="24"/>
                                <w:szCs w:val="20"/>
                              </w:rPr>
                              <w:t xml:space="preserve"> </w:t>
                            </w:r>
                            <w:r w:rsidRPr="00BA2DFE">
                              <w:rPr>
                                <w:rFonts w:ascii="Times New Roman" w:hAnsi="Times New Roman" w:cs="Times New Roman"/>
                                <w:sz w:val="24"/>
                                <w:szCs w:val="20"/>
                              </w:rPr>
                              <w:t>Le Plan National de Développement (PND 2018-2022), document cadre de toutes les actions de développement du pays, accorde une place de choix aux questions de réduction des risques de catastrophes, à travers son axe stratégique 3 « Consolider le développement social et renforcer les mécanismes d’inclusion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7BD88" id="Zone de texte 6" o:spid="_x0000_s1030" type="#_x0000_t202" style="position:absolute;left:0;text-align:left;margin-left:-10.1pt;margin-top:0;width:499.5pt;height:42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">
                <v:textbox>
                  <w:txbxContent>
                    <w:p w14:paraId="64F8D53F" w14:textId="77777777" w:rsidR="00E336BA" w:rsidRPr="00BA2DFE" w:rsidRDefault="00E336BA" w:rsidP="005443B7">
                      <w:pPr>
                        <w:jc w:val="center"/>
                        <w:rPr>
                          <w:rFonts w:ascii="Times New Roman" w:hAnsi="Times New Roman" w:cs="Times New Roman"/>
                          <w:b/>
                          <w:bCs/>
                          <w:sz w:val="24"/>
                          <w:szCs w:val="20"/>
                        </w:rPr>
                      </w:pPr>
                      <w:r w:rsidRPr="00BA2DFE">
                        <w:rPr>
                          <w:rFonts w:ascii="Times New Roman" w:hAnsi="Times New Roman" w:cs="Times New Roman"/>
                          <w:b/>
                          <w:bCs/>
                          <w:sz w:val="24"/>
                          <w:szCs w:val="20"/>
                        </w:rPr>
                        <w:t>Description</w:t>
                      </w:r>
                    </w:p>
                    <w:p w14:paraId="3919B983" w14:textId="77777777" w:rsidR="00E336BA" w:rsidRPr="00BA2DFE" w:rsidRDefault="00E336BA" w:rsidP="005443B7">
                      <w:pPr>
                        <w:jc w:val="both"/>
                        <w:rPr>
                          <w:rFonts w:ascii="Times New Roman" w:hAnsi="Times New Roman" w:cs="Times New Roman"/>
                          <w:b/>
                          <w:bCs/>
                          <w:sz w:val="24"/>
                          <w:szCs w:val="20"/>
                        </w:rPr>
                      </w:pPr>
                      <w:r w:rsidRPr="00BA2DFE">
                        <w:rPr>
                          <w:rFonts w:ascii="Times New Roman" w:hAnsi="Times New Roman" w:cs="Times New Roman"/>
                          <w:sz w:val="24"/>
                          <w:szCs w:val="20"/>
                        </w:rPr>
                        <w:t>Les actions du projet dans quatre paysages forestiers permettront collectivement de restaurer 22 000 ha de zones forestières fortement dégradées, 20 000 ha de terres cultivées fortement dégradées et 17 000 ha de pâturages fortement dégradés, de promouvoir la gestion durable de 37 000 ha de terres agro-</w:t>
                      </w:r>
                      <w:proofErr w:type="spellStart"/>
                      <w:r w:rsidRPr="00BA2DFE">
                        <w:rPr>
                          <w:rFonts w:ascii="Times New Roman" w:hAnsi="Times New Roman" w:cs="Times New Roman"/>
                          <w:sz w:val="24"/>
                          <w:szCs w:val="20"/>
                        </w:rPr>
                        <w:t>sylvo</w:t>
                      </w:r>
                      <w:proofErr w:type="spellEnd"/>
                      <w:r w:rsidRPr="00BA2DFE">
                        <w:rPr>
                          <w:rFonts w:ascii="Times New Roman" w:hAnsi="Times New Roman" w:cs="Times New Roman"/>
                          <w:sz w:val="24"/>
                          <w:szCs w:val="20"/>
                        </w:rPr>
                        <w:t>-pastorales, y compris les corridors écologiques (soit environ 2,5 % de la superficie totale dégradée du Togo), et de contribuer à une meilleure gestion des aires protégées (210 450 ha au total). L’objectif du projet sera atteint par la mise en œuvre de quatre composantes : (i) La composante 1 permettra de combler les insuffisances des cadres stratégiques et les lacunes en matière de capacités au niveau national. Les conditions favorables à une gestion durable des ressources foncières et forestières ainsi qu’à la préservation de la diversité biologique seront renforcées, et des mesures seront prises pour la transposition des interventions efficaces à plus grande échelle. En outre, des processus participatifs tenant compte du genre pour l’aménagement du territoire dans les paysages environnants, y compris pour la conservation des habitats et des corridors, contribueront à mobiliser les parties prenantes (en particulier les femmes et les filles) et à améliorer la gestion des aires protégées, (ii) La composante 2 réduira les pressions grâce à la GDF/GDT et à la restauration des écosystèmes, notamment des zones agroforestières, agricoles et de pâturage ; (iii) Lae composante 3 renforcera la capacité de création de revenus durables sur le plan environnemental dans les zones cibles recensées dans le cadre de la composante 2 grâce à des activités basées sur la nature et offrant un fort potentiel d’amélioration du développement économique résilient des femmes, notamment en améliorant les chaînes de valeur des produits agricoles et agroforestiers afin de préserver les moyens d’existence locaux ; (iv) La composante 4 permettra la réalisation d’actions liées à l’égalité entre les femmes et les hommes, la prise en compte des enseignements et la gestion des connaissances afin d’assurer un large éventail de retombées positives pour le projet.</w:t>
                      </w:r>
                      <w:r>
                        <w:rPr>
                          <w:rFonts w:ascii="Times New Roman" w:hAnsi="Times New Roman" w:cs="Times New Roman"/>
                          <w:sz w:val="24"/>
                          <w:szCs w:val="20"/>
                        </w:rPr>
                        <w:t xml:space="preserve"> </w:t>
                      </w:r>
                      <w:r w:rsidRPr="00BA2DFE">
                        <w:rPr>
                          <w:rFonts w:ascii="Times New Roman" w:hAnsi="Times New Roman" w:cs="Times New Roman"/>
                          <w:sz w:val="24"/>
                          <w:szCs w:val="20"/>
                        </w:rPr>
                        <w:t>Le Plan National de Développement (PND 2018-2022), document cadre de toutes les actions de développement du pays, accorde une place de choix aux questions de réduction des risques de catastrophes, à travers son axe stratégique 3 « Consolider le développement social et renforcer les mécanismes d’inclusion ».</w:t>
                      </w:r>
                    </w:p>
                  </w:txbxContent>
                </v:textbox>
                <w10:wrap type="through"/>
              </v:shape>
            </w:pict>
          </mc:Fallback>
        </mc:AlternateContent>
      </w:r>
    </w:p>
    <w:p w14:paraId="5EE28123" w14:textId="77777777" w:rsidR="005443B7" w:rsidRPr="007F7E03" w:rsidRDefault="005443B7" w:rsidP="005443B7">
      <w:pPr>
        <w:jc w:val="both"/>
        <w:rPr>
          <w:rFonts w:ascii="Garamond" w:hAnsi="Garamond"/>
          <w:lang w:val="fr-CA"/>
        </w:rPr>
      </w:pPr>
      <w:r>
        <w:rPr>
          <w:noProof/>
          <w:lang w:eastAsia="fr-FR"/>
        </w:rPr>
        <mc:AlternateContent>
          <mc:Choice Requires="wps">
            <w:drawing>
              <wp:anchor distT="0" distB="0" distL="114300" distR="114300" simplePos="0" relativeHeight="251662336" behindDoc="0" locked="0" layoutInCell="1" allowOverlap="1" wp14:anchorId="4625D12F" wp14:editId="33D6CFBE">
                <wp:simplePos x="0" y="0"/>
                <wp:positionH relativeFrom="margin">
                  <wp:posOffset>3952240</wp:posOffset>
                </wp:positionH>
                <wp:positionV relativeFrom="paragraph">
                  <wp:posOffset>7048500</wp:posOffset>
                </wp:positionV>
                <wp:extent cx="2857500" cy="1685925"/>
                <wp:effectExtent l="0" t="0" r="19050"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2326CFCC" w14:textId="77777777" w:rsidR="00E336BA" w:rsidRDefault="00E336BA" w:rsidP="005443B7">
                            <w:pPr>
                              <w:rPr>
                                <w:sz w:val="20"/>
                              </w:rPr>
                            </w:pPr>
                          </w:p>
                          <w:p w14:paraId="22FE8B8B"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1A3C2372"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10289EFD"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016809D5"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0F4DF385"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3C83DF34"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2A16A17A"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413D7D5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6EFF53E4"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54423C60"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5D12F" id="Zone de texte 5" o:spid="_x0000_s1031" type="#_x0000_t202" style="position:absolute;left:0;text-align:left;margin-left:311.2pt;margin-top:555pt;width:225pt;height:132.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">
                <v:textbox>
                  <w:txbxContent>
                    <w:p w14:paraId="2326CFCC" w14:textId="77777777" w:rsidR="00E336BA" w:rsidRDefault="00E336BA" w:rsidP="005443B7">
                      <w:pPr>
                        <w:rPr>
                          <w:sz w:val="20"/>
                        </w:rPr>
                      </w:pPr>
                    </w:p>
                    <w:p w14:paraId="22FE8B8B"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1A3C2372"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10289EFD"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016809D5"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0F4DF385"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3C83DF34"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2A16A17A"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413D7D5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6EFF53E4"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54423C60" w14:textId="77777777" w:rsidR="00E336BA" w:rsidRDefault="00E336BA" w:rsidP="005443B7"/>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2EC736E" wp14:editId="541520C5">
                <wp:simplePos x="0" y="0"/>
                <wp:positionH relativeFrom="margin">
                  <wp:posOffset>3952240</wp:posOffset>
                </wp:positionH>
                <wp:positionV relativeFrom="paragraph">
                  <wp:posOffset>7048500</wp:posOffset>
                </wp:positionV>
                <wp:extent cx="2857500" cy="1685925"/>
                <wp:effectExtent l="0" t="0" r="19050"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52F7127E" w14:textId="77777777" w:rsidR="00E336BA" w:rsidRDefault="00E336BA" w:rsidP="005443B7">
                            <w:pPr>
                              <w:rPr>
                                <w:sz w:val="20"/>
                              </w:rPr>
                            </w:pPr>
                          </w:p>
                          <w:p w14:paraId="6B8D5EF0"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297FFDFF"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2E3FED30"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657B2433"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4028A998"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72FF09BA"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3D2518C9"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5334A65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25DF4BB4"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267ECEB"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C736E" id="Zone de texte 4" o:spid="_x0000_s1032" type="#_x0000_t202" style="position:absolute;left:0;text-align:left;margin-left:311.2pt;margin-top:555pt;width:225pt;height:13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">
                <v:textbox>
                  <w:txbxContent>
                    <w:p w14:paraId="52F7127E" w14:textId="77777777" w:rsidR="00E336BA" w:rsidRDefault="00E336BA" w:rsidP="005443B7">
                      <w:pPr>
                        <w:rPr>
                          <w:sz w:val="20"/>
                        </w:rPr>
                      </w:pPr>
                    </w:p>
                    <w:p w14:paraId="6B8D5EF0"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297FFDFF"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2E3FED30"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657B2433"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4028A998"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72FF09BA"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3D2518C9"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5334A65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25DF4BB4"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267ECEB" w14:textId="77777777" w:rsidR="00E336BA" w:rsidRDefault="00E336BA" w:rsidP="005443B7"/>
                  </w:txbxContent>
                </v:textbox>
                <w10:wrap anchorx="margi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9970F4A" wp14:editId="43326F09">
                <wp:simplePos x="0" y="0"/>
                <wp:positionH relativeFrom="margin">
                  <wp:posOffset>3952240</wp:posOffset>
                </wp:positionH>
                <wp:positionV relativeFrom="paragraph">
                  <wp:posOffset>7048500</wp:posOffset>
                </wp:positionV>
                <wp:extent cx="2857500" cy="16859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4B0B6EA6" w14:textId="77777777" w:rsidR="00E336BA" w:rsidRDefault="00E336BA" w:rsidP="005443B7">
                            <w:pPr>
                              <w:rPr>
                                <w:sz w:val="20"/>
                              </w:rPr>
                            </w:pPr>
                          </w:p>
                          <w:p w14:paraId="10A0C0C8"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02107068"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4BB4FEA7"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799A2156"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28FDDAD4"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2DC0B0C9"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544AEA95"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59162E9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43075118"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ABEDC90"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70F4A" id="Zone de texte 3" o:spid="_x0000_s1033" type="#_x0000_t202" style="position:absolute;left:0;text-align:left;margin-left:311.2pt;margin-top:555pt;width:225pt;height:13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">
                <v:textbox>
                  <w:txbxContent>
                    <w:p w14:paraId="4B0B6EA6" w14:textId="77777777" w:rsidR="00E336BA" w:rsidRDefault="00E336BA" w:rsidP="005443B7">
                      <w:pPr>
                        <w:rPr>
                          <w:sz w:val="20"/>
                        </w:rPr>
                      </w:pPr>
                    </w:p>
                    <w:p w14:paraId="10A0C0C8" w14:textId="77777777" w:rsidR="00E336BA" w:rsidRPr="00B46ADA" w:rsidRDefault="00E336BA" w:rsidP="005443B7">
                      <w:pPr>
                        <w:rPr>
                          <w:sz w:val="20"/>
                          <w:lang w:val="en-GB"/>
                        </w:rPr>
                      </w:pPr>
                      <w:r w:rsidRPr="00B46ADA">
                        <w:rPr>
                          <w:sz w:val="20"/>
                          <w:lang w:val="en-GB"/>
                        </w:rPr>
                        <w:t xml:space="preserve">Total resources required           </w:t>
                      </w:r>
                      <w:r w:rsidRPr="00B46ADA">
                        <w:rPr>
                          <w:sz w:val="20"/>
                          <w:lang w:val="en-GB"/>
                        </w:rPr>
                        <w:tab/>
                        <w:t>$ 540,000</w:t>
                      </w:r>
                    </w:p>
                    <w:p w14:paraId="02107068" w14:textId="77777777" w:rsidR="00E336BA" w:rsidRPr="00B46ADA" w:rsidRDefault="00E336BA" w:rsidP="005443B7">
                      <w:pPr>
                        <w:rPr>
                          <w:sz w:val="20"/>
                          <w:lang w:val="en-GB"/>
                        </w:rPr>
                      </w:pPr>
                      <w:r w:rsidRPr="00B46ADA">
                        <w:rPr>
                          <w:sz w:val="20"/>
                          <w:lang w:val="en-GB"/>
                        </w:rPr>
                        <w:t>Total allocated resources:</w:t>
                      </w:r>
                      <w:r w:rsidRPr="00B46ADA">
                        <w:rPr>
                          <w:sz w:val="20"/>
                          <w:lang w:val="en-GB"/>
                        </w:rPr>
                        <w:tab/>
                        <w:t>$ 540,000</w:t>
                      </w:r>
                    </w:p>
                    <w:p w14:paraId="4BB4FEA7"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799A2156"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28FDDAD4"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2DC0B0C9"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544AEA95"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59162E9E"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43075118"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ABEDC90" w14:textId="77777777" w:rsidR="00E336BA" w:rsidRDefault="00E336BA" w:rsidP="005443B7"/>
                  </w:txbxContent>
                </v:textbox>
                <w10:wrap anchorx="margin"/>
              </v:shape>
            </w:pict>
          </mc:Fallback>
        </mc:AlternateContent>
      </w:r>
      <w:r w:rsidRPr="007F7E03">
        <w:rPr>
          <w:rFonts w:ascii="Garamond" w:hAnsi="Garamond"/>
          <w:b/>
          <w:bCs/>
          <w:lang w:val="fr-CA"/>
        </w:rPr>
        <w:t>Approuvé</w:t>
      </w:r>
      <w:r>
        <w:rPr>
          <w:rFonts w:ascii="Garamond" w:hAnsi="Garamond"/>
          <w:b/>
          <w:bCs/>
          <w:lang w:val="fr-CA"/>
        </w:rPr>
        <w:t xml:space="preserve"> par</w:t>
      </w:r>
      <w:r w:rsidRPr="007F7E03">
        <w:rPr>
          <w:rFonts w:ascii="Garamond" w:hAnsi="Garamond"/>
          <w:b/>
          <w:bCs/>
          <w:lang w:val="fr-CA"/>
        </w:rPr>
        <w:t xml:space="preserve"> </w:t>
      </w:r>
      <w:r>
        <w:rPr>
          <w:rFonts w:ascii="Garamond" w:hAnsi="Garamond"/>
          <w:b/>
          <w:bCs/>
          <w:lang w:val="fr-CA"/>
        </w:rPr>
        <w:t>le MERF</w:t>
      </w:r>
      <w:r w:rsidRPr="007F7E03">
        <w:rPr>
          <w:rFonts w:ascii="Garamond" w:hAnsi="Garamond"/>
          <w:b/>
          <w:bCs/>
          <w:lang w:val="fr-CA"/>
        </w:rPr>
        <w:t xml:space="preserve">: </w:t>
      </w:r>
      <w:proofErr w:type="spellStart"/>
      <w:r>
        <w:rPr>
          <w:rFonts w:ascii="Garamond" w:hAnsi="Garamond"/>
          <w:u w:val="single"/>
          <w:lang w:val="fr-CA"/>
        </w:rPr>
        <w:t>Katari</w:t>
      </w:r>
      <w:proofErr w:type="spellEnd"/>
      <w:r>
        <w:rPr>
          <w:rFonts w:ascii="Garamond" w:hAnsi="Garamond"/>
          <w:u w:val="single"/>
          <w:lang w:val="fr-CA"/>
        </w:rPr>
        <w:t xml:space="preserve"> FOLI BAZI</w:t>
      </w:r>
    </w:p>
    <w:p w14:paraId="328104B1" w14:textId="77777777" w:rsidR="005443B7" w:rsidRPr="007F7E03" w:rsidRDefault="005443B7" w:rsidP="005443B7">
      <w:pPr>
        <w:shd w:val="clear" w:color="auto" w:fill="E0E0E0"/>
        <w:jc w:val="both"/>
        <w:rPr>
          <w:rFonts w:ascii="Garamond" w:hAnsi="Garamond"/>
          <w:lang w:val="fr-CA"/>
        </w:rPr>
      </w:pPr>
      <w:r>
        <w:rPr>
          <w:rFonts w:ascii="Garamond" w:hAnsi="Garamond"/>
          <w:lang w:val="fr-CA"/>
        </w:rPr>
        <w:tab/>
      </w:r>
      <w:r>
        <w:rPr>
          <w:rFonts w:ascii="Garamond" w:hAnsi="Garamond"/>
          <w:lang w:val="fr-CA"/>
        </w:rPr>
        <w:tab/>
      </w:r>
      <w:r>
        <w:rPr>
          <w:rFonts w:ascii="Garamond" w:hAnsi="Garamond"/>
          <w:lang w:val="fr-CA"/>
        </w:rPr>
        <w:tab/>
        <w:t>Ministre de l’environnement et des ressources forestières</w:t>
      </w:r>
    </w:p>
    <w:p w14:paraId="1A9DC023" w14:textId="77777777" w:rsidR="005443B7" w:rsidRDefault="005443B7" w:rsidP="005443B7">
      <w:pPr>
        <w:jc w:val="both"/>
        <w:rPr>
          <w:rFonts w:ascii="Garamond" w:hAnsi="Garamond"/>
          <w:lang w:val="fr-CA"/>
        </w:rPr>
      </w:pPr>
    </w:p>
    <w:p w14:paraId="30E0BD48" w14:textId="77777777" w:rsidR="005443B7" w:rsidRDefault="005443B7" w:rsidP="005443B7">
      <w:pPr>
        <w:jc w:val="both"/>
        <w:rPr>
          <w:rFonts w:ascii="Garamond" w:hAnsi="Garamond"/>
          <w:lang w:val="fr-CA"/>
        </w:rPr>
      </w:pPr>
    </w:p>
    <w:p w14:paraId="38CA4055" w14:textId="77777777" w:rsidR="005443B7" w:rsidRDefault="005443B7" w:rsidP="005443B7">
      <w:pPr>
        <w:jc w:val="both"/>
        <w:rPr>
          <w:rFonts w:ascii="Garamond" w:hAnsi="Garamond"/>
          <w:lang w:val="fr-CA"/>
        </w:rPr>
      </w:pPr>
    </w:p>
    <w:p w14:paraId="4212DA2A" w14:textId="121AB90F" w:rsidR="005443B7" w:rsidRPr="007F7E03" w:rsidRDefault="005443B7" w:rsidP="005443B7">
      <w:pPr>
        <w:jc w:val="both"/>
        <w:rPr>
          <w:rFonts w:ascii="Garamond" w:hAnsi="Garamond"/>
          <w:lang w:val="fr-CA"/>
        </w:rPr>
      </w:pPr>
      <w:r>
        <w:rPr>
          <w:noProof/>
          <w:lang w:eastAsia="fr-FR"/>
        </w:rPr>
        <mc:AlternateContent>
          <mc:Choice Requires="wps">
            <w:drawing>
              <wp:anchor distT="0" distB="0" distL="114300" distR="114300" simplePos="0" relativeHeight="251666432" behindDoc="0" locked="0" layoutInCell="1" allowOverlap="1" wp14:anchorId="00DA8E5B" wp14:editId="5B93E39E">
                <wp:simplePos x="0" y="0"/>
                <wp:positionH relativeFrom="margin">
                  <wp:posOffset>3952240</wp:posOffset>
                </wp:positionH>
                <wp:positionV relativeFrom="paragraph">
                  <wp:posOffset>7048500</wp:posOffset>
                </wp:positionV>
                <wp:extent cx="2857500" cy="168592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0C6F1B87" w14:textId="77777777" w:rsidR="00E336BA" w:rsidRDefault="00E336BA" w:rsidP="005443B7">
                            <w:pPr>
                              <w:rPr>
                                <w:sz w:val="20"/>
                              </w:rPr>
                            </w:pPr>
                          </w:p>
                          <w:p w14:paraId="1D7FC949"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4A59B4AF"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6E757C22"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2C280709"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16A2A04A"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77EBFD50"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3361DC60"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4C502185"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922D291"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7F4EA0F"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A8E5B" id="Zone de texte 2" o:spid="_x0000_s1034" type="#_x0000_t202" style="position:absolute;left:0;text-align:left;margin-left:311.2pt;margin-top:555pt;width:225pt;height:13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">
                <v:textbox>
                  <w:txbxContent>
                    <w:p w14:paraId="0C6F1B87" w14:textId="77777777" w:rsidR="00E336BA" w:rsidRDefault="00E336BA" w:rsidP="005443B7">
                      <w:pPr>
                        <w:rPr>
                          <w:sz w:val="20"/>
                        </w:rPr>
                      </w:pPr>
                    </w:p>
                    <w:p w14:paraId="1D7FC949"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4A59B4AF"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6E757C22"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2C280709"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16A2A04A"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77EBFD50"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3361DC60"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4C502185"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922D291"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07F4EA0F" w14:textId="77777777" w:rsidR="00E336BA" w:rsidRDefault="00E336BA" w:rsidP="005443B7"/>
                  </w:txbxContent>
                </v:textbox>
                <w10:wrap anchorx="margin"/>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39004D5" wp14:editId="57163BEA">
                <wp:simplePos x="0" y="0"/>
                <wp:positionH relativeFrom="margin">
                  <wp:posOffset>3952240</wp:posOffset>
                </wp:positionH>
                <wp:positionV relativeFrom="paragraph">
                  <wp:posOffset>7048500</wp:posOffset>
                </wp:positionV>
                <wp:extent cx="2857500" cy="1685925"/>
                <wp:effectExtent l="0" t="0" r="19050" b="2857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4C3669AD" w14:textId="77777777" w:rsidR="00E336BA" w:rsidRDefault="00E336BA" w:rsidP="005443B7">
                            <w:pPr>
                              <w:rPr>
                                <w:sz w:val="20"/>
                              </w:rPr>
                            </w:pPr>
                          </w:p>
                          <w:p w14:paraId="5E80F367"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1406A34B"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5DB324CC"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3C979AEC"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1F1F3065"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0A90524F"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5DB25C57"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1E8D65ED"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18BF34A"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61012E94"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004D5" id="Zone de texte 1" o:spid="_x0000_s1035" type="#_x0000_t202" style="position:absolute;left:0;text-align:left;margin-left:311.2pt;margin-top:555pt;width:225pt;height:13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">
                <v:textbox>
                  <w:txbxContent>
                    <w:p w14:paraId="4C3669AD" w14:textId="77777777" w:rsidR="00E336BA" w:rsidRDefault="00E336BA" w:rsidP="005443B7">
                      <w:pPr>
                        <w:rPr>
                          <w:sz w:val="20"/>
                        </w:rPr>
                      </w:pPr>
                    </w:p>
                    <w:p w14:paraId="5E80F367"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1406A34B"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5DB324CC"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3C979AEC"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1F1F3065"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0A90524F"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5DB25C57"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1E8D65ED"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18BF34A"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61012E94" w14:textId="77777777" w:rsidR="00E336BA" w:rsidRDefault="00E336BA" w:rsidP="005443B7"/>
                  </w:txbxContent>
                </v:textbox>
                <w10:wrap anchorx="margi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0B05665D" wp14:editId="6934B5E7">
                <wp:simplePos x="0" y="0"/>
                <wp:positionH relativeFrom="margin">
                  <wp:posOffset>3952240</wp:posOffset>
                </wp:positionH>
                <wp:positionV relativeFrom="paragraph">
                  <wp:posOffset>7048500</wp:posOffset>
                </wp:positionV>
                <wp:extent cx="2857500" cy="1685925"/>
                <wp:effectExtent l="0" t="0" r="19050" b="28575"/>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85925"/>
                        </a:xfrm>
                        <a:prstGeom prst="rect">
                          <a:avLst/>
                        </a:prstGeom>
                        <a:solidFill>
                          <a:srgbClr val="FFFFFF"/>
                        </a:solidFill>
                        <a:ln w="9525">
                          <a:solidFill>
                            <a:srgbClr val="000000"/>
                          </a:solidFill>
                          <a:miter lim="800000"/>
                          <a:headEnd/>
                          <a:tailEnd/>
                        </a:ln>
                      </wps:spPr>
                      <wps:txbx>
                        <w:txbxContent>
                          <w:p w14:paraId="08656B78" w14:textId="77777777" w:rsidR="00E336BA" w:rsidRDefault="00E336BA" w:rsidP="005443B7">
                            <w:pPr>
                              <w:rPr>
                                <w:sz w:val="20"/>
                              </w:rPr>
                            </w:pPr>
                          </w:p>
                          <w:p w14:paraId="35D8A17A"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52B798B7"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686A84B0"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59713678"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67436DF6"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20DE6470"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0EBFF003"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746755F7"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B59CB62"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7EDC42BE" w14:textId="77777777" w:rsidR="00E336BA" w:rsidRDefault="00E336BA" w:rsidP="005443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5665D" id="Zone de texte 22" o:spid="_x0000_s1036" type="#_x0000_t202" style="position:absolute;left:0;text-align:left;margin-left:311.2pt;margin-top:555pt;width:225pt;height:13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">
                <v:textbox>
                  <w:txbxContent>
                    <w:p w14:paraId="08656B78" w14:textId="77777777" w:rsidR="00E336BA" w:rsidRDefault="00E336BA" w:rsidP="005443B7">
                      <w:pPr>
                        <w:rPr>
                          <w:sz w:val="20"/>
                        </w:rPr>
                      </w:pPr>
                    </w:p>
                    <w:p w14:paraId="35D8A17A" w14:textId="77777777" w:rsidR="00E336BA" w:rsidRPr="003A3890" w:rsidRDefault="00E336BA" w:rsidP="005443B7">
                      <w:pPr>
                        <w:rPr>
                          <w:sz w:val="20"/>
                          <w:lang w:val="en-GB"/>
                        </w:rPr>
                      </w:pPr>
                      <w:r w:rsidRPr="003A3890">
                        <w:rPr>
                          <w:sz w:val="20"/>
                          <w:lang w:val="en-GB"/>
                        </w:rPr>
                        <w:t xml:space="preserve">Total resources required           </w:t>
                      </w:r>
                      <w:r w:rsidRPr="003A3890">
                        <w:rPr>
                          <w:sz w:val="20"/>
                          <w:lang w:val="en-GB"/>
                        </w:rPr>
                        <w:tab/>
                        <w:t>$ 540,000</w:t>
                      </w:r>
                    </w:p>
                    <w:p w14:paraId="52B798B7" w14:textId="77777777" w:rsidR="00E336BA" w:rsidRPr="003A3890" w:rsidRDefault="00E336BA" w:rsidP="005443B7">
                      <w:pPr>
                        <w:rPr>
                          <w:sz w:val="20"/>
                          <w:lang w:val="en-GB"/>
                        </w:rPr>
                      </w:pPr>
                      <w:r w:rsidRPr="003A3890">
                        <w:rPr>
                          <w:sz w:val="20"/>
                          <w:lang w:val="en-GB"/>
                        </w:rPr>
                        <w:t>Total allocated resources:</w:t>
                      </w:r>
                      <w:r w:rsidRPr="003A3890">
                        <w:rPr>
                          <w:sz w:val="20"/>
                          <w:lang w:val="en-GB"/>
                        </w:rPr>
                        <w:tab/>
                        <w:t>$ 540,000</w:t>
                      </w:r>
                    </w:p>
                    <w:p w14:paraId="686A84B0" w14:textId="77777777" w:rsidR="00E336BA" w:rsidRDefault="00E336BA" w:rsidP="005443B7">
                      <w:pPr>
                        <w:numPr>
                          <w:ilvl w:val="0"/>
                          <w:numId w:val="1"/>
                        </w:numPr>
                        <w:tabs>
                          <w:tab w:val="clear" w:pos="1080"/>
                          <w:tab w:val="num" w:pos="720"/>
                        </w:tabs>
                        <w:spacing w:after="0" w:line="240" w:lineRule="auto"/>
                        <w:ind w:left="360"/>
                      </w:pPr>
                      <w:r>
                        <w:rPr>
                          <w:sz w:val="20"/>
                        </w:rPr>
                        <w:t>Regular</w:t>
                      </w:r>
                      <w:r>
                        <w:rPr>
                          <w:sz w:val="20"/>
                        </w:rPr>
                        <w:tab/>
                      </w:r>
                      <w:r>
                        <w:rPr>
                          <w:sz w:val="20"/>
                        </w:rPr>
                        <w:tab/>
                      </w:r>
                      <w:r>
                        <w:rPr>
                          <w:sz w:val="20"/>
                        </w:rPr>
                        <w:tab/>
                        <w:t>_________</w:t>
                      </w:r>
                    </w:p>
                    <w:p w14:paraId="59713678" w14:textId="77777777" w:rsidR="00E336BA" w:rsidRDefault="00E336BA" w:rsidP="005443B7">
                      <w:pPr>
                        <w:numPr>
                          <w:ilvl w:val="0"/>
                          <w:numId w:val="1"/>
                        </w:numPr>
                        <w:tabs>
                          <w:tab w:val="clear" w:pos="1080"/>
                          <w:tab w:val="num" w:pos="720"/>
                        </w:tabs>
                        <w:spacing w:after="0" w:line="240" w:lineRule="auto"/>
                        <w:ind w:left="360"/>
                      </w:pPr>
                      <w:proofErr w:type="spellStart"/>
                      <w:proofErr w:type="gramStart"/>
                      <w:r>
                        <w:rPr>
                          <w:sz w:val="20"/>
                        </w:rPr>
                        <w:t>Other</w:t>
                      </w:r>
                      <w:proofErr w:type="spellEnd"/>
                      <w:r>
                        <w:rPr>
                          <w:sz w:val="20"/>
                        </w:rPr>
                        <w:t>:</w:t>
                      </w:r>
                      <w:proofErr w:type="gramEnd"/>
                    </w:p>
                    <w:p w14:paraId="67436DF6"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$ 540,000</w:t>
                      </w:r>
                    </w:p>
                    <w:p w14:paraId="20DE6470" w14:textId="77777777" w:rsidR="00E336BA" w:rsidRDefault="00E336BA" w:rsidP="005443B7">
                      <w:pPr>
                        <w:numPr>
                          <w:ilvl w:val="1"/>
                          <w:numId w:val="1"/>
                        </w:numPr>
                        <w:tabs>
                          <w:tab w:val="clear" w:pos="2160"/>
                          <w:tab w:val="num" w:pos="1260"/>
                        </w:tabs>
                        <w:spacing w:after="0" w:line="240" w:lineRule="auto"/>
                        <w:ind w:left="1080"/>
                      </w:pPr>
                      <w:proofErr w:type="spellStart"/>
                      <w:r>
                        <w:rPr>
                          <w:sz w:val="20"/>
                        </w:rPr>
                        <w:t>Donor</w:t>
                      </w:r>
                      <w:proofErr w:type="spellEnd"/>
                      <w:r>
                        <w:rPr>
                          <w:sz w:val="20"/>
                        </w:rPr>
                        <w:tab/>
                      </w:r>
                      <w:r>
                        <w:rPr>
                          <w:sz w:val="20"/>
                        </w:rPr>
                        <w:tab/>
                        <w:t>_________</w:t>
                      </w:r>
                    </w:p>
                    <w:p w14:paraId="0EBFF003" w14:textId="77777777" w:rsidR="00E336BA" w:rsidRDefault="00E336BA" w:rsidP="005443B7">
                      <w:pPr>
                        <w:numPr>
                          <w:ilvl w:val="1"/>
                          <w:numId w:val="1"/>
                        </w:numPr>
                        <w:tabs>
                          <w:tab w:val="clear" w:pos="2160"/>
                          <w:tab w:val="num" w:pos="540"/>
                          <w:tab w:val="num" w:pos="1260"/>
                        </w:tabs>
                        <w:spacing w:after="0" w:line="240" w:lineRule="auto"/>
                        <w:ind w:left="1080"/>
                      </w:pPr>
                      <w:proofErr w:type="spellStart"/>
                      <w:r>
                        <w:rPr>
                          <w:sz w:val="20"/>
                        </w:rPr>
                        <w:t>Government</w:t>
                      </w:r>
                      <w:proofErr w:type="spellEnd"/>
                      <w:r>
                        <w:rPr>
                          <w:sz w:val="20"/>
                        </w:rPr>
                        <w:tab/>
                      </w:r>
                      <w:r w:rsidRPr="009223ED">
                        <w:rPr>
                          <w:sz w:val="20"/>
                        </w:rPr>
                        <w:t xml:space="preserve">$ </w:t>
                      </w:r>
                      <w:r>
                        <w:rPr>
                          <w:sz w:val="20"/>
                        </w:rPr>
                        <w:t>10</w:t>
                      </w:r>
                      <w:r w:rsidRPr="009223ED">
                        <w:rPr>
                          <w:sz w:val="20"/>
                        </w:rPr>
                        <w:t>0,000</w:t>
                      </w:r>
                    </w:p>
                    <w:p w14:paraId="746755F7" w14:textId="77777777" w:rsidR="00E336BA" w:rsidRDefault="00E336BA" w:rsidP="005443B7">
                      <w:pPr>
                        <w:rPr>
                          <w:sz w:val="20"/>
                        </w:rPr>
                      </w:pPr>
                      <w:proofErr w:type="spellStart"/>
                      <w:r>
                        <w:rPr>
                          <w:sz w:val="20"/>
                        </w:rPr>
                        <w:t>Unfunded</w:t>
                      </w:r>
                      <w:proofErr w:type="spellEnd"/>
                      <w:r>
                        <w:rPr>
                          <w:sz w:val="20"/>
                        </w:rPr>
                        <w:t xml:space="preserve"> </w:t>
                      </w:r>
                      <w:proofErr w:type="gramStart"/>
                      <w:r>
                        <w:rPr>
                          <w:sz w:val="20"/>
                        </w:rPr>
                        <w:t>budget:</w:t>
                      </w:r>
                      <w:proofErr w:type="gramEnd"/>
                      <w:r>
                        <w:rPr>
                          <w:sz w:val="20"/>
                        </w:rPr>
                        <w:tab/>
                      </w:r>
                      <w:r>
                        <w:rPr>
                          <w:sz w:val="20"/>
                        </w:rPr>
                        <w:tab/>
                        <w:t>_________</w:t>
                      </w:r>
                    </w:p>
                    <w:p w14:paraId="3B59CB62" w14:textId="77777777" w:rsidR="00E336BA" w:rsidRDefault="00E336BA" w:rsidP="005443B7">
                      <w:pPr>
                        <w:rPr>
                          <w:sz w:val="20"/>
                        </w:rPr>
                      </w:pPr>
                      <w:r>
                        <w:rPr>
                          <w:sz w:val="20"/>
                        </w:rPr>
                        <w:t>In-</w:t>
                      </w:r>
                      <w:proofErr w:type="spellStart"/>
                      <w:r>
                        <w:rPr>
                          <w:sz w:val="20"/>
                        </w:rPr>
                        <w:t>kind</w:t>
                      </w:r>
                      <w:proofErr w:type="spellEnd"/>
                      <w:r>
                        <w:rPr>
                          <w:sz w:val="20"/>
                        </w:rPr>
                        <w:t xml:space="preserve"> Contributions</w:t>
                      </w:r>
                      <w:r>
                        <w:rPr>
                          <w:sz w:val="20"/>
                        </w:rPr>
                        <w:tab/>
                      </w:r>
                      <w:r>
                        <w:rPr>
                          <w:sz w:val="20"/>
                        </w:rPr>
                        <w:tab/>
                      </w:r>
                      <w:r w:rsidRPr="009223ED">
                        <w:rPr>
                          <w:sz w:val="20"/>
                        </w:rPr>
                        <w:t xml:space="preserve">$ </w:t>
                      </w:r>
                      <w:r>
                        <w:rPr>
                          <w:sz w:val="20"/>
                        </w:rPr>
                        <w:t>10</w:t>
                      </w:r>
                      <w:r w:rsidRPr="009223ED">
                        <w:rPr>
                          <w:sz w:val="20"/>
                        </w:rPr>
                        <w:t>0,000</w:t>
                      </w:r>
                    </w:p>
                    <w:p w14:paraId="7EDC42BE" w14:textId="77777777" w:rsidR="00E336BA" w:rsidRDefault="00E336BA" w:rsidP="005443B7"/>
                  </w:txbxContent>
                </v:textbox>
                <w10:wrap anchorx="margin"/>
              </v:shape>
            </w:pict>
          </mc:Fallback>
        </mc:AlternateContent>
      </w:r>
      <w:r w:rsidRPr="007F7E03">
        <w:rPr>
          <w:rFonts w:ascii="Garamond" w:hAnsi="Garamond"/>
          <w:b/>
          <w:bCs/>
          <w:lang w:val="fr-CA"/>
        </w:rPr>
        <w:t xml:space="preserve">Approuvé </w:t>
      </w:r>
      <w:r>
        <w:rPr>
          <w:rFonts w:ascii="Garamond" w:hAnsi="Garamond"/>
          <w:b/>
          <w:bCs/>
          <w:lang w:val="fr-CA"/>
        </w:rPr>
        <w:t xml:space="preserve">par le </w:t>
      </w:r>
      <w:r w:rsidRPr="007F7E03">
        <w:rPr>
          <w:rFonts w:ascii="Garamond" w:hAnsi="Garamond"/>
          <w:b/>
          <w:bCs/>
          <w:lang w:val="fr-CA"/>
        </w:rPr>
        <w:t xml:space="preserve">PNUD : </w:t>
      </w:r>
      <w:r>
        <w:rPr>
          <w:rFonts w:ascii="Garamond" w:hAnsi="Garamond"/>
          <w:u w:val="single"/>
          <w:lang w:val="fr-CA"/>
        </w:rPr>
        <w:t>M</w:t>
      </w:r>
      <w:r w:rsidR="00033C46">
        <w:rPr>
          <w:rFonts w:ascii="Garamond" w:hAnsi="Garamond"/>
          <w:u w:val="single"/>
          <w:lang w:val="fr-CA"/>
        </w:rPr>
        <w:t>me Seynabou DIAW BA</w:t>
      </w:r>
    </w:p>
    <w:p w14:paraId="68485C91" w14:textId="4DEF557D" w:rsidR="005443B7" w:rsidRPr="005443B7" w:rsidRDefault="005443B7" w:rsidP="00BA2DFE">
      <w:pPr>
        <w:shd w:val="clear" w:color="auto" w:fill="E0E0E0"/>
        <w:jc w:val="both"/>
        <w:sectPr w:rsidR="005443B7" w:rsidRPr="005443B7" w:rsidSect="005443B7">
          <w:footerReference w:type="default" r:id="rId9"/>
          <w:pgSz w:w="11906" w:h="16838"/>
          <w:pgMar w:top="1417" w:right="1417" w:bottom="1417" w:left="1417" w:header="708" w:footer="708"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cols w:space="708"/>
          <w:docGrid w:linePitch="360"/>
        </w:sectPr>
      </w:pPr>
      <w:r>
        <w:rPr>
          <w:rFonts w:ascii="Garamond" w:hAnsi="Garamond"/>
          <w:lang w:val="fr-CA"/>
        </w:rPr>
        <w:t xml:space="preserve">                                          Représentant Résident du PNUD</w:t>
      </w:r>
      <w:r w:rsidR="00033C46">
        <w:rPr>
          <w:rFonts w:ascii="Garamond" w:hAnsi="Garamond"/>
          <w:lang w:val="fr-CA"/>
        </w:rPr>
        <w:t xml:space="preserve"> a.i.</w:t>
      </w:r>
      <w:r>
        <w:rPr>
          <w:rFonts w:ascii="Garamond" w:hAnsi="Garamond"/>
          <w:lang w:val="fr-CA"/>
        </w:rPr>
        <w:tab/>
      </w:r>
      <w:r>
        <w:rPr>
          <w:rFonts w:ascii="Garamond" w:hAnsi="Garamond"/>
          <w:lang w:val="fr-CA"/>
        </w:rPr>
        <w:tab/>
      </w:r>
      <w:r>
        <w:rPr>
          <w:rFonts w:ascii="Garamond" w:hAnsi="Garamond"/>
          <w:lang w:val="fr-CA"/>
        </w:rPr>
        <w:tab/>
      </w:r>
      <w:r>
        <w:tab/>
      </w:r>
    </w:p>
    <w:p w14:paraId="3B140250" w14:textId="77777777" w:rsidR="002411DB" w:rsidRDefault="00BA2DFE" w:rsidP="00BA2DFE">
      <w:pPr>
        <w:pStyle w:val="Titre2"/>
        <w:rPr>
          <w:lang w:val="fr-CA"/>
        </w:rPr>
      </w:pPr>
      <w:r w:rsidRPr="00BA2DFE">
        <w:rPr>
          <w:lang w:val="fr-CA"/>
        </w:rPr>
        <w:t xml:space="preserve">PLAN DE TRAVAIL ANNUEL </w:t>
      </w:r>
      <w:r w:rsidR="00307630">
        <w:rPr>
          <w:lang w:val="fr-CA"/>
        </w:rPr>
        <w:t>2022-</w:t>
      </w:r>
      <w:r w:rsidRPr="00BA2DFE">
        <w:rPr>
          <w:lang w:val="fr-CA"/>
        </w:rPr>
        <w:t>2023</w:t>
      </w:r>
    </w:p>
    <w:p w14:paraId="09A99686" w14:textId="77777777" w:rsidR="00640D81" w:rsidRPr="00640D81" w:rsidRDefault="00640D81" w:rsidP="00640D81">
      <w:pPr>
        <w:rPr>
          <w:lang w:val="fr-CA"/>
        </w:rPr>
      </w:pPr>
    </w:p>
    <w:tbl>
      <w:tblPr>
        <w:tblW w:w="1503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56"/>
        <w:gridCol w:w="10"/>
        <w:gridCol w:w="49"/>
        <w:gridCol w:w="3168"/>
        <w:gridCol w:w="21"/>
        <w:gridCol w:w="425"/>
        <w:gridCol w:w="266"/>
        <w:gridCol w:w="450"/>
        <w:gridCol w:w="446"/>
        <w:gridCol w:w="446"/>
        <w:gridCol w:w="462"/>
        <w:gridCol w:w="814"/>
        <w:gridCol w:w="45"/>
        <w:gridCol w:w="1227"/>
        <w:gridCol w:w="1615"/>
        <w:gridCol w:w="995"/>
        <w:gridCol w:w="160"/>
        <w:gridCol w:w="160"/>
        <w:gridCol w:w="1120"/>
      </w:tblGrid>
      <w:tr w:rsidR="00F84C85" w:rsidRPr="00F84C85" w14:paraId="52E207D5" w14:textId="77777777" w:rsidTr="002260A5">
        <w:trPr>
          <w:trHeight w:val="500"/>
        </w:trPr>
        <w:tc>
          <w:tcPr>
            <w:tcW w:w="3215" w:type="dxa"/>
            <w:gridSpan w:val="3"/>
            <w:vMerge w:val="restart"/>
            <w:shd w:val="clear" w:color="000000" w:fill="9BBB59"/>
            <w:vAlign w:val="center"/>
            <w:hideMark/>
          </w:tcPr>
          <w:p w14:paraId="09EBE30C" w14:textId="77777777" w:rsidR="00F84C85" w:rsidRPr="00F84C85" w:rsidRDefault="00F84C85" w:rsidP="006C6A51">
            <w:pPr>
              <w:spacing w:after="0" w:line="240" w:lineRule="auto"/>
              <w:rPr>
                <w:rFonts w:ascii="Garamond" w:eastAsia="Times New Roman" w:hAnsi="Garamond" w:cs="Times New Roman"/>
                <w:b/>
                <w:bCs/>
                <w:sz w:val="28"/>
                <w:szCs w:val="28"/>
                <w:lang w:eastAsia="fr-FR"/>
              </w:rPr>
            </w:pPr>
            <w:r w:rsidRPr="00F84C85">
              <w:rPr>
                <w:rFonts w:ascii="Garamond" w:eastAsia="Times New Roman" w:hAnsi="Garamond" w:cs="Times New Roman"/>
                <w:b/>
                <w:bCs/>
                <w:sz w:val="28"/>
                <w:szCs w:val="28"/>
                <w:lang w:eastAsia="fr-FR"/>
              </w:rPr>
              <w:t>Produit des composantes attendus et indicateurs</w:t>
            </w:r>
          </w:p>
        </w:tc>
        <w:tc>
          <w:tcPr>
            <w:tcW w:w="3168" w:type="dxa"/>
            <w:vMerge w:val="restart"/>
            <w:shd w:val="clear" w:color="000000" w:fill="9BBB59"/>
            <w:vAlign w:val="center"/>
            <w:hideMark/>
          </w:tcPr>
          <w:p w14:paraId="39720752"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Activité</w:t>
            </w:r>
          </w:p>
        </w:tc>
        <w:tc>
          <w:tcPr>
            <w:tcW w:w="712" w:type="dxa"/>
            <w:gridSpan w:val="3"/>
            <w:shd w:val="clear" w:color="000000" w:fill="9BBB59"/>
            <w:vAlign w:val="center"/>
            <w:hideMark/>
          </w:tcPr>
          <w:p w14:paraId="668FA4F6"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2022</w:t>
            </w:r>
          </w:p>
        </w:tc>
        <w:tc>
          <w:tcPr>
            <w:tcW w:w="1804" w:type="dxa"/>
            <w:gridSpan w:val="4"/>
            <w:shd w:val="clear" w:color="000000" w:fill="9BBB59"/>
            <w:vAlign w:val="center"/>
            <w:hideMark/>
          </w:tcPr>
          <w:p w14:paraId="2FB858D8"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2023</w:t>
            </w:r>
          </w:p>
        </w:tc>
        <w:tc>
          <w:tcPr>
            <w:tcW w:w="814" w:type="dxa"/>
            <w:vMerge w:val="restart"/>
            <w:shd w:val="clear" w:color="000000" w:fill="9BBB59"/>
            <w:vAlign w:val="center"/>
            <w:hideMark/>
          </w:tcPr>
          <w:p w14:paraId="4E352A63"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CODE</w:t>
            </w:r>
          </w:p>
        </w:tc>
        <w:tc>
          <w:tcPr>
            <w:tcW w:w="5322" w:type="dxa"/>
            <w:gridSpan w:val="7"/>
            <w:shd w:val="clear" w:color="000000" w:fill="A5A5A5"/>
            <w:vAlign w:val="center"/>
            <w:hideMark/>
          </w:tcPr>
          <w:p w14:paraId="17E8A3D6" w14:textId="6917D1C5"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Planification budgétaire</w:t>
            </w:r>
          </w:p>
        </w:tc>
      </w:tr>
      <w:tr w:rsidR="00F84C85" w:rsidRPr="00F84C85" w14:paraId="591AEEE3" w14:textId="77777777" w:rsidTr="002260A5">
        <w:trPr>
          <w:trHeight w:val="484"/>
        </w:trPr>
        <w:tc>
          <w:tcPr>
            <w:tcW w:w="3215" w:type="dxa"/>
            <w:gridSpan w:val="3"/>
            <w:vMerge/>
            <w:vAlign w:val="center"/>
            <w:hideMark/>
          </w:tcPr>
          <w:p w14:paraId="44534DF8" w14:textId="77777777" w:rsidR="00F84C85" w:rsidRPr="00F84C85" w:rsidRDefault="00F84C85" w:rsidP="006C6A51">
            <w:pPr>
              <w:spacing w:after="0" w:line="240" w:lineRule="auto"/>
              <w:rPr>
                <w:rFonts w:ascii="Garamond" w:eastAsia="Times New Roman" w:hAnsi="Garamond" w:cs="Times New Roman"/>
                <w:b/>
                <w:bCs/>
                <w:sz w:val="28"/>
                <w:szCs w:val="28"/>
                <w:lang w:eastAsia="fr-FR"/>
              </w:rPr>
            </w:pPr>
          </w:p>
        </w:tc>
        <w:tc>
          <w:tcPr>
            <w:tcW w:w="3168" w:type="dxa"/>
            <w:vMerge/>
            <w:vAlign w:val="center"/>
            <w:hideMark/>
          </w:tcPr>
          <w:p w14:paraId="4AE309E5"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712" w:type="dxa"/>
            <w:gridSpan w:val="3"/>
            <w:vMerge w:val="restart"/>
            <w:shd w:val="clear" w:color="000000" w:fill="9BBB59"/>
            <w:vAlign w:val="center"/>
            <w:hideMark/>
          </w:tcPr>
          <w:p w14:paraId="02FF7820"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xml:space="preserve">T4 </w:t>
            </w:r>
          </w:p>
        </w:tc>
        <w:tc>
          <w:tcPr>
            <w:tcW w:w="450" w:type="dxa"/>
            <w:vMerge w:val="restart"/>
            <w:shd w:val="clear" w:color="000000" w:fill="9BBB59"/>
            <w:vAlign w:val="center"/>
            <w:hideMark/>
          </w:tcPr>
          <w:p w14:paraId="1DB0269D"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T1</w:t>
            </w:r>
          </w:p>
        </w:tc>
        <w:tc>
          <w:tcPr>
            <w:tcW w:w="446" w:type="dxa"/>
            <w:vMerge w:val="restart"/>
            <w:shd w:val="clear" w:color="000000" w:fill="9BBB59"/>
            <w:vAlign w:val="center"/>
            <w:hideMark/>
          </w:tcPr>
          <w:p w14:paraId="09C6175A"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T2</w:t>
            </w:r>
          </w:p>
        </w:tc>
        <w:tc>
          <w:tcPr>
            <w:tcW w:w="446" w:type="dxa"/>
            <w:vMerge w:val="restart"/>
            <w:shd w:val="clear" w:color="000000" w:fill="9BBB59"/>
            <w:vAlign w:val="center"/>
            <w:hideMark/>
          </w:tcPr>
          <w:p w14:paraId="0F7A98A9"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T3</w:t>
            </w:r>
          </w:p>
        </w:tc>
        <w:tc>
          <w:tcPr>
            <w:tcW w:w="462" w:type="dxa"/>
            <w:vMerge w:val="restart"/>
            <w:shd w:val="clear" w:color="000000" w:fill="9BBB59"/>
            <w:vAlign w:val="center"/>
            <w:hideMark/>
          </w:tcPr>
          <w:p w14:paraId="6D3F5160" w14:textId="77777777" w:rsidR="00F84C85" w:rsidRPr="00F84C85" w:rsidRDefault="00F84C85"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T4</w:t>
            </w:r>
          </w:p>
        </w:tc>
        <w:tc>
          <w:tcPr>
            <w:tcW w:w="814" w:type="dxa"/>
            <w:vMerge/>
            <w:vAlign w:val="center"/>
            <w:hideMark/>
          </w:tcPr>
          <w:p w14:paraId="3121C2BE"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1272" w:type="dxa"/>
            <w:gridSpan w:val="2"/>
            <w:vMerge w:val="restart"/>
            <w:shd w:val="clear" w:color="000000" w:fill="A5A5A5"/>
            <w:vAlign w:val="center"/>
            <w:hideMark/>
          </w:tcPr>
          <w:p w14:paraId="7738B808"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Source de financement</w:t>
            </w:r>
          </w:p>
        </w:tc>
        <w:tc>
          <w:tcPr>
            <w:tcW w:w="1615" w:type="dxa"/>
            <w:vMerge w:val="restart"/>
            <w:shd w:val="clear" w:color="000000" w:fill="A5A5A5"/>
            <w:vAlign w:val="center"/>
            <w:hideMark/>
          </w:tcPr>
          <w:p w14:paraId="55F8EFE9" w14:textId="7EBD62C1"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Description budgétaire</w:t>
            </w:r>
          </w:p>
        </w:tc>
        <w:tc>
          <w:tcPr>
            <w:tcW w:w="995" w:type="dxa"/>
            <w:vMerge w:val="restart"/>
            <w:shd w:val="clear" w:color="000000" w:fill="A5A5A5"/>
            <w:vAlign w:val="center"/>
            <w:hideMark/>
          </w:tcPr>
          <w:p w14:paraId="4A1891CA"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Montant 2022 en $</w:t>
            </w:r>
          </w:p>
        </w:tc>
        <w:tc>
          <w:tcPr>
            <w:tcW w:w="160" w:type="dxa"/>
            <w:shd w:val="clear" w:color="000000" w:fill="FFFF00"/>
            <w:vAlign w:val="center"/>
            <w:hideMark/>
          </w:tcPr>
          <w:p w14:paraId="2B9DCB8D"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 </w:t>
            </w:r>
          </w:p>
        </w:tc>
        <w:tc>
          <w:tcPr>
            <w:tcW w:w="160" w:type="dxa"/>
            <w:shd w:val="clear" w:color="000000" w:fill="FFFF00"/>
            <w:vAlign w:val="center"/>
            <w:hideMark/>
          </w:tcPr>
          <w:p w14:paraId="5F96998B"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 </w:t>
            </w:r>
          </w:p>
        </w:tc>
        <w:tc>
          <w:tcPr>
            <w:tcW w:w="1120" w:type="dxa"/>
            <w:vMerge w:val="restart"/>
            <w:shd w:val="clear" w:color="000000" w:fill="A5A5A5"/>
            <w:vAlign w:val="center"/>
            <w:hideMark/>
          </w:tcPr>
          <w:p w14:paraId="2F8D419D"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Montant 2023 en $</w:t>
            </w:r>
          </w:p>
        </w:tc>
      </w:tr>
      <w:tr w:rsidR="00F84C85" w:rsidRPr="00F84C85" w14:paraId="79E9C350" w14:textId="77777777" w:rsidTr="002260A5">
        <w:trPr>
          <w:trHeight w:val="453"/>
        </w:trPr>
        <w:tc>
          <w:tcPr>
            <w:tcW w:w="3215" w:type="dxa"/>
            <w:gridSpan w:val="3"/>
            <w:vMerge/>
            <w:vAlign w:val="center"/>
            <w:hideMark/>
          </w:tcPr>
          <w:p w14:paraId="794B65E9" w14:textId="77777777" w:rsidR="00F84C85" w:rsidRPr="00F84C85" w:rsidRDefault="00F84C85" w:rsidP="006C6A51">
            <w:pPr>
              <w:spacing w:after="0" w:line="240" w:lineRule="auto"/>
              <w:rPr>
                <w:rFonts w:ascii="Garamond" w:eastAsia="Times New Roman" w:hAnsi="Garamond" w:cs="Times New Roman"/>
                <w:b/>
                <w:bCs/>
                <w:sz w:val="28"/>
                <w:szCs w:val="28"/>
                <w:lang w:eastAsia="fr-FR"/>
              </w:rPr>
            </w:pPr>
          </w:p>
        </w:tc>
        <w:tc>
          <w:tcPr>
            <w:tcW w:w="3168" w:type="dxa"/>
            <w:vMerge/>
            <w:vAlign w:val="center"/>
            <w:hideMark/>
          </w:tcPr>
          <w:p w14:paraId="5C91879D"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712" w:type="dxa"/>
            <w:gridSpan w:val="3"/>
            <w:vMerge/>
            <w:vAlign w:val="center"/>
            <w:hideMark/>
          </w:tcPr>
          <w:p w14:paraId="560C887F"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450" w:type="dxa"/>
            <w:vMerge/>
            <w:vAlign w:val="center"/>
            <w:hideMark/>
          </w:tcPr>
          <w:p w14:paraId="39DD50A5"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7A6BA1FB"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E32046F"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2FE0DFAE"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814" w:type="dxa"/>
            <w:vMerge/>
            <w:vAlign w:val="center"/>
            <w:hideMark/>
          </w:tcPr>
          <w:p w14:paraId="60F1E961" w14:textId="77777777" w:rsidR="00F84C85" w:rsidRPr="00F84C85" w:rsidRDefault="00F84C85" w:rsidP="006C6A51">
            <w:pPr>
              <w:spacing w:after="0" w:line="240" w:lineRule="auto"/>
              <w:rPr>
                <w:rFonts w:ascii="Garamond" w:eastAsia="Times New Roman" w:hAnsi="Garamond" w:cs="Times New Roman"/>
                <w:b/>
                <w:bCs/>
                <w:sz w:val="20"/>
                <w:szCs w:val="20"/>
                <w:lang w:eastAsia="fr-FR"/>
              </w:rPr>
            </w:pPr>
          </w:p>
        </w:tc>
        <w:tc>
          <w:tcPr>
            <w:tcW w:w="1272" w:type="dxa"/>
            <w:gridSpan w:val="2"/>
            <w:vMerge/>
            <w:vAlign w:val="center"/>
            <w:hideMark/>
          </w:tcPr>
          <w:p w14:paraId="3B931FE8" w14:textId="77777777" w:rsidR="00F84C85" w:rsidRPr="00F84C85" w:rsidRDefault="00F84C85" w:rsidP="006C6A51">
            <w:pPr>
              <w:spacing w:after="0" w:line="240" w:lineRule="auto"/>
              <w:rPr>
                <w:rFonts w:ascii="Garamond" w:eastAsia="Times New Roman" w:hAnsi="Garamond" w:cs="Times New Roman"/>
                <w:b/>
                <w:bCs/>
                <w:sz w:val="16"/>
                <w:szCs w:val="16"/>
                <w:lang w:eastAsia="fr-FR"/>
              </w:rPr>
            </w:pPr>
          </w:p>
        </w:tc>
        <w:tc>
          <w:tcPr>
            <w:tcW w:w="1615" w:type="dxa"/>
            <w:vMerge/>
            <w:vAlign w:val="center"/>
            <w:hideMark/>
          </w:tcPr>
          <w:p w14:paraId="163BCFD1" w14:textId="77777777" w:rsidR="00F84C85" w:rsidRPr="00F84C85" w:rsidRDefault="00F84C85" w:rsidP="006C6A51">
            <w:pPr>
              <w:spacing w:after="0" w:line="240" w:lineRule="auto"/>
              <w:rPr>
                <w:rFonts w:ascii="Garamond" w:eastAsia="Times New Roman" w:hAnsi="Garamond" w:cs="Times New Roman"/>
                <w:b/>
                <w:bCs/>
                <w:sz w:val="16"/>
                <w:szCs w:val="16"/>
                <w:lang w:eastAsia="fr-FR"/>
              </w:rPr>
            </w:pPr>
          </w:p>
        </w:tc>
        <w:tc>
          <w:tcPr>
            <w:tcW w:w="995" w:type="dxa"/>
            <w:vMerge/>
            <w:vAlign w:val="center"/>
            <w:hideMark/>
          </w:tcPr>
          <w:p w14:paraId="0FA031D0" w14:textId="77777777" w:rsidR="00F84C85" w:rsidRPr="00F84C85" w:rsidRDefault="00F84C85" w:rsidP="006C6A51">
            <w:pPr>
              <w:spacing w:after="0" w:line="240" w:lineRule="auto"/>
              <w:rPr>
                <w:rFonts w:ascii="Garamond" w:eastAsia="Times New Roman" w:hAnsi="Garamond" w:cs="Times New Roman"/>
                <w:b/>
                <w:bCs/>
                <w:sz w:val="16"/>
                <w:szCs w:val="16"/>
                <w:lang w:eastAsia="fr-FR"/>
              </w:rPr>
            </w:pPr>
          </w:p>
        </w:tc>
        <w:tc>
          <w:tcPr>
            <w:tcW w:w="160" w:type="dxa"/>
            <w:shd w:val="clear" w:color="000000" w:fill="FFFF00"/>
            <w:vAlign w:val="center"/>
            <w:hideMark/>
          </w:tcPr>
          <w:p w14:paraId="0FA3A479"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 </w:t>
            </w:r>
          </w:p>
        </w:tc>
        <w:tc>
          <w:tcPr>
            <w:tcW w:w="160" w:type="dxa"/>
            <w:shd w:val="clear" w:color="000000" w:fill="FFFF00"/>
            <w:vAlign w:val="center"/>
            <w:hideMark/>
          </w:tcPr>
          <w:p w14:paraId="13E97A5F" w14:textId="77777777" w:rsidR="00F84C85" w:rsidRPr="00F84C85" w:rsidRDefault="00F84C85" w:rsidP="006C6A51">
            <w:pPr>
              <w:spacing w:after="0" w:line="240" w:lineRule="auto"/>
              <w:jc w:val="center"/>
              <w:rPr>
                <w:rFonts w:ascii="Garamond" w:eastAsia="Times New Roman" w:hAnsi="Garamond" w:cs="Times New Roman"/>
                <w:b/>
                <w:bCs/>
                <w:sz w:val="16"/>
                <w:szCs w:val="16"/>
                <w:lang w:eastAsia="fr-FR"/>
              </w:rPr>
            </w:pPr>
            <w:r w:rsidRPr="00F84C85">
              <w:rPr>
                <w:rFonts w:ascii="Garamond" w:eastAsia="Times New Roman" w:hAnsi="Garamond" w:cs="Times New Roman"/>
                <w:b/>
                <w:bCs/>
                <w:sz w:val="16"/>
                <w:szCs w:val="16"/>
                <w:lang w:eastAsia="fr-FR"/>
              </w:rPr>
              <w:t> </w:t>
            </w:r>
          </w:p>
        </w:tc>
        <w:tc>
          <w:tcPr>
            <w:tcW w:w="1120" w:type="dxa"/>
            <w:vMerge/>
            <w:vAlign w:val="center"/>
            <w:hideMark/>
          </w:tcPr>
          <w:p w14:paraId="7F083BC4" w14:textId="77777777" w:rsidR="00F84C85" w:rsidRPr="00F84C85" w:rsidRDefault="00F84C85" w:rsidP="006C6A51">
            <w:pPr>
              <w:spacing w:after="0" w:line="240" w:lineRule="auto"/>
              <w:rPr>
                <w:rFonts w:ascii="Garamond" w:eastAsia="Times New Roman" w:hAnsi="Garamond" w:cs="Times New Roman"/>
                <w:b/>
                <w:bCs/>
                <w:sz w:val="16"/>
                <w:szCs w:val="16"/>
                <w:lang w:eastAsia="fr-FR"/>
              </w:rPr>
            </w:pPr>
          </w:p>
        </w:tc>
      </w:tr>
      <w:tr w:rsidR="006C6A51" w:rsidRPr="00F84C85" w14:paraId="72B00CA8" w14:textId="77777777" w:rsidTr="002260A5">
        <w:trPr>
          <w:trHeight w:val="734"/>
        </w:trPr>
        <w:tc>
          <w:tcPr>
            <w:tcW w:w="15035" w:type="dxa"/>
            <w:gridSpan w:val="19"/>
            <w:shd w:val="clear" w:color="000000" w:fill="9BBB59"/>
            <w:vAlign w:val="center"/>
            <w:hideMark/>
          </w:tcPr>
          <w:p w14:paraId="17F6D0AC"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xml:space="preserve">Composante 1 : Cadres et capacités favorables à la mise en œuvre de la neutralité en matière de dégradation des terres et à la préservation de la </w:t>
            </w:r>
            <w:r w:rsidRPr="00F84C85">
              <w:rPr>
                <w:rFonts w:ascii="Garamond" w:eastAsia="Times New Roman" w:hAnsi="Garamond" w:cs="Times New Roman"/>
                <w:b/>
                <w:bCs/>
                <w:sz w:val="20"/>
                <w:szCs w:val="20"/>
                <w:lang w:eastAsia="fr-FR"/>
              </w:rPr>
              <w:br/>
              <w:t>biodiversité</w:t>
            </w:r>
          </w:p>
        </w:tc>
      </w:tr>
      <w:tr w:rsidR="00F84C85" w:rsidRPr="00F84C85" w14:paraId="4D1A6F50" w14:textId="77777777" w:rsidTr="002260A5">
        <w:trPr>
          <w:trHeight w:val="484"/>
        </w:trPr>
        <w:tc>
          <w:tcPr>
            <w:tcW w:w="3215" w:type="dxa"/>
            <w:gridSpan w:val="3"/>
            <w:vMerge w:val="restart"/>
            <w:shd w:val="clear" w:color="auto" w:fill="auto"/>
            <w:hideMark/>
          </w:tcPr>
          <w:p w14:paraId="66E26F62" w14:textId="77777777" w:rsidR="00844BD0" w:rsidRPr="00F84C85" w:rsidRDefault="00844BD0"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1.1:</w:t>
            </w:r>
            <w:r w:rsidRPr="00F84C85">
              <w:rPr>
                <w:rFonts w:ascii="Garamond" w:eastAsia="Times New Roman" w:hAnsi="Garamond" w:cs="Times New Roman"/>
                <w:sz w:val="20"/>
                <w:szCs w:val="20"/>
                <w:lang w:eastAsia="fr-FR"/>
              </w:rPr>
              <w:t>Examen des politiques afin d’identifier les lacunes, les faiblesses et les points forts, et élaboration des lignes directrices correspondantes, afin de permettre une planification fondée sur des données spatiales et une gestion durable des terres, en tenant compte des considérations relatives à la neutralité en matière de dégradation des terres et à la préservation de la biodiversité</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1.1.1:</w:t>
            </w:r>
            <w:r w:rsidRPr="00F84C85">
              <w:rPr>
                <w:rFonts w:ascii="Garamond" w:eastAsia="Times New Roman" w:hAnsi="Garamond" w:cs="Times New Roman"/>
                <w:sz w:val="20"/>
                <w:szCs w:val="20"/>
                <w:lang w:eastAsia="fr-FR"/>
              </w:rPr>
              <w:t xml:space="preserve"> Nombre de modifications apportées aux politiques et aux plans locaux suite à des </w:t>
            </w:r>
            <w:r w:rsidRPr="00F84C85">
              <w:rPr>
                <w:rFonts w:ascii="Garamond" w:eastAsia="Times New Roman" w:hAnsi="Garamond" w:cs="Times New Roman"/>
                <w:sz w:val="20"/>
                <w:szCs w:val="20"/>
                <w:lang w:eastAsia="fr-FR"/>
              </w:rPr>
              <w:br/>
              <w:t>recommandations faites par le projet et aux notes d’orientation du projet</w:t>
            </w:r>
          </w:p>
          <w:p w14:paraId="17D7E13D"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p w14:paraId="4FE8A472"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3168" w:type="dxa"/>
            <w:vMerge w:val="restart"/>
            <w:shd w:val="clear" w:color="000000" w:fill="FFFFFF"/>
            <w:hideMark/>
          </w:tcPr>
          <w:p w14:paraId="2AF9879A" w14:textId="77777777" w:rsidR="00844BD0" w:rsidRPr="00F84C85" w:rsidRDefault="00844BD0"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Recruter un consultant national pour réaliser le diagnostic du cadre politique existant en matière de gestion durable des terres et des forêts</w:t>
            </w:r>
          </w:p>
        </w:tc>
        <w:tc>
          <w:tcPr>
            <w:tcW w:w="712" w:type="dxa"/>
            <w:gridSpan w:val="3"/>
            <w:vMerge w:val="restart"/>
            <w:shd w:val="clear" w:color="000000" w:fill="FFFFFF"/>
            <w:vAlign w:val="center"/>
            <w:hideMark/>
          </w:tcPr>
          <w:p w14:paraId="41D3DEC9" w14:textId="77777777" w:rsidR="00844BD0" w:rsidRPr="00F84C85" w:rsidRDefault="00844BD0"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78169590"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noWrap/>
            <w:vAlign w:val="bottom"/>
            <w:hideMark/>
          </w:tcPr>
          <w:p w14:paraId="1574BFA2"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noWrap/>
            <w:vAlign w:val="bottom"/>
            <w:hideMark/>
          </w:tcPr>
          <w:p w14:paraId="3AE86951"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vMerge w:val="restart"/>
            <w:shd w:val="clear" w:color="000000" w:fill="5B9BD5"/>
            <w:noWrap/>
            <w:vAlign w:val="bottom"/>
            <w:hideMark/>
          </w:tcPr>
          <w:p w14:paraId="011D1C80"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14" w:type="dxa"/>
            <w:shd w:val="clear" w:color="000000" w:fill="FFFFFF"/>
            <w:vAlign w:val="center"/>
            <w:hideMark/>
          </w:tcPr>
          <w:p w14:paraId="54DB0655"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71 300</w:t>
            </w:r>
          </w:p>
        </w:tc>
        <w:tc>
          <w:tcPr>
            <w:tcW w:w="1272" w:type="dxa"/>
            <w:gridSpan w:val="2"/>
            <w:vMerge w:val="restart"/>
            <w:shd w:val="clear" w:color="auto" w:fill="auto"/>
            <w:noWrap/>
            <w:vAlign w:val="center"/>
            <w:hideMark/>
          </w:tcPr>
          <w:p w14:paraId="718ECEAF"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0E9BF2C8" w14:textId="4FBAA88E" w:rsidR="00844BD0" w:rsidRPr="00F84C85" w:rsidRDefault="003C3B3F"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0FBDA904"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7A09C76E"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6434C404"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5750AD6F"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6 000</w:t>
            </w:r>
          </w:p>
        </w:tc>
      </w:tr>
      <w:tr w:rsidR="00F84C85" w:rsidRPr="00F84C85" w14:paraId="01DB58C0" w14:textId="77777777" w:rsidTr="002260A5">
        <w:trPr>
          <w:trHeight w:val="453"/>
        </w:trPr>
        <w:tc>
          <w:tcPr>
            <w:tcW w:w="3215" w:type="dxa"/>
            <w:gridSpan w:val="3"/>
            <w:vMerge/>
            <w:vAlign w:val="center"/>
            <w:hideMark/>
          </w:tcPr>
          <w:p w14:paraId="0A2D30CC"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02B5C8B2"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12E10C30"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5E9D57C4"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53CF23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1E25E78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2F30DA73"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000000" w:fill="FFFFFF"/>
            <w:vAlign w:val="center"/>
            <w:hideMark/>
          </w:tcPr>
          <w:p w14:paraId="00393989"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2E60E263"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55D9AA7C"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Ateliers</w:t>
            </w:r>
          </w:p>
        </w:tc>
        <w:tc>
          <w:tcPr>
            <w:tcW w:w="995" w:type="dxa"/>
            <w:shd w:val="clear" w:color="auto" w:fill="auto"/>
            <w:noWrap/>
            <w:vAlign w:val="center"/>
            <w:hideMark/>
          </w:tcPr>
          <w:p w14:paraId="1A6E39F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11B2167E"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81592D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6EB07091"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5 000</w:t>
            </w:r>
          </w:p>
        </w:tc>
      </w:tr>
      <w:tr w:rsidR="00F84C85" w:rsidRPr="00F84C85" w14:paraId="15C8AE93" w14:textId="77777777" w:rsidTr="002260A5">
        <w:trPr>
          <w:trHeight w:val="453"/>
        </w:trPr>
        <w:tc>
          <w:tcPr>
            <w:tcW w:w="3215" w:type="dxa"/>
            <w:gridSpan w:val="3"/>
            <w:vMerge/>
            <w:vAlign w:val="center"/>
            <w:hideMark/>
          </w:tcPr>
          <w:p w14:paraId="56E86AC8"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2D555ADE"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E8BC9D2"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3CA4898"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24FB7C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574913F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2990EFE9"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000000" w:fill="FFFFFF"/>
            <w:vAlign w:val="center"/>
            <w:hideMark/>
          </w:tcPr>
          <w:p w14:paraId="3850820E"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vMerge/>
            <w:vAlign w:val="center"/>
            <w:hideMark/>
          </w:tcPr>
          <w:p w14:paraId="039A26B6"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4BCBBC81"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620B7707"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6CE24366"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3F40838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2903E72F"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343CB0A7" w14:textId="77777777" w:rsidTr="002260A5">
        <w:trPr>
          <w:trHeight w:val="512"/>
        </w:trPr>
        <w:tc>
          <w:tcPr>
            <w:tcW w:w="3215" w:type="dxa"/>
            <w:gridSpan w:val="3"/>
            <w:vMerge/>
            <w:vAlign w:val="center"/>
            <w:hideMark/>
          </w:tcPr>
          <w:p w14:paraId="4EDDEF3B"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332F7C42"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FBEB0F1"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196D389"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623DFB45"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7EDD715C"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1052DAD3"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000000" w:fill="FFFFFF"/>
            <w:vAlign w:val="center"/>
            <w:hideMark/>
          </w:tcPr>
          <w:p w14:paraId="55A182A1"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74 200</w:t>
            </w:r>
          </w:p>
        </w:tc>
        <w:tc>
          <w:tcPr>
            <w:tcW w:w="1272" w:type="dxa"/>
            <w:gridSpan w:val="2"/>
            <w:vMerge/>
            <w:vAlign w:val="center"/>
            <w:hideMark/>
          </w:tcPr>
          <w:p w14:paraId="301D3A3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6C5061F8"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62CB543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2D69A143"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85C496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1779BC62"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2 000</w:t>
            </w:r>
          </w:p>
        </w:tc>
      </w:tr>
      <w:tr w:rsidR="00F84C85" w:rsidRPr="00F84C85" w14:paraId="2E541382" w14:textId="77777777" w:rsidTr="002260A5">
        <w:trPr>
          <w:trHeight w:val="440"/>
        </w:trPr>
        <w:tc>
          <w:tcPr>
            <w:tcW w:w="3215" w:type="dxa"/>
            <w:gridSpan w:val="3"/>
            <w:vMerge/>
            <w:vAlign w:val="center"/>
            <w:hideMark/>
          </w:tcPr>
          <w:p w14:paraId="1751C139"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val="restart"/>
            <w:shd w:val="clear" w:color="000000" w:fill="FFFFFF"/>
            <w:hideMark/>
          </w:tcPr>
          <w:p w14:paraId="366E7748" w14:textId="3DA8CD09" w:rsidR="00844BD0" w:rsidRPr="00F84C85" w:rsidRDefault="00844BD0"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Réaliser une étude sur le zonage de l’aire protégée dans la zone cible du projet (cartographie)</w:t>
            </w:r>
          </w:p>
        </w:tc>
        <w:tc>
          <w:tcPr>
            <w:tcW w:w="712" w:type="dxa"/>
            <w:gridSpan w:val="3"/>
            <w:vMerge w:val="restart"/>
            <w:shd w:val="clear" w:color="000000" w:fill="FFFFFF"/>
            <w:vAlign w:val="center"/>
            <w:hideMark/>
          </w:tcPr>
          <w:p w14:paraId="46E2DB40" w14:textId="77777777" w:rsidR="00844BD0" w:rsidRPr="00F84C85" w:rsidRDefault="00844BD0"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noWrap/>
            <w:vAlign w:val="bottom"/>
            <w:hideMark/>
          </w:tcPr>
          <w:p w14:paraId="0801F4C7"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noWrap/>
            <w:vAlign w:val="bottom"/>
            <w:hideMark/>
          </w:tcPr>
          <w:p w14:paraId="4E18378E"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noWrap/>
            <w:vAlign w:val="bottom"/>
            <w:hideMark/>
          </w:tcPr>
          <w:p w14:paraId="12182472"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vMerge w:val="restart"/>
            <w:shd w:val="clear" w:color="000000" w:fill="5B9BD5"/>
            <w:noWrap/>
            <w:vAlign w:val="bottom"/>
            <w:hideMark/>
          </w:tcPr>
          <w:p w14:paraId="433AE56F"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14" w:type="dxa"/>
            <w:shd w:val="clear" w:color="000000" w:fill="FFFFFF"/>
            <w:vAlign w:val="center"/>
            <w:hideMark/>
          </w:tcPr>
          <w:p w14:paraId="458099C2"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71 300</w:t>
            </w:r>
          </w:p>
        </w:tc>
        <w:tc>
          <w:tcPr>
            <w:tcW w:w="1272" w:type="dxa"/>
            <w:gridSpan w:val="2"/>
            <w:vMerge w:val="restart"/>
            <w:shd w:val="clear" w:color="auto" w:fill="auto"/>
            <w:noWrap/>
            <w:vAlign w:val="center"/>
            <w:hideMark/>
          </w:tcPr>
          <w:p w14:paraId="7197776C"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5ACD632B" w14:textId="0B93FF8C" w:rsidR="00844BD0" w:rsidRPr="00F84C85" w:rsidRDefault="00C24848"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1462490F"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19996F29"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2E4A3FE7"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718249BF"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15 000</w:t>
            </w:r>
          </w:p>
        </w:tc>
      </w:tr>
      <w:tr w:rsidR="00F84C85" w:rsidRPr="00F84C85" w14:paraId="2B5F928E" w14:textId="77777777" w:rsidTr="002260A5">
        <w:trPr>
          <w:trHeight w:val="359"/>
        </w:trPr>
        <w:tc>
          <w:tcPr>
            <w:tcW w:w="3215" w:type="dxa"/>
            <w:gridSpan w:val="3"/>
            <w:vMerge/>
            <w:vAlign w:val="center"/>
            <w:hideMark/>
          </w:tcPr>
          <w:p w14:paraId="6A7D2416"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5DDE533B"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52BE636"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702B6F0B"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4D4FF97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10236AC3"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39C3645A"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000000" w:fill="FFFFFF"/>
            <w:vAlign w:val="center"/>
            <w:hideMark/>
          </w:tcPr>
          <w:p w14:paraId="17ED9C4D"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1191F40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274B0037"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2 Ateliers</w:t>
            </w:r>
          </w:p>
        </w:tc>
        <w:tc>
          <w:tcPr>
            <w:tcW w:w="995" w:type="dxa"/>
            <w:shd w:val="clear" w:color="auto" w:fill="auto"/>
            <w:noWrap/>
            <w:vAlign w:val="center"/>
            <w:hideMark/>
          </w:tcPr>
          <w:p w14:paraId="035411C1"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B39CF7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3D7C99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085E7949"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5 000</w:t>
            </w:r>
          </w:p>
        </w:tc>
      </w:tr>
      <w:tr w:rsidR="00F84C85" w:rsidRPr="00F84C85" w14:paraId="3D0158D3" w14:textId="77777777" w:rsidTr="002260A5">
        <w:trPr>
          <w:trHeight w:val="327"/>
        </w:trPr>
        <w:tc>
          <w:tcPr>
            <w:tcW w:w="3215" w:type="dxa"/>
            <w:gridSpan w:val="3"/>
            <w:vMerge/>
            <w:vAlign w:val="center"/>
            <w:hideMark/>
          </w:tcPr>
          <w:p w14:paraId="0C860B6F"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0D715D7F"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511C7F24"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4D467626"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232F6321"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6BFA9BD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083A53F1"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000000" w:fill="FFFFFF"/>
            <w:vAlign w:val="center"/>
            <w:hideMark/>
          </w:tcPr>
          <w:p w14:paraId="40B2F255"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vMerge/>
            <w:vAlign w:val="center"/>
            <w:hideMark/>
          </w:tcPr>
          <w:p w14:paraId="2C07800C"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36C805AE"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328EBC5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28DBAD5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E96DA99"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4C4CE531"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16646B19" w14:textId="77777777" w:rsidTr="002260A5">
        <w:trPr>
          <w:trHeight w:val="458"/>
        </w:trPr>
        <w:tc>
          <w:tcPr>
            <w:tcW w:w="3215" w:type="dxa"/>
            <w:gridSpan w:val="3"/>
            <w:vMerge/>
            <w:vAlign w:val="center"/>
            <w:hideMark/>
          </w:tcPr>
          <w:p w14:paraId="77B97030"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2011E3F7"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69633E63"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F5D5CFE"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5BC54DDE"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3B49366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02BA12A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814" w:type="dxa"/>
            <w:shd w:val="clear" w:color="auto" w:fill="auto"/>
            <w:noWrap/>
            <w:vAlign w:val="center"/>
            <w:hideMark/>
          </w:tcPr>
          <w:p w14:paraId="376B1BDD" w14:textId="77777777" w:rsidR="00844BD0" w:rsidRPr="00F84C85" w:rsidRDefault="00844BD0" w:rsidP="00F84C85">
            <w:pPr>
              <w:spacing w:after="0" w:line="240" w:lineRule="auto"/>
              <w:jc w:val="right"/>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74200</w:t>
            </w:r>
          </w:p>
        </w:tc>
        <w:tc>
          <w:tcPr>
            <w:tcW w:w="1272" w:type="dxa"/>
            <w:gridSpan w:val="2"/>
            <w:vMerge/>
            <w:vAlign w:val="center"/>
            <w:hideMark/>
          </w:tcPr>
          <w:p w14:paraId="2318BCCA"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070F5127"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71A8E862"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7E7DFA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157CD53B"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710CE2C4"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76ED8CAC" w14:textId="77777777" w:rsidTr="002260A5">
        <w:trPr>
          <w:trHeight w:val="375"/>
        </w:trPr>
        <w:tc>
          <w:tcPr>
            <w:tcW w:w="3215" w:type="dxa"/>
            <w:gridSpan w:val="3"/>
            <w:vMerge/>
            <w:vAlign w:val="center"/>
            <w:hideMark/>
          </w:tcPr>
          <w:p w14:paraId="256D5528"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val="restart"/>
            <w:shd w:val="clear" w:color="000000" w:fill="FFFFFF"/>
            <w:hideMark/>
          </w:tcPr>
          <w:p w14:paraId="6E68A669" w14:textId="77777777" w:rsidR="00844BD0" w:rsidRPr="00F84C85" w:rsidRDefault="00844BD0"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Réaliser 6 concertations avec les communautés pour échanger et élaborer les recommandations de suivi sur la base de la cartographie</w:t>
            </w:r>
          </w:p>
        </w:tc>
        <w:tc>
          <w:tcPr>
            <w:tcW w:w="712" w:type="dxa"/>
            <w:gridSpan w:val="3"/>
            <w:vMerge w:val="restart"/>
            <w:shd w:val="clear" w:color="000000" w:fill="FFFFFF"/>
            <w:vAlign w:val="center"/>
            <w:hideMark/>
          </w:tcPr>
          <w:p w14:paraId="3FC503E7" w14:textId="77777777" w:rsidR="00844BD0" w:rsidRPr="00F84C85" w:rsidRDefault="00844BD0"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000000" w:fill="5B9BD5"/>
            <w:vAlign w:val="center"/>
            <w:hideMark/>
          </w:tcPr>
          <w:p w14:paraId="04339534"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49EFAF07"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0B1A6FCB"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000000" w:fill="5B9BD5"/>
            <w:vAlign w:val="center"/>
            <w:hideMark/>
          </w:tcPr>
          <w:p w14:paraId="103F86D5"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702442D0"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vMerge w:val="restart"/>
            <w:shd w:val="clear" w:color="auto" w:fill="auto"/>
            <w:noWrap/>
            <w:vAlign w:val="center"/>
            <w:hideMark/>
          </w:tcPr>
          <w:p w14:paraId="3A241090"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149C267A"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6 Ateliers</w:t>
            </w:r>
          </w:p>
        </w:tc>
        <w:tc>
          <w:tcPr>
            <w:tcW w:w="995" w:type="dxa"/>
            <w:shd w:val="clear" w:color="auto" w:fill="auto"/>
            <w:noWrap/>
            <w:vAlign w:val="center"/>
            <w:hideMark/>
          </w:tcPr>
          <w:p w14:paraId="457CD8B5"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61926F0B"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9BAEA4A"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22BAE4F0" w14:textId="77777777" w:rsidR="00844BD0" w:rsidRPr="00F84C85" w:rsidRDefault="00844BD0" w:rsidP="006C6A51">
            <w:pPr>
              <w:spacing w:after="0" w:line="240" w:lineRule="auto"/>
              <w:jc w:val="right"/>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6 000</w:t>
            </w:r>
          </w:p>
        </w:tc>
      </w:tr>
      <w:tr w:rsidR="00F84C85" w:rsidRPr="00F84C85" w14:paraId="697D40C7" w14:textId="77777777" w:rsidTr="002260A5">
        <w:trPr>
          <w:trHeight w:val="312"/>
        </w:trPr>
        <w:tc>
          <w:tcPr>
            <w:tcW w:w="3215" w:type="dxa"/>
            <w:gridSpan w:val="3"/>
            <w:vMerge/>
            <w:vAlign w:val="center"/>
            <w:hideMark/>
          </w:tcPr>
          <w:p w14:paraId="123A9940"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6D15DBFA"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7AA4FAB5"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2632D962"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7CA402C"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750C9AF8"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7FA204C4"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059DC9F8"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vMerge/>
            <w:vAlign w:val="center"/>
            <w:hideMark/>
          </w:tcPr>
          <w:p w14:paraId="1159DED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3FC6132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2CDA8CFA"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575F0E50"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4B4F571"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5D38DCD8" w14:textId="77777777" w:rsidR="00844BD0" w:rsidRPr="00F84C85" w:rsidRDefault="00844BD0" w:rsidP="006C6A51">
            <w:pPr>
              <w:spacing w:after="0" w:line="240" w:lineRule="auto"/>
              <w:jc w:val="right"/>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1 000</w:t>
            </w:r>
          </w:p>
        </w:tc>
      </w:tr>
      <w:tr w:rsidR="00F84C85" w:rsidRPr="00F84C85" w14:paraId="08393BE3" w14:textId="77777777" w:rsidTr="002260A5">
        <w:trPr>
          <w:trHeight w:val="539"/>
        </w:trPr>
        <w:tc>
          <w:tcPr>
            <w:tcW w:w="3215" w:type="dxa"/>
            <w:gridSpan w:val="3"/>
            <w:vMerge/>
            <w:vAlign w:val="center"/>
            <w:hideMark/>
          </w:tcPr>
          <w:p w14:paraId="052B0B3B"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5F5A905A"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060B632"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093A6C6A"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15DE697"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A63FEA8"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592D37AA"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36BD5D49"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74 200</w:t>
            </w:r>
          </w:p>
        </w:tc>
        <w:tc>
          <w:tcPr>
            <w:tcW w:w="1272" w:type="dxa"/>
            <w:gridSpan w:val="2"/>
            <w:vMerge/>
            <w:vAlign w:val="center"/>
            <w:hideMark/>
          </w:tcPr>
          <w:p w14:paraId="19B07BE9"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228E4A93"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47CFB455"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645ECEF"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39F4E50"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518C2376" w14:textId="77777777" w:rsidR="00844BD0" w:rsidRPr="00F84C85" w:rsidRDefault="00844BD0" w:rsidP="006C6A51">
            <w:pPr>
              <w:spacing w:after="0" w:line="240" w:lineRule="auto"/>
              <w:jc w:val="right"/>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2 000</w:t>
            </w:r>
          </w:p>
        </w:tc>
      </w:tr>
      <w:tr w:rsidR="00F84C85" w:rsidRPr="00F84C85" w14:paraId="59EC4F50" w14:textId="77777777" w:rsidTr="002260A5">
        <w:trPr>
          <w:trHeight w:val="425"/>
        </w:trPr>
        <w:tc>
          <w:tcPr>
            <w:tcW w:w="3215" w:type="dxa"/>
            <w:gridSpan w:val="3"/>
            <w:vMerge/>
            <w:vAlign w:val="center"/>
            <w:hideMark/>
          </w:tcPr>
          <w:p w14:paraId="16BB3B06"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val="restart"/>
            <w:shd w:val="clear" w:color="auto" w:fill="auto"/>
            <w:hideMark/>
          </w:tcPr>
          <w:p w14:paraId="27D41A91" w14:textId="77777777" w:rsidR="00844BD0" w:rsidRPr="00F84C85" w:rsidRDefault="00844BD0"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Recruter un consultant international et un consultant national pour développer une base de données SIG sur l'utilisation des terres</w:t>
            </w:r>
          </w:p>
        </w:tc>
        <w:tc>
          <w:tcPr>
            <w:tcW w:w="712" w:type="dxa"/>
            <w:gridSpan w:val="3"/>
            <w:vMerge w:val="restart"/>
            <w:shd w:val="clear" w:color="auto" w:fill="auto"/>
            <w:hideMark/>
          </w:tcPr>
          <w:p w14:paraId="0F0BE7CC" w14:textId="77777777" w:rsidR="00844BD0" w:rsidRPr="00F84C85" w:rsidRDefault="00844BD0"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56C83CA6"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auto" w:fill="auto"/>
            <w:vAlign w:val="center"/>
            <w:hideMark/>
          </w:tcPr>
          <w:p w14:paraId="5ACB8757"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4D14090B"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000000" w:fill="5B9BD5"/>
            <w:vAlign w:val="center"/>
            <w:hideMark/>
          </w:tcPr>
          <w:p w14:paraId="14ABCF2E" w14:textId="77777777" w:rsidR="00844BD0" w:rsidRPr="00F84C85" w:rsidRDefault="00844BD0"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1E37C592"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71 200</w:t>
            </w:r>
          </w:p>
        </w:tc>
        <w:tc>
          <w:tcPr>
            <w:tcW w:w="1272" w:type="dxa"/>
            <w:gridSpan w:val="2"/>
            <w:vMerge w:val="restart"/>
            <w:shd w:val="clear" w:color="auto" w:fill="auto"/>
            <w:noWrap/>
            <w:vAlign w:val="center"/>
            <w:hideMark/>
          </w:tcPr>
          <w:p w14:paraId="5CA32BCF" w14:textId="77777777" w:rsidR="00844BD0" w:rsidRPr="00F84C85" w:rsidRDefault="00844BD0"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7AD47FC2" w14:textId="119D420C" w:rsidR="00844BD0" w:rsidRPr="00F84C85" w:rsidRDefault="00C24848"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sz w:val="20"/>
                <w:szCs w:val="20"/>
                <w:lang w:eastAsia="fr-FR"/>
              </w:rPr>
              <w:t>Consultant international</w:t>
            </w:r>
          </w:p>
        </w:tc>
        <w:tc>
          <w:tcPr>
            <w:tcW w:w="995" w:type="dxa"/>
            <w:shd w:val="clear" w:color="auto" w:fill="auto"/>
            <w:vAlign w:val="center"/>
            <w:hideMark/>
          </w:tcPr>
          <w:p w14:paraId="45363455"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4B826849"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64E7965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237EFE3E"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20 000</w:t>
            </w:r>
          </w:p>
        </w:tc>
      </w:tr>
      <w:tr w:rsidR="00F84C85" w:rsidRPr="00F84C85" w14:paraId="414211D5" w14:textId="77777777" w:rsidTr="002260A5">
        <w:trPr>
          <w:trHeight w:val="422"/>
        </w:trPr>
        <w:tc>
          <w:tcPr>
            <w:tcW w:w="3215" w:type="dxa"/>
            <w:gridSpan w:val="3"/>
            <w:vMerge/>
            <w:vAlign w:val="center"/>
            <w:hideMark/>
          </w:tcPr>
          <w:p w14:paraId="59AB9224"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2612665E"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2AEDDE38"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0272DB6C"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B585FE1"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8630392"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698CD7C9"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5B3F302E" w14:textId="77777777" w:rsidR="00844BD0" w:rsidRPr="00F84C85" w:rsidRDefault="00606039"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w:t>
            </w:r>
            <w:r w:rsidR="00A605D0" w:rsidRPr="00F84C85">
              <w:rPr>
                <w:rFonts w:ascii="Garamond" w:eastAsia="Times New Roman" w:hAnsi="Garamond" w:cs="Times New Roman"/>
                <w:sz w:val="20"/>
                <w:szCs w:val="20"/>
                <w:lang w:eastAsia="fr-FR"/>
              </w:rPr>
              <w:t> </w:t>
            </w:r>
            <w:r w:rsidRPr="00F84C85">
              <w:rPr>
                <w:rFonts w:ascii="Garamond" w:eastAsia="Times New Roman" w:hAnsi="Garamond" w:cs="Times New Roman"/>
                <w:sz w:val="20"/>
                <w:szCs w:val="20"/>
                <w:lang w:eastAsia="fr-FR"/>
              </w:rPr>
              <w:t>300</w:t>
            </w:r>
            <w:r w:rsidR="00A605D0" w:rsidRPr="00F84C85">
              <w:rPr>
                <w:rFonts w:ascii="Garamond" w:eastAsia="Times New Roman" w:hAnsi="Garamond" w:cs="Times New Roman"/>
                <w:sz w:val="20"/>
                <w:szCs w:val="20"/>
                <w:lang w:eastAsia="fr-FR"/>
              </w:rPr>
              <w:t xml:space="preserve"> </w:t>
            </w:r>
          </w:p>
        </w:tc>
        <w:tc>
          <w:tcPr>
            <w:tcW w:w="1272" w:type="dxa"/>
            <w:gridSpan w:val="2"/>
            <w:vMerge/>
            <w:vAlign w:val="center"/>
            <w:hideMark/>
          </w:tcPr>
          <w:p w14:paraId="22283FB6"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7D20EB47" w14:textId="340FCF23" w:rsidR="00844BD0" w:rsidRPr="00F84C85" w:rsidRDefault="003C3B3F"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72EEEB8A"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52CF0AF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6BE3722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0F9E26C5"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12 000</w:t>
            </w:r>
          </w:p>
        </w:tc>
      </w:tr>
      <w:tr w:rsidR="00F84C85" w:rsidRPr="00F84C85" w14:paraId="1B2DBE62" w14:textId="77777777" w:rsidTr="002260A5">
        <w:trPr>
          <w:trHeight w:val="422"/>
        </w:trPr>
        <w:tc>
          <w:tcPr>
            <w:tcW w:w="3215" w:type="dxa"/>
            <w:gridSpan w:val="3"/>
            <w:vMerge/>
            <w:vAlign w:val="center"/>
            <w:hideMark/>
          </w:tcPr>
          <w:p w14:paraId="1EB2F00C"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51AFC3C4"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5EF61403"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216AA0D1"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12A830B8"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961BE8F"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15D86B3D"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2A96BD3B"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73E65181"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65D1B03B"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Ateliers</w:t>
            </w:r>
          </w:p>
        </w:tc>
        <w:tc>
          <w:tcPr>
            <w:tcW w:w="995" w:type="dxa"/>
            <w:shd w:val="clear" w:color="auto" w:fill="auto"/>
            <w:noWrap/>
            <w:vAlign w:val="center"/>
            <w:hideMark/>
          </w:tcPr>
          <w:p w14:paraId="3862B6B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3E07E71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503A279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620CABF5"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5 000</w:t>
            </w:r>
          </w:p>
        </w:tc>
      </w:tr>
      <w:tr w:rsidR="00F84C85" w:rsidRPr="00F84C85" w14:paraId="6A7F3187" w14:textId="77777777" w:rsidTr="002260A5">
        <w:trPr>
          <w:trHeight w:val="422"/>
        </w:trPr>
        <w:tc>
          <w:tcPr>
            <w:tcW w:w="3215" w:type="dxa"/>
            <w:gridSpan w:val="3"/>
            <w:vMerge/>
            <w:shd w:val="clear" w:color="auto" w:fill="auto"/>
            <w:hideMark/>
          </w:tcPr>
          <w:p w14:paraId="44ED6A0D"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630A5441"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1E4F3228"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5F43FBA0"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4E1913D3"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31A524E"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13D44D36"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52A2C00C"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vMerge/>
            <w:vAlign w:val="center"/>
            <w:hideMark/>
          </w:tcPr>
          <w:p w14:paraId="48AE656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noWrap/>
            <w:vAlign w:val="center"/>
            <w:hideMark/>
          </w:tcPr>
          <w:p w14:paraId="6573E59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2A3CE51F"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D2EA05D"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0CB0248"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07232641"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5DCBB8CE" w14:textId="77777777" w:rsidTr="002260A5">
        <w:trPr>
          <w:trHeight w:val="379"/>
        </w:trPr>
        <w:tc>
          <w:tcPr>
            <w:tcW w:w="3215" w:type="dxa"/>
            <w:gridSpan w:val="3"/>
            <w:vMerge/>
            <w:shd w:val="clear" w:color="auto" w:fill="auto"/>
            <w:hideMark/>
          </w:tcPr>
          <w:p w14:paraId="2C9BE9F0"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3168" w:type="dxa"/>
            <w:vMerge/>
            <w:hideMark/>
          </w:tcPr>
          <w:p w14:paraId="746A6EE8" w14:textId="77777777" w:rsidR="00844BD0" w:rsidRPr="00F84C85" w:rsidRDefault="00844BD0"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22DA880" w14:textId="77777777" w:rsidR="00844BD0" w:rsidRPr="00F84C85" w:rsidRDefault="00844BD0"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CA617D6"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AED1E59"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65B1F93F"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77B3D993" w14:textId="77777777" w:rsidR="00844BD0" w:rsidRPr="00F84C85" w:rsidRDefault="00844BD0"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49AEC7A0" w14:textId="77777777" w:rsidR="00844BD0" w:rsidRPr="00F84C85" w:rsidRDefault="00844BD0"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74 200</w:t>
            </w:r>
          </w:p>
        </w:tc>
        <w:tc>
          <w:tcPr>
            <w:tcW w:w="1272" w:type="dxa"/>
            <w:gridSpan w:val="2"/>
            <w:vMerge/>
            <w:vAlign w:val="center"/>
            <w:hideMark/>
          </w:tcPr>
          <w:p w14:paraId="512D1C44"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4AA2400F" w14:textId="77777777" w:rsidR="00844BD0" w:rsidRPr="00F84C85" w:rsidRDefault="00844BD0"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4D8053BE"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F198720"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2161AE12" w14:textId="77777777" w:rsidR="00844BD0" w:rsidRPr="00F84C85" w:rsidRDefault="00844BD0"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3B5F9B0B" w14:textId="77777777" w:rsidR="00844BD0" w:rsidRPr="00F84C85" w:rsidRDefault="00844BD0"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2 000</w:t>
            </w:r>
          </w:p>
        </w:tc>
      </w:tr>
      <w:tr w:rsidR="00F84C85" w:rsidRPr="00F84C85" w14:paraId="17F99E15" w14:textId="77777777" w:rsidTr="002260A5">
        <w:trPr>
          <w:trHeight w:val="710"/>
        </w:trPr>
        <w:tc>
          <w:tcPr>
            <w:tcW w:w="3215" w:type="dxa"/>
            <w:gridSpan w:val="3"/>
            <w:vMerge w:val="restart"/>
            <w:shd w:val="clear" w:color="auto" w:fill="auto"/>
            <w:hideMark/>
          </w:tcPr>
          <w:p w14:paraId="1D7D5A3E" w14:textId="6239CE83" w:rsidR="00C9479C" w:rsidRPr="00F84C85" w:rsidRDefault="00C9479C"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 xml:space="preserve">Produit 1.2: </w:t>
            </w:r>
            <w:r w:rsidRPr="00F84C85">
              <w:rPr>
                <w:rFonts w:ascii="Garamond" w:eastAsia="Times New Roman" w:hAnsi="Garamond" w:cs="Times New Roman"/>
                <w:sz w:val="20"/>
                <w:szCs w:val="20"/>
                <w:lang w:eastAsia="fr-FR"/>
              </w:rPr>
              <w:t xml:space="preserve">Plans d’action régionaux de gestion des terres pour les régions des Savanes et de la Kara, basés sur des consultations communautaires, inclusives et tenant compte des dimensions de genre sur l’utilisation des terres, la préservation de la </w:t>
            </w:r>
            <w:r w:rsidRPr="00F84C85">
              <w:rPr>
                <w:rFonts w:ascii="Garamond" w:eastAsia="Times New Roman" w:hAnsi="Garamond" w:cs="Times New Roman"/>
                <w:sz w:val="20"/>
                <w:szCs w:val="20"/>
                <w:lang w:eastAsia="fr-FR"/>
              </w:rPr>
              <w:br/>
              <w:t>biodiversité et la gestion des aires protégées.</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1.2.1.:</w:t>
            </w:r>
            <w:r w:rsidRPr="00F84C85">
              <w:rPr>
                <w:rFonts w:ascii="Garamond" w:eastAsia="Times New Roman" w:hAnsi="Garamond" w:cs="Times New Roman"/>
                <w:sz w:val="20"/>
                <w:szCs w:val="20"/>
                <w:lang w:eastAsia="fr-FR"/>
              </w:rPr>
              <w:t xml:space="preserve"> Nombre d’hectares couverts par des plans de gestion durable des terres et des forêts </w:t>
            </w:r>
            <w:r w:rsidRPr="00F84C85">
              <w:rPr>
                <w:rFonts w:ascii="Garamond" w:eastAsia="Times New Roman" w:hAnsi="Garamond" w:cs="Times New Roman"/>
                <w:sz w:val="20"/>
                <w:szCs w:val="20"/>
                <w:lang w:eastAsia="fr-FR"/>
              </w:rPr>
              <w:br/>
              <w:t xml:space="preserve">participatifs et tenant compte de la problématique femmes/hommes qui : 1) passent par les étapes d’élaboration et d’approbation ; 2) sont mis en œuvre par des institutions </w:t>
            </w:r>
            <w:r w:rsidR="003C3B3F" w:rsidRPr="00F84C85">
              <w:rPr>
                <w:rFonts w:ascii="Garamond" w:eastAsia="Times New Roman" w:hAnsi="Garamond" w:cs="Times New Roman"/>
                <w:sz w:val="20"/>
                <w:szCs w:val="20"/>
                <w:lang w:eastAsia="fr-FR"/>
              </w:rPr>
              <w:t>c</w:t>
            </w:r>
            <w:r w:rsidRPr="00F84C85">
              <w:rPr>
                <w:rFonts w:ascii="Garamond" w:eastAsia="Times New Roman" w:hAnsi="Garamond" w:cs="Times New Roman"/>
                <w:sz w:val="20"/>
                <w:szCs w:val="20"/>
                <w:lang w:eastAsia="fr-FR"/>
              </w:rPr>
              <w:t xml:space="preserve">ompétentes et coordonnées ; 3) font l’objet d’une véritable procédure de suivi et d’évaluation reposant sur des données scientifiques dans les préfectures ciblées du </w:t>
            </w:r>
            <w:r w:rsidRPr="00F84C85">
              <w:rPr>
                <w:rFonts w:ascii="Garamond" w:eastAsia="Times New Roman" w:hAnsi="Garamond" w:cs="Times New Roman"/>
                <w:sz w:val="20"/>
                <w:szCs w:val="20"/>
                <w:lang w:eastAsia="fr-FR"/>
              </w:rPr>
              <w:br/>
              <w:t xml:space="preserve">nord du Togo. </w:t>
            </w:r>
          </w:p>
        </w:tc>
        <w:tc>
          <w:tcPr>
            <w:tcW w:w="3168" w:type="dxa"/>
            <w:vMerge w:val="restart"/>
            <w:shd w:val="clear" w:color="auto" w:fill="auto"/>
            <w:hideMark/>
          </w:tcPr>
          <w:p w14:paraId="6CFBCECB" w14:textId="77777777" w:rsidR="00C9479C" w:rsidRPr="00F84C85" w:rsidRDefault="00C9479C"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Recruter un consultant (facilitateur) pour réaliser ou faciliter la concertation sur la participation effective des femmes et des jeunes à la planification générale et à la mise en œuvre des projets de développement de la gestion durable des terres et des forêts</w:t>
            </w:r>
          </w:p>
        </w:tc>
        <w:tc>
          <w:tcPr>
            <w:tcW w:w="712" w:type="dxa"/>
            <w:gridSpan w:val="3"/>
            <w:vMerge w:val="restart"/>
            <w:shd w:val="clear" w:color="auto" w:fill="auto"/>
            <w:vAlign w:val="center"/>
            <w:hideMark/>
          </w:tcPr>
          <w:p w14:paraId="13392C86" w14:textId="77777777" w:rsidR="00C9479C" w:rsidRPr="00F84C85" w:rsidRDefault="00C9479C"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000000" w:fill="5B9BD5"/>
            <w:vAlign w:val="center"/>
            <w:hideMark/>
          </w:tcPr>
          <w:p w14:paraId="136DBE04"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741F4ECE"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701F2D3E"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000000" w:fill="5B9BD5"/>
            <w:vAlign w:val="center"/>
            <w:hideMark/>
          </w:tcPr>
          <w:p w14:paraId="77179FD4"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605B6F0A"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71 300</w:t>
            </w:r>
          </w:p>
        </w:tc>
        <w:tc>
          <w:tcPr>
            <w:tcW w:w="1272" w:type="dxa"/>
            <w:gridSpan w:val="2"/>
            <w:vMerge w:val="restart"/>
            <w:shd w:val="clear" w:color="auto" w:fill="auto"/>
            <w:noWrap/>
            <w:vAlign w:val="center"/>
            <w:hideMark/>
          </w:tcPr>
          <w:p w14:paraId="2EBFC98C"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0EA3BD74" w14:textId="1ACC976E" w:rsidR="00C9479C" w:rsidRPr="00F84C85" w:rsidRDefault="003C3B3F"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3AA7CA75"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520EB0A3"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189B37A8"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15B2E4BA"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0AFD6BFF" w14:textId="77777777" w:rsidR="00C9479C" w:rsidRPr="00F84C85" w:rsidRDefault="00C9479C"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3724C07F"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10 000</w:t>
            </w:r>
          </w:p>
        </w:tc>
      </w:tr>
      <w:tr w:rsidR="00F84C85" w:rsidRPr="00F84C85" w14:paraId="19416AAD" w14:textId="77777777" w:rsidTr="002260A5">
        <w:trPr>
          <w:trHeight w:val="719"/>
        </w:trPr>
        <w:tc>
          <w:tcPr>
            <w:tcW w:w="3215" w:type="dxa"/>
            <w:gridSpan w:val="3"/>
            <w:vMerge/>
            <w:vAlign w:val="center"/>
            <w:hideMark/>
          </w:tcPr>
          <w:p w14:paraId="5E324C37"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hideMark/>
          </w:tcPr>
          <w:p w14:paraId="4AA2C9D9"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62266AF0"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76E1629C"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F90EA51"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579F1C7"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223D3CA8"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224CB8F2"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745FF36D"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200AA2CC"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6 Ateliers de concertations</w:t>
            </w:r>
          </w:p>
        </w:tc>
        <w:tc>
          <w:tcPr>
            <w:tcW w:w="995" w:type="dxa"/>
            <w:shd w:val="clear" w:color="auto" w:fill="auto"/>
            <w:noWrap/>
            <w:vAlign w:val="center"/>
            <w:hideMark/>
          </w:tcPr>
          <w:p w14:paraId="53142BDF"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7E3F9F4"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FF8EDB8"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5BC46AC8"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6 000</w:t>
            </w:r>
          </w:p>
        </w:tc>
      </w:tr>
      <w:tr w:rsidR="00F84C85" w:rsidRPr="00F84C85" w14:paraId="1CC1FC5B" w14:textId="77777777" w:rsidTr="002260A5">
        <w:trPr>
          <w:trHeight w:val="620"/>
        </w:trPr>
        <w:tc>
          <w:tcPr>
            <w:tcW w:w="3215" w:type="dxa"/>
            <w:gridSpan w:val="3"/>
            <w:vMerge/>
            <w:vAlign w:val="center"/>
            <w:hideMark/>
          </w:tcPr>
          <w:p w14:paraId="7DA63786"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hideMark/>
          </w:tcPr>
          <w:p w14:paraId="6CAD1739"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4760D62D"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6905488C"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ABD18A6"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13676077"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7FEC65A1"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2B03DEBB"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shd w:val="clear" w:color="auto" w:fill="auto"/>
            <w:noWrap/>
            <w:vAlign w:val="center"/>
            <w:hideMark/>
          </w:tcPr>
          <w:p w14:paraId="4E846E8B" w14:textId="77777777" w:rsidR="00C9479C" w:rsidRPr="00F84C85" w:rsidRDefault="00295375"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4991B6B1"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761A893A"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30F699B"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3153631C"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670DF020"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5F934A72" w14:textId="77777777" w:rsidTr="002260A5">
        <w:trPr>
          <w:trHeight w:val="800"/>
        </w:trPr>
        <w:tc>
          <w:tcPr>
            <w:tcW w:w="3215" w:type="dxa"/>
            <w:gridSpan w:val="3"/>
            <w:vMerge/>
            <w:vAlign w:val="center"/>
            <w:hideMark/>
          </w:tcPr>
          <w:p w14:paraId="58FAE4C8"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hideMark/>
          </w:tcPr>
          <w:p w14:paraId="2C27AF90"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0986F82A"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9EB165D"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6AC59C9D"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A162108"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7DFDFC41"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13C34D57"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74 200</w:t>
            </w:r>
          </w:p>
        </w:tc>
        <w:tc>
          <w:tcPr>
            <w:tcW w:w="1272" w:type="dxa"/>
            <w:gridSpan w:val="2"/>
            <w:shd w:val="clear" w:color="auto" w:fill="auto"/>
            <w:noWrap/>
            <w:vAlign w:val="center"/>
            <w:hideMark/>
          </w:tcPr>
          <w:p w14:paraId="467AC2AB" w14:textId="77777777" w:rsidR="00C9479C" w:rsidRPr="00F84C85" w:rsidRDefault="00295375"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6E8AFF92" w14:textId="77777777" w:rsidR="00C9479C" w:rsidRPr="00F84C85" w:rsidRDefault="00C9479C"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657B81FE"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E36D426"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28759EB5"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4356449E"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23467AD0" w14:textId="77777777" w:rsidTr="002260A5">
        <w:trPr>
          <w:trHeight w:val="890"/>
        </w:trPr>
        <w:tc>
          <w:tcPr>
            <w:tcW w:w="3215" w:type="dxa"/>
            <w:gridSpan w:val="3"/>
            <w:vMerge/>
            <w:vAlign w:val="center"/>
            <w:hideMark/>
          </w:tcPr>
          <w:p w14:paraId="309BEA95"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val="restart"/>
            <w:shd w:val="clear" w:color="auto" w:fill="auto"/>
            <w:hideMark/>
          </w:tcPr>
          <w:p w14:paraId="68831092" w14:textId="77777777" w:rsidR="00C9479C" w:rsidRPr="00F84C85" w:rsidRDefault="00C9479C"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Organiser des concertations avec les communautés locales sur les questions locales liées à l’utilisation des terres, à la préservation de la biodiversité et à la gestion des aires protégées</w:t>
            </w:r>
          </w:p>
        </w:tc>
        <w:tc>
          <w:tcPr>
            <w:tcW w:w="712" w:type="dxa"/>
            <w:gridSpan w:val="3"/>
            <w:vMerge w:val="restart"/>
            <w:shd w:val="clear" w:color="auto" w:fill="auto"/>
            <w:vAlign w:val="center"/>
            <w:hideMark/>
          </w:tcPr>
          <w:p w14:paraId="071FA4F5" w14:textId="77777777" w:rsidR="00C9479C" w:rsidRPr="00F84C85" w:rsidRDefault="00C9479C"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6407FE67"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21B7A67D"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1D7AC08F"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000000" w:fill="5B9BD5"/>
            <w:vAlign w:val="center"/>
            <w:hideMark/>
          </w:tcPr>
          <w:p w14:paraId="0939FBCE" w14:textId="77777777" w:rsidR="00C9479C" w:rsidRPr="00F84C85" w:rsidRDefault="00C9479C"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107DB6C0"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75 700</w:t>
            </w:r>
          </w:p>
        </w:tc>
        <w:tc>
          <w:tcPr>
            <w:tcW w:w="1272" w:type="dxa"/>
            <w:gridSpan w:val="2"/>
            <w:shd w:val="clear" w:color="auto" w:fill="auto"/>
            <w:noWrap/>
            <w:vAlign w:val="center"/>
            <w:hideMark/>
          </w:tcPr>
          <w:p w14:paraId="41D89DF8"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2E31121B"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6 Ateliers de concertations</w:t>
            </w:r>
          </w:p>
        </w:tc>
        <w:tc>
          <w:tcPr>
            <w:tcW w:w="995" w:type="dxa"/>
            <w:shd w:val="clear" w:color="auto" w:fill="auto"/>
            <w:noWrap/>
            <w:vAlign w:val="center"/>
            <w:hideMark/>
          </w:tcPr>
          <w:p w14:paraId="2B905593"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5B2FB1FB"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FCBD242"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594E1347"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6 000</w:t>
            </w:r>
          </w:p>
        </w:tc>
      </w:tr>
      <w:tr w:rsidR="00F84C85" w:rsidRPr="00F84C85" w14:paraId="4079549F" w14:textId="77777777" w:rsidTr="002260A5">
        <w:trPr>
          <w:trHeight w:val="890"/>
        </w:trPr>
        <w:tc>
          <w:tcPr>
            <w:tcW w:w="3215" w:type="dxa"/>
            <w:gridSpan w:val="3"/>
            <w:vMerge/>
            <w:shd w:val="clear" w:color="auto" w:fill="auto"/>
            <w:hideMark/>
          </w:tcPr>
          <w:p w14:paraId="61E2463E"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hideMark/>
          </w:tcPr>
          <w:p w14:paraId="40AD99B5"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5EEE7EC8"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7E82AA2D"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75C77349"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7F9EA9EE"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04EA1DC1"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24842631"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71 600</w:t>
            </w:r>
          </w:p>
        </w:tc>
        <w:tc>
          <w:tcPr>
            <w:tcW w:w="1272" w:type="dxa"/>
            <w:gridSpan w:val="2"/>
            <w:shd w:val="clear" w:color="auto" w:fill="auto"/>
            <w:noWrap/>
            <w:vAlign w:val="center"/>
            <w:hideMark/>
          </w:tcPr>
          <w:p w14:paraId="7CB9FEAA" w14:textId="77777777" w:rsidR="00C9479C" w:rsidRPr="00F84C85" w:rsidRDefault="00B66D17"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066BA9EF"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proofErr w:type="spellStart"/>
            <w:r w:rsidRPr="00F84C85">
              <w:rPr>
                <w:rFonts w:ascii="Garamond" w:eastAsia="Times New Roman" w:hAnsi="Garamond" w:cs="Times New Roman"/>
                <w:color w:val="000000"/>
                <w:sz w:val="20"/>
                <w:szCs w:val="20"/>
                <w:lang w:eastAsia="fr-FR"/>
              </w:rPr>
              <w:t>Travel</w:t>
            </w:r>
            <w:proofErr w:type="spellEnd"/>
            <w:r w:rsidRPr="00F84C85">
              <w:rPr>
                <w:rFonts w:ascii="Garamond" w:eastAsia="Times New Roman" w:hAnsi="Garamond" w:cs="Times New Roman"/>
                <w:color w:val="000000"/>
                <w:sz w:val="20"/>
                <w:szCs w:val="20"/>
                <w:lang w:eastAsia="fr-FR"/>
              </w:rPr>
              <w:t xml:space="preserve"> UGP</w:t>
            </w:r>
          </w:p>
        </w:tc>
        <w:tc>
          <w:tcPr>
            <w:tcW w:w="995" w:type="dxa"/>
            <w:shd w:val="clear" w:color="auto" w:fill="auto"/>
            <w:noWrap/>
            <w:vAlign w:val="center"/>
            <w:hideMark/>
          </w:tcPr>
          <w:p w14:paraId="6B62F822"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ED6270A"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08A479B0"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28DCFA41" w14:textId="77777777" w:rsidR="00C9479C" w:rsidRPr="00F84C85" w:rsidRDefault="00C9479C" w:rsidP="00C9479C">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6314CD1F" w14:textId="77777777" w:rsidTr="002260A5">
        <w:trPr>
          <w:trHeight w:val="800"/>
        </w:trPr>
        <w:tc>
          <w:tcPr>
            <w:tcW w:w="3215" w:type="dxa"/>
            <w:gridSpan w:val="3"/>
            <w:vMerge/>
            <w:shd w:val="clear" w:color="auto" w:fill="auto"/>
            <w:hideMark/>
          </w:tcPr>
          <w:p w14:paraId="09B03CC5"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3168" w:type="dxa"/>
            <w:vMerge/>
            <w:hideMark/>
          </w:tcPr>
          <w:p w14:paraId="4917FF59"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8ABD27F" w14:textId="77777777" w:rsidR="00C9479C" w:rsidRPr="00F84C85" w:rsidRDefault="00C9479C"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32B731D2"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8FF1D68"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E17E9A3"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666AD74C" w14:textId="77777777" w:rsidR="00C9479C" w:rsidRPr="00F84C85" w:rsidRDefault="00C9479C" w:rsidP="006C6A51">
            <w:pPr>
              <w:spacing w:after="0" w:line="240" w:lineRule="auto"/>
              <w:rPr>
                <w:rFonts w:ascii="Garamond" w:eastAsia="Times New Roman" w:hAnsi="Garamond" w:cs="Times New Roman"/>
                <w:b/>
                <w:bCs/>
                <w:sz w:val="20"/>
                <w:szCs w:val="20"/>
                <w:lang w:eastAsia="fr-FR"/>
              </w:rPr>
            </w:pPr>
          </w:p>
        </w:tc>
        <w:tc>
          <w:tcPr>
            <w:tcW w:w="814" w:type="dxa"/>
            <w:shd w:val="clear" w:color="000000" w:fill="FFFFFF"/>
            <w:vAlign w:val="center"/>
            <w:hideMark/>
          </w:tcPr>
          <w:p w14:paraId="2BD26A95" w14:textId="77777777" w:rsidR="00C9479C" w:rsidRPr="00F84C85" w:rsidRDefault="00C9479C"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74 200</w:t>
            </w:r>
          </w:p>
        </w:tc>
        <w:tc>
          <w:tcPr>
            <w:tcW w:w="1272" w:type="dxa"/>
            <w:gridSpan w:val="2"/>
            <w:shd w:val="clear" w:color="auto" w:fill="auto"/>
            <w:noWrap/>
            <w:vAlign w:val="center"/>
            <w:hideMark/>
          </w:tcPr>
          <w:p w14:paraId="424FA627" w14:textId="77777777" w:rsidR="00C9479C" w:rsidRPr="00F84C85" w:rsidRDefault="00B66D17"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04A5FFB6" w14:textId="77777777" w:rsidR="00C9479C" w:rsidRPr="00F84C85" w:rsidRDefault="00C9479C"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audiovisuels et impression</w:t>
            </w:r>
          </w:p>
        </w:tc>
        <w:tc>
          <w:tcPr>
            <w:tcW w:w="995" w:type="dxa"/>
            <w:shd w:val="clear" w:color="auto" w:fill="auto"/>
            <w:noWrap/>
            <w:vAlign w:val="center"/>
            <w:hideMark/>
          </w:tcPr>
          <w:p w14:paraId="6F4F9EEA"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5C9060E1"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29E18AE8" w14:textId="77777777" w:rsidR="00C9479C" w:rsidRPr="00F84C85" w:rsidRDefault="00C9479C"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4C9AA0BA" w14:textId="77777777" w:rsidR="00C9479C" w:rsidRPr="00F84C85" w:rsidRDefault="00C9479C"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6D2831A1" w14:textId="77777777" w:rsidTr="002260A5">
        <w:trPr>
          <w:trHeight w:val="2206"/>
        </w:trPr>
        <w:tc>
          <w:tcPr>
            <w:tcW w:w="3215" w:type="dxa"/>
            <w:gridSpan w:val="3"/>
            <w:vMerge w:val="restart"/>
            <w:shd w:val="clear" w:color="auto" w:fill="auto"/>
            <w:hideMark/>
          </w:tcPr>
          <w:p w14:paraId="300DF807" w14:textId="75392B0C" w:rsidR="006C6A51" w:rsidRPr="00F84C85" w:rsidRDefault="006C6A51" w:rsidP="003C3B3F">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1.5:</w:t>
            </w:r>
            <w:r w:rsidRPr="00F84C85">
              <w:rPr>
                <w:rFonts w:ascii="Garamond" w:eastAsia="Times New Roman" w:hAnsi="Garamond" w:cs="Times New Roman"/>
                <w:sz w:val="20"/>
                <w:szCs w:val="20"/>
                <w:lang w:eastAsia="fr-FR"/>
              </w:rPr>
              <w:t xml:space="preserve">Formation et outils fournis au personnel du Ministère de l’environnement et des ressources forestières, de l’Office de </w:t>
            </w:r>
            <w:r w:rsidR="003C3B3F" w:rsidRPr="00F84C85">
              <w:rPr>
                <w:rFonts w:ascii="Garamond" w:eastAsia="Times New Roman" w:hAnsi="Garamond" w:cs="Times New Roman"/>
                <w:sz w:val="20"/>
                <w:szCs w:val="20"/>
                <w:lang w:eastAsia="fr-FR"/>
              </w:rPr>
              <w:t>d</w:t>
            </w:r>
            <w:r w:rsidRPr="00F84C85">
              <w:rPr>
                <w:rFonts w:ascii="Garamond" w:eastAsia="Times New Roman" w:hAnsi="Garamond" w:cs="Times New Roman"/>
                <w:sz w:val="20"/>
                <w:szCs w:val="20"/>
                <w:lang w:eastAsia="fr-FR"/>
              </w:rPr>
              <w:t>éveloppement et d’exploitation des forêts (ODEF) et de l’Agence de gestion de l’environnement (ANGE), aux comités régionaux de gestion des terres et à d’autres parties prenantes ciblées pour mettre en œuvre des processus de planification, de gestion et de suivi pertinents pour la réalisation de la neutralité en matière de dégradation des terres, l’amélioration de la gestion des aires protégées et la préservation de la biodiversité.</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1.5.1.:</w:t>
            </w:r>
            <w:r w:rsidRPr="00F84C85">
              <w:rPr>
                <w:rFonts w:ascii="Garamond" w:eastAsia="Times New Roman" w:hAnsi="Garamond" w:cs="Times New Roman"/>
                <w:sz w:val="20"/>
                <w:szCs w:val="20"/>
                <w:lang w:eastAsia="fr-FR"/>
              </w:rPr>
              <w:t xml:space="preserve"> Nombre d’hommes et de femmes dans les localités ciblées ayant la capacité de mettre en œuvre des plans d’utilisation des terres grâce </w:t>
            </w:r>
            <w:r w:rsidRPr="00F84C85">
              <w:rPr>
                <w:rFonts w:ascii="Garamond" w:eastAsia="Times New Roman" w:hAnsi="Garamond" w:cs="Times New Roman"/>
                <w:sz w:val="20"/>
                <w:szCs w:val="20"/>
                <w:lang w:eastAsia="fr-FR"/>
              </w:rPr>
              <w:br/>
              <w:t>aux formations et aux services de vulgarisation reçus.</w:t>
            </w:r>
          </w:p>
        </w:tc>
        <w:tc>
          <w:tcPr>
            <w:tcW w:w="3168" w:type="dxa"/>
            <w:shd w:val="clear" w:color="auto" w:fill="auto"/>
            <w:hideMark/>
          </w:tcPr>
          <w:p w14:paraId="22F0EF40" w14:textId="77777777" w:rsidR="006C6A51" w:rsidRPr="00F84C85" w:rsidRDefault="006C6A51"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Recruter un bureau d'étude pour former les cadres et d’autres parties prenants ciblées à la mise en œuvre des plans de développement locaux, des plans de gestion des bassins versants, des processus de gestion pertinentes et des processus de suivi associés pour réaliser la neutralité en matière de dégradation des terres et la préservation de la biodiversité</w:t>
            </w:r>
          </w:p>
        </w:tc>
        <w:tc>
          <w:tcPr>
            <w:tcW w:w="712" w:type="dxa"/>
            <w:gridSpan w:val="3"/>
            <w:shd w:val="clear" w:color="auto" w:fill="auto"/>
            <w:hideMark/>
          </w:tcPr>
          <w:p w14:paraId="10172167"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626913E7"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742D7A8D"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0FC37A2C"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5932A2B4"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0698C07D" w14:textId="77777777" w:rsidR="006C6A51" w:rsidRPr="00F84C85" w:rsidRDefault="006C6A51"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72 100</w:t>
            </w:r>
          </w:p>
        </w:tc>
        <w:tc>
          <w:tcPr>
            <w:tcW w:w="1272" w:type="dxa"/>
            <w:gridSpan w:val="2"/>
            <w:shd w:val="clear" w:color="auto" w:fill="auto"/>
            <w:noWrap/>
            <w:vAlign w:val="center"/>
            <w:hideMark/>
          </w:tcPr>
          <w:p w14:paraId="2D1D40DF" w14:textId="77777777" w:rsidR="006C6A51" w:rsidRPr="00F84C85" w:rsidRDefault="006C6A51"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564E6D19" w14:textId="77777777" w:rsidR="006C6A51" w:rsidRPr="00F84C85" w:rsidRDefault="006C6A51"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Service contractuelle entreprise</w:t>
            </w:r>
          </w:p>
        </w:tc>
        <w:tc>
          <w:tcPr>
            <w:tcW w:w="995" w:type="dxa"/>
            <w:shd w:val="clear" w:color="auto" w:fill="auto"/>
            <w:vAlign w:val="center"/>
            <w:hideMark/>
          </w:tcPr>
          <w:p w14:paraId="19BC39DE" w14:textId="77777777" w:rsidR="006C6A51" w:rsidRPr="00F84C85" w:rsidRDefault="006C6A51" w:rsidP="006C6A51">
            <w:pPr>
              <w:spacing w:after="0" w:line="240" w:lineRule="auto"/>
              <w:jc w:val="center"/>
              <w:rPr>
                <w:rFonts w:ascii="Garamond" w:eastAsia="Times New Roman" w:hAnsi="Garamond" w:cs="Times New Roman"/>
                <w:color w:val="000000"/>
                <w:sz w:val="20"/>
                <w:szCs w:val="20"/>
                <w:lang w:eastAsia="fr-FR"/>
              </w:rPr>
            </w:pPr>
          </w:p>
        </w:tc>
        <w:tc>
          <w:tcPr>
            <w:tcW w:w="160" w:type="dxa"/>
            <w:shd w:val="clear" w:color="000000" w:fill="FFFF00"/>
            <w:vAlign w:val="center"/>
            <w:hideMark/>
          </w:tcPr>
          <w:p w14:paraId="6504AEB2" w14:textId="77777777" w:rsidR="006C6A51" w:rsidRPr="00F84C85" w:rsidRDefault="006C6A51"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7FAED394" w14:textId="77777777" w:rsidR="006C6A51" w:rsidRPr="00F84C85" w:rsidRDefault="006C6A51" w:rsidP="006C6A51">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70F7CAB3" w14:textId="77777777" w:rsidR="006C6A51" w:rsidRPr="00F84C85" w:rsidRDefault="00343F15"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49</w:t>
            </w:r>
            <w:r w:rsidR="006C6A51" w:rsidRPr="00F84C85">
              <w:rPr>
                <w:rFonts w:ascii="Garamond" w:eastAsia="Times New Roman" w:hAnsi="Garamond" w:cs="Times New Roman"/>
                <w:sz w:val="20"/>
                <w:szCs w:val="20"/>
                <w:lang w:eastAsia="fr-FR"/>
              </w:rPr>
              <w:t xml:space="preserve"> 000</w:t>
            </w:r>
          </w:p>
        </w:tc>
      </w:tr>
      <w:tr w:rsidR="00F84C85" w:rsidRPr="00F84C85" w14:paraId="01B6D24A" w14:textId="77777777" w:rsidTr="002260A5">
        <w:trPr>
          <w:trHeight w:val="876"/>
        </w:trPr>
        <w:tc>
          <w:tcPr>
            <w:tcW w:w="3215" w:type="dxa"/>
            <w:gridSpan w:val="3"/>
            <w:vMerge/>
            <w:vAlign w:val="center"/>
            <w:hideMark/>
          </w:tcPr>
          <w:p w14:paraId="3A04F064" w14:textId="77777777" w:rsidR="00C9479C" w:rsidRPr="00F84C85" w:rsidRDefault="00C9479C" w:rsidP="00C9479C">
            <w:pPr>
              <w:spacing w:after="0" w:line="240" w:lineRule="auto"/>
              <w:rPr>
                <w:rFonts w:ascii="Garamond" w:eastAsia="Times New Roman" w:hAnsi="Garamond" w:cs="Times New Roman"/>
                <w:sz w:val="20"/>
                <w:szCs w:val="20"/>
                <w:lang w:eastAsia="fr-FR"/>
              </w:rPr>
            </w:pPr>
            <w:bookmarkStart w:id="0" w:name="_Hlk121834110"/>
            <w:bookmarkStart w:id="1" w:name="_Hlk121833373"/>
          </w:p>
        </w:tc>
        <w:tc>
          <w:tcPr>
            <w:tcW w:w="3168" w:type="dxa"/>
            <w:shd w:val="clear" w:color="auto" w:fill="auto"/>
            <w:hideMark/>
          </w:tcPr>
          <w:p w14:paraId="6A86EC64" w14:textId="6B25701B" w:rsidR="00C9479C" w:rsidRPr="00F84C85" w:rsidRDefault="00C9479C"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Organis</w:t>
            </w:r>
            <w:r w:rsidR="00E336BA" w:rsidRPr="00F84C85">
              <w:rPr>
                <w:rFonts w:ascii="Garamond" w:eastAsia="Times New Roman" w:hAnsi="Garamond" w:cs="Times New Roman"/>
                <w:sz w:val="20"/>
                <w:szCs w:val="20"/>
                <w:lang w:eastAsia="fr-FR"/>
              </w:rPr>
              <w:t xml:space="preserve">er </w:t>
            </w:r>
            <w:r w:rsidRPr="00F84C85">
              <w:rPr>
                <w:rFonts w:ascii="Garamond" w:eastAsia="Times New Roman" w:hAnsi="Garamond" w:cs="Times New Roman"/>
                <w:sz w:val="20"/>
                <w:szCs w:val="20"/>
                <w:lang w:eastAsia="fr-FR"/>
              </w:rPr>
              <w:t xml:space="preserve">un atelier </w:t>
            </w:r>
            <w:r w:rsidR="00363BA1" w:rsidRPr="00F84C85">
              <w:rPr>
                <w:rFonts w:ascii="Garamond" w:eastAsia="Times New Roman" w:hAnsi="Garamond" w:cs="Times New Roman"/>
                <w:sz w:val="20"/>
                <w:szCs w:val="20"/>
                <w:lang w:eastAsia="fr-FR"/>
              </w:rPr>
              <w:t xml:space="preserve">technique </w:t>
            </w:r>
            <w:r w:rsidRPr="00F84C85">
              <w:rPr>
                <w:rFonts w:ascii="Garamond" w:eastAsia="Times New Roman" w:hAnsi="Garamond" w:cs="Times New Roman"/>
                <w:sz w:val="20"/>
                <w:szCs w:val="20"/>
                <w:lang w:eastAsia="fr-FR"/>
              </w:rPr>
              <w:t>de validation des appels à manifestation d'intérêts pour le recrutement des consultants</w:t>
            </w:r>
          </w:p>
        </w:tc>
        <w:tc>
          <w:tcPr>
            <w:tcW w:w="712" w:type="dxa"/>
            <w:gridSpan w:val="3"/>
            <w:shd w:val="clear" w:color="auto" w:fill="auto"/>
            <w:hideMark/>
          </w:tcPr>
          <w:p w14:paraId="55279DC8" w14:textId="77777777" w:rsidR="00C9479C" w:rsidRPr="00F84C85" w:rsidRDefault="00C9479C" w:rsidP="00C9479C">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6BDCD93F"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12872CB1"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66CA3DDE"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77B456FF"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5C7A5D4F" w14:textId="77777777" w:rsidR="00C9479C" w:rsidRPr="00F84C85" w:rsidRDefault="00C9479C" w:rsidP="00F84C85">
            <w:pPr>
              <w:jc w:val="right"/>
              <w:rPr>
                <w:rFonts w:ascii="Garamond" w:hAnsi="Garamond" w:cs="Times New Roman"/>
                <w:sz w:val="20"/>
                <w:szCs w:val="20"/>
              </w:rPr>
            </w:pPr>
            <w:r w:rsidRPr="00F84C85">
              <w:rPr>
                <w:rFonts w:ascii="Garamond" w:eastAsia="Times New Roman" w:hAnsi="Garamond" w:cs="Times New Roman"/>
                <w:sz w:val="20"/>
                <w:szCs w:val="20"/>
                <w:lang w:eastAsia="fr-FR"/>
              </w:rPr>
              <w:t>75 700</w:t>
            </w:r>
          </w:p>
        </w:tc>
        <w:tc>
          <w:tcPr>
            <w:tcW w:w="1272" w:type="dxa"/>
            <w:gridSpan w:val="2"/>
            <w:vMerge w:val="restart"/>
            <w:shd w:val="clear" w:color="auto" w:fill="auto"/>
            <w:noWrap/>
            <w:vAlign w:val="center"/>
            <w:hideMark/>
          </w:tcPr>
          <w:p w14:paraId="5D5A9676"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774B02E2"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Atelier</w:t>
            </w:r>
          </w:p>
        </w:tc>
        <w:tc>
          <w:tcPr>
            <w:tcW w:w="995" w:type="dxa"/>
            <w:shd w:val="clear" w:color="auto" w:fill="auto"/>
            <w:vAlign w:val="center"/>
            <w:hideMark/>
          </w:tcPr>
          <w:p w14:paraId="13BA8606"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75B459A3"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22DFAAAB"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79A31DB0" w14:textId="77777777" w:rsidR="00C9479C" w:rsidRPr="00F84C85" w:rsidRDefault="00C9479C" w:rsidP="00C9479C">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5 800</w:t>
            </w:r>
          </w:p>
        </w:tc>
      </w:tr>
      <w:tr w:rsidR="00F84C85" w:rsidRPr="00F84C85" w14:paraId="532E7D19" w14:textId="77777777" w:rsidTr="002260A5">
        <w:trPr>
          <w:trHeight w:val="829"/>
        </w:trPr>
        <w:tc>
          <w:tcPr>
            <w:tcW w:w="3215" w:type="dxa"/>
            <w:gridSpan w:val="3"/>
            <w:vMerge/>
            <w:vAlign w:val="center"/>
            <w:hideMark/>
          </w:tcPr>
          <w:p w14:paraId="5DAE2358"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7C8EC53A" w14:textId="1411C953" w:rsidR="00C9479C" w:rsidRPr="00F84C85" w:rsidRDefault="00E336BA"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Organiser </w:t>
            </w:r>
            <w:r w:rsidR="00C9479C" w:rsidRPr="00F84C85">
              <w:rPr>
                <w:rFonts w:ascii="Garamond" w:eastAsia="Times New Roman" w:hAnsi="Garamond" w:cs="Times New Roman"/>
                <w:sz w:val="20"/>
                <w:szCs w:val="20"/>
                <w:lang w:eastAsia="fr-FR"/>
              </w:rPr>
              <w:t xml:space="preserve">un atelier </w:t>
            </w:r>
            <w:r w:rsidR="00363BA1" w:rsidRPr="00F84C85">
              <w:rPr>
                <w:rFonts w:ascii="Garamond" w:eastAsia="Times New Roman" w:hAnsi="Garamond" w:cs="Times New Roman"/>
                <w:sz w:val="20"/>
                <w:szCs w:val="20"/>
                <w:lang w:eastAsia="fr-FR"/>
              </w:rPr>
              <w:t xml:space="preserve">technique </w:t>
            </w:r>
            <w:r w:rsidR="00C9479C" w:rsidRPr="00F84C85">
              <w:rPr>
                <w:rFonts w:ascii="Garamond" w:eastAsia="Times New Roman" w:hAnsi="Garamond" w:cs="Times New Roman"/>
                <w:sz w:val="20"/>
                <w:szCs w:val="20"/>
                <w:lang w:eastAsia="fr-FR"/>
              </w:rPr>
              <w:t xml:space="preserve">de validation des TDRs de recrutement des consultants, </w:t>
            </w:r>
          </w:p>
        </w:tc>
        <w:tc>
          <w:tcPr>
            <w:tcW w:w="712" w:type="dxa"/>
            <w:gridSpan w:val="3"/>
            <w:shd w:val="clear" w:color="auto" w:fill="auto"/>
            <w:hideMark/>
          </w:tcPr>
          <w:p w14:paraId="0C31463F" w14:textId="77777777" w:rsidR="00C9479C" w:rsidRPr="00F84C85" w:rsidRDefault="00C9479C" w:rsidP="00C9479C">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5960A23F"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6B3D300A"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2568D1B7"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41422A7A"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226471B9" w14:textId="77777777" w:rsidR="00C9479C" w:rsidRPr="00F84C85" w:rsidRDefault="00C9479C" w:rsidP="00F84C85">
            <w:pPr>
              <w:jc w:val="right"/>
              <w:rPr>
                <w:rFonts w:ascii="Garamond" w:hAnsi="Garamond" w:cs="Times New Roman"/>
                <w:sz w:val="20"/>
                <w:szCs w:val="20"/>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026B932A"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73F95446"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Atelier</w:t>
            </w:r>
          </w:p>
        </w:tc>
        <w:tc>
          <w:tcPr>
            <w:tcW w:w="995" w:type="dxa"/>
            <w:shd w:val="clear" w:color="auto" w:fill="auto"/>
            <w:vAlign w:val="center"/>
            <w:hideMark/>
          </w:tcPr>
          <w:p w14:paraId="3F22ED1B"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39EEEFF6"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1E789154"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126BF8A5" w14:textId="77777777" w:rsidR="00C9479C" w:rsidRPr="00F84C85" w:rsidRDefault="00C9479C" w:rsidP="00C9479C">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5 800</w:t>
            </w:r>
          </w:p>
        </w:tc>
      </w:tr>
      <w:bookmarkEnd w:id="0"/>
      <w:tr w:rsidR="00F84C85" w:rsidRPr="00F84C85" w14:paraId="0489F2E6" w14:textId="77777777" w:rsidTr="002260A5">
        <w:trPr>
          <w:trHeight w:val="547"/>
        </w:trPr>
        <w:tc>
          <w:tcPr>
            <w:tcW w:w="3215" w:type="dxa"/>
            <w:gridSpan w:val="3"/>
            <w:vMerge/>
            <w:vAlign w:val="center"/>
            <w:hideMark/>
          </w:tcPr>
          <w:p w14:paraId="398219E6" w14:textId="77777777" w:rsidR="00C9479C" w:rsidRPr="00F84C85" w:rsidRDefault="00C9479C" w:rsidP="00C9479C">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4F286305" w14:textId="77777777" w:rsidR="00C9479C" w:rsidRPr="00F84C85" w:rsidRDefault="00C9479C"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Organis</w:t>
            </w:r>
            <w:r w:rsidR="00E336BA" w:rsidRPr="00F84C85">
              <w:rPr>
                <w:rFonts w:ascii="Garamond" w:eastAsia="Times New Roman" w:hAnsi="Garamond" w:cs="Times New Roman"/>
                <w:sz w:val="20"/>
                <w:szCs w:val="20"/>
                <w:lang w:eastAsia="fr-FR"/>
              </w:rPr>
              <w:t xml:space="preserve">er </w:t>
            </w:r>
            <w:r w:rsidRPr="00F84C85">
              <w:rPr>
                <w:rFonts w:ascii="Garamond" w:eastAsia="Times New Roman" w:hAnsi="Garamond" w:cs="Times New Roman"/>
                <w:sz w:val="20"/>
                <w:szCs w:val="20"/>
                <w:lang w:eastAsia="fr-FR"/>
              </w:rPr>
              <w:t>des</w:t>
            </w:r>
            <w:r w:rsidR="00E336BA" w:rsidRPr="00F84C85">
              <w:rPr>
                <w:rFonts w:ascii="Garamond" w:eastAsia="Times New Roman" w:hAnsi="Garamond" w:cs="Times New Roman"/>
                <w:sz w:val="20"/>
                <w:szCs w:val="20"/>
                <w:lang w:eastAsia="fr-FR"/>
              </w:rPr>
              <w:t xml:space="preserve"> réunion</w:t>
            </w:r>
            <w:r w:rsidRPr="00F84C85">
              <w:rPr>
                <w:rFonts w:ascii="Garamond" w:eastAsia="Times New Roman" w:hAnsi="Garamond" w:cs="Times New Roman"/>
                <w:sz w:val="20"/>
                <w:szCs w:val="20"/>
                <w:lang w:eastAsia="fr-FR"/>
              </w:rPr>
              <w:t>s d'évaluation des offres des marchés de consultation</w:t>
            </w:r>
          </w:p>
        </w:tc>
        <w:tc>
          <w:tcPr>
            <w:tcW w:w="712" w:type="dxa"/>
            <w:gridSpan w:val="3"/>
            <w:shd w:val="clear" w:color="auto" w:fill="auto"/>
            <w:hideMark/>
          </w:tcPr>
          <w:p w14:paraId="5B6BA82E" w14:textId="77777777" w:rsidR="00C9479C" w:rsidRPr="00F84C85" w:rsidRDefault="00C9479C" w:rsidP="00C9479C">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4C1FE618"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7ECB0A72"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4E5CAE8D"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54A129DE" w14:textId="77777777" w:rsidR="00C9479C" w:rsidRPr="00F84C85" w:rsidRDefault="00C9479C" w:rsidP="00C9479C">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45D010E6" w14:textId="77777777" w:rsidR="00C9479C" w:rsidRPr="00F84C85" w:rsidRDefault="00C9479C" w:rsidP="00F84C85">
            <w:pPr>
              <w:jc w:val="right"/>
              <w:rPr>
                <w:rFonts w:ascii="Garamond" w:hAnsi="Garamond" w:cs="Times New Roman"/>
                <w:sz w:val="20"/>
                <w:szCs w:val="20"/>
              </w:rPr>
            </w:pPr>
            <w:r w:rsidRPr="00F84C85">
              <w:rPr>
                <w:rFonts w:ascii="Garamond" w:eastAsia="Times New Roman" w:hAnsi="Garamond" w:cs="Times New Roman"/>
                <w:sz w:val="20"/>
                <w:szCs w:val="20"/>
                <w:lang w:eastAsia="fr-FR"/>
              </w:rPr>
              <w:t>75 700</w:t>
            </w:r>
          </w:p>
        </w:tc>
        <w:tc>
          <w:tcPr>
            <w:tcW w:w="1272" w:type="dxa"/>
            <w:gridSpan w:val="2"/>
            <w:vMerge/>
            <w:vAlign w:val="center"/>
            <w:hideMark/>
          </w:tcPr>
          <w:p w14:paraId="5A252CEE" w14:textId="77777777" w:rsidR="00C9479C" w:rsidRPr="00F84C85" w:rsidRDefault="00C9479C" w:rsidP="00C9479C">
            <w:pPr>
              <w:spacing w:after="0" w:line="240" w:lineRule="auto"/>
              <w:rPr>
                <w:rFonts w:ascii="Garamond" w:eastAsia="Times New Roman" w:hAnsi="Garamond" w:cs="Times New Roman"/>
                <w:color w:val="000000"/>
                <w:sz w:val="20"/>
                <w:szCs w:val="20"/>
                <w:lang w:eastAsia="fr-FR"/>
              </w:rPr>
            </w:pPr>
          </w:p>
        </w:tc>
        <w:tc>
          <w:tcPr>
            <w:tcW w:w="1615" w:type="dxa"/>
            <w:shd w:val="clear" w:color="auto" w:fill="auto"/>
            <w:vAlign w:val="center"/>
            <w:hideMark/>
          </w:tcPr>
          <w:p w14:paraId="5F399D72"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3 Ateliers</w:t>
            </w:r>
          </w:p>
        </w:tc>
        <w:tc>
          <w:tcPr>
            <w:tcW w:w="995" w:type="dxa"/>
            <w:shd w:val="clear" w:color="auto" w:fill="auto"/>
            <w:vAlign w:val="center"/>
            <w:hideMark/>
          </w:tcPr>
          <w:p w14:paraId="405A0956"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592509CC"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7CF5C3FA" w14:textId="77777777" w:rsidR="00C9479C" w:rsidRPr="00F84C85" w:rsidRDefault="00C9479C" w:rsidP="00C9479C">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1120" w:type="dxa"/>
            <w:shd w:val="clear" w:color="auto" w:fill="auto"/>
            <w:vAlign w:val="center"/>
            <w:hideMark/>
          </w:tcPr>
          <w:p w14:paraId="7B6C4B19" w14:textId="77777777" w:rsidR="00C9479C" w:rsidRPr="00F84C85" w:rsidRDefault="00C9479C" w:rsidP="00C9479C">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17 400</w:t>
            </w:r>
          </w:p>
        </w:tc>
      </w:tr>
      <w:bookmarkEnd w:id="1"/>
      <w:tr w:rsidR="00F84C85" w:rsidRPr="00F84C85" w14:paraId="2F9AB1DE" w14:textId="77777777" w:rsidTr="002260A5">
        <w:trPr>
          <w:trHeight w:val="797"/>
        </w:trPr>
        <w:tc>
          <w:tcPr>
            <w:tcW w:w="3215" w:type="dxa"/>
            <w:gridSpan w:val="3"/>
            <w:vMerge/>
            <w:vAlign w:val="center"/>
            <w:hideMark/>
          </w:tcPr>
          <w:p w14:paraId="3B381BE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729419AD" w14:textId="77777777" w:rsidR="006C6A51" w:rsidRPr="00F84C85" w:rsidRDefault="006C6A51"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Payer le salaire des experts du projet </w:t>
            </w:r>
            <w:r w:rsidR="00C9479C" w:rsidRPr="00F84C85">
              <w:rPr>
                <w:rFonts w:ascii="Garamond" w:eastAsia="Times New Roman" w:hAnsi="Garamond" w:cs="Times New Roman"/>
                <w:sz w:val="20"/>
                <w:szCs w:val="20"/>
                <w:lang w:eastAsia="fr-FR"/>
              </w:rPr>
              <w:t>des spécialistes</w:t>
            </w:r>
            <w:r w:rsidRPr="00F84C85">
              <w:rPr>
                <w:rFonts w:ascii="Garamond" w:eastAsia="Times New Roman" w:hAnsi="Garamond" w:cs="Times New Roman"/>
                <w:sz w:val="20"/>
                <w:szCs w:val="20"/>
                <w:lang w:eastAsia="fr-FR"/>
              </w:rPr>
              <w:t xml:space="preserve"> en sauvegarde environnementale et genre</w:t>
            </w:r>
          </w:p>
        </w:tc>
        <w:tc>
          <w:tcPr>
            <w:tcW w:w="712" w:type="dxa"/>
            <w:gridSpan w:val="3"/>
            <w:shd w:val="clear" w:color="000000" w:fill="5B9BD5"/>
            <w:hideMark/>
          </w:tcPr>
          <w:p w14:paraId="36AA0619"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000000" w:fill="5B9BD5"/>
            <w:vAlign w:val="center"/>
            <w:hideMark/>
          </w:tcPr>
          <w:p w14:paraId="33B8B77D"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5063F80C"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262FC2B2"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114CF471"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504A5B5B" w14:textId="77777777" w:rsidR="006C6A51" w:rsidRPr="00F84C85" w:rsidRDefault="006C6A51" w:rsidP="00F84C85">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71 400</w:t>
            </w:r>
          </w:p>
        </w:tc>
        <w:tc>
          <w:tcPr>
            <w:tcW w:w="1272" w:type="dxa"/>
            <w:gridSpan w:val="2"/>
            <w:shd w:val="clear" w:color="auto" w:fill="auto"/>
            <w:noWrap/>
            <w:vAlign w:val="center"/>
            <w:hideMark/>
          </w:tcPr>
          <w:p w14:paraId="4F9F96C3" w14:textId="77777777" w:rsidR="006C6A51" w:rsidRPr="00F84C85" w:rsidRDefault="006C6A51" w:rsidP="00F84C85">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3867957A" w14:textId="77777777" w:rsidR="006C6A51" w:rsidRPr="00F84C85" w:rsidRDefault="006C6A51" w:rsidP="00F84C85">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Service contractuel individuel</w:t>
            </w:r>
          </w:p>
        </w:tc>
        <w:tc>
          <w:tcPr>
            <w:tcW w:w="995" w:type="dxa"/>
            <w:shd w:val="clear" w:color="auto" w:fill="auto"/>
            <w:vAlign w:val="center"/>
            <w:hideMark/>
          </w:tcPr>
          <w:p w14:paraId="78DE2C9A" w14:textId="77777777" w:rsidR="006C6A51" w:rsidRPr="00F84C85" w:rsidRDefault="006C6A51"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2000</w:t>
            </w:r>
          </w:p>
        </w:tc>
        <w:tc>
          <w:tcPr>
            <w:tcW w:w="160" w:type="dxa"/>
            <w:shd w:val="clear" w:color="000000" w:fill="FFFF00"/>
            <w:hideMark/>
          </w:tcPr>
          <w:p w14:paraId="7E62147D"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hideMark/>
          </w:tcPr>
          <w:p w14:paraId="13B90C0E"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3D102650" w14:textId="77777777" w:rsidR="006C6A51" w:rsidRPr="00F84C85" w:rsidRDefault="00343F15" w:rsidP="006C6A51">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24</w:t>
            </w:r>
            <w:r w:rsidR="006C6A51" w:rsidRPr="00F84C85">
              <w:rPr>
                <w:rFonts w:ascii="Garamond" w:eastAsia="Times New Roman" w:hAnsi="Garamond" w:cs="Times New Roman"/>
                <w:sz w:val="20"/>
                <w:szCs w:val="20"/>
                <w:lang w:eastAsia="fr-FR"/>
              </w:rPr>
              <w:t xml:space="preserve"> 000</w:t>
            </w:r>
          </w:p>
        </w:tc>
      </w:tr>
      <w:tr w:rsidR="002260A5" w:rsidRPr="00F84C85" w14:paraId="24268419" w14:textId="77777777" w:rsidTr="002260A5">
        <w:trPr>
          <w:trHeight w:val="516"/>
        </w:trPr>
        <w:tc>
          <w:tcPr>
            <w:tcW w:w="12600" w:type="dxa"/>
            <w:gridSpan w:val="15"/>
            <w:shd w:val="clear" w:color="000000" w:fill="FCE4D6"/>
            <w:vAlign w:val="center"/>
            <w:hideMark/>
          </w:tcPr>
          <w:p w14:paraId="0DFE1F32" w14:textId="01FBB4B6"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TOTAL COMPOSANTE 1</w:t>
            </w:r>
            <w:r w:rsidRPr="00F84C85">
              <w:rPr>
                <w:rFonts w:ascii="Garamond" w:eastAsia="Times New Roman" w:hAnsi="Garamond" w:cs="Times New Roman"/>
                <w:sz w:val="20"/>
                <w:szCs w:val="20"/>
                <w:lang w:eastAsia="fr-FR"/>
              </w:rPr>
              <w:t> </w:t>
            </w:r>
          </w:p>
        </w:tc>
        <w:tc>
          <w:tcPr>
            <w:tcW w:w="995" w:type="dxa"/>
            <w:shd w:val="clear" w:color="000000" w:fill="FCE4D6"/>
            <w:vAlign w:val="center"/>
            <w:hideMark/>
          </w:tcPr>
          <w:p w14:paraId="68FF6B32" w14:textId="57C848E3"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2 000</w:t>
            </w:r>
          </w:p>
        </w:tc>
        <w:tc>
          <w:tcPr>
            <w:tcW w:w="160" w:type="dxa"/>
            <w:shd w:val="clear" w:color="000000" w:fill="FFFF00"/>
            <w:vAlign w:val="center"/>
            <w:hideMark/>
          </w:tcPr>
          <w:p w14:paraId="29C0598C" w14:textId="77777777" w:rsidR="002260A5" w:rsidRPr="002260A5" w:rsidRDefault="002260A5" w:rsidP="006C6A51">
            <w:pPr>
              <w:spacing w:after="0" w:line="240" w:lineRule="auto"/>
              <w:jc w:val="center"/>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 </w:t>
            </w:r>
          </w:p>
        </w:tc>
        <w:tc>
          <w:tcPr>
            <w:tcW w:w="160" w:type="dxa"/>
            <w:shd w:val="clear" w:color="000000" w:fill="FFFF00"/>
            <w:vAlign w:val="center"/>
            <w:hideMark/>
          </w:tcPr>
          <w:p w14:paraId="5338176A" w14:textId="77777777" w:rsidR="002260A5" w:rsidRPr="002260A5" w:rsidRDefault="002260A5" w:rsidP="006C6A51">
            <w:pPr>
              <w:spacing w:after="0" w:line="240" w:lineRule="auto"/>
              <w:jc w:val="center"/>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 </w:t>
            </w:r>
          </w:p>
        </w:tc>
        <w:tc>
          <w:tcPr>
            <w:tcW w:w="1120" w:type="dxa"/>
            <w:shd w:val="clear" w:color="000000" w:fill="FCE4D6"/>
            <w:vAlign w:val="center"/>
            <w:hideMark/>
          </w:tcPr>
          <w:p w14:paraId="29E72942" w14:textId="77777777" w:rsidR="002260A5" w:rsidRPr="002260A5" w:rsidRDefault="002260A5" w:rsidP="006C6A51">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215 000</w:t>
            </w:r>
          </w:p>
        </w:tc>
      </w:tr>
      <w:tr w:rsidR="006C6A51" w:rsidRPr="00F84C85" w14:paraId="308818CD" w14:textId="77777777" w:rsidTr="002260A5">
        <w:trPr>
          <w:trHeight w:val="562"/>
        </w:trPr>
        <w:tc>
          <w:tcPr>
            <w:tcW w:w="15035" w:type="dxa"/>
            <w:gridSpan w:val="19"/>
            <w:shd w:val="clear" w:color="000000" w:fill="9BBB59"/>
            <w:vAlign w:val="center"/>
            <w:hideMark/>
          </w:tcPr>
          <w:p w14:paraId="74A6729E"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Composante 2 : Gestion durable des terres et des forêts et préservation de la biodiversité au niveau des sites</w:t>
            </w:r>
          </w:p>
        </w:tc>
      </w:tr>
      <w:tr w:rsidR="00F84C85" w:rsidRPr="00F84C85" w14:paraId="1FB6BAA2" w14:textId="77777777" w:rsidTr="002260A5">
        <w:trPr>
          <w:trHeight w:val="567"/>
        </w:trPr>
        <w:tc>
          <w:tcPr>
            <w:tcW w:w="3215" w:type="dxa"/>
            <w:gridSpan w:val="3"/>
            <w:vMerge w:val="restart"/>
            <w:shd w:val="clear" w:color="auto" w:fill="auto"/>
            <w:vAlign w:val="center"/>
            <w:hideMark/>
          </w:tcPr>
          <w:p w14:paraId="702C3E9F"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 xml:space="preserve">Produit </w:t>
            </w:r>
            <w:proofErr w:type="gramStart"/>
            <w:r w:rsidRPr="00F84C85">
              <w:rPr>
                <w:rFonts w:ascii="Garamond" w:eastAsia="Times New Roman" w:hAnsi="Garamond" w:cs="Times New Roman"/>
                <w:sz w:val="20"/>
                <w:szCs w:val="20"/>
                <w:u w:val="single"/>
                <w:lang w:eastAsia="fr-FR"/>
              </w:rPr>
              <w:t>2.1</w:t>
            </w:r>
            <w:r w:rsidRPr="00F84C85">
              <w:rPr>
                <w:rFonts w:ascii="Garamond" w:eastAsia="Times New Roman" w:hAnsi="Garamond" w:cs="Times New Roman"/>
                <w:sz w:val="20"/>
                <w:szCs w:val="20"/>
                <w:lang w:eastAsia="fr-FR"/>
              </w:rPr>
              <w:t>:Évaluation</w:t>
            </w:r>
            <w:proofErr w:type="gramEnd"/>
            <w:r w:rsidRPr="00F84C85">
              <w:rPr>
                <w:rFonts w:ascii="Garamond" w:eastAsia="Times New Roman" w:hAnsi="Garamond" w:cs="Times New Roman"/>
                <w:sz w:val="20"/>
                <w:szCs w:val="20"/>
                <w:lang w:eastAsia="fr-FR"/>
              </w:rPr>
              <w:t xml:space="preserve"> des services écosystémiques fournis par les paysages clés des Savanes et de la Kara, à l’aide de méthodes de comptabilisation du capital naturel.</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2.1.1:</w:t>
            </w:r>
            <w:r w:rsidRPr="00F84C85">
              <w:rPr>
                <w:rFonts w:ascii="Garamond" w:eastAsia="Times New Roman" w:hAnsi="Garamond" w:cs="Times New Roman"/>
                <w:sz w:val="20"/>
                <w:szCs w:val="20"/>
                <w:lang w:eastAsia="fr-FR"/>
              </w:rPr>
              <w:t xml:space="preserve"> % d’augmentation des paramètres de la neutralité en matière de dégradation des terres (couverture des terres, productivité primaire nette, taux de carbone organique dans le sol). </w:t>
            </w:r>
          </w:p>
        </w:tc>
        <w:tc>
          <w:tcPr>
            <w:tcW w:w="3168" w:type="dxa"/>
            <w:vMerge w:val="restart"/>
            <w:shd w:val="clear" w:color="auto" w:fill="auto"/>
            <w:vAlign w:val="center"/>
            <w:hideMark/>
          </w:tcPr>
          <w:p w14:paraId="6C6B44E8" w14:textId="66DF4E8B" w:rsidR="006C6A51" w:rsidRPr="00F84C85" w:rsidRDefault="006C6A51" w:rsidP="00C16DD0">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Réaliser 6 Concertations pour la mise en œuvre efficace des garanties du projet, y compris</w:t>
            </w:r>
            <w:r w:rsidR="00C16DD0">
              <w:rPr>
                <w:rFonts w:ascii="Garamond" w:eastAsia="Times New Roman" w:hAnsi="Garamond" w:cs="Times New Roman"/>
                <w:sz w:val="20"/>
                <w:szCs w:val="20"/>
                <w:lang w:eastAsia="fr-FR"/>
              </w:rPr>
              <w:t xml:space="preserve"> </w:t>
            </w:r>
            <w:r w:rsidRPr="00F84C85">
              <w:rPr>
                <w:rFonts w:ascii="Garamond" w:eastAsia="Times New Roman" w:hAnsi="Garamond" w:cs="Times New Roman"/>
                <w:sz w:val="20"/>
                <w:szCs w:val="20"/>
                <w:lang w:eastAsia="fr-FR"/>
              </w:rPr>
              <w:t xml:space="preserve">la préparation de l’EIES et des plans de gestion connexes </w:t>
            </w:r>
          </w:p>
        </w:tc>
        <w:tc>
          <w:tcPr>
            <w:tcW w:w="712" w:type="dxa"/>
            <w:gridSpan w:val="3"/>
            <w:vMerge w:val="restart"/>
            <w:shd w:val="clear" w:color="auto" w:fill="auto"/>
            <w:vAlign w:val="center"/>
            <w:hideMark/>
          </w:tcPr>
          <w:p w14:paraId="6A3F6EE4"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1E8E0F5A"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46" w:type="dxa"/>
            <w:vMerge w:val="restart"/>
            <w:shd w:val="clear" w:color="000000" w:fill="5B9BD5"/>
            <w:vAlign w:val="center"/>
            <w:hideMark/>
          </w:tcPr>
          <w:p w14:paraId="4AEFA019"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46" w:type="dxa"/>
            <w:vMerge w:val="restart"/>
            <w:shd w:val="clear" w:color="000000" w:fill="5B9BD5"/>
            <w:vAlign w:val="center"/>
            <w:hideMark/>
          </w:tcPr>
          <w:p w14:paraId="65DDC5F5"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62" w:type="dxa"/>
            <w:vMerge w:val="restart"/>
            <w:shd w:val="clear" w:color="000000" w:fill="5B9BD5"/>
            <w:vAlign w:val="center"/>
            <w:hideMark/>
          </w:tcPr>
          <w:p w14:paraId="080030E8"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814" w:type="dxa"/>
            <w:shd w:val="clear" w:color="000000" w:fill="FFFFFF"/>
            <w:vAlign w:val="center"/>
            <w:hideMark/>
          </w:tcPr>
          <w:p w14:paraId="0A60F326"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71 200</w:t>
            </w:r>
          </w:p>
        </w:tc>
        <w:tc>
          <w:tcPr>
            <w:tcW w:w="1272" w:type="dxa"/>
            <w:gridSpan w:val="2"/>
            <w:shd w:val="clear" w:color="auto" w:fill="auto"/>
            <w:noWrap/>
            <w:vAlign w:val="center"/>
            <w:hideMark/>
          </w:tcPr>
          <w:p w14:paraId="445CBB7E"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34919D93" w14:textId="415C0078" w:rsidR="006C6A51" w:rsidRPr="002260A5" w:rsidRDefault="00C24848"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Consultant international</w:t>
            </w:r>
          </w:p>
        </w:tc>
        <w:tc>
          <w:tcPr>
            <w:tcW w:w="995" w:type="dxa"/>
            <w:shd w:val="clear" w:color="000000" w:fill="FFFFFF"/>
            <w:vAlign w:val="center"/>
            <w:hideMark/>
          </w:tcPr>
          <w:p w14:paraId="5156F135"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F70722C"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67D8B562"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7FB361AA"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25 000</w:t>
            </w:r>
          </w:p>
        </w:tc>
      </w:tr>
      <w:tr w:rsidR="00F84C85" w:rsidRPr="00F84C85" w14:paraId="60020BB8" w14:textId="77777777" w:rsidTr="002260A5">
        <w:trPr>
          <w:trHeight w:val="547"/>
        </w:trPr>
        <w:tc>
          <w:tcPr>
            <w:tcW w:w="3215" w:type="dxa"/>
            <w:gridSpan w:val="3"/>
            <w:vMerge/>
            <w:vAlign w:val="center"/>
            <w:hideMark/>
          </w:tcPr>
          <w:p w14:paraId="4022A6B4"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0C6216AB"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2A0C5858"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36A5E09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14A6CD2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5E198DD6"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156332D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19A1613B"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75 700</w:t>
            </w:r>
          </w:p>
        </w:tc>
        <w:tc>
          <w:tcPr>
            <w:tcW w:w="1272" w:type="dxa"/>
            <w:gridSpan w:val="2"/>
            <w:shd w:val="clear" w:color="auto" w:fill="auto"/>
            <w:noWrap/>
            <w:vAlign w:val="center"/>
            <w:hideMark/>
          </w:tcPr>
          <w:p w14:paraId="5F1BDE16"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4B23E109"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6 Ateliers de concertations</w:t>
            </w:r>
          </w:p>
        </w:tc>
        <w:tc>
          <w:tcPr>
            <w:tcW w:w="995" w:type="dxa"/>
            <w:shd w:val="clear" w:color="000000" w:fill="FFFFFF"/>
            <w:vAlign w:val="center"/>
            <w:hideMark/>
          </w:tcPr>
          <w:p w14:paraId="3A7CF774"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672DE72B"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670A4824"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107E8005"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5 000</w:t>
            </w:r>
          </w:p>
        </w:tc>
      </w:tr>
      <w:tr w:rsidR="00F84C85" w:rsidRPr="00F84C85" w14:paraId="30CEED10" w14:textId="77777777" w:rsidTr="002260A5">
        <w:trPr>
          <w:trHeight w:val="375"/>
        </w:trPr>
        <w:tc>
          <w:tcPr>
            <w:tcW w:w="3215" w:type="dxa"/>
            <w:gridSpan w:val="3"/>
            <w:vMerge/>
            <w:vAlign w:val="center"/>
            <w:hideMark/>
          </w:tcPr>
          <w:p w14:paraId="49886BC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119ACA1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7A48B62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52815E38"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48087903"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08174CCC"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00E9E66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283800E4"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71 600</w:t>
            </w:r>
          </w:p>
        </w:tc>
        <w:tc>
          <w:tcPr>
            <w:tcW w:w="1272" w:type="dxa"/>
            <w:gridSpan w:val="2"/>
            <w:shd w:val="clear" w:color="auto" w:fill="auto"/>
            <w:noWrap/>
            <w:vAlign w:val="center"/>
            <w:hideMark/>
          </w:tcPr>
          <w:p w14:paraId="0786E2A8"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5CB1EC02"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proofErr w:type="spellStart"/>
            <w:r w:rsidRPr="002260A5">
              <w:rPr>
                <w:rFonts w:ascii="Garamond" w:eastAsia="Times New Roman" w:hAnsi="Garamond" w:cs="Times New Roman"/>
                <w:color w:val="000000"/>
                <w:sz w:val="20"/>
                <w:szCs w:val="20"/>
                <w:lang w:eastAsia="fr-FR"/>
              </w:rPr>
              <w:t>Travel</w:t>
            </w:r>
            <w:proofErr w:type="spellEnd"/>
            <w:r w:rsidRPr="002260A5">
              <w:rPr>
                <w:rFonts w:ascii="Garamond" w:eastAsia="Times New Roman" w:hAnsi="Garamond" w:cs="Times New Roman"/>
                <w:color w:val="000000"/>
                <w:sz w:val="20"/>
                <w:szCs w:val="20"/>
                <w:lang w:eastAsia="fr-FR"/>
              </w:rPr>
              <w:t xml:space="preserve"> UGP</w:t>
            </w:r>
          </w:p>
        </w:tc>
        <w:tc>
          <w:tcPr>
            <w:tcW w:w="995" w:type="dxa"/>
            <w:shd w:val="clear" w:color="000000" w:fill="FFFFFF"/>
            <w:vAlign w:val="center"/>
            <w:hideMark/>
          </w:tcPr>
          <w:p w14:paraId="30B7E7ED"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A492D24"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45580D8"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5F3C8BE0"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1 500</w:t>
            </w:r>
          </w:p>
        </w:tc>
      </w:tr>
      <w:tr w:rsidR="00F84C85" w:rsidRPr="00F84C85" w14:paraId="3539D120" w14:textId="77777777" w:rsidTr="002260A5">
        <w:trPr>
          <w:trHeight w:val="782"/>
        </w:trPr>
        <w:tc>
          <w:tcPr>
            <w:tcW w:w="3215" w:type="dxa"/>
            <w:gridSpan w:val="3"/>
            <w:vMerge/>
            <w:vAlign w:val="center"/>
            <w:hideMark/>
          </w:tcPr>
          <w:p w14:paraId="0D694CB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1BB1C4E8"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0DDBAE6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3FBD9E9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687B1C5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55FC1D7C"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440407F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69B39554"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74 200</w:t>
            </w:r>
          </w:p>
        </w:tc>
        <w:tc>
          <w:tcPr>
            <w:tcW w:w="1272" w:type="dxa"/>
            <w:gridSpan w:val="2"/>
            <w:shd w:val="clear" w:color="auto" w:fill="auto"/>
            <w:noWrap/>
            <w:vAlign w:val="center"/>
            <w:hideMark/>
          </w:tcPr>
          <w:p w14:paraId="2974B399"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7D1AC6A0"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Frais audiovisuels et impression</w:t>
            </w:r>
          </w:p>
        </w:tc>
        <w:tc>
          <w:tcPr>
            <w:tcW w:w="995" w:type="dxa"/>
            <w:shd w:val="clear" w:color="000000" w:fill="FFFFFF"/>
            <w:vAlign w:val="center"/>
            <w:hideMark/>
          </w:tcPr>
          <w:p w14:paraId="0742E45C"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2C3F5731"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500CE5E"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5AF99E46"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1 500</w:t>
            </w:r>
          </w:p>
        </w:tc>
      </w:tr>
      <w:tr w:rsidR="00F84C85" w:rsidRPr="00F84C85" w14:paraId="1CCFB283" w14:textId="77777777" w:rsidTr="002260A5">
        <w:trPr>
          <w:trHeight w:val="594"/>
        </w:trPr>
        <w:tc>
          <w:tcPr>
            <w:tcW w:w="3215" w:type="dxa"/>
            <w:gridSpan w:val="3"/>
            <w:vMerge/>
            <w:vAlign w:val="center"/>
            <w:hideMark/>
          </w:tcPr>
          <w:p w14:paraId="06188F79"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restart"/>
            <w:shd w:val="clear" w:color="auto" w:fill="auto"/>
            <w:vAlign w:val="center"/>
            <w:hideMark/>
          </w:tcPr>
          <w:p w14:paraId="7744B613" w14:textId="77777777" w:rsidR="006C6A51" w:rsidRPr="00F84C85" w:rsidRDefault="006C6A51" w:rsidP="00C9479C">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Recruter un consultant pour réaliser la cartographie participative des services écosystémiques dans les quatre paysages du projet, y compris leur typologie, dans les régions des Savanes et de la Kara.</w:t>
            </w:r>
          </w:p>
        </w:tc>
        <w:tc>
          <w:tcPr>
            <w:tcW w:w="712" w:type="dxa"/>
            <w:gridSpan w:val="3"/>
            <w:vMerge w:val="restart"/>
            <w:shd w:val="clear" w:color="auto" w:fill="auto"/>
            <w:vAlign w:val="center"/>
            <w:hideMark/>
          </w:tcPr>
          <w:p w14:paraId="2209DBAF"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6F3D87E3"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46" w:type="dxa"/>
            <w:vMerge w:val="restart"/>
            <w:shd w:val="clear" w:color="000000" w:fill="5B9BD5"/>
            <w:vAlign w:val="center"/>
            <w:hideMark/>
          </w:tcPr>
          <w:p w14:paraId="2692FBF6"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46" w:type="dxa"/>
            <w:vMerge w:val="restart"/>
            <w:shd w:val="clear" w:color="000000" w:fill="5B9BD5"/>
            <w:vAlign w:val="center"/>
            <w:hideMark/>
          </w:tcPr>
          <w:p w14:paraId="6FD8E6CE"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62" w:type="dxa"/>
            <w:vMerge w:val="restart"/>
            <w:shd w:val="clear" w:color="000000" w:fill="5B9BD5"/>
            <w:vAlign w:val="center"/>
            <w:hideMark/>
          </w:tcPr>
          <w:p w14:paraId="6F1B4FE3"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814" w:type="dxa"/>
            <w:shd w:val="clear" w:color="000000" w:fill="FFFFFF"/>
            <w:vAlign w:val="center"/>
            <w:hideMark/>
          </w:tcPr>
          <w:p w14:paraId="05D4BCC4"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71 300</w:t>
            </w:r>
          </w:p>
        </w:tc>
        <w:tc>
          <w:tcPr>
            <w:tcW w:w="1272" w:type="dxa"/>
            <w:gridSpan w:val="2"/>
            <w:shd w:val="clear" w:color="auto" w:fill="auto"/>
            <w:noWrap/>
            <w:vAlign w:val="center"/>
            <w:hideMark/>
          </w:tcPr>
          <w:p w14:paraId="4D5A6413"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1FBE0193" w14:textId="081A2483" w:rsidR="006C6A51" w:rsidRPr="002260A5" w:rsidRDefault="003C3B3F"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color w:val="000000"/>
                <w:sz w:val="20"/>
                <w:szCs w:val="20"/>
                <w:lang w:eastAsia="fr-FR"/>
              </w:rPr>
              <w:t>Consultant Local</w:t>
            </w:r>
          </w:p>
        </w:tc>
        <w:tc>
          <w:tcPr>
            <w:tcW w:w="995" w:type="dxa"/>
            <w:shd w:val="clear" w:color="000000" w:fill="FFFFFF"/>
            <w:vAlign w:val="center"/>
            <w:hideMark/>
          </w:tcPr>
          <w:p w14:paraId="574F219E"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1C9939A"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7D302F51"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3C94355B"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20 000</w:t>
            </w:r>
          </w:p>
        </w:tc>
      </w:tr>
      <w:tr w:rsidR="00F84C85" w:rsidRPr="00F84C85" w14:paraId="06DCCA11" w14:textId="77777777" w:rsidTr="002260A5">
        <w:trPr>
          <w:trHeight w:val="359"/>
        </w:trPr>
        <w:tc>
          <w:tcPr>
            <w:tcW w:w="3215" w:type="dxa"/>
            <w:gridSpan w:val="3"/>
            <w:vMerge/>
            <w:vAlign w:val="center"/>
            <w:hideMark/>
          </w:tcPr>
          <w:p w14:paraId="670005E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06EE9515"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09DA0247"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0B960163"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14BFF129"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22935C3B"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0A460EF7"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3CB8D0CE"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75 700</w:t>
            </w:r>
          </w:p>
        </w:tc>
        <w:tc>
          <w:tcPr>
            <w:tcW w:w="1272" w:type="dxa"/>
            <w:gridSpan w:val="2"/>
            <w:shd w:val="clear" w:color="auto" w:fill="auto"/>
            <w:noWrap/>
            <w:vAlign w:val="center"/>
            <w:hideMark/>
          </w:tcPr>
          <w:p w14:paraId="192F35B9"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432CA73D"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Ateliers</w:t>
            </w:r>
          </w:p>
        </w:tc>
        <w:tc>
          <w:tcPr>
            <w:tcW w:w="995" w:type="dxa"/>
            <w:shd w:val="clear" w:color="000000" w:fill="FFFFFF"/>
            <w:vAlign w:val="center"/>
            <w:hideMark/>
          </w:tcPr>
          <w:p w14:paraId="2318AF5F"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p>
        </w:tc>
        <w:tc>
          <w:tcPr>
            <w:tcW w:w="160" w:type="dxa"/>
            <w:shd w:val="clear" w:color="000000" w:fill="FFFF00"/>
            <w:vAlign w:val="center"/>
            <w:hideMark/>
          </w:tcPr>
          <w:p w14:paraId="050C8BA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4D576694"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2D0729D6"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5 000</w:t>
            </w:r>
          </w:p>
        </w:tc>
      </w:tr>
      <w:tr w:rsidR="00F84C85" w:rsidRPr="00F84C85" w14:paraId="2123D7FE" w14:textId="77777777" w:rsidTr="002260A5">
        <w:trPr>
          <w:trHeight w:val="281"/>
        </w:trPr>
        <w:tc>
          <w:tcPr>
            <w:tcW w:w="3215" w:type="dxa"/>
            <w:gridSpan w:val="3"/>
            <w:vMerge/>
            <w:vAlign w:val="center"/>
            <w:hideMark/>
          </w:tcPr>
          <w:p w14:paraId="5F40A10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4D6F5660"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435174D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26FD5A3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607BBE16"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0638295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33978052"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562291B8"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71 600</w:t>
            </w:r>
          </w:p>
        </w:tc>
        <w:tc>
          <w:tcPr>
            <w:tcW w:w="1272" w:type="dxa"/>
            <w:gridSpan w:val="2"/>
            <w:shd w:val="clear" w:color="auto" w:fill="auto"/>
            <w:noWrap/>
            <w:vAlign w:val="center"/>
            <w:hideMark/>
          </w:tcPr>
          <w:p w14:paraId="073D2813"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5037076A"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proofErr w:type="spellStart"/>
            <w:r w:rsidRPr="002260A5">
              <w:rPr>
                <w:rFonts w:ascii="Garamond" w:eastAsia="Times New Roman" w:hAnsi="Garamond" w:cs="Times New Roman"/>
                <w:color w:val="000000"/>
                <w:sz w:val="20"/>
                <w:szCs w:val="20"/>
                <w:lang w:eastAsia="fr-FR"/>
              </w:rPr>
              <w:t>Travel</w:t>
            </w:r>
            <w:proofErr w:type="spellEnd"/>
            <w:r w:rsidRPr="002260A5">
              <w:rPr>
                <w:rFonts w:ascii="Garamond" w:eastAsia="Times New Roman" w:hAnsi="Garamond" w:cs="Times New Roman"/>
                <w:color w:val="000000"/>
                <w:sz w:val="20"/>
                <w:szCs w:val="20"/>
                <w:lang w:eastAsia="fr-FR"/>
              </w:rPr>
              <w:t xml:space="preserve"> UGP</w:t>
            </w:r>
          </w:p>
        </w:tc>
        <w:tc>
          <w:tcPr>
            <w:tcW w:w="995" w:type="dxa"/>
            <w:shd w:val="clear" w:color="000000" w:fill="FFFFFF"/>
            <w:vAlign w:val="center"/>
            <w:hideMark/>
          </w:tcPr>
          <w:p w14:paraId="6A245548"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EE89AF4"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C8D366B"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206D6E0E"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1 500</w:t>
            </w:r>
          </w:p>
        </w:tc>
      </w:tr>
      <w:tr w:rsidR="00F84C85" w:rsidRPr="00F84C85" w14:paraId="1514F1BA" w14:textId="77777777" w:rsidTr="002260A5">
        <w:trPr>
          <w:trHeight w:val="751"/>
        </w:trPr>
        <w:tc>
          <w:tcPr>
            <w:tcW w:w="3215" w:type="dxa"/>
            <w:gridSpan w:val="3"/>
            <w:vMerge/>
            <w:vAlign w:val="center"/>
            <w:hideMark/>
          </w:tcPr>
          <w:p w14:paraId="7721FAF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6DA6ECA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37D2227B"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138191B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6CC0DD51"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46" w:type="dxa"/>
            <w:vMerge/>
            <w:vAlign w:val="center"/>
            <w:hideMark/>
          </w:tcPr>
          <w:p w14:paraId="3DF76E94"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62" w:type="dxa"/>
            <w:vMerge/>
            <w:vAlign w:val="center"/>
            <w:hideMark/>
          </w:tcPr>
          <w:p w14:paraId="5859EAD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814" w:type="dxa"/>
            <w:shd w:val="clear" w:color="000000" w:fill="FFFFFF"/>
            <w:vAlign w:val="center"/>
            <w:hideMark/>
          </w:tcPr>
          <w:p w14:paraId="0C945551"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74 200</w:t>
            </w:r>
          </w:p>
        </w:tc>
        <w:tc>
          <w:tcPr>
            <w:tcW w:w="1272" w:type="dxa"/>
            <w:gridSpan w:val="2"/>
            <w:shd w:val="clear" w:color="auto" w:fill="auto"/>
            <w:noWrap/>
            <w:vAlign w:val="center"/>
            <w:hideMark/>
          </w:tcPr>
          <w:p w14:paraId="3199B1E9"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704AF4E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Frais audiovisuels et impression</w:t>
            </w:r>
          </w:p>
        </w:tc>
        <w:tc>
          <w:tcPr>
            <w:tcW w:w="995" w:type="dxa"/>
            <w:shd w:val="clear" w:color="000000" w:fill="FFFFFF"/>
            <w:vAlign w:val="center"/>
            <w:hideMark/>
          </w:tcPr>
          <w:p w14:paraId="06A364F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45663AF7"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7DF0F5A3"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200C5B3D"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1 500</w:t>
            </w:r>
          </w:p>
        </w:tc>
      </w:tr>
      <w:tr w:rsidR="00F84C85" w:rsidRPr="00F84C85" w14:paraId="3B2479C8" w14:textId="77777777" w:rsidTr="002260A5">
        <w:trPr>
          <w:trHeight w:val="1111"/>
        </w:trPr>
        <w:tc>
          <w:tcPr>
            <w:tcW w:w="3215" w:type="dxa"/>
            <w:gridSpan w:val="3"/>
            <w:vMerge/>
            <w:vAlign w:val="center"/>
            <w:hideMark/>
          </w:tcPr>
          <w:p w14:paraId="5F8A39BF"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54D631AC" w14:textId="4DD71D97" w:rsidR="006C6A51" w:rsidRPr="00F84C85" w:rsidRDefault="006C6A51" w:rsidP="00C9479C">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xml:space="preserve">Réaliser des missions </w:t>
            </w:r>
            <w:r w:rsidR="00C16DD0" w:rsidRPr="00F84C85">
              <w:rPr>
                <w:rFonts w:ascii="Garamond" w:eastAsia="Times New Roman" w:hAnsi="Garamond" w:cs="Times New Roman"/>
                <w:color w:val="000000"/>
                <w:sz w:val="20"/>
                <w:szCs w:val="20"/>
                <w:lang w:eastAsia="fr-FR"/>
              </w:rPr>
              <w:t>d’identification des</w:t>
            </w:r>
            <w:r w:rsidRPr="00F84C85">
              <w:rPr>
                <w:rFonts w:ascii="Garamond" w:eastAsia="Times New Roman" w:hAnsi="Garamond" w:cs="Times New Roman"/>
                <w:color w:val="000000"/>
                <w:sz w:val="20"/>
                <w:szCs w:val="20"/>
                <w:lang w:eastAsia="fr-FR"/>
              </w:rPr>
              <w:t xml:space="preserve"> acteurs et des zones qui feront objet de reboisement, </w:t>
            </w:r>
            <w:r w:rsidR="00C9479C" w:rsidRPr="00F84C85">
              <w:rPr>
                <w:rFonts w:ascii="Garamond" w:eastAsia="Times New Roman" w:hAnsi="Garamond" w:cs="Times New Roman"/>
                <w:color w:val="000000"/>
                <w:sz w:val="20"/>
                <w:szCs w:val="20"/>
                <w:lang w:eastAsia="fr-FR"/>
              </w:rPr>
              <w:t>d</w:t>
            </w:r>
            <w:r w:rsidRPr="00F84C85">
              <w:rPr>
                <w:rFonts w:ascii="Garamond" w:eastAsia="Times New Roman" w:hAnsi="Garamond" w:cs="Times New Roman"/>
                <w:color w:val="000000"/>
                <w:sz w:val="20"/>
                <w:szCs w:val="20"/>
                <w:lang w:eastAsia="fr-FR"/>
              </w:rPr>
              <w:t>'enrichissement… dans les régions des Savanes et de la Kara.</w:t>
            </w:r>
          </w:p>
        </w:tc>
        <w:tc>
          <w:tcPr>
            <w:tcW w:w="712" w:type="dxa"/>
            <w:gridSpan w:val="3"/>
            <w:shd w:val="clear" w:color="auto" w:fill="auto"/>
            <w:hideMark/>
          </w:tcPr>
          <w:p w14:paraId="383C72CB" w14:textId="77777777" w:rsidR="006C6A51" w:rsidRPr="00F84C85" w:rsidRDefault="006C6A51"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shd w:val="clear" w:color="000000" w:fill="5B9BD5"/>
            <w:vAlign w:val="center"/>
            <w:hideMark/>
          </w:tcPr>
          <w:p w14:paraId="020CB163"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3BFDDC10"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14F01507"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auto" w:fill="auto"/>
            <w:vAlign w:val="center"/>
            <w:hideMark/>
          </w:tcPr>
          <w:p w14:paraId="59637566"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000000" w:fill="FFFFFF"/>
            <w:vAlign w:val="center"/>
            <w:hideMark/>
          </w:tcPr>
          <w:p w14:paraId="579BAB4F"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72 100</w:t>
            </w:r>
          </w:p>
        </w:tc>
        <w:tc>
          <w:tcPr>
            <w:tcW w:w="1272" w:type="dxa"/>
            <w:gridSpan w:val="2"/>
            <w:shd w:val="clear" w:color="auto" w:fill="auto"/>
            <w:noWrap/>
            <w:vAlign w:val="center"/>
            <w:hideMark/>
          </w:tcPr>
          <w:p w14:paraId="0A07ED10"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6D1E3FD9"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Services contractuels-entreprise</w:t>
            </w:r>
          </w:p>
        </w:tc>
        <w:tc>
          <w:tcPr>
            <w:tcW w:w="995" w:type="dxa"/>
            <w:shd w:val="clear" w:color="auto" w:fill="auto"/>
            <w:vAlign w:val="center"/>
            <w:hideMark/>
          </w:tcPr>
          <w:p w14:paraId="3C845B26"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3CA98943"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4F039B9E"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5875D2CA"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10 000</w:t>
            </w:r>
          </w:p>
        </w:tc>
      </w:tr>
      <w:tr w:rsidR="00F84C85" w:rsidRPr="00F84C85" w14:paraId="15863F37" w14:textId="77777777" w:rsidTr="002260A5">
        <w:trPr>
          <w:trHeight w:val="797"/>
        </w:trPr>
        <w:tc>
          <w:tcPr>
            <w:tcW w:w="3215" w:type="dxa"/>
            <w:gridSpan w:val="3"/>
            <w:vMerge/>
            <w:vAlign w:val="center"/>
            <w:hideMark/>
          </w:tcPr>
          <w:p w14:paraId="0160C4C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786AA976" w14:textId="77777777" w:rsidR="006C6A51" w:rsidRPr="00F84C85" w:rsidRDefault="006C6A51"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xml:space="preserve">Former et équiper les communautés sur </w:t>
            </w:r>
            <w:r w:rsidR="00C9479C" w:rsidRPr="00F84C85">
              <w:rPr>
                <w:rFonts w:ascii="Garamond" w:eastAsia="Times New Roman" w:hAnsi="Garamond" w:cs="Times New Roman"/>
                <w:color w:val="000000"/>
                <w:sz w:val="20"/>
                <w:szCs w:val="20"/>
                <w:lang w:eastAsia="fr-FR"/>
              </w:rPr>
              <w:t>les bonnes pratiques</w:t>
            </w:r>
            <w:r w:rsidRPr="00F84C85">
              <w:rPr>
                <w:rFonts w:ascii="Garamond" w:eastAsia="Times New Roman" w:hAnsi="Garamond" w:cs="Times New Roman"/>
                <w:color w:val="000000"/>
                <w:sz w:val="20"/>
                <w:szCs w:val="20"/>
                <w:lang w:eastAsia="fr-FR"/>
              </w:rPr>
              <w:t xml:space="preserve"> de gestion durable des terres et des forêts </w:t>
            </w:r>
          </w:p>
        </w:tc>
        <w:tc>
          <w:tcPr>
            <w:tcW w:w="712" w:type="dxa"/>
            <w:gridSpan w:val="3"/>
            <w:shd w:val="clear" w:color="auto" w:fill="auto"/>
            <w:vAlign w:val="center"/>
            <w:hideMark/>
          </w:tcPr>
          <w:p w14:paraId="2EF40E87" w14:textId="77777777" w:rsidR="006C6A51" w:rsidRPr="00F84C85" w:rsidRDefault="006C6A51"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shd w:val="clear" w:color="auto" w:fill="auto"/>
            <w:vAlign w:val="center"/>
            <w:hideMark/>
          </w:tcPr>
          <w:p w14:paraId="63DE1D65"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5B1A890D"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24089E00"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79A23D83"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601ED0C9"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72 100</w:t>
            </w:r>
          </w:p>
        </w:tc>
        <w:tc>
          <w:tcPr>
            <w:tcW w:w="1272" w:type="dxa"/>
            <w:gridSpan w:val="2"/>
            <w:shd w:val="clear" w:color="auto" w:fill="auto"/>
            <w:noWrap/>
            <w:vAlign w:val="center"/>
            <w:hideMark/>
          </w:tcPr>
          <w:p w14:paraId="193C9526"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44329C62"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Services contractuels-entreprise</w:t>
            </w:r>
          </w:p>
        </w:tc>
        <w:tc>
          <w:tcPr>
            <w:tcW w:w="995" w:type="dxa"/>
            <w:shd w:val="clear" w:color="auto" w:fill="auto"/>
            <w:vAlign w:val="center"/>
            <w:hideMark/>
          </w:tcPr>
          <w:p w14:paraId="64A643AD"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597F2926"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7E5A86D2"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vAlign w:val="center"/>
            <w:hideMark/>
          </w:tcPr>
          <w:p w14:paraId="71F31555"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50 000</w:t>
            </w:r>
          </w:p>
        </w:tc>
      </w:tr>
      <w:tr w:rsidR="00F84C85" w:rsidRPr="00F84C85" w14:paraId="45F941CC" w14:textId="77777777" w:rsidTr="002260A5">
        <w:trPr>
          <w:trHeight w:val="1330"/>
        </w:trPr>
        <w:tc>
          <w:tcPr>
            <w:tcW w:w="3215" w:type="dxa"/>
            <w:gridSpan w:val="3"/>
            <w:vMerge/>
            <w:vAlign w:val="center"/>
            <w:hideMark/>
          </w:tcPr>
          <w:p w14:paraId="5A33D2A8" w14:textId="77777777" w:rsidR="00F536F8" w:rsidRPr="00F84C85" w:rsidRDefault="00F536F8" w:rsidP="006C6A51">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11256148" w14:textId="77777777" w:rsidR="00F536F8" w:rsidRPr="00F84C85" w:rsidRDefault="00F536F8" w:rsidP="00E336BA">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xml:space="preserve">Acquérir des plants et </w:t>
            </w:r>
            <w:r w:rsidR="00E336BA" w:rsidRPr="00F84C85">
              <w:rPr>
                <w:rFonts w:ascii="Garamond" w:eastAsia="Times New Roman" w:hAnsi="Garamond" w:cs="Times New Roman"/>
                <w:color w:val="000000"/>
                <w:sz w:val="20"/>
                <w:szCs w:val="20"/>
                <w:lang w:eastAsia="fr-FR"/>
              </w:rPr>
              <w:t xml:space="preserve">réhabiliter 12000 ha de paysage dégradé </w:t>
            </w:r>
            <w:proofErr w:type="gramStart"/>
            <w:r w:rsidR="00E336BA" w:rsidRPr="00F84C85">
              <w:rPr>
                <w:rFonts w:ascii="Garamond" w:eastAsia="Times New Roman" w:hAnsi="Garamond" w:cs="Times New Roman"/>
                <w:color w:val="000000"/>
                <w:sz w:val="20"/>
                <w:szCs w:val="20"/>
                <w:lang w:eastAsia="fr-FR"/>
              </w:rPr>
              <w:t>(</w:t>
            </w:r>
            <w:r w:rsidRPr="00F84C85">
              <w:rPr>
                <w:rFonts w:ascii="Garamond" w:eastAsia="Times New Roman" w:hAnsi="Garamond" w:cs="Times New Roman"/>
                <w:color w:val="000000"/>
                <w:sz w:val="20"/>
                <w:szCs w:val="20"/>
                <w:lang w:eastAsia="fr-FR"/>
              </w:rPr>
              <w:t xml:space="preserve"> 4500</w:t>
            </w:r>
            <w:proofErr w:type="gramEnd"/>
            <w:r w:rsidRPr="00F84C85">
              <w:rPr>
                <w:rFonts w:ascii="Garamond" w:eastAsia="Times New Roman" w:hAnsi="Garamond" w:cs="Times New Roman"/>
                <w:color w:val="000000"/>
                <w:sz w:val="20"/>
                <w:szCs w:val="20"/>
                <w:lang w:eastAsia="fr-FR"/>
              </w:rPr>
              <w:t xml:space="preserve"> hectares de zones forestières fortement dégradées, 4000 hectares de terres cultivées fortement dégradées et 3500 hectares de pâturages fortement dégradés</w:t>
            </w:r>
            <w:r w:rsidR="00E336BA" w:rsidRPr="00F84C85">
              <w:rPr>
                <w:rFonts w:ascii="Garamond" w:eastAsia="Times New Roman" w:hAnsi="Garamond" w:cs="Times New Roman"/>
                <w:color w:val="000000"/>
                <w:sz w:val="20"/>
                <w:szCs w:val="20"/>
                <w:lang w:eastAsia="fr-FR"/>
              </w:rPr>
              <w:t>)</w:t>
            </w:r>
          </w:p>
        </w:tc>
        <w:tc>
          <w:tcPr>
            <w:tcW w:w="712" w:type="dxa"/>
            <w:gridSpan w:val="3"/>
            <w:shd w:val="clear" w:color="auto" w:fill="auto"/>
            <w:vAlign w:val="center"/>
            <w:hideMark/>
          </w:tcPr>
          <w:p w14:paraId="6211D05C" w14:textId="77777777" w:rsidR="00F536F8" w:rsidRPr="00F84C85" w:rsidRDefault="00F536F8" w:rsidP="006C6A51">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shd w:val="clear" w:color="auto" w:fill="auto"/>
            <w:vAlign w:val="center"/>
            <w:hideMark/>
          </w:tcPr>
          <w:p w14:paraId="60734504"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412BA45D"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424D4B91"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2A58D3F7"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2CC87FDA"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22DD8EDC" w14:textId="77777777" w:rsidR="00F536F8" w:rsidRPr="00F84C85" w:rsidRDefault="00F536F8"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28BE5E66" w14:textId="77777777" w:rsidR="00F536F8" w:rsidRPr="002260A5" w:rsidRDefault="00F536F8"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72 100</w:t>
            </w:r>
          </w:p>
        </w:tc>
        <w:tc>
          <w:tcPr>
            <w:tcW w:w="1272" w:type="dxa"/>
            <w:gridSpan w:val="2"/>
            <w:shd w:val="clear" w:color="auto" w:fill="auto"/>
            <w:noWrap/>
            <w:vAlign w:val="center"/>
            <w:hideMark/>
          </w:tcPr>
          <w:p w14:paraId="2A3825AE" w14:textId="77777777" w:rsidR="00F536F8" w:rsidRPr="002260A5" w:rsidRDefault="00F536F8"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470A47A5" w14:textId="77777777" w:rsidR="00F536F8" w:rsidRPr="002260A5" w:rsidRDefault="00F536F8"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Services contractuels-entreprise</w:t>
            </w:r>
          </w:p>
        </w:tc>
        <w:tc>
          <w:tcPr>
            <w:tcW w:w="995" w:type="dxa"/>
            <w:shd w:val="clear" w:color="auto" w:fill="auto"/>
            <w:vAlign w:val="center"/>
            <w:hideMark/>
          </w:tcPr>
          <w:p w14:paraId="706B710F" w14:textId="77777777" w:rsidR="00F536F8" w:rsidRPr="002260A5" w:rsidRDefault="00F536F8"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64DD50C5" w14:textId="77777777" w:rsidR="00F536F8" w:rsidRPr="002260A5" w:rsidRDefault="00F536F8"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9708D61" w14:textId="77777777" w:rsidR="00F536F8" w:rsidRPr="002260A5" w:rsidRDefault="00F536F8"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vAlign w:val="center"/>
            <w:hideMark/>
          </w:tcPr>
          <w:p w14:paraId="0DEC86BA" w14:textId="77777777" w:rsidR="00F536F8" w:rsidRPr="002260A5" w:rsidRDefault="00F536F8"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270 000</w:t>
            </w:r>
          </w:p>
        </w:tc>
      </w:tr>
      <w:tr w:rsidR="00F84C85" w:rsidRPr="00F84C85" w14:paraId="59CFC8E5" w14:textId="77777777" w:rsidTr="002260A5">
        <w:trPr>
          <w:trHeight w:val="797"/>
        </w:trPr>
        <w:tc>
          <w:tcPr>
            <w:tcW w:w="3215" w:type="dxa"/>
            <w:gridSpan w:val="3"/>
            <w:vMerge w:val="restart"/>
            <w:shd w:val="clear" w:color="auto" w:fill="auto"/>
            <w:hideMark/>
          </w:tcPr>
          <w:p w14:paraId="065DF9BE"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2.5</w:t>
            </w:r>
            <w:r w:rsidRPr="00F84C85">
              <w:rPr>
                <w:rFonts w:ascii="Garamond" w:eastAsia="Times New Roman" w:hAnsi="Garamond" w:cs="Times New Roman"/>
                <w:sz w:val="20"/>
                <w:szCs w:val="20"/>
                <w:lang w:eastAsia="fr-FR"/>
              </w:rPr>
              <w:t xml:space="preserve"> : Mise en œuvre de pratiques de gestion durable des terres et des forêts dans des paysages ciblés couvrant </w:t>
            </w:r>
            <w:r w:rsidRPr="00F84C85">
              <w:rPr>
                <w:rFonts w:ascii="Cambria Math" w:eastAsia="Times New Roman" w:hAnsi="Cambria Math" w:cs="Cambria Math"/>
                <w:sz w:val="20"/>
                <w:szCs w:val="20"/>
                <w:lang w:eastAsia="fr-FR"/>
              </w:rPr>
              <w:t>≧</w:t>
            </w:r>
            <w:r w:rsidRPr="00F84C85">
              <w:rPr>
                <w:rFonts w:ascii="Garamond" w:eastAsia="Times New Roman" w:hAnsi="Garamond" w:cs="Times New Roman"/>
                <w:sz w:val="20"/>
                <w:szCs w:val="20"/>
                <w:lang w:eastAsia="fr-FR"/>
              </w:rPr>
              <w:t xml:space="preserve"> 37 000 hectares.</w:t>
            </w:r>
          </w:p>
        </w:tc>
        <w:tc>
          <w:tcPr>
            <w:tcW w:w="3168" w:type="dxa"/>
            <w:vMerge w:val="restart"/>
            <w:shd w:val="clear" w:color="auto" w:fill="auto"/>
            <w:hideMark/>
          </w:tcPr>
          <w:p w14:paraId="5E429E33"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Recruter un bureau d'étude pour renforcer les capacités techniques et opérationnelles de 10 </w:t>
            </w:r>
            <w:proofErr w:type="spellStart"/>
            <w:r w:rsidRPr="00F84C85">
              <w:rPr>
                <w:rFonts w:ascii="Garamond" w:eastAsia="Times New Roman" w:hAnsi="Garamond" w:cs="Times New Roman"/>
                <w:sz w:val="20"/>
                <w:szCs w:val="20"/>
                <w:lang w:eastAsia="fr-FR"/>
              </w:rPr>
              <w:t>ONGs</w:t>
            </w:r>
            <w:proofErr w:type="spellEnd"/>
            <w:r w:rsidRPr="00F84C85">
              <w:rPr>
                <w:rFonts w:ascii="Garamond" w:eastAsia="Times New Roman" w:hAnsi="Garamond" w:cs="Times New Roman"/>
                <w:sz w:val="20"/>
                <w:szCs w:val="20"/>
                <w:lang w:eastAsia="fr-FR"/>
              </w:rPr>
              <w:t xml:space="preserve">, 10 CVD, 2 </w:t>
            </w:r>
            <w:proofErr w:type="gramStart"/>
            <w:r w:rsidRPr="00F84C85">
              <w:rPr>
                <w:rFonts w:ascii="Garamond" w:eastAsia="Times New Roman" w:hAnsi="Garamond" w:cs="Times New Roman"/>
                <w:sz w:val="20"/>
                <w:szCs w:val="20"/>
                <w:lang w:eastAsia="fr-FR"/>
              </w:rPr>
              <w:t>UAVGAP,  des</w:t>
            </w:r>
            <w:proofErr w:type="gramEnd"/>
            <w:r w:rsidRPr="00F84C85">
              <w:rPr>
                <w:rFonts w:ascii="Garamond" w:eastAsia="Times New Roman" w:hAnsi="Garamond" w:cs="Times New Roman"/>
                <w:sz w:val="20"/>
                <w:szCs w:val="20"/>
                <w:lang w:eastAsia="fr-FR"/>
              </w:rPr>
              <w:t xml:space="preserve"> associations villageoises de gestion des aires protégées et des autres organisations communautaires de gestion forestière</w:t>
            </w:r>
          </w:p>
        </w:tc>
        <w:tc>
          <w:tcPr>
            <w:tcW w:w="712" w:type="dxa"/>
            <w:gridSpan w:val="3"/>
            <w:vMerge w:val="restart"/>
            <w:shd w:val="clear" w:color="auto" w:fill="auto"/>
            <w:vAlign w:val="center"/>
            <w:hideMark/>
          </w:tcPr>
          <w:p w14:paraId="3CBC02DD" w14:textId="77777777" w:rsidR="006C6A51" w:rsidRPr="00F84C85" w:rsidRDefault="006C6A51" w:rsidP="006C6A51">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vAlign w:val="center"/>
            <w:hideMark/>
          </w:tcPr>
          <w:p w14:paraId="13C6A730"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auto" w:fill="auto"/>
            <w:vAlign w:val="center"/>
            <w:hideMark/>
          </w:tcPr>
          <w:p w14:paraId="47089A2E"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auto" w:fill="auto"/>
            <w:vAlign w:val="center"/>
            <w:hideMark/>
          </w:tcPr>
          <w:p w14:paraId="300FA3F7"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000000" w:fill="5B9BD5"/>
            <w:vAlign w:val="center"/>
            <w:hideMark/>
          </w:tcPr>
          <w:p w14:paraId="6311F89F" w14:textId="77777777" w:rsidR="006C6A51" w:rsidRPr="00F84C85" w:rsidRDefault="006C6A51" w:rsidP="006C6A51">
            <w:pPr>
              <w:spacing w:after="0" w:line="240" w:lineRule="auto"/>
              <w:jc w:val="center"/>
              <w:rPr>
                <w:rFonts w:ascii="Garamond" w:eastAsia="Times New Roman" w:hAnsi="Garamond" w:cs="Times New Roman"/>
                <w:color w:val="7B7B7B"/>
                <w:sz w:val="20"/>
                <w:szCs w:val="20"/>
                <w:lang w:eastAsia="fr-FR"/>
              </w:rPr>
            </w:pPr>
            <w:r w:rsidRPr="00F84C85">
              <w:rPr>
                <w:rFonts w:ascii="Garamond" w:eastAsia="Times New Roman" w:hAnsi="Garamond" w:cs="Times New Roman"/>
                <w:color w:val="7B7B7B"/>
                <w:sz w:val="20"/>
                <w:szCs w:val="20"/>
                <w:lang w:eastAsia="fr-FR"/>
              </w:rPr>
              <w:t> </w:t>
            </w:r>
          </w:p>
        </w:tc>
        <w:tc>
          <w:tcPr>
            <w:tcW w:w="814" w:type="dxa"/>
            <w:shd w:val="clear" w:color="000000" w:fill="FFFFFF"/>
            <w:vAlign w:val="center"/>
            <w:hideMark/>
          </w:tcPr>
          <w:p w14:paraId="437BC6F3"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72 100</w:t>
            </w:r>
          </w:p>
        </w:tc>
        <w:tc>
          <w:tcPr>
            <w:tcW w:w="1272" w:type="dxa"/>
            <w:gridSpan w:val="2"/>
            <w:shd w:val="clear" w:color="auto" w:fill="auto"/>
            <w:noWrap/>
            <w:vAlign w:val="center"/>
            <w:hideMark/>
          </w:tcPr>
          <w:p w14:paraId="7E8C3449"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63BED6D1"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Services contractuels-entreprise</w:t>
            </w:r>
          </w:p>
        </w:tc>
        <w:tc>
          <w:tcPr>
            <w:tcW w:w="995" w:type="dxa"/>
            <w:shd w:val="clear" w:color="auto" w:fill="auto"/>
            <w:vAlign w:val="center"/>
            <w:hideMark/>
          </w:tcPr>
          <w:p w14:paraId="2B440B56"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6C739BE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2A321AC9"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vAlign w:val="center"/>
            <w:hideMark/>
          </w:tcPr>
          <w:p w14:paraId="5F3A4757"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10 000</w:t>
            </w:r>
          </w:p>
        </w:tc>
      </w:tr>
      <w:tr w:rsidR="00F84C85" w:rsidRPr="00F84C85" w14:paraId="3E454470" w14:textId="77777777" w:rsidTr="002260A5">
        <w:trPr>
          <w:trHeight w:val="453"/>
        </w:trPr>
        <w:tc>
          <w:tcPr>
            <w:tcW w:w="3215" w:type="dxa"/>
            <w:gridSpan w:val="3"/>
            <w:vMerge/>
            <w:vAlign w:val="center"/>
            <w:hideMark/>
          </w:tcPr>
          <w:p w14:paraId="135ACF70"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1DD4B1C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03B54B68"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5D1A9106"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F3A6E84"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FAEA7E6"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4A6C1C9D" w14:textId="77777777" w:rsidR="006C6A51" w:rsidRPr="00F84C85" w:rsidRDefault="006C6A51" w:rsidP="006C6A51">
            <w:pPr>
              <w:spacing w:after="0" w:line="240" w:lineRule="auto"/>
              <w:rPr>
                <w:rFonts w:ascii="Garamond" w:eastAsia="Times New Roman" w:hAnsi="Garamond" w:cs="Times New Roman"/>
                <w:color w:val="7B7B7B"/>
                <w:sz w:val="20"/>
                <w:szCs w:val="20"/>
                <w:lang w:eastAsia="fr-FR"/>
              </w:rPr>
            </w:pPr>
          </w:p>
        </w:tc>
        <w:tc>
          <w:tcPr>
            <w:tcW w:w="814" w:type="dxa"/>
            <w:shd w:val="clear" w:color="auto" w:fill="auto"/>
            <w:vAlign w:val="bottom"/>
            <w:hideMark/>
          </w:tcPr>
          <w:p w14:paraId="309288C1"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br/>
              <w:t>75700</w:t>
            </w:r>
          </w:p>
        </w:tc>
        <w:tc>
          <w:tcPr>
            <w:tcW w:w="1272" w:type="dxa"/>
            <w:gridSpan w:val="2"/>
            <w:shd w:val="clear" w:color="auto" w:fill="auto"/>
            <w:noWrap/>
            <w:vAlign w:val="center"/>
            <w:hideMark/>
          </w:tcPr>
          <w:p w14:paraId="0095262A"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74E5C8C2"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Ateliers</w:t>
            </w:r>
          </w:p>
        </w:tc>
        <w:tc>
          <w:tcPr>
            <w:tcW w:w="995" w:type="dxa"/>
            <w:shd w:val="clear" w:color="000000" w:fill="FFFFFF"/>
            <w:vAlign w:val="center"/>
            <w:hideMark/>
          </w:tcPr>
          <w:p w14:paraId="2E53C0D3"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5E1937E4"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8820C7C"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00259EAF"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11 000</w:t>
            </w:r>
          </w:p>
        </w:tc>
      </w:tr>
      <w:tr w:rsidR="00F84C85" w:rsidRPr="00F84C85" w14:paraId="771EFDC9" w14:textId="77777777" w:rsidTr="002260A5">
        <w:trPr>
          <w:trHeight w:val="375"/>
        </w:trPr>
        <w:tc>
          <w:tcPr>
            <w:tcW w:w="3215" w:type="dxa"/>
            <w:gridSpan w:val="3"/>
            <w:vMerge/>
            <w:vAlign w:val="center"/>
            <w:hideMark/>
          </w:tcPr>
          <w:p w14:paraId="025F649E"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20A3C0C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4527D27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23C2CC5F"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3270C84"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0C17D9AE"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0A06A4C2" w14:textId="77777777" w:rsidR="006C6A51" w:rsidRPr="00F84C85" w:rsidRDefault="006C6A51" w:rsidP="006C6A51">
            <w:pPr>
              <w:spacing w:after="0" w:line="240" w:lineRule="auto"/>
              <w:rPr>
                <w:rFonts w:ascii="Garamond" w:eastAsia="Times New Roman" w:hAnsi="Garamond" w:cs="Times New Roman"/>
                <w:color w:val="7B7B7B"/>
                <w:sz w:val="20"/>
                <w:szCs w:val="20"/>
                <w:lang w:eastAsia="fr-FR"/>
              </w:rPr>
            </w:pPr>
          </w:p>
        </w:tc>
        <w:tc>
          <w:tcPr>
            <w:tcW w:w="814" w:type="dxa"/>
            <w:shd w:val="clear" w:color="000000" w:fill="FFFFFF"/>
            <w:vAlign w:val="center"/>
            <w:hideMark/>
          </w:tcPr>
          <w:p w14:paraId="3BEB67F5"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71 600</w:t>
            </w:r>
          </w:p>
        </w:tc>
        <w:tc>
          <w:tcPr>
            <w:tcW w:w="1272" w:type="dxa"/>
            <w:gridSpan w:val="2"/>
            <w:shd w:val="clear" w:color="auto" w:fill="auto"/>
            <w:noWrap/>
            <w:vAlign w:val="center"/>
            <w:hideMark/>
          </w:tcPr>
          <w:p w14:paraId="50FFE325"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03B9DDC8"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proofErr w:type="spellStart"/>
            <w:r w:rsidRPr="002260A5">
              <w:rPr>
                <w:rFonts w:ascii="Garamond" w:eastAsia="Times New Roman" w:hAnsi="Garamond" w:cs="Times New Roman"/>
                <w:sz w:val="20"/>
                <w:szCs w:val="20"/>
                <w:lang w:eastAsia="fr-FR"/>
              </w:rPr>
              <w:t>Travel</w:t>
            </w:r>
            <w:proofErr w:type="spellEnd"/>
            <w:r w:rsidRPr="002260A5">
              <w:rPr>
                <w:rFonts w:ascii="Garamond" w:eastAsia="Times New Roman" w:hAnsi="Garamond" w:cs="Times New Roman"/>
                <w:sz w:val="20"/>
                <w:szCs w:val="20"/>
                <w:lang w:eastAsia="fr-FR"/>
              </w:rPr>
              <w:t xml:space="preserve"> UGP</w:t>
            </w:r>
          </w:p>
        </w:tc>
        <w:tc>
          <w:tcPr>
            <w:tcW w:w="995" w:type="dxa"/>
            <w:shd w:val="clear" w:color="auto" w:fill="auto"/>
            <w:vAlign w:val="center"/>
            <w:hideMark/>
          </w:tcPr>
          <w:p w14:paraId="0C7E053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599BEF38"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4E350D10"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6442F0DB"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3 500</w:t>
            </w:r>
          </w:p>
        </w:tc>
      </w:tr>
      <w:tr w:rsidR="00F84C85" w:rsidRPr="00F84C85" w14:paraId="2F576460" w14:textId="77777777" w:rsidTr="002260A5">
        <w:trPr>
          <w:trHeight w:val="531"/>
        </w:trPr>
        <w:tc>
          <w:tcPr>
            <w:tcW w:w="3215" w:type="dxa"/>
            <w:gridSpan w:val="3"/>
            <w:vMerge/>
            <w:vAlign w:val="center"/>
            <w:hideMark/>
          </w:tcPr>
          <w:p w14:paraId="7AFB0E5D"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0C62F9DA"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712" w:type="dxa"/>
            <w:gridSpan w:val="3"/>
            <w:vMerge/>
            <w:vAlign w:val="center"/>
            <w:hideMark/>
          </w:tcPr>
          <w:p w14:paraId="4C17E19B"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450" w:type="dxa"/>
            <w:vMerge/>
            <w:vAlign w:val="center"/>
            <w:hideMark/>
          </w:tcPr>
          <w:p w14:paraId="4B36E71A"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144CAA96"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C3903AC" w14:textId="77777777" w:rsidR="006C6A51" w:rsidRPr="00F84C85" w:rsidRDefault="006C6A51" w:rsidP="006C6A51">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124ECCC2" w14:textId="77777777" w:rsidR="006C6A51" w:rsidRPr="00F84C85" w:rsidRDefault="006C6A51" w:rsidP="006C6A51">
            <w:pPr>
              <w:spacing w:after="0" w:line="240" w:lineRule="auto"/>
              <w:rPr>
                <w:rFonts w:ascii="Garamond" w:eastAsia="Times New Roman" w:hAnsi="Garamond" w:cs="Times New Roman"/>
                <w:color w:val="7B7B7B"/>
                <w:sz w:val="20"/>
                <w:szCs w:val="20"/>
                <w:lang w:eastAsia="fr-FR"/>
              </w:rPr>
            </w:pPr>
          </w:p>
        </w:tc>
        <w:tc>
          <w:tcPr>
            <w:tcW w:w="814" w:type="dxa"/>
            <w:shd w:val="clear" w:color="000000" w:fill="FFFFFF"/>
            <w:noWrap/>
            <w:vAlign w:val="center"/>
            <w:hideMark/>
          </w:tcPr>
          <w:p w14:paraId="7411D7D6"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74 200</w:t>
            </w:r>
          </w:p>
        </w:tc>
        <w:tc>
          <w:tcPr>
            <w:tcW w:w="1272" w:type="dxa"/>
            <w:gridSpan w:val="2"/>
            <w:shd w:val="clear" w:color="auto" w:fill="auto"/>
            <w:noWrap/>
            <w:vAlign w:val="center"/>
            <w:hideMark/>
          </w:tcPr>
          <w:p w14:paraId="6B9210C5"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000000" w:fill="FFFFFF"/>
            <w:vAlign w:val="center"/>
            <w:hideMark/>
          </w:tcPr>
          <w:p w14:paraId="5D9A4249"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Frais audiovisuels et impression</w:t>
            </w:r>
          </w:p>
        </w:tc>
        <w:tc>
          <w:tcPr>
            <w:tcW w:w="995" w:type="dxa"/>
            <w:shd w:val="clear" w:color="auto" w:fill="auto"/>
            <w:vAlign w:val="center"/>
            <w:hideMark/>
          </w:tcPr>
          <w:p w14:paraId="01EDD9F1"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CCEA9DA"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3F56C59F"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7EE842CB"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2 000</w:t>
            </w:r>
          </w:p>
        </w:tc>
      </w:tr>
      <w:tr w:rsidR="00F84C85" w:rsidRPr="00F84C85" w14:paraId="235F4BEC" w14:textId="77777777" w:rsidTr="002260A5">
        <w:trPr>
          <w:trHeight w:val="531"/>
        </w:trPr>
        <w:tc>
          <w:tcPr>
            <w:tcW w:w="3215" w:type="dxa"/>
            <w:gridSpan w:val="3"/>
            <w:vMerge/>
            <w:vAlign w:val="center"/>
            <w:hideMark/>
          </w:tcPr>
          <w:p w14:paraId="46B28FD1" w14:textId="77777777" w:rsidR="006C6A51" w:rsidRPr="00F84C85" w:rsidRDefault="006C6A51" w:rsidP="006C6A51">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4B440FB4" w14:textId="77777777" w:rsidR="006C6A51" w:rsidRPr="00F84C85" w:rsidRDefault="006C6A51" w:rsidP="006C6A51">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Payer le salaire des experts en gestion des restauration</w:t>
            </w:r>
            <w:r w:rsidR="00C9479C" w:rsidRPr="00F84C85">
              <w:rPr>
                <w:rFonts w:ascii="Garamond" w:eastAsia="Times New Roman" w:hAnsi="Garamond" w:cs="Times New Roman"/>
                <w:sz w:val="20"/>
                <w:szCs w:val="20"/>
                <w:lang w:eastAsia="fr-FR"/>
              </w:rPr>
              <w:t>s</w:t>
            </w:r>
            <w:r w:rsidRPr="00F84C85">
              <w:rPr>
                <w:rFonts w:ascii="Garamond" w:eastAsia="Times New Roman" w:hAnsi="Garamond" w:cs="Times New Roman"/>
                <w:sz w:val="20"/>
                <w:szCs w:val="20"/>
                <w:lang w:eastAsia="fr-FR"/>
              </w:rPr>
              <w:t xml:space="preserve"> des terres,  </w:t>
            </w:r>
          </w:p>
        </w:tc>
        <w:tc>
          <w:tcPr>
            <w:tcW w:w="712" w:type="dxa"/>
            <w:gridSpan w:val="3"/>
            <w:shd w:val="clear" w:color="000000" w:fill="5B9BD5"/>
            <w:vAlign w:val="center"/>
            <w:hideMark/>
          </w:tcPr>
          <w:p w14:paraId="0D1B50DF" w14:textId="77777777" w:rsidR="006C6A51" w:rsidRPr="00F84C85" w:rsidRDefault="006C6A51" w:rsidP="006C6A51">
            <w:pPr>
              <w:spacing w:after="0" w:line="240" w:lineRule="auto"/>
              <w:rPr>
                <w:rFonts w:ascii="Garamond" w:eastAsia="Times New Roman" w:hAnsi="Garamond" w:cs="Times New Roman"/>
                <w:sz w:val="24"/>
                <w:szCs w:val="24"/>
                <w:lang w:eastAsia="fr-FR"/>
              </w:rPr>
            </w:pPr>
            <w:r w:rsidRPr="00F84C85">
              <w:rPr>
                <w:rFonts w:ascii="Garamond" w:eastAsia="Times New Roman" w:hAnsi="Garamond" w:cs="Times New Roman"/>
                <w:sz w:val="24"/>
                <w:szCs w:val="24"/>
                <w:lang w:eastAsia="fr-FR"/>
              </w:rPr>
              <w:t> </w:t>
            </w:r>
          </w:p>
        </w:tc>
        <w:tc>
          <w:tcPr>
            <w:tcW w:w="450" w:type="dxa"/>
            <w:shd w:val="clear" w:color="000000" w:fill="5B9BD5"/>
            <w:vAlign w:val="center"/>
            <w:hideMark/>
          </w:tcPr>
          <w:p w14:paraId="6BFA44BD"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7B2BFCAB"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61892F9E"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66F4B835" w14:textId="77777777" w:rsidR="006C6A51" w:rsidRPr="00F84C85" w:rsidRDefault="006C6A51" w:rsidP="006C6A51">
            <w:pPr>
              <w:spacing w:after="0" w:line="240" w:lineRule="auto"/>
              <w:jc w:val="center"/>
              <w:rPr>
                <w:rFonts w:ascii="Garamond" w:eastAsia="Times New Roman" w:hAnsi="Garamond" w:cs="Times New Roman"/>
                <w:color w:val="7B7B7B"/>
                <w:sz w:val="20"/>
                <w:szCs w:val="20"/>
                <w:lang w:eastAsia="fr-FR"/>
              </w:rPr>
            </w:pPr>
            <w:r w:rsidRPr="00F84C85">
              <w:rPr>
                <w:rFonts w:ascii="Garamond" w:eastAsia="Times New Roman" w:hAnsi="Garamond" w:cs="Times New Roman"/>
                <w:color w:val="7B7B7B"/>
                <w:sz w:val="20"/>
                <w:szCs w:val="20"/>
                <w:lang w:eastAsia="fr-FR"/>
              </w:rPr>
              <w:t> </w:t>
            </w:r>
          </w:p>
        </w:tc>
        <w:tc>
          <w:tcPr>
            <w:tcW w:w="814" w:type="dxa"/>
            <w:shd w:val="clear" w:color="000000" w:fill="FFFFFF"/>
            <w:noWrap/>
            <w:vAlign w:val="center"/>
            <w:hideMark/>
          </w:tcPr>
          <w:p w14:paraId="554BB41A" w14:textId="77777777"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71 400</w:t>
            </w:r>
          </w:p>
        </w:tc>
        <w:tc>
          <w:tcPr>
            <w:tcW w:w="1272" w:type="dxa"/>
            <w:gridSpan w:val="2"/>
            <w:shd w:val="clear" w:color="auto" w:fill="auto"/>
            <w:noWrap/>
            <w:vAlign w:val="center"/>
            <w:hideMark/>
          </w:tcPr>
          <w:p w14:paraId="54492408" w14:textId="77777777" w:rsidR="006C6A51" w:rsidRPr="002260A5" w:rsidRDefault="006C6A51" w:rsidP="006C6A51">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000000" w:fill="FFFFFF"/>
            <w:vAlign w:val="center"/>
            <w:hideMark/>
          </w:tcPr>
          <w:p w14:paraId="14F837E7" w14:textId="77777777" w:rsidR="006C6A51" w:rsidRPr="002260A5" w:rsidRDefault="006C6A51" w:rsidP="006C6A51">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Service contractuel individuel</w:t>
            </w:r>
          </w:p>
        </w:tc>
        <w:tc>
          <w:tcPr>
            <w:tcW w:w="995" w:type="dxa"/>
            <w:shd w:val="clear" w:color="auto" w:fill="auto"/>
            <w:vAlign w:val="center"/>
            <w:hideMark/>
          </w:tcPr>
          <w:p w14:paraId="1185491A" w14:textId="39A11225" w:rsidR="006C6A51" w:rsidRPr="002260A5" w:rsidRDefault="006C6A51"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2</w:t>
            </w:r>
            <w:r w:rsidR="002260A5">
              <w:rPr>
                <w:rFonts w:ascii="Garamond" w:eastAsia="Times New Roman" w:hAnsi="Garamond" w:cs="Times New Roman"/>
                <w:sz w:val="20"/>
                <w:szCs w:val="20"/>
                <w:lang w:eastAsia="fr-FR"/>
              </w:rPr>
              <w:t xml:space="preserve"> </w:t>
            </w:r>
            <w:r w:rsidRPr="002260A5">
              <w:rPr>
                <w:rFonts w:ascii="Garamond" w:eastAsia="Times New Roman" w:hAnsi="Garamond" w:cs="Times New Roman"/>
                <w:sz w:val="20"/>
                <w:szCs w:val="20"/>
                <w:lang w:eastAsia="fr-FR"/>
              </w:rPr>
              <w:t>000</w:t>
            </w:r>
          </w:p>
        </w:tc>
        <w:tc>
          <w:tcPr>
            <w:tcW w:w="160" w:type="dxa"/>
            <w:shd w:val="clear" w:color="000000" w:fill="FFFF00"/>
            <w:vAlign w:val="center"/>
            <w:hideMark/>
          </w:tcPr>
          <w:p w14:paraId="4152160E"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524E5FD" w14:textId="77777777" w:rsidR="006C6A51" w:rsidRPr="002260A5" w:rsidRDefault="006C6A51" w:rsidP="006C6A51">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FFFFF"/>
            <w:vAlign w:val="center"/>
            <w:hideMark/>
          </w:tcPr>
          <w:p w14:paraId="7397D8A6" w14:textId="77777777" w:rsidR="006C6A51" w:rsidRPr="002260A5" w:rsidRDefault="006C6A51" w:rsidP="006C6A51">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39 000</w:t>
            </w:r>
          </w:p>
        </w:tc>
      </w:tr>
      <w:tr w:rsidR="002260A5" w:rsidRPr="00F84C85" w14:paraId="70F9FD11" w14:textId="77777777" w:rsidTr="002541AC">
        <w:trPr>
          <w:trHeight w:val="500"/>
        </w:trPr>
        <w:tc>
          <w:tcPr>
            <w:tcW w:w="12600" w:type="dxa"/>
            <w:gridSpan w:val="15"/>
            <w:shd w:val="clear" w:color="000000" w:fill="FCE4D6"/>
            <w:vAlign w:val="center"/>
            <w:hideMark/>
          </w:tcPr>
          <w:p w14:paraId="53874DF7" w14:textId="2413F816"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TOTAL COMPOSANTE 2</w:t>
            </w:r>
            <w:r w:rsidRPr="00F84C85">
              <w:rPr>
                <w:rFonts w:ascii="Garamond" w:eastAsia="Times New Roman" w:hAnsi="Garamond" w:cs="Times New Roman"/>
                <w:color w:val="000000"/>
                <w:sz w:val="20"/>
                <w:szCs w:val="20"/>
                <w:lang w:eastAsia="fr-FR"/>
              </w:rPr>
              <w:t> </w:t>
            </w:r>
          </w:p>
        </w:tc>
        <w:tc>
          <w:tcPr>
            <w:tcW w:w="995" w:type="dxa"/>
            <w:shd w:val="clear" w:color="000000" w:fill="FCE4D6"/>
            <w:vAlign w:val="center"/>
            <w:hideMark/>
          </w:tcPr>
          <w:p w14:paraId="08C6D90C" w14:textId="7341DB92" w:rsidR="002260A5" w:rsidRPr="00F84C85" w:rsidRDefault="002260A5" w:rsidP="002260A5">
            <w:pPr>
              <w:spacing w:after="0" w:line="240" w:lineRule="auto"/>
              <w:jc w:val="right"/>
              <w:rPr>
                <w:rFonts w:ascii="Garamond" w:eastAsia="Times New Roman" w:hAnsi="Garamond" w:cs="Times New Roman"/>
                <w:b/>
                <w:bCs/>
                <w:color w:val="000000"/>
                <w:sz w:val="20"/>
                <w:szCs w:val="20"/>
                <w:lang w:eastAsia="fr-FR"/>
              </w:rPr>
            </w:pPr>
            <w:r w:rsidRPr="00F84C85">
              <w:rPr>
                <w:rFonts w:ascii="Garamond" w:eastAsia="Times New Roman" w:hAnsi="Garamond" w:cs="Times New Roman"/>
                <w:b/>
                <w:bCs/>
                <w:color w:val="000000"/>
                <w:sz w:val="20"/>
                <w:szCs w:val="20"/>
                <w:lang w:eastAsia="fr-FR"/>
              </w:rPr>
              <w:t>2</w:t>
            </w:r>
            <w:r>
              <w:rPr>
                <w:rFonts w:ascii="Garamond" w:eastAsia="Times New Roman" w:hAnsi="Garamond" w:cs="Times New Roman"/>
                <w:b/>
                <w:bCs/>
                <w:color w:val="000000"/>
                <w:sz w:val="20"/>
                <w:szCs w:val="20"/>
                <w:lang w:eastAsia="fr-FR"/>
              </w:rPr>
              <w:t xml:space="preserve"> </w:t>
            </w:r>
            <w:r w:rsidRPr="00F84C85">
              <w:rPr>
                <w:rFonts w:ascii="Garamond" w:eastAsia="Times New Roman" w:hAnsi="Garamond" w:cs="Times New Roman"/>
                <w:b/>
                <w:bCs/>
                <w:color w:val="000000"/>
                <w:sz w:val="20"/>
                <w:szCs w:val="20"/>
                <w:lang w:eastAsia="fr-FR"/>
              </w:rPr>
              <w:t>000</w:t>
            </w:r>
          </w:p>
        </w:tc>
        <w:tc>
          <w:tcPr>
            <w:tcW w:w="160" w:type="dxa"/>
            <w:shd w:val="clear" w:color="000000" w:fill="FFFF00"/>
            <w:vAlign w:val="center"/>
            <w:hideMark/>
          </w:tcPr>
          <w:p w14:paraId="4F814C71" w14:textId="77777777" w:rsidR="002260A5" w:rsidRPr="00F84C85" w:rsidRDefault="002260A5" w:rsidP="006C6A51">
            <w:pPr>
              <w:spacing w:after="0" w:line="240" w:lineRule="auto"/>
              <w:rPr>
                <w:rFonts w:ascii="Garamond" w:eastAsia="Times New Roman" w:hAnsi="Garamond" w:cs="Times New Roman"/>
                <w:b/>
                <w:bCs/>
                <w:color w:val="000000"/>
                <w:sz w:val="20"/>
                <w:szCs w:val="20"/>
                <w:lang w:eastAsia="fr-FR"/>
              </w:rPr>
            </w:pPr>
            <w:r w:rsidRPr="00F84C85">
              <w:rPr>
                <w:rFonts w:ascii="Garamond" w:eastAsia="Times New Roman" w:hAnsi="Garamond" w:cs="Times New Roman"/>
                <w:b/>
                <w:bCs/>
                <w:color w:val="000000"/>
                <w:sz w:val="20"/>
                <w:szCs w:val="20"/>
                <w:lang w:eastAsia="fr-FR"/>
              </w:rPr>
              <w:t> </w:t>
            </w:r>
          </w:p>
        </w:tc>
        <w:tc>
          <w:tcPr>
            <w:tcW w:w="160" w:type="dxa"/>
            <w:shd w:val="clear" w:color="000000" w:fill="FFFF00"/>
            <w:vAlign w:val="center"/>
            <w:hideMark/>
          </w:tcPr>
          <w:p w14:paraId="2E5E75E6" w14:textId="77777777" w:rsidR="002260A5" w:rsidRPr="00F84C85" w:rsidRDefault="002260A5" w:rsidP="006C6A51">
            <w:pPr>
              <w:spacing w:after="0" w:line="240" w:lineRule="auto"/>
              <w:rPr>
                <w:rFonts w:ascii="Garamond" w:eastAsia="Times New Roman" w:hAnsi="Garamond" w:cs="Times New Roman"/>
                <w:b/>
                <w:bCs/>
                <w:color w:val="000000"/>
                <w:sz w:val="20"/>
                <w:szCs w:val="20"/>
                <w:lang w:eastAsia="fr-FR"/>
              </w:rPr>
            </w:pPr>
            <w:r w:rsidRPr="00F84C85">
              <w:rPr>
                <w:rFonts w:ascii="Garamond" w:eastAsia="Times New Roman" w:hAnsi="Garamond" w:cs="Times New Roman"/>
                <w:b/>
                <w:bCs/>
                <w:color w:val="000000"/>
                <w:sz w:val="20"/>
                <w:szCs w:val="20"/>
                <w:lang w:eastAsia="fr-FR"/>
              </w:rPr>
              <w:t> </w:t>
            </w:r>
          </w:p>
        </w:tc>
        <w:tc>
          <w:tcPr>
            <w:tcW w:w="1120" w:type="dxa"/>
            <w:shd w:val="clear" w:color="000000" w:fill="FCE4D6"/>
            <w:vAlign w:val="center"/>
            <w:hideMark/>
          </w:tcPr>
          <w:p w14:paraId="78DDD324" w14:textId="77777777" w:rsidR="002260A5" w:rsidRPr="00F84C85" w:rsidRDefault="002260A5" w:rsidP="006C6A51">
            <w:pPr>
              <w:spacing w:after="0" w:line="240" w:lineRule="auto"/>
              <w:jc w:val="right"/>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456 500</w:t>
            </w:r>
          </w:p>
        </w:tc>
      </w:tr>
      <w:tr w:rsidR="006C6A51" w:rsidRPr="00F84C85" w14:paraId="451B61AD" w14:textId="77777777" w:rsidTr="002260A5">
        <w:trPr>
          <w:trHeight w:val="594"/>
        </w:trPr>
        <w:tc>
          <w:tcPr>
            <w:tcW w:w="15035" w:type="dxa"/>
            <w:gridSpan w:val="19"/>
            <w:shd w:val="clear" w:color="000000" w:fill="9BBB59"/>
            <w:vAlign w:val="center"/>
            <w:hideMark/>
          </w:tcPr>
          <w:p w14:paraId="416E7215" w14:textId="77777777" w:rsidR="006C6A51" w:rsidRPr="00F84C85" w:rsidRDefault="006C6A51" w:rsidP="006C6A51">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xml:space="preserve">Composante 3 : Moyens de </w:t>
            </w:r>
            <w:r w:rsidR="00C9479C" w:rsidRPr="00F84C85">
              <w:rPr>
                <w:rFonts w:ascii="Garamond" w:eastAsia="Times New Roman" w:hAnsi="Garamond" w:cs="Times New Roman"/>
                <w:b/>
                <w:bCs/>
                <w:sz w:val="20"/>
                <w:szCs w:val="20"/>
                <w:lang w:eastAsia="fr-FR"/>
              </w:rPr>
              <w:t>subsistance</w:t>
            </w:r>
            <w:r w:rsidRPr="00F84C85">
              <w:rPr>
                <w:rFonts w:ascii="Garamond" w:eastAsia="Times New Roman" w:hAnsi="Garamond" w:cs="Times New Roman"/>
                <w:b/>
                <w:bCs/>
                <w:sz w:val="20"/>
                <w:szCs w:val="20"/>
                <w:lang w:eastAsia="fr-FR"/>
              </w:rPr>
              <w:t xml:space="preserve"> durables fondés sur la nature</w:t>
            </w:r>
          </w:p>
        </w:tc>
      </w:tr>
      <w:tr w:rsidR="00F84C85" w:rsidRPr="00F84C85" w14:paraId="2B8A182D" w14:textId="77777777" w:rsidTr="002260A5">
        <w:trPr>
          <w:trHeight w:val="982"/>
        </w:trPr>
        <w:tc>
          <w:tcPr>
            <w:tcW w:w="3156" w:type="dxa"/>
            <w:vMerge w:val="restart"/>
            <w:shd w:val="clear" w:color="auto" w:fill="auto"/>
            <w:vAlign w:val="center"/>
            <w:hideMark/>
          </w:tcPr>
          <w:p w14:paraId="467EFFB7" w14:textId="77777777" w:rsidR="0097649F" w:rsidRPr="00F84C85" w:rsidRDefault="0097649F"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3.2</w:t>
            </w:r>
            <w:r w:rsidRPr="00F84C85">
              <w:rPr>
                <w:rFonts w:ascii="Garamond" w:eastAsia="Times New Roman" w:hAnsi="Garamond" w:cs="Times New Roman"/>
                <w:sz w:val="20"/>
                <w:szCs w:val="20"/>
                <w:lang w:eastAsia="fr-FR"/>
              </w:rPr>
              <w:t xml:space="preserve"> : Analyse des chaînes de valeur pour les produits agricoles et agroforestiers prioritaires, y compris l’identification des marchés nationaux ou internationaux viables et des investisseurs.</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 xml:space="preserve">Indicateur 3.2.1: </w:t>
            </w:r>
            <w:r w:rsidRPr="00F84C85">
              <w:rPr>
                <w:rFonts w:ascii="Garamond" w:eastAsia="Times New Roman" w:hAnsi="Garamond" w:cs="Times New Roman"/>
                <w:sz w:val="20"/>
                <w:szCs w:val="20"/>
                <w:lang w:eastAsia="fr-FR"/>
              </w:rPr>
              <w:t xml:space="preserve">Augmentation de la capacité </w:t>
            </w:r>
            <w:r w:rsidRPr="00F84C85">
              <w:rPr>
                <w:rFonts w:ascii="Garamond" w:eastAsia="Times New Roman" w:hAnsi="Garamond" w:cs="Times New Roman"/>
                <w:sz w:val="20"/>
                <w:szCs w:val="20"/>
                <w:lang w:eastAsia="fr-FR"/>
              </w:rPr>
              <w:br/>
              <w:t xml:space="preserve">opérationnelle des unités de traitement et de </w:t>
            </w:r>
            <w:r w:rsidRPr="00F84C85">
              <w:rPr>
                <w:rFonts w:ascii="Garamond" w:eastAsia="Times New Roman" w:hAnsi="Garamond" w:cs="Times New Roman"/>
                <w:sz w:val="20"/>
                <w:szCs w:val="20"/>
                <w:lang w:eastAsia="fr-FR"/>
              </w:rPr>
              <w:br/>
              <w:t xml:space="preserve">conditionnement pour cinq produits ou </w:t>
            </w:r>
            <w:r w:rsidRPr="00F84C85">
              <w:rPr>
                <w:rFonts w:ascii="Garamond" w:eastAsia="Times New Roman" w:hAnsi="Garamond" w:cs="Times New Roman"/>
                <w:sz w:val="20"/>
                <w:szCs w:val="20"/>
                <w:lang w:eastAsia="fr-FR"/>
              </w:rPr>
              <w:br/>
              <w:t xml:space="preserve">filières cibles dans les paysages du projet ou à </w:t>
            </w:r>
            <w:r w:rsidRPr="00F84C85">
              <w:rPr>
                <w:rFonts w:ascii="Garamond" w:eastAsia="Times New Roman" w:hAnsi="Garamond" w:cs="Times New Roman"/>
                <w:sz w:val="20"/>
                <w:szCs w:val="20"/>
                <w:lang w:eastAsia="fr-FR"/>
              </w:rPr>
              <w:br/>
              <w:t>proximité.</w:t>
            </w:r>
          </w:p>
        </w:tc>
        <w:tc>
          <w:tcPr>
            <w:tcW w:w="3248" w:type="dxa"/>
            <w:gridSpan w:val="4"/>
            <w:vMerge w:val="restart"/>
            <w:shd w:val="clear" w:color="auto" w:fill="auto"/>
            <w:hideMark/>
          </w:tcPr>
          <w:p w14:paraId="1124EF77" w14:textId="77777777" w:rsidR="0097649F" w:rsidRPr="00F84C85" w:rsidRDefault="002C62CF" w:rsidP="002C62CF">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La</w:t>
            </w:r>
            <w:r w:rsidR="0097649F" w:rsidRPr="00F84C85">
              <w:rPr>
                <w:rFonts w:ascii="Garamond" w:eastAsia="Times New Roman" w:hAnsi="Garamond" w:cs="Times New Roman"/>
                <w:color w:val="000000"/>
                <w:sz w:val="20"/>
                <w:szCs w:val="20"/>
                <w:lang w:eastAsia="fr-FR"/>
              </w:rPr>
              <w:t xml:space="preserve"> cartographier </w:t>
            </w:r>
            <w:r w:rsidRPr="00F84C85">
              <w:rPr>
                <w:rFonts w:ascii="Garamond" w:eastAsia="Times New Roman" w:hAnsi="Garamond" w:cs="Times New Roman"/>
                <w:color w:val="000000"/>
                <w:sz w:val="20"/>
                <w:szCs w:val="20"/>
                <w:lang w:eastAsia="fr-FR"/>
              </w:rPr>
              <w:t>et la revue d</w:t>
            </w:r>
            <w:r w:rsidR="0097649F" w:rsidRPr="00F84C85">
              <w:rPr>
                <w:rFonts w:ascii="Garamond" w:eastAsia="Times New Roman" w:hAnsi="Garamond" w:cs="Times New Roman"/>
                <w:color w:val="000000"/>
                <w:sz w:val="20"/>
                <w:szCs w:val="20"/>
                <w:lang w:eastAsia="fr-FR"/>
              </w:rPr>
              <w:t>es chaînes de valeur présélectionnées.</w:t>
            </w:r>
          </w:p>
        </w:tc>
        <w:tc>
          <w:tcPr>
            <w:tcW w:w="425" w:type="dxa"/>
            <w:vMerge w:val="restart"/>
            <w:shd w:val="clear" w:color="auto" w:fill="auto"/>
            <w:vAlign w:val="center"/>
            <w:hideMark/>
          </w:tcPr>
          <w:p w14:paraId="510375DB"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716" w:type="dxa"/>
            <w:gridSpan w:val="2"/>
            <w:vMerge w:val="restart"/>
            <w:shd w:val="clear" w:color="auto" w:fill="auto"/>
            <w:vAlign w:val="center"/>
            <w:hideMark/>
          </w:tcPr>
          <w:p w14:paraId="0CCD334B" w14:textId="77777777" w:rsidR="0097649F" w:rsidRPr="00F84C85" w:rsidRDefault="0097649F" w:rsidP="00E336BA">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37358AD4" w14:textId="77777777" w:rsidR="0097649F" w:rsidRPr="00F84C85" w:rsidRDefault="0097649F" w:rsidP="00E336BA">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1C1BC4E7" w14:textId="77777777" w:rsidR="0097649F" w:rsidRPr="00F84C85" w:rsidRDefault="0097649F" w:rsidP="00E336BA">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auto" w:fill="auto"/>
            <w:vAlign w:val="center"/>
            <w:hideMark/>
          </w:tcPr>
          <w:p w14:paraId="705D9C3F" w14:textId="77777777" w:rsidR="0097649F" w:rsidRPr="00F84C85" w:rsidRDefault="0097649F" w:rsidP="00E336BA">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59" w:type="dxa"/>
            <w:gridSpan w:val="2"/>
            <w:shd w:val="clear" w:color="auto" w:fill="auto"/>
            <w:vAlign w:val="center"/>
            <w:hideMark/>
          </w:tcPr>
          <w:p w14:paraId="523FFDEB"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71200</w:t>
            </w:r>
          </w:p>
        </w:tc>
        <w:tc>
          <w:tcPr>
            <w:tcW w:w="1227" w:type="dxa"/>
            <w:shd w:val="clear" w:color="auto" w:fill="auto"/>
            <w:noWrap/>
            <w:vAlign w:val="center"/>
            <w:hideMark/>
          </w:tcPr>
          <w:p w14:paraId="7BFD02E6"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34652C4A" w14:textId="2AAFE935" w:rsidR="0097649F" w:rsidRPr="002260A5" w:rsidRDefault="00C24848"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Consultant international</w:t>
            </w:r>
          </w:p>
        </w:tc>
        <w:tc>
          <w:tcPr>
            <w:tcW w:w="995" w:type="dxa"/>
            <w:shd w:val="clear" w:color="auto" w:fill="auto"/>
            <w:vAlign w:val="center"/>
            <w:hideMark/>
          </w:tcPr>
          <w:p w14:paraId="2860DABE"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26B465EB"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71B6B95E"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09F2328E"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25 000</w:t>
            </w:r>
          </w:p>
        </w:tc>
      </w:tr>
      <w:tr w:rsidR="00F84C85" w:rsidRPr="00F84C85" w14:paraId="6B199824" w14:textId="77777777" w:rsidTr="002260A5">
        <w:trPr>
          <w:trHeight w:val="678"/>
        </w:trPr>
        <w:tc>
          <w:tcPr>
            <w:tcW w:w="3156" w:type="dxa"/>
            <w:vMerge/>
            <w:vAlign w:val="center"/>
            <w:hideMark/>
          </w:tcPr>
          <w:p w14:paraId="6BCE3EBA"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vMerge/>
            <w:vAlign w:val="center"/>
            <w:hideMark/>
          </w:tcPr>
          <w:p w14:paraId="6249513E" w14:textId="77777777" w:rsidR="0097649F" w:rsidRPr="00F84C85" w:rsidRDefault="0097649F" w:rsidP="00E336BA">
            <w:pPr>
              <w:spacing w:after="0" w:line="240" w:lineRule="auto"/>
              <w:rPr>
                <w:rFonts w:ascii="Garamond" w:eastAsia="Times New Roman" w:hAnsi="Garamond" w:cs="Times New Roman"/>
                <w:color w:val="000000"/>
                <w:sz w:val="20"/>
                <w:szCs w:val="20"/>
                <w:lang w:eastAsia="fr-FR"/>
              </w:rPr>
            </w:pPr>
          </w:p>
        </w:tc>
        <w:tc>
          <w:tcPr>
            <w:tcW w:w="425" w:type="dxa"/>
            <w:vMerge/>
            <w:vAlign w:val="center"/>
            <w:hideMark/>
          </w:tcPr>
          <w:p w14:paraId="31BE921D" w14:textId="77777777" w:rsidR="0097649F" w:rsidRPr="00F84C85" w:rsidRDefault="0097649F" w:rsidP="00E336BA">
            <w:pPr>
              <w:spacing w:after="0" w:line="240" w:lineRule="auto"/>
              <w:rPr>
                <w:rFonts w:ascii="Garamond" w:eastAsia="Times New Roman" w:hAnsi="Garamond" w:cs="Times New Roman"/>
                <w:color w:val="000000"/>
                <w:sz w:val="20"/>
                <w:szCs w:val="20"/>
                <w:lang w:eastAsia="fr-FR"/>
              </w:rPr>
            </w:pPr>
          </w:p>
        </w:tc>
        <w:tc>
          <w:tcPr>
            <w:tcW w:w="716" w:type="dxa"/>
            <w:gridSpan w:val="2"/>
            <w:vMerge/>
            <w:vAlign w:val="center"/>
            <w:hideMark/>
          </w:tcPr>
          <w:p w14:paraId="76F82D29"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9E97ACD"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7D18DC84"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3DD0B02F"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859" w:type="dxa"/>
            <w:gridSpan w:val="2"/>
            <w:shd w:val="clear" w:color="auto" w:fill="auto"/>
            <w:noWrap/>
            <w:vAlign w:val="center"/>
            <w:hideMark/>
          </w:tcPr>
          <w:p w14:paraId="0A03DB36" w14:textId="77777777" w:rsidR="0097649F" w:rsidRPr="002260A5" w:rsidRDefault="0097649F"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71300</w:t>
            </w:r>
          </w:p>
        </w:tc>
        <w:tc>
          <w:tcPr>
            <w:tcW w:w="1227" w:type="dxa"/>
            <w:shd w:val="clear" w:color="auto" w:fill="auto"/>
            <w:noWrap/>
            <w:vAlign w:val="center"/>
            <w:hideMark/>
          </w:tcPr>
          <w:p w14:paraId="50FD5BD1"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22B8396B" w14:textId="461F3303" w:rsidR="0097649F" w:rsidRPr="002260A5" w:rsidRDefault="003C3B3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107F8535"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0725F2BC"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55DDDDC7"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3B920012"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20 000</w:t>
            </w:r>
          </w:p>
        </w:tc>
      </w:tr>
      <w:tr w:rsidR="00F84C85" w:rsidRPr="00F84C85" w14:paraId="04045E58" w14:textId="77777777" w:rsidTr="002260A5">
        <w:trPr>
          <w:trHeight w:val="446"/>
        </w:trPr>
        <w:tc>
          <w:tcPr>
            <w:tcW w:w="3156" w:type="dxa"/>
            <w:vMerge/>
            <w:vAlign w:val="center"/>
            <w:hideMark/>
          </w:tcPr>
          <w:p w14:paraId="4FEE829B"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vMerge/>
            <w:vAlign w:val="center"/>
            <w:hideMark/>
          </w:tcPr>
          <w:p w14:paraId="0C1552F2" w14:textId="77777777" w:rsidR="0097649F" w:rsidRPr="00F84C85" w:rsidRDefault="0097649F" w:rsidP="00E336BA">
            <w:pPr>
              <w:spacing w:after="0" w:line="240" w:lineRule="auto"/>
              <w:rPr>
                <w:rFonts w:ascii="Garamond" w:eastAsia="Times New Roman" w:hAnsi="Garamond" w:cs="Times New Roman"/>
                <w:color w:val="000000"/>
                <w:sz w:val="20"/>
                <w:szCs w:val="20"/>
                <w:lang w:eastAsia="fr-FR"/>
              </w:rPr>
            </w:pPr>
          </w:p>
        </w:tc>
        <w:tc>
          <w:tcPr>
            <w:tcW w:w="425" w:type="dxa"/>
            <w:vMerge/>
            <w:vAlign w:val="center"/>
            <w:hideMark/>
          </w:tcPr>
          <w:p w14:paraId="291BD134" w14:textId="77777777" w:rsidR="0097649F" w:rsidRPr="00F84C85" w:rsidRDefault="0097649F" w:rsidP="00E336BA">
            <w:pPr>
              <w:spacing w:after="0" w:line="240" w:lineRule="auto"/>
              <w:rPr>
                <w:rFonts w:ascii="Garamond" w:eastAsia="Times New Roman" w:hAnsi="Garamond" w:cs="Times New Roman"/>
                <w:color w:val="000000"/>
                <w:sz w:val="20"/>
                <w:szCs w:val="20"/>
                <w:lang w:eastAsia="fr-FR"/>
              </w:rPr>
            </w:pPr>
          </w:p>
        </w:tc>
        <w:tc>
          <w:tcPr>
            <w:tcW w:w="716" w:type="dxa"/>
            <w:gridSpan w:val="2"/>
            <w:vMerge/>
            <w:vAlign w:val="center"/>
            <w:hideMark/>
          </w:tcPr>
          <w:p w14:paraId="2B356FB7"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3C0B7F52"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20203D57"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62" w:type="dxa"/>
            <w:vMerge/>
            <w:vAlign w:val="center"/>
            <w:hideMark/>
          </w:tcPr>
          <w:p w14:paraId="0FDDF033"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859" w:type="dxa"/>
            <w:gridSpan w:val="2"/>
            <w:shd w:val="clear" w:color="auto" w:fill="auto"/>
            <w:vAlign w:val="bottom"/>
            <w:hideMark/>
          </w:tcPr>
          <w:p w14:paraId="505493D7"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br/>
              <w:t>75700</w:t>
            </w:r>
          </w:p>
        </w:tc>
        <w:tc>
          <w:tcPr>
            <w:tcW w:w="1227" w:type="dxa"/>
            <w:shd w:val="clear" w:color="auto" w:fill="auto"/>
            <w:noWrap/>
            <w:vAlign w:val="center"/>
            <w:hideMark/>
          </w:tcPr>
          <w:p w14:paraId="57B88B9A"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5DD06D62"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Ateliers</w:t>
            </w:r>
          </w:p>
        </w:tc>
        <w:tc>
          <w:tcPr>
            <w:tcW w:w="995" w:type="dxa"/>
            <w:shd w:val="clear" w:color="auto" w:fill="auto"/>
            <w:noWrap/>
            <w:vAlign w:val="center"/>
            <w:hideMark/>
          </w:tcPr>
          <w:p w14:paraId="20012BA9"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67F4AAD0"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3049E526"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1DE8B8C0"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4 000</w:t>
            </w:r>
          </w:p>
        </w:tc>
      </w:tr>
      <w:tr w:rsidR="00F84C85" w:rsidRPr="00F84C85" w14:paraId="2CD50F07" w14:textId="77777777" w:rsidTr="002260A5">
        <w:trPr>
          <w:trHeight w:val="607"/>
        </w:trPr>
        <w:tc>
          <w:tcPr>
            <w:tcW w:w="3156" w:type="dxa"/>
            <w:vMerge/>
            <w:vAlign w:val="center"/>
            <w:hideMark/>
          </w:tcPr>
          <w:p w14:paraId="36A3F91C"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vMerge w:val="restart"/>
            <w:shd w:val="clear" w:color="auto" w:fill="auto"/>
            <w:hideMark/>
          </w:tcPr>
          <w:p w14:paraId="4B988847" w14:textId="77777777" w:rsidR="0097649F" w:rsidRPr="00F84C85" w:rsidRDefault="00E336BA"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Réaliser des concertations/enquêtes au sein des communautés pour identifier/évaluer et sélectionner les préférences parmi les chaînes de valeur alternatives présélectionnées</w:t>
            </w:r>
          </w:p>
        </w:tc>
        <w:tc>
          <w:tcPr>
            <w:tcW w:w="425" w:type="dxa"/>
            <w:vMerge w:val="restart"/>
            <w:shd w:val="clear" w:color="auto" w:fill="auto"/>
            <w:vAlign w:val="center"/>
            <w:hideMark/>
          </w:tcPr>
          <w:p w14:paraId="35B0F538" w14:textId="77777777" w:rsidR="0097649F" w:rsidRPr="00F84C85" w:rsidRDefault="0097649F" w:rsidP="00E336BA">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716" w:type="dxa"/>
            <w:gridSpan w:val="2"/>
            <w:vMerge w:val="restart"/>
            <w:shd w:val="clear" w:color="auto" w:fill="auto"/>
            <w:vAlign w:val="center"/>
            <w:hideMark/>
          </w:tcPr>
          <w:p w14:paraId="60BC2E9F" w14:textId="77777777" w:rsidR="0097649F" w:rsidRPr="00F84C85" w:rsidRDefault="0097649F" w:rsidP="00E336BA">
            <w:pPr>
              <w:spacing w:after="0" w:line="240" w:lineRule="auto"/>
              <w:jc w:val="center"/>
              <w:rPr>
                <w:rFonts w:ascii="Garamond" w:eastAsia="Times New Roman" w:hAnsi="Garamond" w:cs="Times New Roman"/>
                <w:color w:val="FF0000"/>
                <w:sz w:val="20"/>
                <w:szCs w:val="20"/>
                <w:lang w:eastAsia="fr-FR"/>
              </w:rPr>
            </w:pPr>
            <w:r w:rsidRPr="00F84C85">
              <w:rPr>
                <w:rFonts w:ascii="Garamond" w:eastAsia="Times New Roman" w:hAnsi="Garamond" w:cs="Times New Roman"/>
                <w:color w:val="FF0000"/>
                <w:sz w:val="20"/>
                <w:szCs w:val="20"/>
                <w:lang w:eastAsia="fr-FR"/>
              </w:rPr>
              <w:t> </w:t>
            </w:r>
          </w:p>
        </w:tc>
        <w:tc>
          <w:tcPr>
            <w:tcW w:w="446" w:type="dxa"/>
            <w:vMerge w:val="restart"/>
            <w:shd w:val="clear" w:color="auto" w:fill="auto"/>
            <w:vAlign w:val="center"/>
            <w:hideMark/>
          </w:tcPr>
          <w:p w14:paraId="2E557C54" w14:textId="77777777" w:rsidR="0097649F" w:rsidRPr="00F84C85" w:rsidRDefault="0097649F" w:rsidP="00E336BA">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000000" w:fill="5B9BD5"/>
            <w:vAlign w:val="center"/>
            <w:hideMark/>
          </w:tcPr>
          <w:p w14:paraId="208F71F1" w14:textId="77777777" w:rsidR="0097649F" w:rsidRPr="00F84C85" w:rsidRDefault="0097649F" w:rsidP="00E336BA">
            <w:pPr>
              <w:spacing w:after="0" w:line="240" w:lineRule="auto"/>
              <w:jc w:val="center"/>
              <w:rPr>
                <w:rFonts w:ascii="Garamond" w:eastAsia="Times New Roman" w:hAnsi="Garamond" w:cs="Times New Roman"/>
                <w:color w:val="FF0000"/>
                <w:sz w:val="20"/>
                <w:szCs w:val="20"/>
                <w:lang w:eastAsia="fr-FR"/>
              </w:rPr>
            </w:pPr>
            <w:r w:rsidRPr="00F84C85">
              <w:rPr>
                <w:rFonts w:ascii="Garamond" w:eastAsia="Times New Roman" w:hAnsi="Garamond" w:cs="Times New Roman"/>
                <w:color w:val="FF0000"/>
                <w:sz w:val="20"/>
                <w:szCs w:val="20"/>
                <w:lang w:eastAsia="fr-FR"/>
              </w:rPr>
              <w:t> </w:t>
            </w:r>
          </w:p>
        </w:tc>
        <w:tc>
          <w:tcPr>
            <w:tcW w:w="462" w:type="dxa"/>
            <w:vMerge w:val="restart"/>
            <w:shd w:val="clear" w:color="000000" w:fill="5B9BD5"/>
            <w:vAlign w:val="center"/>
            <w:hideMark/>
          </w:tcPr>
          <w:p w14:paraId="3A12F2B5" w14:textId="77777777" w:rsidR="0097649F" w:rsidRPr="00F84C85" w:rsidRDefault="0097649F" w:rsidP="00E336BA">
            <w:pPr>
              <w:spacing w:after="0" w:line="240" w:lineRule="auto"/>
              <w:jc w:val="center"/>
              <w:rPr>
                <w:rFonts w:ascii="Garamond" w:eastAsia="Times New Roman" w:hAnsi="Garamond" w:cs="Times New Roman"/>
                <w:color w:val="FF0000"/>
                <w:sz w:val="20"/>
                <w:szCs w:val="20"/>
                <w:lang w:eastAsia="fr-FR"/>
              </w:rPr>
            </w:pPr>
            <w:r w:rsidRPr="00F84C85">
              <w:rPr>
                <w:rFonts w:ascii="Garamond" w:eastAsia="Times New Roman" w:hAnsi="Garamond" w:cs="Times New Roman"/>
                <w:color w:val="FF0000"/>
                <w:sz w:val="20"/>
                <w:szCs w:val="20"/>
                <w:lang w:eastAsia="fr-FR"/>
              </w:rPr>
              <w:t> </w:t>
            </w:r>
          </w:p>
        </w:tc>
        <w:tc>
          <w:tcPr>
            <w:tcW w:w="859" w:type="dxa"/>
            <w:gridSpan w:val="2"/>
            <w:shd w:val="clear" w:color="auto" w:fill="auto"/>
            <w:vAlign w:val="center"/>
            <w:hideMark/>
          </w:tcPr>
          <w:p w14:paraId="03F5E086"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71200</w:t>
            </w:r>
          </w:p>
        </w:tc>
        <w:tc>
          <w:tcPr>
            <w:tcW w:w="1227" w:type="dxa"/>
            <w:shd w:val="clear" w:color="auto" w:fill="auto"/>
            <w:noWrap/>
            <w:vAlign w:val="center"/>
            <w:hideMark/>
          </w:tcPr>
          <w:p w14:paraId="0AB33532"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180C81B4" w14:textId="6F44BD1F" w:rsidR="0097649F" w:rsidRPr="002260A5" w:rsidRDefault="00C24848"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Consultant international</w:t>
            </w:r>
          </w:p>
        </w:tc>
        <w:tc>
          <w:tcPr>
            <w:tcW w:w="995" w:type="dxa"/>
            <w:shd w:val="clear" w:color="auto" w:fill="auto"/>
            <w:vAlign w:val="center"/>
            <w:hideMark/>
          </w:tcPr>
          <w:p w14:paraId="32D89542"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39E2C7AA"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4C12918F"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7F66FBC1"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15 000</w:t>
            </w:r>
          </w:p>
        </w:tc>
      </w:tr>
      <w:tr w:rsidR="00F84C85" w:rsidRPr="00F84C85" w14:paraId="15F00739" w14:textId="77777777" w:rsidTr="002260A5">
        <w:trPr>
          <w:trHeight w:val="607"/>
        </w:trPr>
        <w:tc>
          <w:tcPr>
            <w:tcW w:w="3156" w:type="dxa"/>
            <w:vMerge/>
            <w:vAlign w:val="center"/>
            <w:hideMark/>
          </w:tcPr>
          <w:p w14:paraId="04AE5963"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vMerge/>
            <w:vAlign w:val="center"/>
            <w:hideMark/>
          </w:tcPr>
          <w:p w14:paraId="2FA7D646"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425" w:type="dxa"/>
            <w:vMerge/>
            <w:vAlign w:val="center"/>
            <w:hideMark/>
          </w:tcPr>
          <w:p w14:paraId="54D414D1"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716" w:type="dxa"/>
            <w:gridSpan w:val="2"/>
            <w:vMerge/>
            <w:vAlign w:val="center"/>
            <w:hideMark/>
          </w:tcPr>
          <w:p w14:paraId="672F8A83"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446" w:type="dxa"/>
            <w:vMerge/>
            <w:vAlign w:val="center"/>
            <w:hideMark/>
          </w:tcPr>
          <w:p w14:paraId="25E1B5B5"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5F04ACBB"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462" w:type="dxa"/>
            <w:vMerge/>
            <w:vAlign w:val="center"/>
            <w:hideMark/>
          </w:tcPr>
          <w:p w14:paraId="516362D1"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859" w:type="dxa"/>
            <w:gridSpan w:val="2"/>
            <w:shd w:val="clear" w:color="auto" w:fill="auto"/>
            <w:noWrap/>
            <w:vAlign w:val="center"/>
            <w:hideMark/>
          </w:tcPr>
          <w:p w14:paraId="6CD2C071" w14:textId="77777777" w:rsidR="0097649F" w:rsidRPr="002260A5" w:rsidRDefault="0097649F"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71300</w:t>
            </w:r>
          </w:p>
        </w:tc>
        <w:tc>
          <w:tcPr>
            <w:tcW w:w="1227" w:type="dxa"/>
            <w:shd w:val="clear" w:color="auto" w:fill="auto"/>
            <w:noWrap/>
            <w:vAlign w:val="center"/>
            <w:hideMark/>
          </w:tcPr>
          <w:p w14:paraId="6C2DAB0E"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2F08299B" w14:textId="0EDA4776" w:rsidR="0097649F" w:rsidRPr="002260A5" w:rsidRDefault="003C3B3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6730D9FA"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58272E46"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72272731" w14:textId="77777777" w:rsidR="0097649F" w:rsidRPr="002260A5" w:rsidRDefault="0097649F" w:rsidP="00E336BA">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631774FD"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25 000</w:t>
            </w:r>
          </w:p>
        </w:tc>
      </w:tr>
      <w:tr w:rsidR="00F84C85" w:rsidRPr="00F84C85" w14:paraId="70E71313" w14:textId="77777777" w:rsidTr="002260A5">
        <w:trPr>
          <w:trHeight w:val="553"/>
        </w:trPr>
        <w:tc>
          <w:tcPr>
            <w:tcW w:w="3156" w:type="dxa"/>
            <w:vMerge/>
            <w:vAlign w:val="center"/>
            <w:hideMark/>
          </w:tcPr>
          <w:p w14:paraId="3451CC1B"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vMerge/>
            <w:vAlign w:val="center"/>
            <w:hideMark/>
          </w:tcPr>
          <w:p w14:paraId="410FFCB4"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425" w:type="dxa"/>
            <w:vMerge/>
            <w:vAlign w:val="center"/>
            <w:hideMark/>
          </w:tcPr>
          <w:p w14:paraId="1D5E5784"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716" w:type="dxa"/>
            <w:gridSpan w:val="2"/>
            <w:vMerge/>
            <w:vAlign w:val="center"/>
            <w:hideMark/>
          </w:tcPr>
          <w:p w14:paraId="4750196D"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446" w:type="dxa"/>
            <w:vMerge/>
            <w:vAlign w:val="center"/>
            <w:hideMark/>
          </w:tcPr>
          <w:p w14:paraId="66EC4675" w14:textId="77777777" w:rsidR="0097649F" w:rsidRPr="00F84C85" w:rsidRDefault="0097649F" w:rsidP="00E336BA">
            <w:pPr>
              <w:spacing w:after="0" w:line="240" w:lineRule="auto"/>
              <w:rPr>
                <w:rFonts w:ascii="Garamond" w:eastAsia="Times New Roman" w:hAnsi="Garamond" w:cs="Times New Roman"/>
                <w:b/>
                <w:bCs/>
                <w:sz w:val="20"/>
                <w:szCs w:val="20"/>
                <w:lang w:eastAsia="fr-FR"/>
              </w:rPr>
            </w:pPr>
          </w:p>
        </w:tc>
        <w:tc>
          <w:tcPr>
            <w:tcW w:w="446" w:type="dxa"/>
            <w:vMerge/>
            <w:vAlign w:val="center"/>
            <w:hideMark/>
          </w:tcPr>
          <w:p w14:paraId="1157EADF"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462" w:type="dxa"/>
            <w:vMerge/>
            <w:vAlign w:val="center"/>
            <w:hideMark/>
          </w:tcPr>
          <w:p w14:paraId="74DA23DB" w14:textId="77777777" w:rsidR="0097649F" w:rsidRPr="00F84C85" w:rsidRDefault="0097649F" w:rsidP="00E336BA">
            <w:pPr>
              <w:spacing w:after="0" w:line="240" w:lineRule="auto"/>
              <w:rPr>
                <w:rFonts w:ascii="Garamond" w:eastAsia="Times New Roman" w:hAnsi="Garamond" w:cs="Times New Roman"/>
                <w:color w:val="FF0000"/>
                <w:sz w:val="20"/>
                <w:szCs w:val="20"/>
                <w:lang w:eastAsia="fr-FR"/>
              </w:rPr>
            </w:pPr>
          </w:p>
        </w:tc>
        <w:tc>
          <w:tcPr>
            <w:tcW w:w="859" w:type="dxa"/>
            <w:gridSpan w:val="2"/>
            <w:shd w:val="clear" w:color="auto" w:fill="auto"/>
            <w:vAlign w:val="center"/>
            <w:hideMark/>
          </w:tcPr>
          <w:p w14:paraId="6F9E8742"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br/>
              <w:t>75700</w:t>
            </w:r>
          </w:p>
        </w:tc>
        <w:tc>
          <w:tcPr>
            <w:tcW w:w="1227" w:type="dxa"/>
            <w:shd w:val="clear" w:color="auto" w:fill="auto"/>
            <w:noWrap/>
            <w:vAlign w:val="center"/>
            <w:hideMark/>
          </w:tcPr>
          <w:p w14:paraId="2FB7F52D"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3F457F1D"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Ateliers</w:t>
            </w:r>
          </w:p>
        </w:tc>
        <w:tc>
          <w:tcPr>
            <w:tcW w:w="995" w:type="dxa"/>
            <w:shd w:val="clear" w:color="auto" w:fill="auto"/>
            <w:noWrap/>
            <w:vAlign w:val="center"/>
            <w:hideMark/>
          </w:tcPr>
          <w:p w14:paraId="682A451D"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38AA519C"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7909B2F9"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0423EA7B"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4 720</w:t>
            </w:r>
          </w:p>
        </w:tc>
      </w:tr>
      <w:tr w:rsidR="00F84C85" w:rsidRPr="00F84C85" w14:paraId="2DCF19D8" w14:textId="77777777" w:rsidTr="002260A5">
        <w:trPr>
          <w:trHeight w:val="1392"/>
        </w:trPr>
        <w:tc>
          <w:tcPr>
            <w:tcW w:w="3156" w:type="dxa"/>
            <w:vMerge/>
            <w:vAlign w:val="center"/>
            <w:hideMark/>
          </w:tcPr>
          <w:p w14:paraId="6BD3A80D"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shd w:val="clear" w:color="auto" w:fill="auto"/>
            <w:hideMark/>
          </w:tcPr>
          <w:p w14:paraId="31E2E725" w14:textId="44B0C10B" w:rsidR="0097649F" w:rsidRPr="00F84C85" w:rsidRDefault="008B4E8E" w:rsidP="00E336BA">
            <w:pPr>
              <w:spacing w:after="0" w:line="240" w:lineRule="auto"/>
              <w:rPr>
                <w:rFonts w:ascii="Garamond" w:eastAsia="Times New Roman" w:hAnsi="Garamond" w:cs="Times New Roman"/>
                <w:color w:val="000000"/>
                <w:lang w:eastAsia="fr-FR"/>
              </w:rPr>
            </w:pPr>
            <w:r w:rsidRPr="00F84C85">
              <w:rPr>
                <w:rFonts w:ascii="Garamond" w:eastAsia="Times New Roman" w:hAnsi="Garamond" w:cs="Times New Roman"/>
                <w:color w:val="000000"/>
                <w:lang w:eastAsia="fr-FR"/>
              </w:rPr>
              <w:t>Appuyer les communautés dans le développement et la mise en œuvre des moyens de subsistances</w:t>
            </w:r>
          </w:p>
        </w:tc>
        <w:tc>
          <w:tcPr>
            <w:tcW w:w="425" w:type="dxa"/>
            <w:shd w:val="clear" w:color="auto" w:fill="auto"/>
            <w:vAlign w:val="center"/>
            <w:hideMark/>
          </w:tcPr>
          <w:p w14:paraId="68CA49FC" w14:textId="77777777" w:rsidR="0097649F" w:rsidRPr="00F84C85" w:rsidRDefault="0097649F" w:rsidP="00E336BA">
            <w:pPr>
              <w:spacing w:after="0" w:line="240" w:lineRule="auto"/>
              <w:rPr>
                <w:rFonts w:ascii="Garamond" w:eastAsia="Times New Roman" w:hAnsi="Garamond" w:cs="Times New Roman"/>
                <w:color w:val="000000"/>
                <w:lang w:eastAsia="fr-FR"/>
              </w:rPr>
            </w:pPr>
          </w:p>
        </w:tc>
        <w:tc>
          <w:tcPr>
            <w:tcW w:w="716" w:type="dxa"/>
            <w:gridSpan w:val="2"/>
            <w:shd w:val="clear" w:color="000000" w:fill="5B9BD5"/>
            <w:hideMark/>
          </w:tcPr>
          <w:p w14:paraId="338536B1"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noWrap/>
            <w:hideMark/>
          </w:tcPr>
          <w:p w14:paraId="188FFE98"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hideMark/>
          </w:tcPr>
          <w:p w14:paraId="6726BBF9"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000000" w:fill="5B9BD5"/>
            <w:hideMark/>
          </w:tcPr>
          <w:p w14:paraId="5406267C"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59" w:type="dxa"/>
            <w:gridSpan w:val="2"/>
            <w:shd w:val="clear" w:color="auto" w:fill="auto"/>
            <w:vAlign w:val="center"/>
            <w:hideMark/>
          </w:tcPr>
          <w:p w14:paraId="0AFF3386"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72100</w:t>
            </w:r>
          </w:p>
        </w:tc>
        <w:tc>
          <w:tcPr>
            <w:tcW w:w="1227" w:type="dxa"/>
            <w:shd w:val="clear" w:color="auto" w:fill="auto"/>
            <w:noWrap/>
            <w:vAlign w:val="center"/>
            <w:hideMark/>
          </w:tcPr>
          <w:p w14:paraId="7B68524D"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6C2A3DC5" w14:textId="77777777" w:rsidR="0097649F" w:rsidRPr="002260A5" w:rsidRDefault="0097649F" w:rsidP="002260A5">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xml:space="preserve">Service </w:t>
            </w:r>
            <w:r w:rsidR="002C62CF" w:rsidRPr="002260A5">
              <w:rPr>
                <w:rFonts w:ascii="Garamond" w:eastAsia="Times New Roman" w:hAnsi="Garamond" w:cs="Times New Roman"/>
                <w:sz w:val="20"/>
                <w:szCs w:val="20"/>
                <w:lang w:eastAsia="fr-FR"/>
              </w:rPr>
              <w:t>contractuel</w:t>
            </w:r>
            <w:r w:rsidRPr="002260A5">
              <w:rPr>
                <w:rFonts w:ascii="Garamond" w:eastAsia="Times New Roman" w:hAnsi="Garamond" w:cs="Times New Roman"/>
                <w:sz w:val="20"/>
                <w:szCs w:val="20"/>
                <w:lang w:eastAsia="fr-FR"/>
              </w:rPr>
              <w:t xml:space="preserve"> entreprise</w:t>
            </w:r>
          </w:p>
        </w:tc>
        <w:tc>
          <w:tcPr>
            <w:tcW w:w="995" w:type="dxa"/>
            <w:shd w:val="clear" w:color="auto" w:fill="auto"/>
            <w:hideMark/>
          </w:tcPr>
          <w:p w14:paraId="2B909AB1"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hideMark/>
          </w:tcPr>
          <w:p w14:paraId="658B2FF8"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hideMark/>
          </w:tcPr>
          <w:p w14:paraId="27BC3BB9"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7B4C00FE"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100 000</w:t>
            </w:r>
          </w:p>
        </w:tc>
      </w:tr>
      <w:tr w:rsidR="00F84C85" w:rsidRPr="00F84C85" w14:paraId="53A7B6BE" w14:textId="77777777" w:rsidTr="002260A5">
        <w:trPr>
          <w:trHeight w:val="1303"/>
        </w:trPr>
        <w:tc>
          <w:tcPr>
            <w:tcW w:w="3156" w:type="dxa"/>
            <w:vMerge/>
            <w:vAlign w:val="center"/>
            <w:hideMark/>
          </w:tcPr>
          <w:p w14:paraId="7D1F39D3" w14:textId="77777777" w:rsidR="006B3619" w:rsidRPr="00F84C85" w:rsidRDefault="006B3619" w:rsidP="00E336BA">
            <w:pPr>
              <w:spacing w:after="0" w:line="240" w:lineRule="auto"/>
              <w:rPr>
                <w:rFonts w:ascii="Garamond" w:eastAsia="Times New Roman" w:hAnsi="Garamond" w:cs="Times New Roman"/>
                <w:sz w:val="20"/>
                <w:szCs w:val="20"/>
                <w:lang w:eastAsia="fr-FR"/>
              </w:rPr>
            </w:pPr>
          </w:p>
        </w:tc>
        <w:tc>
          <w:tcPr>
            <w:tcW w:w="3248" w:type="dxa"/>
            <w:gridSpan w:val="4"/>
            <w:shd w:val="clear" w:color="auto" w:fill="auto"/>
            <w:hideMark/>
          </w:tcPr>
          <w:p w14:paraId="31FA42FF" w14:textId="77777777" w:rsidR="006B3619" w:rsidRPr="00F84C85" w:rsidRDefault="006B3619"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Réaliser un atelier pour sélectionner cinq chaînes de valeur prioritaires, sur la base de critères de sélection prédéterminés et en référence à des paysages spécifiques.</w:t>
            </w:r>
          </w:p>
        </w:tc>
        <w:tc>
          <w:tcPr>
            <w:tcW w:w="425" w:type="dxa"/>
            <w:shd w:val="clear" w:color="auto" w:fill="auto"/>
            <w:hideMark/>
          </w:tcPr>
          <w:p w14:paraId="68E9077A" w14:textId="77777777" w:rsidR="006B3619" w:rsidRPr="00F84C85" w:rsidRDefault="006B3619"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716" w:type="dxa"/>
            <w:gridSpan w:val="2"/>
            <w:shd w:val="clear" w:color="auto" w:fill="auto"/>
            <w:vAlign w:val="bottom"/>
            <w:hideMark/>
          </w:tcPr>
          <w:p w14:paraId="4ED0C12A"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auto" w:fill="auto"/>
            <w:noWrap/>
            <w:hideMark/>
          </w:tcPr>
          <w:p w14:paraId="398F4D09"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auto" w:fill="auto"/>
            <w:vAlign w:val="bottom"/>
            <w:hideMark/>
          </w:tcPr>
          <w:p w14:paraId="498B37DF"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000000" w:fill="5B9BD5"/>
            <w:vAlign w:val="bottom"/>
            <w:hideMark/>
          </w:tcPr>
          <w:p w14:paraId="7CEB4B89"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59" w:type="dxa"/>
            <w:gridSpan w:val="2"/>
            <w:shd w:val="clear" w:color="auto" w:fill="auto"/>
            <w:hideMark/>
          </w:tcPr>
          <w:p w14:paraId="69BDCBB1"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p>
          <w:p w14:paraId="313C2822"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p>
          <w:p w14:paraId="6BDC6A3A" w14:textId="77777777" w:rsidR="006B3619" w:rsidRPr="002260A5" w:rsidRDefault="006B3619"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br/>
              <w:t>75700</w:t>
            </w:r>
          </w:p>
        </w:tc>
        <w:tc>
          <w:tcPr>
            <w:tcW w:w="1227" w:type="dxa"/>
            <w:shd w:val="clear" w:color="auto" w:fill="auto"/>
            <w:noWrap/>
            <w:vAlign w:val="center"/>
            <w:hideMark/>
          </w:tcPr>
          <w:p w14:paraId="01E43706"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noWrap/>
            <w:vAlign w:val="center"/>
            <w:hideMark/>
          </w:tcPr>
          <w:p w14:paraId="2B1F8FB6" w14:textId="77777777" w:rsidR="006B3619" w:rsidRPr="002260A5" w:rsidRDefault="006B3619" w:rsidP="002260A5">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Ateliers</w:t>
            </w:r>
          </w:p>
        </w:tc>
        <w:tc>
          <w:tcPr>
            <w:tcW w:w="995" w:type="dxa"/>
            <w:shd w:val="clear" w:color="auto" w:fill="auto"/>
            <w:noWrap/>
            <w:vAlign w:val="center"/>
            <w:hideMark/>
          </w:tcPr>
          <w:p w14:paraId="74D90B3D"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45911700"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6A2C2DF2"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3BEB79AD" w14:textId="77777777" w:rsidR="006B3619" w:rsidRPr="002260A5" w:rsidRDefault="006B3619"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4 000</w:t>
            </w:r>
          </w:p>
        </w:tc>
      </w:tr>
      <w:tr w:rsidR="00F84C85" w:rsidRPr="00F84C85" w14:paraId="3160A25B" w14:textId="77777777" w:rsidTr="002260A5">
        <w:trPr>
          <w:trHeight w:val="1803"/>
        </w:trPr>
        <w:tc>
          <w:tcPr>
            <w:tcW w:w="3156" w:type="dxa"/>
            <w:vMerge/>
            <w:vAlign w:val="center"/>
            <w:hideMark/>
          </w:tcPr>
          <w:p w14:paraId="641A6925" w14:textId="77777777" w:rsidR="006B3619" w:rsidRPr="00F84C85" w:rsidRDefault="006B3619" w:rsidP="00E336BA">
            <w:pPr>
              <w:spacing w:after="0" w:line="240" w:lineRule="auto"/>
              <w:rPr>
                <w:rFonts w:ascii="Garamond" w:eastAsia="Times New Roman" w:hAnsi="Garamond" w:cs="Times New Roman"/>
                <w:sz w:val="20"/>
                <w:szCs w:val="20"/>
                <w:lang w:eastAsia="fr-FR"/>
              </w:rPr>
            </w:pPr>
          </w:p>
        </w:tc>
        <w:tc>
          <w:tcPr>
            <w:tcW w:w="3248" w:type="dxa"/>
            <w:gridSpan w:val="4"/>
            <w:shd w:val="clear" w:color="auto" w:fill="auto"/>
            <w:hideMark/>
          </w:tcPr>
          <w:p w14:paraId="64408D47" w14:textId="20E66D53" w:rsidR="006B3619" w:rsidRPr="00F84C85" w:rsidRDefault="008B4E8E"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Doter les coopératives en matériel de de transformation, de stockage et de conditionnement des produits agroforestiers locaux (amandes de cajou, le karité, le néré et les fruits de baobab, </w:t>
            </w:r>
            <w:proofErr w:type="spellStart"/>
            <w:r w:rsidRPr="00F84C85">
              <w:rPr>
                <w:rFonts w:ascii="Garamond" w:eastAsia="Times New Roman" w:hAnsi="Garamond" w:cs="Times New Roman"/>
                <w:sz w:val="20"/>
                <w:szCs w:val="20"/>
                <w:lang w:eastAsia="fr-FR"/>
              </w:rPr>
              <w:t>etc</w:t>
            </w:r>
            <w:proofErr w:type="spellEnd"/>
            <w:r w:rsidRPr="00F84C85">
              <w:rPr>
                <w:rFonts w:ascii="Garamond" w:eastAsia="Times New Roman" w:hAnsi="Garamond" w:cs="Times New Roman"/>
                <w:sz w:val="20"/>
                <w:szCs w:val="20"/>
                <w:lang w:eastAsia="fr-FR"/>
              </w:rPr>
              <w:t>)</w:t>
            </w:r>
          </w:p>
        </w:tc>
        <w:tc>
          <w:tcPr>
            <w:tcW w:w="425" w:type="dxa"/>
            <w:shd w:val="clear" w:color="000000" w:fill="5B9BD5"/>
            <w:hideMark/>
          </w:tcPr>
          <w:p w14:paraId="1B78B8A8" w14:textId="77777777" w:rsidR="006B3619" w:rsidRPr="00F84C85" w:rsidRDefault="006B3619"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716" w:type="dxa"/>
            <w:gridSpan w:val="2"/>
            <w:shd w:val="clear" w:color="000000" w:fill="5B9BD5"/>
            <w:vAlign w:val="bottom"/>
            <w:hideMark/>
          </w:tcPr>
          <w:p w14:paraId="0150D309"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noWrap/>
            <w:hideMark/>
          </w:tcPr>
          <w:p w14:paraId="14BCB71F"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vAlign w:val="bottom"/>
            <w:hideMark/>
          </w:tcPr>
          <w:p w14:paraId="26C9D23E"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2793596C"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000000" w:fill="5B9BD5"/>
            <w:vAlign w:val="bottom"/>
            <w:hideMark/>
          </w:tcPr>
          <w:p w14:paraId="5ADA4B9A"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03934075"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59" w:type="dxa"/>
            <w:gridSpan w:val="2"/>
            <w:shd w:val="clear" w:color="auto" w:fill="auto"/>
            <w:vAlign w:val="center"/>
            <w:hideMark/>
          </w:tcPr>
          <w:p w14:paraId="431C7AB5"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p>
          <w:p w14:paraId="369C400E"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p>
          <w:p w14:paraId="23522BCF" w14:textId="77777777" w:rsidR="006B3619" w:rsidRPr="002260A5" w:rsidRDefault="006B3619"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72200</w:t>
            </w:r>
          </w:p>
        </w:tc>
        <w:tc>
          <w:tcPr>
            <w:tcW w:w="1227" w:type="dxa"/>
            <w:shd w:val="clear" w:color="auto" w:fill="auto"/>
            <w:noWrap/>
            <w:vAlign w:val="center"/>
            <w:hideMark/>
          </w:tcPr>
          <w:p w14:paraId="22676C0F"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74A93657" w14:textId="77777777" w:rsidR="006B3619" w:rsidRPr="002260A5" w:rsidRDefault="006B3619" w:rsidP="002260A5">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Equipement et mobilier</w:t>
            </w:r>
          </w:p>
        </w:tc>
        <w:tc>
          <w:tcPr>
            <w:tcW w:w="995" w:type="dxa"/>
            <w:shd w:val="clear" w:color="auto" w:fill="auto"/>
            <w:vAlign w:val="center"/>
            <w:hideMark/>
          </w:tcPr>
          <w:p w14:paraId="1A969EF8" w14:textId="77777777" w:rsidR="006B3619" w:rsidRPr="002260A5" w:rsidRDefault="006B3619" w:rsidP="00E336BA">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r w:rsidR="00D65CEC" w:rsidRPr="002260A5">
              <w:rPr>
                <w:rFonts w:ascii="Garamond" w:eastAsia="Times New Roman" w:hAnsi="Garamond" w:cs="Times New Roman"/>
                <w:color w:val="000000"/>
                <w:sz w:val="20"/>
                <w:szCs w:val="20"/>
                <w:lang w:eastAsia="fr-FR"/>
              </w:rPr>
              <w:t xml:space="preserve"> </w:t>
            </w:r>
          </w:p>
        </w:tc>
        <w:tc>
          <w:tcPr>
            <w:tcW w:w="160" w:type="dxa"/>
            <w:shd w:val="clear" w:color="000000" w:fill="FFFF00"/>
            <w:vAlign w:val="center"/>
            <w:hideMark/>
          </w:tcPr>
          <w:p w14:paraId="1F5D5135" w14:textId="77777777" w:rsidR="006B3619" w:rsidRPr="002260A5" w:rsidRDefault="006B3619" w:rsidP="00E336BA">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5A01322C" w14:textId="77777777" w:rsidR="006B3619" w:rsidRPr="002260A5" w:rsidRDefault="006B3619" w:rsidP="00E336BA">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7AEEAC9B" w14:textId="77777777" w:rsidR="006B3619" w:rsidRPr="002260A5" w:rsidRDefault="006B3619"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40 000</w:t>
            </w:r>
          </w:p>
        </w:tc>
      </w:tr>
      <w:tr w:rsidR="00F84C85" w:rsidRPr="00F84C85" w14:paraId="45C9852A" w14:textId="77777777" w:rsidTr="002260A5">
        <w:trPr>
          <w:trHeight w:val="357"/>
        </w:trPr>
        <w:tc>
          <w:tcPr>
            <w:tcW w:w="3156" w:type="dxa"/>
            <w:vMerge/>
            <w:vAlign w:val="center"/>
            <w:hideMark/>
          </w:tcPr>
          <w:p w14:paraId="63415433" w14:textId="77777777" w:rsidR="0097649F" w:rsidRPr="00F84C85" w:rsidRDefault="0097649F" w:rsidP="00E336BA">
            <w:pPr>
              <w:spacing w:after="0" w:line="240" w:lineRule="auto"/>
              <w:rPr>
                <w:rFonts w:ascii="Garamond" w:eastAsia="Times New Roman" w:hAnsi="Garamond" w:cs="Times New Roman"/>
                <w:sz w:val="20"/>
                <w:szCs w:val="20"/>
                <w:lang w:eastAsia="fr-FR"/>
              </w:rPr>
            </w:pPr>
          </w:p>
        </w:tc>
        <w:tc>
          <w:tcPr>
            <w:tcW w:w="3248" w:type="dxa"/>
            <w:gridSpan w:val="4"/>
            <w:shd w:val="clear" w:color="auto" w:fill="auto"/>
            <w:noWrap/>
            <w:vAlign w:val="center"/>
            <w:hideMark/>
          </w:tcPr>
          <w:p w14:paraId="5C480BE1" w14:textId="2D4CA9D8" w:rsidR="0097649F" w:rsidRPr="00F84C85" w:rsidRDefault="008B4E8E"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Acquérir trois véhicules pour la coordination du projet</w:t>
            </w:r>
          </w:p>
        </w:tc>
        <w:tc>
          <w:tcPr>
            <w:tcW w:w="425" w:type="dxa"/>
            <w:shd w:val="clear" w:color="000000" w:fill="5B9BD5"/>
            <w:noWrap/>
            <w:vAlign w:val="center"/>
            <w:hideMark/>
          </w:tcPr>
          <w:p w14:paraId="52FCB165" w14:textId="77777777" w:rsidR="0097649F" w:rsidRPr="00F84C85" w:rsidRDefault="0097649F" w:rsidP="00E336BA">
            <w:pPr>
              <w:spacing w:after="0" w:line="240" w:lineRule="auto"/>
              <w:rPr>
                <w:rFonts w:ascii="Garamond" w:eastAsia="Times New Roman" w:hAnsi="Garamond" w:cs="Times New Roman"/>
                <w:color w:val="000000"/>
                <w:lang w:eastAsia="fr-FR"/>
              </w:rPr>
            </w:pPr>
            <w:r w:rsidRPr="00F84C85">
              <w:rPr>
                <w:rFonts w:ascii="Garamond" w:eastAsia="Times New Roman" w:hAnsi="Garamond" w:cs="Times New Roman"/>
                <w:color w:val="000000"/>
                <w:lang w:eastAsia="fr-FR"/>
              </w:rPr>
              <w:t> </w:t>
            </w:r>
          </w:p>
        </w:tc>
        <w:tc>
          <w:tcPr>
            <w:tcW w:w="716" w:type="dxa"/>
            <w:gridSpan w:val="2"/>
            <w:shd w:val="clear" w:color="000000" w:fill="5B9BD5"/>
            <w:hideMark/>
          </w:tcPr>
          <w:p w14:paraId="432E56CB"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noWrap/>
            <w:hideMark/>
          </w:tcPr>
          <w:p w14:paraId="63C48130"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auto" w:fill="auto"/>
            <w:vAlign w:val="center"/>
            <w:hideMark/>
          </w:tcPr>
          <w:p w14:paraId="049CE74E"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auto" w:fill="auto"/>
            <w:vAlign w:val="center"/>
            <w:hideMark/>
          </w:tcPr>
          <w:p w14:paraId="12625F26" w14:textId="77777777" w:rsidR="0097649F" w:rsidRPr="00F84C85" w:rsidRDefault="0097649F"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59" w:type="dxa"/>
            <w:gridSpan w:val="2"/>
            <w:shd w:val="clear" w:color="auto" w:fill="auto"/>
            <w:vAlign w:val="center"/>
            <w:hideMark/>
          </w:tcPr>
          <w:p w14:paraId="62E8F70A" w14:textId="77777777" w:rsidR="0097649F" w:rsidRPr="002260A5" w:rsidRDefault="0097649F"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72200</w:t>
            </w:r>
          </w:p>
        </w:tc>
        <w:tc>
          <w:tcPr>
            <w:tcW w:w="1227" w:type="dxa"/>
            <w:shd w:val="clear" w:color="auto" w:fill="auto"/>
            <w:noWrap/>
            <w:vAlign w:val="center"/>
            <w:hideMark/>
          </w:tcPr>
          <w:p w14:paraId="1E5A2A5A" w14:textId="77777777" w:rsidR="0097649F" w:rsidRPr="002260A5" w:rsidRDefault="0097649F"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041791DF" w14:textId="465495CD" w:rsidR="0097649F" w:rsidRPr="002260A5" w:rsidRDefault="00D65CEC" w:rsidP="002260A5">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color w:val="000000"/>
                <w:sz w:val="20"/>
                <w:szCs w:val="20"/>
                <w:lang w:eastAsia="fr-FR"/>
              </w:rPr>
              <w:t>Equipement et mobilier</w:t>
            </w:r>
          </w:p>
        </w:tc>
        <w:tc>
          <w:tcPr>
            <w:tcW w:w="995" w:type="dxa"/>
            <w:shd w:val="clear" w:color="auto" w:fill="auto"/>
            <w:hideMark/>
          </w:tcPr>
          <w:p w14:paraId="1743BCF4"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hideMark/>
          </w:tcPr>
          <w:p w14:paraId="1CB4A52C"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hideMark/>
          </w:tcPr>
          <w:p w14:paraId="59315C3A" w14:textId="77777777" w:rsidR="0097649F" w:rsidRPr="002260A5" w:rsidRDefault="0097649F"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55AC15B4" w14:textId="77777777" w:rsidR="0097649F" w:rsidRPr="002260A5" w:rsidRDefault="0097649F"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225 000</w:t>
            </w:r>
          </w:p>
        </w:tc>
      </w:tr>
      <w:tr w:rsidR="00F84C85" w:rsidRPr="00F84C85" w14:paraId="0601DFB6" w14:textId="77777777" w:rsidTr="002260A5">
        <w:trPr>
          <w:trHeight w:val="910"/>
        </w:trPr>
        <w:tc>
          <w:tcPr>
            <w:tcW w:w="3166" w:type="dxa"/>
            <w:gridSpan w:val="2"/>
            <w:shd w:val="clear" w:color="auto" w:fill="auto"/>
            <w:noWrap/>
            <w:hideMark/>
          </w:tcPr>
          <w:p w14:paraId="5F066FE0" w14:textId="77777777" w:rsidR="006B3619" w:rsidRPr="00F84C85" w:rsidRDefault="006B3619" w:rsidP="00E336BA">
            <w:pPr>
              <w:spacing w:after="0" w:line="240" w:lineRule="auto"/>
              <w:jc w:val="right"/>
              <w:rPr>
                <w:rFonts w:ascii="Garamond" w:eastAsia="Times New Roman" w:hAnsi="Garamond" w:cs="Times New Roman"/>
                <w:color w:val="000000"/>
                <w:sz w:val="20"/>
                <w:szCs w:val="20"/>
                <w:lang w:eastAsia="fr-FR"/>
              </w:rPr>
            </w:pPr>
          </w:p>
        </w:tc>
        <w:tc>
          <w:tcPr>
            <w:tcW w:w="3238" w:type="dxa"/>
            <w:gridSpan w:val="3"/>
            <w:shd w:val="clear" w:color="auto" w:fill="auto"/>
            <w:hideMark/>
          </w:tcPr>
          <w:p w14:paraId="14FED97E" w14:textId="07E23BC1" w:rsidR="006B3619" w:rsidRPr="00F84C85" w:rsidRDefault="008B4E8E" w:rsidP="008B4E8E">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Payer le salaire des experts en sauvegarde environnementale et sociale et l’expert en genre</w:t>
            </w:r>
          </w:p>
        </w:tc>
        <w:tc>
          <w:tcPr>
            <w:tcW w:w="425" w:type="dxa"/>
            <w:shd w:val="clear" w:color="000000" w:fill="5B9BD5"/>
            <w:hideMark/>
          </w:tcPr>
          <w:p w14:paraId="0FEA6695" w14:textId="77777777" w:rsidR="006B3619" w:rsidRPr="00F84C85" w:rsidRDefault="006B3619" w:rsidP="00E336BA">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716" w:type="dxa"/>
            <w:gridSpan w:val="2"/>
            <w:shd w:val="clear" w:color="000000" w:fill="5B9BD5"/>
            <w:hideMark/>
          </w:tcPr>
          <w:p w14:paraId="2E6E1143"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noWrap/>
            <w:hideMark/>
          </w:tcPr>
          <w:p w14:paraId="4F98F47B"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hideMark/>
          </w:tcPr>
          <w:p w14:paraId="39E7F4EA"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000000" w:fill="5B9BD5"/>
            <w:hideMark/>
          </w:tcPr>
          <w:p w14:paraId="12AB93DF" w14:textId="77777777" w:rsidR="006B3619" w:rsidRPr="00F84C85" w:rsidRDefault="006B3619" w:rsidP="00E336BA">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59" w:type="dxa"/>
            <w:gridSpan w:val="2"/>
            <w:shd w:val="clear" w:color="auto" w:fill="auto"/>
            <w:hideMark/>
          </w:tcPr>
          <w:p w14:paraId="5B5483D6"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p w14:paraId="5452A0ED" w14:textId="77777777" w:rsidR="006B3619" w:rsidRPr="002260A5" w:rsidRDefault="006B3619"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p w14:paraId="00F48B6E" w14:textId="77777777" w:rsidR="006B3619" w:rsidRPr="002260A5" w:rsidRDefault="006B3619" w:rsidP="002260A5">
            <w:pPr>
              <w:spacing w:after="0" w:line="240" w:lineRule="auto"/>
              <w:jc w:val="right"/>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71400</w:t>
            </w:r>
          </w:p>
        </w:tc>
        <w:tc>
          <w:tcPr>
            <w:tcW w:w="1227" w:type="dxa"/>
            <w:shd w:val="clear" w:color="auto" w:fill="auto"/>
            <w:noWrap/>
            <w:vAlign w:val="center"/>
            <w:hideMark/>
          </w:tcPr>
          <w:p w14:paraId="40959A95" w14:textId="77777777" w:rsidR="006B3619" w:rsidRPr="002260A5" w:rsidRDefault="006B3619" w:rsidP="00E336BA">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PNUD/FEM</w:t>
            </w:r>
          </w:p>
        </w:tc>
        <w:tc>
          <w:tcPr>
            <w:tcW w:w="1615" w:type="dxa"/>
            <w:shd w:val="clear" w:color="auto" w:fill="auto"/>
            <w:vAlign w:val="center"/>
            <w:hideMark/>
          </w:tcPr>
          <w:p w14:paraId="465812A2" w14:textId="3603BD94" w:rsidR="006B3619" w:rsidRPr="002260A5" w:rsidRDefault="006B3619" w:rsidP="002260A5">
            <w:pPr>
              <w:spacing w:after="0" w:line="240" w:lineRule="auto"/>
              <w:jc w:val="center"/>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xml:space="preserve">Service </w:t>
            </w:r>
            <w:r w:rsidR="007F7623" w:rsidRPr="002260A5">
              <w:rPr>
                <w:rFonts w:ascii="Garamond" w:eastAsia="Times New Roman" w:hAnsi="Garamond" w:cs="Times New Roman"/>
                <w:sz w:val="20"/>
                <w:szCs w:val="20"/>
                <w:lang w:eastAsia="fr-FR"/>
              </w:rPr>
              <w:t>contractuel</w:t>
            </w:r>
            <w:r w:rsidRPr="002260A5">
              <w:rPr>
                <w:rFonts w:ascii="Garamond" w:eastAsia="Times New Roman" w:hAnsi="Garamond" w:cs="Times New Roman"/>
                <w:sz w:val="20"/>
                <w:szCs w:val="20"/>
                <w:lang w:eastAsia="fr-FR"/>
              </w:rPr>
              <w:t xml:space="preserve"> individuel</w:t>
            </w:r>
          </w:p>
        </w:tc>
        <w:tc>
          <w:tcPr>
            <w:tcW w:w="995" w:type="dxa"/>
            <w:shd w:val="clear" w:color="auto" w:fill="auto"/>
            <w:noWrap/>
            <w:vAlign w:val="center"/>
            <w:hideMark/>
          </w:tcPr>
          <w:p w14:paraId="3BCFA140" w14:textId="77777777" w:rsidR="006B3619" w:rsidRPr="002260A5" w:rsidRDefault="006B3619"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2 000</w:t>
            </w:r>
          </w:p>
        </w:tc>
        <w:tc>
          <w:tcPr>
            <w:tcW w:w="160" w:type="dxa"/>
            <w:shd w:val="clear" w:color="000000" w:fill="FFFF00"/>
            <w:hideMark/>
          </w:tcPr>
          <w:p w14:paraId="2769EA45" w14:textId="77777777" w:rsidR="006B3619" w:rsidRPr="002260A5" w:rsidRDefault="006B3619"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hideMark/>
          </w:tcPr>
          <w:p w14:paraId="254D20A0" w14:textId="77777777" w:rsidR="006B3619" w:rsidRPr="002260A5" w:rsidRDefault="006B3619" w:rsidP="00E336BA">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auto" w:fill="auto"/>
            <w:noWrap/>
            <w:vAlign w:val="center"/>
            <w:hideMark/>
          </w:tcPr>
          <w:p w14:paraId="1AE95F83" w14:textId="77777777" w:rsidR="006B3619" w:rsidRPr="002260A5" w:rsidRDefault="006B3619" w:rsidP="00E336BA">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43 000</w:t>
            </w:r>
          </w:p>
        </w:tc>
      </w:tr>
      <w:tr w:rsidR="002260A5" w:rsidRPr="00F84C85" w14:paraId="256E8E7F" w14:textId="77777777" w:rsidTr="002260A5">
        <w:trPr>
          <w:trHeight w:val="516"/>
        </w:trPr>
        <w:tc>
          <w:tcPr>
            <w:tcW w:w="12600" w:type="dxa"/>
            <w:gridSpan w:val="15"/>
            <w:shd w:val="clear" w:color="000000" w:fill="FCE4D6"/>
            <w:vAlign w:val="center"/>
            <w:hideMark/>
          </w:tcPr>
          <w:p w14:paraId="176EB09E" w14:textId="71B5F90F"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TOTAL COMPOSANTE 3 </w:t>
            </w:r>
          </w:p>
        </w:tc>
        <w:tc>
          <w:tcPr>
            <w:tcW w:w="995" w:type="dxa"/>
            <w:shd w:val="clear" w:color="000000" w:fill="FCE4D6"/>
            <w:vAlign w:val="center"/>
            <w:hideMark/>
          </w:tcPr>
          <w:p w14:paraId="0C7A5B38" w14:textId="77777777"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 xml:space="preserve">       2 000   </w:t>
            </w:r>
          </w:p>
        </w:tc>
        <w:tc>
          <w:tcPr>
            <w:tcW w:w="160" w:type="dxa"/>
            <w:shd w:val="clear" w:color="000000" w:fill="FFFF00"/>
            <w:vAlign w:val="center"/>
            <w:hideMark/>
          </w:tcPr>
          <w:p w14:paraId="4D0A2133" w14:textId="77777777" w:rsidR="002260A5" w:rsidRPr="002260A5" w:rsidRDefault="002260A5"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60" w:type="dxa"/>
            <w:shd w:val="clear" w:color="000000" w:fill="FFFF00"/>
            <w:vAlign w:val="center"/>
            <w:hideMark/>
          </w:tcPr>
          <w:p w14:paraId="18A881AA" w14:textId="77777777" w:rsidR="002260A5" w:rsidRPr="002260A5" w:rsidRDefault="002260A5"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 </w:t>
            </w:r>
          </w:p>
        </w:tc>
        <w:tc>
          <w:tcPr>
            <w:tcW w:w="1120" w:type="dxa"/>
            <w:shd w:val="clear" w:color="000000" w:fill="FCE4D6"/>
            <w:vAlign w:val="center"/>
            <w:hideMark/>
          </w:tcPr>
          <w:p w14:paraId="13830BF6" w14:textId="77777777" w:rsidR="002260A5" w:rsidRPr="002260A5" w:rsidRDefault="002260A5" w:rsidP="00C55359">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505 720</w:t>
            </w:r>
          </w:p>
        </w:tc>
      </w:tr>
      <w:tr w:rsidR="00C55359" w:rsidRPr="00F84C85" w14:paraId="230A8370" w14:textId="77777777" w:rsidTr="002260A5">
        <w:trPr>
          <w:trHeight w:val="484"/>
        </w:trPr>
        <w:tc>
          <w:tcPr>
            <w:tcW w:w="15035" w:type="dxa"/>
            <w:gridSpan w:val="19"/>
            <w:shd w:val="clear" w:color="000000" w:fill="9BBB59"/>
            <w:vAlign w:val="center"/>
            <w:hideMark/>
          </w:tcPr>
          <w:p w14:paraId="1D5D6579"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Composante 4 : Gestion des connaissances, suivi et évaluation, et intégration des questions de genre</w:t>
            </w:r>
          </w:p>
        </w:tc>
      </w:tr>
      <w:tr w:rsidR="00F84C85" w:rsidRPr="00F84C85" w14:paraId="41422023" w14:textId="77777777" w:rsidTr="002260A5">
        <w:trPr>
          <w:trHeight w:val="1842"/>
        </w:trPr>
        <w:tc>
          <w:tcPr>
            <w:tcW w:w="3215" w:type="dxa"/>
            <w:gridSpan w:val="3"/>
            <w:vMerge w:val="restart"/>
            <w:shd w:val="clear" w:color="auto" w:fill="auto"/>
            <w:hideMark/>
          </w:tcPr>
          <w:p w14:paraId="6561272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 xml:space="preserve">Produit 4.1 </w:t>
            </w:r>
            <w:r w:rsidRPr="00F84C85">
              <w:rPr>
                <w:rFonts w:ascii="Garamond" w:eastAsia="Times New Roman" w:hAnsi="Garamond" w:cs="Times New Roman"/>
                <w:sz w:val="20"/>
                <w:szCs w:val="20"/>
                <w:lang w:eastAsia="fr-FR"/>
              </w:rPr>
              <w:t xml:space="preserve">: Disponibilité de l’évaluation des disparités fondées sur le genre et du Plan d’action pour </w:t>
            </w:r>
            <w:r w:rsidRPr="00F84C85">
              <w:rPr>
                <w:rFonts w:ascii="Garamond" w:eastAsia="Times New Roman" w:hAnsi="Garamond" w:cs="Times New Roman"/>
                <w:sz w:val="20"/>
                <w:szCs w:val="20"/>
                <w:lang w:eastAsia="fr-FR"/>
              </w:rPr>
              <w:br/>
              <w:t xml:space="preserve">l’égalité des genres ; intégration systématique des recommandations dans les activités du projet ; collecte de données de suivi désagrégées pour les indicateurs pertinents. </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4.1</w:t>
            </w:r>
            <w:r w:rsidRPr="00F84C85">
              <w:rPr>
                <w:rFonts w:ascii="Garamond" w:eastAsia="Times New Roman" w:hAnsi="Garamond" w:cs="Times New Roman"/>
                <w:sz w:val="20"/>
                <w:szCs w:val="20"/>
                <w:lang w:eastAsia="fr-FR"/>
              </w:rPr>
              <w:t xml:space="preserve">: % de personnes bénéficiant directement des activités du projet par le biais de l’éducation et de l’émancipation </w:t>
            </w:r>
            <w:r w:rsidRPr="00F84C85">
              <w:rPr>
                <w:rFonts w:ascii="Garamond" w:eastAsia="Times New Roman" w:hAnsi="Garamond" w:cs="Times New Roman"/>
                <w:sz w:val="20"/>
                <w:szCs w:val="20"/>
                <w:lang w:eastAsia="fr-FR"/>
              </w:rPr>
              <w:br/>
              <w:t>socioéconomique qui sont des femmes</w:t>
            </w:r>
          </w:p>
        </w:tc>
        <w:tc>
          <w:tcPr>
            <w:tcW w:w="3168" w:type="dxa"/>
            <w:vMerge w:val="restart"/>
            <w:shd w:val="clear" w:color="auto" w:fill="auto"/>
            <w:vAlign w:val="center"/>
            <w:hideMark/>
          </w:tcPr>
          <w:p w14:paraId="5B288166" w14:textId="34FEF9F6" w:rsidR="00C55359" w:rsidRPr="00F84C85" w:rsidRDefault="008B4E8E"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Finaliser, valider en atelier et mettre en œuvre le plan d’action pour l’égalité des genres et l’inclusion sociale, élaboré au cours de la phase PPG.</w:t>
            </w:r>
          </w:p>
        </w:tc>
        <w:tc>
          <w:tcPr>
            <w:tcW w:w="712" w:type="dxa"/>
            <w:gridSpan w:val="3"/>
            <w:shd w:val="clear" w:color="auto" w:fill="auto"/>
            <w:vAlign w:val="center"/>
            <w:hideMark/>
          </w:tcPr>
          <w:p w14:paraId="3BF90BA8"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50" w:type="dxa"/>
            <w:shd w:val="clear" w:color="000000" w:fill="5B9BD5"/>
            <w:hideMark/>
          </w:tcPr>
          <w:p w14:paraId="5C41118F"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auto" w:fill="auto"/>
            <w:vAlign w:val="center"/>
            <w:hideMark/>
          </w:tcPr>
          <w:p w14:paraId="474B7982"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358152E8"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3D567096"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auto" w:fill="auto"/>
            <w:vAlign w:val="center"/>
            <w:hideMark/>
          </w:tcPr>
          <w:p w14:paraId="382A1052"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40C0EDDC"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4471E31E"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74200</w:t>
            </w:r>
          </w:p>
        </w:tc>
        <w:tc>
          <w:tcPr>
            <w:tcW w:w="1272" w:type="dxa"/>
            <w:gridSpan w:val="2"/>
            <w:shd w:val="clear" w:color="auto" w:fill="auto"/>
            <w:vAlign w:val="center"/>
            <w:hideMark/>
          </w:tcPr>
          <w:p w14:paraId="6022D9B4"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3406A62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 et impression</w:t>
            </w:r>
          </w:p>
        </w:tc>
        <w:tc>
          <w:tcPr>
            <w:tcW w:w="995" w:type="dxa"/>
            <w:shd w:val="clear" w:color="auto" w:fill="auto"/>
            <w:vAlign w:val="center"/>
            <w:hideMark/>
          </w:tcPr>
          <w:p w14:paraId="7E2034B9"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60" w:type="dxa"/>
            <w:shd w:val="clear" w:color="auto" w:fill="FFFF00"/>
            <w:vAlign w:val="center"/>
            <w:hideMark/>
          </w:tcPr>
          <w:p w14:paraId="34939D43"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60" w:type="dxa"/>
            <w:shd w:val="clear" w:color="auto" w:fill="FFFF00"/>
            <w:vAlign w:val="center"/>
            <w:hideMark/>
          </w:tcPr>
          <w:p w14:paraId="1E04D727"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120" w:type="dxa"/>
            <w:shd w:val="clear" w:color="auto" w:fill="auto"/>
            <w:vAlign w:val="center"/>
            <w:hideMark/>
          </w:tcPr>
          <w:p w14:paraId="3ABEB568"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355FC4E0" w14:textId="77777777" w:rsidTr="002260A5">
        <w:trPr>
          <w:trHeight w:val="484"/>
        </w:trPr>
        <w:tc>
          <w:tcPr>
            <w:tcW w:w="3215" w:type="dxa"/>
            <w:gridSpan w:val="3"/>
            <w:vMerge/>
            <w:shd w:val="clear" w:color="auto" w:fill="auto"/>
            <w:vAlign w:val="center"/>
            <w:hideMark/>
          </w:tcPr>
          <w:p w14:paraId="20D7B1E3"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0DD01CC5"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712" w:type="dxa"/>
            <w:gridSpan w:val="3"/>
            <w:shd w:val="clear" w:color="auto" w:fill="auto"/>
            <w:vAlign w:val="center"/>
            <w:hideMark/>
          </w:tcPr>
          <w:p w14:paraId="03EC7A1A"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50" w:type="dxa"/>
            <w:shd w:val="clear" w:color="000000" w:fill="5B9BD5"/>
            <w:hideMark/>
          </w:tcPr>
          <w:p w14:paraId="2214E454"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auto" w:fill="auto"/>
            <w:vAlign w:val="center"/>
            <w:hideMark/>
          </w:tcPr>
          <w:p w14:paraId="16883CCA"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0390D5CC"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6666A05D"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auto" w:fill="auto"/>
            <w:vAlign w:val="center"/>
            <w:hideMark/>
          </w:tcPr>
          <w:p w14:paraId="0A2304E7"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7C7FC1B8"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4C37ABB3"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75700</w:t>
            </w:r>
          </w:p>
        </w:tc>
        <w:tc>
          <w:tcPr>
            <w:tcW w:w="1272" w:type="dxa"/>
            <w:gridSpan w:val="2"/>
            <w:shd w:val="clear" w:color="auto" w:fill="auto"/>
            <w:vAlign w:val="center"/>
            <w:hideMark/>
          </w:tcPr>
          <w:p w14:paraId="0EC2D59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6389848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Ateliers</w:t>
            </w:r>
          </w:p>
        </w:tc>
        <w:tc>
          <w:tcPr>
            <w:tcW w:w="995" w:type="dxa"/>
            <w:shd w:val="clear" w:color="auto" w:fill="auto"/>
            <w:vAlign w:val="center"/>
            <w:hideMark/>
          </w:tcPr>
          <w:p w14:paraId="2DAD49F7"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60" w:type="dxa"/>
            <w:shd w:val="clear" w:color="auto" w:fill="FFFF00"/>
            <w:vAlign w:val="center"/>
            <w:hideMark/>
          </w:tcPr>
          <w:p w14:paraId="6BFB614B"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60" w:type="dxa"/>
            <w:shd w:val="clear" w:color="auto" w:fill="FFFF00"/>
            <w:vAlign w:val="center"/>
            <w:hideMark/>
          </w:tcPr>
          <w:p w14:paraId="25D06EE9"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1120" w:type="dxa"/>
            <w:shd w:val="clear" w:color="auto" w:fill="auto"/>
            <w:vAlign w:val="center"/>
            <w:hideMark/>
          </w:tcPr>
          <w:p w14:paraId="483BB371"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5 000</w:t>
            </w:r>
          </w:p>
        </w:tc>
      </w:tr>
      <w:tr w:rsidR="00F84C85" w:rsidRPr="00F84C85" w14:paraId="5C24213D" w14:textId="77777777" w:rsidTr="002260A5">
        <w:trPr>
          <w:trHeight w:val="641"/>
        </w:trPr>
        <w:tc>
          <w:tcPr>
            <w:tcW w:w="3215" w:type="dxa"/>
            <w:gridSpan w:val="3"/>
            <w:vMerge w:val="restart"/>
            <w:shd w:val="clear" w:color="auto" w:fill="auto"/>
            <w:hideMark/>
          </w:tcPr>
          <w:p w14:paraId="3610A28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4.3</w:t>
            </w:r>
            <w:r w:rsidRPr="00F84C85">
              <w:rPr>
                <w:rFonts w:ascii="Garamond" w:eastAsia="Times New Roman" w:hAnsi="Garamond" w:cs="Times New Roman"/>
                <w:sz w:val="20"/>
                <w:szCs w:val="20"/>
                <w:lang w:eastAsia="fr-FR"/>
              </w:rPr>
              <w:t xml:space="preserve"> : Élaboration et mise en œuvre d’un réseau d’apprentissage et de diffusion dans chacun des paysages du projet.</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Indicateur 4.3.1</w:t>
            </w:r>
            <w:r w:rsidRPr="00F84C85">
              <w:rPr>
                <w:rFonts w:ascii="Garamond" w:eastAsia="Times New Roman" w:hAnsi="Garamond" w:cs="Times New Roman"/>
                <w:sz w:val="20"/>
                <w:szCs w:val="20"/>
                <w:lang w:eastAsia="fr-FR"/>
              </w:rPr>
              <w:t xml:space="preserve">: Nombre de solutions et </w:t>
            </w:r>
            <w:r w:rsidRPr="00F84C85">
              <w:rPr>
                <w:rFonts w:ascii="Garamond" w:eastAsia="Times New Roman" w:hAnsi="Garamond" w:cs="Times New Roman"/>
                <w:sz w:val="20"/>
                <w:szCs w:val="20"/>
                <w:lang w:eastAsia="fr-FR"/>
              </w:rPr>
              <w:br/>
              <w:t xml:space="preserve">d’enseignements tirés transformés en </w:t>
            </w:r>
            <w:r w:rsidRPr="00F84C85">
              <w:rPr>
                <w:rFonts w:ascii="Garamond" w:eastAsia="Times New Roman" w:hAnsi="Garamond" w:cs="Times New Roman"/>
                <w:sz w:val="20"/>
                <w:szCs w:val="20"/>
                <w:lang w:eastAsia="fr-FR"/>
              </w:rPr>
              <w:br/>
              <w:t>produits de diffusion des connaissances</w:t>
            </w:r>
          </w:p>
          <w:p w14:paraId="37374CF6"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3168" w:type="dxa"/>
            <w:vMerge w:val="restart"/>
            <w:shd w:val="clear" w:color="auto" w:fill="auto"/>
            <w:hideMark/>
          </w:tcPr>
          <w:p w14:paraId="5F905D3F"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Elaborer et valider les rapports de performance </w:t>
            </w:r>
          </w:p>
        </w:tc>
        <w:tc>
          <w:tcPr>
            <w:tcW w:w="712" w:type="dxa"/>
            <w:gridSpan w:val="3"/>
            <w:vMerge w:val="restart"/>
            <w:shd w:val="clear" w:color="auto" w:fill="auto"/>
            <w:vAlign w:val="center"/>
            <w:hideMark/>
          </w:tcPr>
          <w:p w14:paraId="40561899"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p w14:paraId="41FA6FD6"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vMerge w:val="restart"/>
            <w:shd w:val="clear" w:color="auto" w:fill="auto"/>
            <w:hideMark/>
          </w:tcPr>
          <w:p w14:paraId="3FA13ECE"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27F34B6A"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3BA0EE89"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hideMark/>
          </w:tcPr>
          <w:p w14:paraId="27EBCD1F"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1C28DF74"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auto" w:fill="auto"/>
            <w:hideMark/>
          </w:tcPr>
          <w:p w14:paraId="671119AA"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16127543"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5D295165"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vMerge w:val="restart"/>
            <w:shd w:val="clear" w:color="000000" w:fill="5B9BD5"/>
            <w:hideMark/>
          </w:tcPr>
          <w:p w14:paraId="15248987"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35BCC0DB"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253F6FF8"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0DB751D7"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74200</w:t>
            </w:r>
          </w:p>
        </w:tc>
        <w:tc>
          <w:tcPr>
            <w:tcW w:w="1272" w:type="dxa"/>
            <w:gridSpan w:val="2"/>
            <w:shd w:val="clear" w:color="auto" w:fill="auto"/>
            <w:vAlign w:val="center"/>
            <w:hideMark/>
          </w:tcPr>
          <w:p w14:paraId="4CCB694A"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329320F6"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 et impression</w:t>
            </w:r>
          </w:p>
        </w:tc>
        <w:tc>
          <w:tcPr>
            <w:tcW w:w="995" w:type="dxa"/>
            <w:shd w:val="clear" w:color="auto" w:fill="auto"/>
            <w:vAlign w:val="center"/>
            <w:hideMark/>
          </w:tcPr>
          <w:p w14:paraId="5164587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11A33BB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3E372EA1"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6604AB15"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1 500</w:t>
            </w:r>
          </w:p>
        </w:tc>
      </w:tr>
      <w:tr w:rsidR="00F84C85" w:rsidRPr="00F84C85" w14:paraId="611F86EB" w14:textId="77777777" w:rsidTr="002260A5">
        <w:trPr>
          <w:trHeight w:val="422"/>
        </w:trPr>
        <w:tc>
          <w:tcPr>
            <w:tcW w:w="3215" w:type="dxa"/>
            <w:gridSpan w:val="3"/>
            <w:vMerge/>
            <w:vAlign w:val="center"/>
            <w:hideMark/>
          </w:tcPr>
          <w:p w14:paraId="711C0E7A"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5C645F0C"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712" w:type="dxa"/>
            <w:gridSpan w:val="3"/>
            <w:vMerge/>
            <w:shd w:val="clear" w:color="auto" w:fill="auto"/>
            <w:vAlign w:val="center"/>
            <w:hideMark/>
          </w:tcPr>
          <w:p w14:paraId="119F2B99"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p>
        </w:tc>
        <w:tc>
          <w:tcPr>
            <w:tcW w:w="450" w:type="dxa"/>
            <w:vMerge/>
            <w:shd w:val="clear" w:color="auto" w:fill="auto"/>
            <w:hideMark/>
          </w:tcPr>
          <w:p w14:paraId="22585710"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p>
        </w:tc>
        <w:tc>
          <w:tcPr>
            <w:tcW w:w="446" w:type="dxa"/>
            <w:vMerge/>
            <w:shd w:val="clear" w:color="000000" w:fill="5B9BD5"/>
            <w:noWrap/>
            <w:hideMark/>
          </w:tcPr>
          <w:p w14:paraId="3210C96B"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p>
        </w:tc>
        <w:tc>
          <w:tcPr>
            <w:tcW w:w="446" w:type="dxa"/>
            <w:vMerge/>
            <w:shd w:val="clear" w:color="auto" w:fill="auto"/>
            <w:hideMark/>
          </w:tcPr>
          <w:p w14:paraId="490BE816"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p>
        </w:tc>
        <w:tc>
          <w:tcPr>
            <w:tcW w:w="462" w:type="dxa"/>
            <w:vMerge/>
            <w:shd w:val="clear" w:color="000000" w:fill="5B9BD5"/>
            <w:hideMark/>
          </w:tcPr>
          <w:p w14:paraId="68D36224"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p>
        </w:tc>
        <w:tc>
          <w:tcPr>
            <w:tcW w:w="814" w:type="dxa"/>
            <w:shd w:val="clear" w:color="auto" w:fill="auto"/>
            <w:vAlign w:val="center"/>
            <w:hideMark/>
          </w:tcPr>
          <w:p w14:paraId="1068EA3B"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75700</w:t>
            </w:r>
          </w:p>
        </w:tc>
        <w:tc>
          <w:tcPr>
            <w:tcW w:w="1272" w:type="dxa"/>
            <w:gridSpan w:val="2"/>
            <w:shd w:val="clear" w:color="auto" w:fill="auto"/>
            <w:vAlign w:val="center"/>
            <w:hideMark/>
          </w:tcPr>
          <w:p w14:paraId="23EE832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102AE92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Ateliers</w:t>
            </w:r>
          </w:p>
        </w:tc>
        <w:tc>
          <w:tcPr>
            <w:tcW w:w="995" w:type="dxa"/>
            <w:shd w:val="clear" w:color="auto" w:fill="auto"/>
            <w:vAlign w:val="center"/>
            <w:hideMark/>
          </w:tcPr>
          <w:p w14:paraId="593E6F07"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4B3649CA"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7CB9B9F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7C1F8ADF"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36910CE2" w14:textId="77777777" w:rsidTr="002260A5">
        <w:trPr>
          <w:trHeight w:val="1283"/>
        </w:trPr>
        <w:tc>
          <w:tcPr>
            <w:tcW w:w="3215" w:type="dxa"/>
            <w:gridSpan w:val="3"/>
            <w:vMerge/>
            <w:vAlign w:val="center"/>
            <w:hideMark/>
          </w:tcPr>
          <w:p w14:paraId="1187D398"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shd w:val="clear" w:color="auto" w:fill="auto"/>
            <w:hideMark/>
          </w:tcPr>
          <w:p w14:paraId="22CD291D" w14:textId="509703C5"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Organiser des voyages d’échange entre les parties prenantes du projet et renforcer leur capacité en matière de gestion durable des terres et des forêts.</w:t>
            </w:r>
          </w:p>
        </w:tc>
        <w:tc>
          <w:tcPr>
            <w:tcW w:w="712" w:type="dxa"/>
            <w:gridSpan w:val="3"/>
            <w:shd w:val="clear" w:color="auto" w:fill="auto"/>
            <w:hideMark/>
          </w:tcPr>
          <w:p w14:paraId="33AF0E89"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5DCD5ECE"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auto" w:fill="auto"/>
            <w:vAlign w:val="center"/>
            <w:hideMark/>
          </w:tcPr>
          <w:p w14:paraId="2ABAF827"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46" w:type="dxa"/>
            <w:shd w:val="clear" w:color="auto" w:fill="auto"/>
            <w:vAlign w:val="center"/>
            <w:hideMark/>
          </w:tcPr>
          <w:p w14:paraId="61CEB88C"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62" w:type="dxa"/>
            <w:shd w:val="clear" w:color="000000" w:fill="5B9BD5"/>
            <w:vAlign w:val="center"/>
            <w:hideMark/>
          </w:tcPr>
          <w:p w14:paraId="528ABE88"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2FBC41EC"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71600</w:t>
            </w:r>
          </w:p>
        </w:tc>
        <w:tc>
          <w:tcPr>
            <w:tcW w:w="1272" w:type="dxa"/>
            <w:gridSpan w:val="2"/>
            <w:shd w:val="clear" w:color="auto" w:fill="auto"/>
            <w:vAlign w:val="center"/>
            <w:hideMark/>
          </w:tcPr>
          <w:p w14:paraId="6439BE65"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164A035C" w14:textId="77777777" w:rsidR="00C55359" w:rsidRPr="00F84C85" w:rsidRDefault="00C55359" w:rsidP="00C55359">
            <w:pPr>
              <w:spacing w:after="0" w:line="240" w:lineRule="auto"/>
              <w:rPr>
                <w:rFonts w:ascii="Garamond" w:eastAsia="Times New Roman" w:hAnsi="Garamond" w:cs="Times New Roman"/>
                <w:sz w:val="20"/>
                <w:szCs w:val="20"/>
                <w:lang w:eastAsia="fr-FR"/>
              </w:rPr>
            </w:pPr>
            <w:proofErr w:type="spellStart"/>
            <w:r w:rsidRPr="00F84C85">
              <w:rPr>
                <w:rFonts w:ascii="Garamond" w:eastAsia="Times New Roman" w:hAnsi="Garamond" w:cs="Times New Roman"/>
                <w:sz w:val="20"/>
                <w:szCs w:val="20"/>
                <w:lang w:eastAsia="fr-FR"/>
              </w:rPr>
              <w:t>Travel</w:t>
            </w:r>
            <w:proofErr w:type="spellEnd"/>
            <w:r w:rsidRPr="00F84C85">
              <w:rPr>
                <w:rFonts w:ascii="Garamond" w:eastAsia="Times New Roman" w:hAnsi="Garamond" w:cs="Times New Roman"/>
                <w:sz w:val="20"/>
                <w:szCs w:val="20"/>
                <w:lang w:eastAsia="fr-FR"/>
              </w:rPr>
              <w:t xml:space="preserve"> UGP</w:t>
            </w:r>
          </w:p>
        </w:tc>
        <w:tc>
          <w:tcPr>
            <w:tcW w:w="995" w:type="dxa"/>
            <w:shd w:val="clear" w:color="auto" w:fill="auto"/>
            <w:vAlign w:val="center"/>
            <w:hideMark/>
          </w:tcPr>
          <w:p w14:paraId="306F8BA8"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424D7E74"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31F8FA7D"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37AE58CA"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11 000</w:t>
            </w:r>
          </w:p>
        </w:tc>
      </w:tr>
      <w:tr w:rsidR="00F84C85" w:rsidRPr="00F84C85" w14:paraId="49FB8178" w14:textId="77777777" w:rsidTr="002260A5">
        <w:trPr>
          <w:trHeight w:val="531"/>
        </w:trPr>
        <w:tc>
          <w:tcPr>
            <w:tcW w:w="3215" w:type="dxa"/>
            <w:gridSpan w:val="3"/>
            <w:vMerge/>
            <w:vAlign w:val="center"/>
            <w:hideMark/>
          </w:tcPr>
          <w:p w14:paraId="75A80939"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restart"/>
            <w:shd w:val="clear" w:color="auto" w:fill="auto"/>
            <w:vAlign w:val="center"/>
            <w:hideMark/>
          </w:tcPr>
          <w:p w14:paraId="4A76C8B7"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Organiser un atelier de lancement du projet.</w:t>
            </w:r>
          </w:p>
        </w:tc>
        <w:tc>
          <w:tcPr>
            <w:tcW w:w="712" w:type="dxa"/>
            <w:gridSpan w:val="3"/>
            <w:vMerge w:val="restart"/>
            <w:shd w:val="clear" w:color="000000" w:fill="5B9BD5"/>
            <w:vAlign w:val="center"/>
            <w:hideMark/>
          </w:tcPr>
          <w:p w14:paraId="49FEFBCE"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p w14:paraId="560EFA2E"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vMerge w:val="restart"/>
            <w:shd w:val="clear" w:color="000000" w:fill="5B9BD5"/>
            <w:vAlign w:val="center"/>
            <w:hideMark/>
          </w:tcPr>
          <w:p w14:paraId="17A0A994"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099657B4"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67AF4C0F"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auto" w:fill="auto"/>
            <w:vAlign w:val="center"/>
            <w:hideMark/>
          </w:tcPr>
          <w:p w14:paraId="4B05DA14"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3A8C0A0E"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vMerge w:val="restart"/>
            <w:shd w:val="clear" w:color="auto" w:fill="auto"/>
            <w:vAlign w:val="center"/>
            <w:hideMark/>
          </w:tcPr>
          <w:p w14:paraId="296A9E4B"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7A47699A"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20AB284A"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vMerge w:val="restart"/>
            <w:shd w:val="clear" w:color="auto" w:fill="auto"/>
            <w:vAlign w:val="center"/>
            <w:hideMark/>
          </w:tcPr>
          <w:p w14:paraId="613575B9"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5AF2280D"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p w14:paraId="16F75F81"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2B17971B"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75700</w:t>
            </w:r>
          </w:p>
        </w:tc>
        <w:tc>
          <w:tcPr>
            <w:tcW w:w="1272" w:type="dxa"/>
            <w:gridSpan w:val="2"/>
            <w:shd w:val="clear" w:color="auto" w:fill="auto"/>
            <w:vAlign w:val="center"/>
            <w:hideMark/>
          </w:tcPr>
          <w:p w14:paraId="430CA5F9"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57482004"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Ateliers</w:t>
            </w:r>
          </w:p>
        </w:tc>
        <w:tc>
          <w:tcPr>
            <w:tcW w:w="995" w:type="dxa"/>
            <w:shd w:val="clear" w:color="auto" w:fill="auto"/>
            <w:vAlign w:val="center"/>
            <w:hideMark/>
          </w:tcPr>
          <w:p w14:paraId="05011C23"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8 000</w:t>
            </w:r>
          </w:p>
        </w:tc>
        <w:tc>
          <w:tcPr>
            <w:tcW w:w="160" w:type="dxa"/>
            <w:shd w:val="clear" w:color="000000" w:fill="FFFF00"/>
            <w:vAlign w:val="center"/>
            <w:hideMark/>
          </w:tcPr>
          <w:p w14:paraId="16A126A9"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3F54E0D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36432BFE"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10 000</w:t>
            </w:r>
          </w:p>
        </w:tc>
      </w:tr>
      <w:tr w:rsidR="00F84C85" w:rsidRPr="00F84C85" w14:paraId="37F64DB0" w14:textId="77777777" w:rsidTr="002260A5">
        <w:trPr>
          <w:trHeight w:val="531"/>
        </w:trPr>
        <w:tc>
          <w:tcPr>
            <w:tcW w:w="3215" w:type="dxa"/>
            <w:gridSpan w:val="3"/>
            <w:vMerge/>
            <w:shd w:val="clear" w:color="auto" w:fill="auto"/>
            <w:hideMark/>
          </w:tcPr>
          <w:p w14:paraId="50A2BC66"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0E226CCD"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712" w:type="dxa"/>
            <w:gridSpan w:val="3"/>
            <w:vMerge/>
            <w:shd w:val="clear" w:color="000000" w:fill="5B9BD5"/>
            <w:vAlign w:val="center"/>
            <w:hideMark/>
          </w:tcPr>
          <w:p w14:paraId="59B49C7C"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50" w:type="dxa"/>
            <w:vMerge/>
            <w:shd w:val="clear" w:color="000000" w:fill="5B9BD5"/>
            <w:vAlign w:val="center"/>
            <w:hideMark/>
          </w:tcPr>
          <w:p w14:paraId="00E41ABD"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p>
        </w:tc>
        <w:tc>
          <w:tcPr>
            <w:tcW w:w="446" w:type="dxa"/>
            <w:vMerge/>
            <w:shd w:val="clear" w:color="auto" w:fill="auto"/>
            <w:vAlign w:val="center"/>
            <w:hideMark/>
          </w:tcPr>
          <w:p w14:paraId="49E28865"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p>
        </w:tc>
        <w:tc>
          <w:tcPr>
            <w:tcW w:w="446" w:type="dxa"/>
            <w:vMerge/>
            <w:shd w:val="clear" w:color="auto" w:fill="auto"/>
            <w:vAlign w:val="center"/>
            <w:hideMark/>
          </w:tcPr>
          <w:p w14:paraId="12976C54"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p>
        </w:tc>
        <w:tc>
          <w:tcPr>
            <w:tcW w:w="462" w:type="dxa"/>
            <w:vMerge/>
            <w:shd w:val="clear" w:color="auto" w:fill="auto"/>
            <w:vAlign w:val="center"/>
            <w:hideMark/>
          </w:tcPr>
          <w:p w14:paraId="56238517"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p>
        </w:tc>
        <w:tc>
          <w:tcPr>
            <w:tcW w:w="814" w:type="dxa"/>
            <w:shd w:val="clear" w:color="auto" w:fill="auto"/>
            <w:vAlign w:val="center"/>
            <w:hideMark/>
          </w:tcPr>
          <w:p w14:paraId="2BB5B480"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74200</w:t>
            </w:r>
          </w:p>
        </w:tc>
        <w:tc>
          <w:tcPr>
            <w:tcW w:w="1272" w:type="dxa"/>
            <w:gridSpan w:val="2"/>
            <w:shd w:val="clear" w:color="auto" w:fill="auto"/>
            <w:vAlign w:val="center"/>
            <w:hideMark/>
          </w:tcPr>
          <w:p w14:paraId="74DA509D"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76538720"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 et impression</w:t>
            </w:r>
          </w:p>
        </w:tc>
        <w:tc>
          <w:tcPr>
            <w:tcW w:w="995" w:type="dxa"/>
            <w:shd w:val="clear" w:color="auto" w:fill="auto"/>
            <w:vAlign w:val="center"/>
            <w:hideMark/>
          </w:tcPr>
          <w:p w14:paraId="7D73CCA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E7E6659"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32295C25"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77C0BBEC"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4 000</w:t>
            </w:r>
          </w:p>
        </w:tc>
      </w:tr>
      <w:tr w:rsidR="00F84C85" w:rsidRPr="00F84C85" w14:paraId="22064DC8" w14:textId="77777777" w:rsidTr="002260A5">
        <w:trPr>
          <w:trHeight w:val="850"/>
        </w:trPr>
        <w:tc>
          <w:tcPr>
            <w:tcW w:w="3215" w:type="dxa"/>
            <w:gridSpan w:val="3"/>
            <w:vMerge w:val="restart"/>
            <w:shd w:val="clear" w:color="auto" w:fill="auto"/>
            <w:vAlign w:val="bottom"/>
            <w:hideMark/>
          </w:tcPr>
          <w:p w14:paraId="7F0F23A3"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02D72818"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1329C836"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44F26888"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22A0FAA1"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14BBC86F"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03050AEB" w14:textId="77777777" w:rsidR="00C55359" w:rsidRPr="00F84C85" w:rsidRDefault="00C55359" w:rsidP="00C55359">
            <w:pPr>
              <w:spacing w:after="0" w:line="240" w:lineRule="auto"/>
              <w:jc w:val="center"/>
              <w:rPr>
                <w:rFonts w:ascii="Garamond" w:eastAsia="Times New Roman" w:hAnsi="Garamond" w:cs="Times New Roman"/>
                <w:sz w:val="20"/>
                <w:szCs w:val="20"/>
                <w:u w:val="single"/>
                <w:lang w:eastAsia="fr-FR"/>
              </w:rPr>
            </w:pPr>
          </w:p>
          <w:p w14:paraId="73807C82"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u w:val="single"/>
                <w:lang w:eastAsia="fr-FR"/>
              </w:rPr>
              <w:t>Produit 4.4</w:t>
            </w:r>
            <w:r w:rsidRPr="00F84C85">
              <w:rPr>
                <w:rFonts w:ascii="Garamond" w:eastAsia="Times New Roman" w:hAnsi="Garamond" w:cs="Times New Roman"/>
                <w:sz w:val="20"/>
                <w:szCs w:val="20"/>
                <w:lang w:eastAsia="fr-FR"/>
              </w:rPr>
              <w:t>: Suivi et évaluation effectifs au niveau du projet</w:t>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lang w:eastAsia="fr-FR"/>
              </w:rPr>
              <w:br/>
            </w:r>
            <w:r w:rsidRPr="00F84C85">
              <w:rPr>
                <w:rFonts w:ascii="Garamond" w:eastAsia="Times New Roman" w:hAnsi="Garamond" w:cs="Times New Roman"/>
                <w:sz w:val="20"/>
                <w:szCs w:val="20"/>
                <w:u w:val="single"/>
                <w:lang w:eastAsia="fr-FR"/>
              </w:rPr>
              <w:t xml:space="preserve">Indicateur 4.4.1: </w:t>
            </w:r>
            <w:r w:rsidRPr="00F84C85">
              <w:rPr>
                <w:rFonts w:ascii="Garamond" w:eastAsia="Times New Roman" w:hAnsi="Garamond" w:cs="Times New Roman"/>
                <w:sz w:val="20"/>
                <w:szCs w:val="20"/>
                <w:lang w:eastAsia="fr-FR"/>
              </w:rPr>
              <w:t>Rapidité et qualité du suivi et de l’évaluation</w:t>
            </w:r>
          </w:p>
        </w:tc>
        <w:tc>
          <w:tcPr>
            <w:tcW w:w="3168" w:type="dxa"/>
            <w:vMerge w:val="restart"/>
            <w:shd w:val="clear" w:color="000000" w:fill="FFFFFF"/>
            <w:vAlign w:val="center"/>
            <w:hideMark/>
          </w:tcPr>
          <w:p w14:paraId="23358EB4" w14:textId="31FAD4CE" w:rsidR="00C55359" w:rsidRPr="00F84C85" w:rsidRDefault="008F0C0B" w:rsidP="00C55359">
            <w:pPr>
              <w:spacing w:after="240" w:line="240" w:lineRule="auto"/>
              <w:rPr>
                <w:rFonts w:ascii="Garamond" w:eastAsia="Times New Roman" w:hAnsi="Garamond" w:cs="Times New Roman"/>
                <w:color w:val="FF0000"/>
                <w:sz w:val="20"/>
                <w:szCs w:val="20"/>
                <w:lang w:eastAsia="fr-FR"/>
              </w:rPr>
            </w:pPr>
            <w:r w:rsidRPr="00F84C85">
              <w:rPr>
                <w:rFonts w:ascii="Garamond" w:eastAsia="Times New Roman" w:hAnsi="Garamond" w:cs="Times New Roman"/>
                <w:sz w:val="20"/>
                <w:szCs w:val="20"/>
                <w:lang w:eastAsia="fr-FR"/>
              </w:rPr>
              <w:t>Recruter un consultant international pour mettre en place une base de données sur les bonnes pratiques et les leçons apprises en matière de gestion durable des terres et des forêts</w:t>
            </w:r>
          </w:p>
        </w:tc>
        <w:tc>
          <w:tcPr>
            <w:tcW w:w="712" w:type="dxa"/>
            <w:gridSpan w:val="3"/>
            <w:shd w:val="clear" w:color="000000" w:fill="FFFFFF"/>
            <w:vAlign w:val="center"/>
            <w:hideMark/>
          </w:tcPr>
          <w:p w14:paraId="58B0432A" w14:textId="77777777" w:rsidR="00C55359" w:rsidRPr="00F84C85" w:rsidRDefault="00C55359" w:rsidP="00C55359">
            <w:pPr>
              <w:spacing w:after="0" w:line="240" w:lineRule="auto"/>
              <w:rPr>
                <w:rFonts w:ascii="Garamond" w:eastAsia="Times New Roman" w:hAnsi="Garamond" w:cs="Times New Roman"/>
                <w:color w:val="FF0000"/>
                <w:sz w:val="20"/>
                <w:szCs w:val="20"/>
                <w:lang w:eastAsia="fr-FR"/>
              </w:rPr>
            </w:pPr>
            <w:r w:rsidRPr="00F84C85">
              <w:rPr>
                <w:rFonts w:ascii="Garamond" w:eastAsia="Times New Roman" w:hAnsi="Garamond" w:cs="Times New Roman"/>
                <w:color w:val="FF0000"/>
                <w:sz w:val="20"/>
                <w:szCs w:val="20"/>
                <w:lang w:eastAsia="fr-FR"/>
              </w:rPr>
              <w:t> </w:t>
            </w:r>
          </w:p>
        </w:tc>
        <w:tc>
          <w:tcPr>
            <w:tcW w:w="450" w:type="dxa"/>
            <w:shd w:val="clear" w:color="000000" w:fill="5B9BD5"/>
            <w:vAlign w:val="center"/>
          </w:tcPr>
          <w:p w14:paraId="7D0D8FCD"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p>
        </w:tc>
        <w:tc>
          <w:tcPr>
            <w:tcW w:w="446" w:type="dxa"/>
            <w:shd w:val="clear" w:color="000000" w:fill="5B9BD5"/>
            <w:vAlign w:val="center"/>
            <w:hideMark/>
          </w:tcPr>
          <w:p w14:paraId="0C529ABF"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46" w:type="dxa"/>
            <w:shd w:val="clear" w:color="000000" w:fill="5B9BD5"/>
            <w:vAlign w:val="center"/>
            <w:hideMark/>
          </w:tcPr>
          <w:p w14:paraId="58073AD2"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p w14:paraId="2868754A"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62" w:type="dxa"/>
            <w:shd w:val="clear" w:color="000000" w:fill="5B9BD5"/>
            <w:vAlign w:val="center"/>
            <w:hideMark/>
          </w:tcPr>
          <w:p w14:paraId="4A685A0B"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p w14:paraId="205340C0"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814" w:type="dxa"/>
            <w:shd w:val="clear" w:color="auto" w:fill="auto"/>
            <w:vAlign w:val="center"/>
            <w:hideMark/>
          </w:tcPr>
          <w:p w14:paraId="34E7B6AE"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74200</w:t>
            </w:r>
          </w:p>
        </w:tc>
        <w:tc>
          <w:tcPr>
            <w:tcW w:w="1272" w:type="dxa"/>
            <w:gridSpan w:val="2"/>
            <w:shd w:val="clear" w:color="auto" w:fill="auto"/>
            <w:vAlign w:val="center"/>
            <w:hideMark/>
          </w:tcPr>
          <w:p w14:paraId="3857FC24"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2270BD2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 et impression</w:t>
            </w:r>
          </w:p>
        </w:tc>
        <w:tc>
          <w:tcPr>
            <w:tcW w:w="995" w:type="dxa"/>
            <w:shd w:val="clear" w:color="auto" w:fill="auto"/>
            <w:vAlign w:val="center"/>
            <w:hideMark/>
          </w:tcPr>
          <w:p w14:paraId="5A1482D6"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FEC4280"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05C024E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3753B9A9"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1 000</w:t>
            </w:r>
          </w:p>
        </w:tc>
      </w:tr>
      <w:tr w:rsidR="00F84C85" w:rsidRPr="00F84C85" w14:paraId="7DEFE035" w14:textId="77777777" w:rsidTr="002260A5">
        <w:trPr>
          <w:trHeight w:val="453"/>
        </w:trPr>
        <w:tc>
          <w:tcPr>
            <w:tcW w:w="3215" w:type="dxa"/>
            <w:gridSpan w:val="3"/>
            <w:vMerge/>
            <w:shd w:val="clear" w:color="auto" w:fill="auto"/>
            <w:vAlign w:val="center"/>
            <w:hideMark/>
          </w:tcPr>
          <w:p w14:paraId="66E2ACC6"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shd w:val="clear" w:color="000000" w:fill="FFFFFF"/>
            <w:vAlign w:val="center"/>
            <w:hideMark/>
          </w:tcPr>
          <w:p w14:paraId="210B0DD6" w14:textId="77777777" w:rsidR="00C55359" w:rsidRPr="00F84C85" w:rsidRDefault="00C55359" w:rsidP="00C55359">
            <w:pPr>
              <w:spacing w:after="240" w:line="240" w:lineRule="auto"/>
              <w:rPr>
                <w:rFonts w:ascii="Garamond" w:eastAsia="Times New Roman" w:hAnsi="Garamond" w:cs="Times New Roman"/>
                <w:color w:val="FF0000"/>
                <w:sz w:val="20"/>
                <w:szCs w:val="20"/>
                <w:lang w:eastAsia="fr-FR"/>
              </w:rPr>
            </w:pPr>
          </w:p>
        </w:tc>
        <w:tc>
          <w:tcPr>
            <w:tcW w:w="712" w:type="dxa"/>
            <w:gridSpan w:val="3"/>
            <w:shd w:val="clear" w:color="000000" w:fill="FFFFFF"/>
            <w:vAlign w:val="center"/>
            <w:hideMark/>
          </w:tcPr>
          <w:p w14:paraId="401E7F6B" w14:textId="77777777" w:rsidR="00C55359" w:rsidRPr="00F84C85" w:rsidRDefault="00C55359" w:rsidP="00C55359">
            <w:pPr>
              <w:spacing w:after="0" w:line="240" w:lineRule="auto"/>
              <w:rPr>
                <w:rFonts w:ascii="Garamond" w:eastAsia="Times New Roman" w:hAnsi="Garamond" w:cs="Times New Roman"/>
                <w:color w:val="FF0000"/>
                <w:sz w:val="20"/>
                <w:szCs w:val="20"/>
                <w:lang w:eastAsia="fr-FR"/>
              </w:rPr>
            </w:pPr>
            <w:r w:rsidRPr="00F84C85">
              <w:rPr>
                <w:rFonts w:ascii="Garamond" w:eastAsia="Times New Roman" w:hAnsi="Garamond" w:cs="Times New Roman"/>
                <w:color w:val="FF0000"/>
                <w:sz w:val="20"/>
                <w:szCs w:val="20"/>
                <w:lang w:eastAsia="fr-FR"/>
              </w:rPr>
              <w:t> </w:t>
            </w:r>
          </w:p>
        </w:tc>
        <w:tc>
          <w:tcPr>
            <w:tcW w:w="450" w:type="dxa"/>
            <w:shd w:val="clear" w:color="auto" w:fill="auto"/>
            <w:vAlign w:val="center"/>
            <w:hideMark/>
          </w:tcPr>
          <w:p w14:paraId="6D0AF9F2"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46" w:type="dxa"/>
            <w:shd w:val="clear" w:color="auto" w:fill="auto"/>
            <w:vAlign w:val="center"/>
            <w:hideMark/>
          </w:tcPr>
          <w:p w14:paraId="59239D18"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46" w:type="dxa"/>
            <w:shd w:val="clear" w:color="000000" w:fill="5B9BD5"/>
            <w:vAlign w:val="center"/>
            <w:hideMark/>
          </w:tcPr>
          <w:p w14:paraId="464E7603"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462" w:type="dxa"/>
            <w:shd w:val="clear" w:color="000000" w:fill="5B9BD5"/>
            <w:vAlign w:val="center"/>
            <w:hideMark/>
          </w:tcPr>
          <w:p w14:paraId="4B123831" w14:textId="77777777" w:rsidR="00C55359" w:rsidRPr="00F84C85" w:rsidRDefault="00C55359" w:rsidP="00C55359">
            <w:pPr>
              <w:spacing w:after="0" w:line="240" w:lineRule="auto"/>
              <w:jc w:val="center"/>
              <w:rPr>
                <w:rFonts w:ascii="Garamond" w:eastAsia="Times New Roman" w:hAnsi="Garamond" w:cs="Times New Roman"/>
                <w:b/>
                <w:bCs/>
                <w:color w:val="FF0000"/>
                <w:sz w:val="20"/>
                <w:szCs w:val="20"/>
                <w:lang w:eastAsia="fr-FR"/>
              </w:rPr>
            </w:pPr>
            <w:r w:rsidRPr="00F84C85">
              <w:rPr>
                <w:rFonts w:ascii="Garamond" w:eastAsia="Times New Roman" w:hAnsi="Garamond" w:cs="Times New Roman"/>
                <w:b/>
                <w:bCs/>
                <w:color w:val="FF0000"/>
                <w:sz w:val="20"/>
                <w:szCs w:val="20"/>
                <w:lang w:eastAsia="fr-FR"/>
              </w:rPr>
              <w:t> </w:t>
            </w:r>
          </w:p>
        </w:tc>
        <w:tc>
          <w:tcPr>
            <w:tcW w:w="814" w:type="dxa"/>
            <w:shd w:val="clear" w:color="000000" w:fill="FFFFFF"/>
            <w:vAlign w:val="center"/>
            <w:hideMark/>
          </w:tcPr>
          <w:p w14:paraId="1502873F"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75700</w:t>
            </w:r>
          </w:p>
        </w:tc>
        <w:tc>
          <w:tcPr>
            <w:tcW w:w="1272" w:type="dxa"/>
            <w:gridSpan w:val="2"/>
            <w:shd w:val="clear" w:color="auto" w:fill="auto"/>
            <w:vAlign w:val="center"/>
            <w:hideMark/>
          </w:tcPr>
          <w:p w14:paraId="1D0B2E64"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50FF762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Ateliers</w:t>
            </w:r>
          </w:p>
        </w:tc>
        <w:tc>
          <w:tcPr>
            <w:tcW w:w="995" w:type="dxa"/>
            <w:shd w:val="clear" w:color="auto" w:fill="auto"/>
            <w:vAlign w:val="center"/>
            <w:hideMark/>
          </w:tcPr>
          <w:p w14:paraId="73640550"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F2CBDC7"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27974E7"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18869431"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4 000</w:t>
            </w:r>
          </w:p>
        </w:tc>
      </w:tr>
      <w:tr w:rsidR="00F84C85" w:rsidRPr="00F84C85" w14:paraId="2A0A865C" w14:textId="77777777" w:rsidTr="002260A5">
        <w:trPr>
          <w:trHeight w:val="832"/>
        </w:trPr>
        <w:tc>
          <w:tcPr>
            <w:tcW w:w="3215" w:type="dxa"/>
            <w:gridSpan w:val="3"/>
            <w:vMerge/>
            <w:shd w:val="clear" w:color="auto" w:fill="auto"/>
            <w:vAlign w:val="center"/>
            <w:hideMark/>
          </w:tcPr>
          <w:p w14:paraId="76794B3C"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shd w:val="clear" w:color="auto" w:fill="auto"/>
            <w:hideMark/>
          </w:tcPr>
          <w:p w14:paraId="264831E9" w14:textId="77777777" w:rsidR="00C55359" w:rsidRPr="00F84C85" w:rsidRDefault="00C55359" w:rsidP="00C55359">
            <w:pPr>
              <w:spacing w:after="240" w:line="240" w:lineRule="auto"/>
              <w:rPr>
                <w:rFonts w:ascii="Garamond" w:eastAsia="Times New Roman" w:hAnsi="Garamond" w:cs="Times New Roman"/>
                <w:sz w:val="20"/>
                <w:szCs w:val="20"/>
                <w:lang w:eastAsia="fr-FR"/>
              </w:rPr>
            </w:pPr>
          </w:p>
        </w:tc>
        <w:tc>
          <w:tcPr>
            <w:tcW w:w="712" w:type="dxa"/>
            <w:gridSpan w:val="3"/>
            <w:shd w:val="clear" w:color="auto" w:fill="auto"/>
            <w:hideMark/>
          </w:tcPr>
          <w:p w14:paraId="3AAF8DE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000000" w:fill="5B9BD5"/>
            <w:hideMark/>
          </w:tcPr>
          <w:p w14:paraId="7BE319EC"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noWrap/>
            <w:hideMark/>
          </w:tcPr>
          <w:p w14:paraId="5266787B"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shd w:val="clear" w:color="000000" w:fill="5B9BD5"/>
            <w:hideMark/>
          </w:tcPr>
          <w:p w14:paraId="4028E95D"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shd w:val="clear" w:color="000000" w:fill="5B9BD5"/>
            <w:hideMark/>
          </w:tcPr>
          <w:p w14:paraId="7C8D7716"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14" w:type="dxa"/>
            <w:shd w:val="clear" w:color="000000" w:fill="FFFFFF"/>
            <w:vAlign w:val="center"/>
            <w:hideMark/>
          </w:tcPr>
          <w:p w14:paraId="5A1E932F"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71200</w:t>
            </w:r>
          </w:p>
        </w:tc>
        <w:tc>
          <w:tcPr>
            <w:tcW w:w="1272" w:type="dxa"/>
            <w:gridSpan w:val="2"/>
            <w:shd w:val="clear" w:color="auto" w:fill="auto"/>
            <w:vAlign w:val="center"/>
            <w:hideMark/>
          </w:tcPr>
          <w:p w14:paraId="62014638"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65EFAB82" w14:textId="69F624A0" w:rsidR="00C55359" w:rsidRPr="00F84C85" w:rsidRDefault="003C3B3F" w:rsidP="003C3B3F">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xml:space="preserve">Consultant </w:t>
            </w:r>
            <w:r w:rsidR="00C55359" w:rsidRPr="00F84C85">
              <w:rPr>
                <w:rFonts w:ascii="Garamond" w:eastAsia="Times New Roman" w:hAnsi="Garamond" w:cs="Times New Roman"/>
                <w:sz w:val="20"/>
                <w:szCs w:val="20"/>
                <w:lang w:eastAsia="fr-FR"/>
              </w:rPr>
              <w:t>internationa</w:t>
            </w:r>
            <w:r w:rsidRPr="00F84C85">
              <w:rPr>
                <w:rFonts w:ascii="Garamond" w:eastAsia="Times New Roman" w:hAnsi="Garamond" w:cs="Times New Roman"/>
                <w:sz w:val="20"/>
                <w:szCs w:val="20"/>
                <w:lang w:eastAsia="fr-FR"/>
              </w:rPr>
              <w:t>l</w:t>
            </w:r>
          </w:p>
        </w:tc>
        <w:tc>
          <w:tcPr>
            <w:tcW w:w="995" w:type="dxa"/>
            <w:shd w:val="clear" w:color="auto" w:fill="auto"/>
            <w:vAlign w:val="center"/>
            <w:hideMark/>
          </w:tcPr>
          <w:p w14:paraId="369379E9"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2B8B7C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136E7EB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10FF37C0"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15 000</w:t>
            </w:r>
          </w:p>
        </w:tc>
      </w:tr>
      <w:tr w:rsidR="00F84C85" w:rsidRPr="00F84C85" w14:paraId="03DDF2C4" w14:textId="77777777" w:rsidTr="002260A5">
        <w:trPr>
          <w:trHeight w:val="688"/>
        </w:trPr>
        <w:tc>
          <w:tcPr>
            <w:tcW w:w="3215" w:type="dxa"/>
            <w:gridSpan w:val="3"/>
            <w:vMerge/>
            <w:shd w:val="clear" w:color="auto" w:fill="auto"/>
            <w:vAlign w:val="center"/>
            <w:hideMark/>
          </w:tcPr>
          <w:p w14:paraId="70D14771"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restart"/>
            <w:shd w:val="clear" w:color="auto" w:fill="auto"/>
            <w:vAlign w:val="center"/>
            <w:hideMark/>
          </w:tcPr>
          <w:p w14:paraId="27AEB9F5" w14:textId="0C23CFDA" w:rsidR="00C55359" w:rsidRPr="00F84C85" w:rsidRDefault="00AD539E" w:rsidP="008F0C0B">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xml:space="preserve">Recruter un consultant national pour élaborer la stratégie de communication pour optimiser la diffusion </w:t>
            </w:r>
            <w:r w:rsidR="008F0C0B" w:rsidRPr="00F84C85">
              <w:rPr>
                <w:rFonts w:ascii="Garamond" w:eastAsia="Times New Roman" w:hAnsi="Garamond" w:cs="Times New Roman"/>
                <w:color w:val="000000"/>
                <w:sz w:val="20"/>
                <w:szCs w:val="20"/>
                <w:lang w:eastAsia="fr-FR"/>
              </w:rPr>
              <w:t>des techniques</w:t>
            </w:r>
            <w:r w:rsidR="008B4E8E" w:rsidRPr="00F84C85">
              <w:rPr>
                <w:rFonts w:ascii="Garamond" w:eastAsia="Times New Roman" w:hAnsi="Garamond" w:cs="Times New Roman"/>
                <w:color w:val="000000"/>
                <w:sz w:val="20"/>
                <w:szCs w:val="20"/>
                <w:lang w:eastAsia="fr-FR"/>
              </w:rPr>
              <w:t xml:space="preserve"> </w:t>
            </w:r>
            <w:r w:rsidRPr="00F84C85">
              <w:rPr>
                <w:rFonts w:ascii="Garamond" w:eastAsia="Times New Roman" w:hAnsi="Garamond" w:cs="Times New Roman"/>
                <w:color w:val="000000"/>
                <w:sz w:val="20"/>
                <w:szCs w:val="20"/>
                <w:lang w:eastAsia="fr-FR"/>
              </w:rPr>
              <w:t>au sein des paysages de projet sur la base de l’identification des innovateurs et des utilisateurs précoces, entre autres.</w:t>
            </w:r>
          </w:p>
        </w:tc>
        <w:tc>
          <w:tcPr>
            <w:tcW w:w="712" w:type="dxa"/>
            <w:gridSpan w:val="3"/>
            <w:vMerge w:val="restart"/>
            <w:shd w:val="clear" w:color="auto" w:fill="auto"/>
            <w:vAlign w:val="center"/>
            <w:hideMark/>
          </w:tcPr>
          <w:p w14:paraId="7520A1E0"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vMerge w:val="restart"/>
            <w:shd w:val="clear" w:color="000000" w:fill="5B9BD5"/>
            <w:hideMark/>
          </w:tcPr>
          <w:p w14:paraId="7FEEFF37"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noWrap/>
            <w:hideMark/>
          </w:tcPr>
          <w:p w14:paraId="0EC1D01A"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46" w:type="dxa"/>
            <w:vMerge w:val="restart"/>
            <w:shd w:val="clear" w:color="000000" w:fill="5B9BD5"/>
            <w:hideMark/>
          </w:tcPr>
          <w:p w14:paraId="3C59374F"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62" w:type="dxa"/>
            <w:vMerge w:val="restart"/>
            <w:shd w:val="clear" w:color="000000" w:fill="5B9BD5"/>
            <w:hideMark/>
          </w:tcPr>
          <w:p w14:paraId="45AB9E93" w14:textId="77777777" w:rsidR="00C55359" w:rsidRPr="00F84C85" w:rsidRDefault="00C55359" w:rsidP="00C55359">
            <w:pPr>
              <w:spacing w:after="0" w:line="240" w:lineRule="auto"/>
              <w:jc w:val="center"/>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814" w:type="dxa"/>
            <w:shd w:val="clear" w:color="000000" w:fill="FFFFFF"/>
            <w:vAlign w:val="center"/>
            <w:hideMark/>
          </w:tcPr>
          <w:p w14:paraId="63EF552D"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71300</w:t>
            </w:r>
          </w:p>
        </w:tc>
        <w:tc>
          <w:tcPr>
            <w:tcW w:w="1272" w:type="dxa"/>
            <w:gridSpan w:val="2"/>
            <w:shd w:val="clear" w:color="auto" w:fill="auto"/>
            <w:vAlign w:val="center"/>
            <w:hideMark/>
          </w:tcPr>
          <w:p w14:paraId="6FA38F2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70B73237" w14:textId="407C5AA4" w:rsidR="00C55359" w:rsidRPr="00F84C85" w:rsidRDefault="003C3B3F"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3F0E559A"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23F6C4E5"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4CEC57C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21EFB420"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10 000</w:t>
            </w:r>
          </w:p>
        </w:tc>
      </w:tr>
      <w:tr w:rsidR="00F84C85" w:rsidRPr="00F84C85" w14:paraId="714FAB61" w14:textId="77777777" w:rsidTr="002260A5">
        <w:trPr>
          <w:trHeight w:val="468"/>
        </w:trPr>
        <w:tc>
          <w:tcPr>
            <w:tcW w:w="3215" w:type="dxa"/>
            <w:gridSpan w:val="3"/>
            <w:vMerge/>
            <w:shd w:val="clear" w:color="auto" w:fill="auto"/>
            <w:vAlign w:val="center"/>
            <w:hideMark/>
          </w:tcPr>
          <w:p w14:paraId="74B6F316" w14:textId="77777777" w:rsidR="00C55359" w:rsidRPr="00F84C85" w:rsidRDefault="00C55359" w:rsidP="00C55359">
            <w:pPr>
              <w:spacing w:after="0" w:line="240" w:lineRule="auto"/>
              <w:rPr>
                <w:rFonts w:ascii="Garamond" w:eastAsia="Times New Roman" w:hAnsi="Garamond" w:cs="Times New Roman"/>
                <w:sz w:val="20"/>
                <w:szCs w:val="20"/>
                <w:lang w:eastAsia="fr-FR"/>
              </w:rPr>
            </w:pPr>
          </w:p>
        </w:tc>
        <w:tc>
          <w:tcPr>
            <w:tcW w:w="3168" w:type="dxa"/>
            <w:vMerge/>
            <w:vAlign w:val="center"/>
            <w:hideMark/>
          </w:tcPr>
          <w:p w14:paraId="29988170"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712" w:type="dxa"/>
            <w:gridSpan w:val="3"/>
            <w:vMerge/>
            <w:vAlign w:val="center"/>
            <w:hideMark/>
          </w:tcPr>
          <w:p w14:paraId="5AAA75A2"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50" w:type="dxa"/>
            <w:vMerge/>
            <w:vAlign w:val="center"/>
            <w:hideMark/>
          </w:tcPr>
          <w:p w14:paraId="586FC0C9"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5243BF4D"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0C0ED67A"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3046B035"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814" w:type="dxa"/>
            <w:shd w:val="clear" w:color="auto" w:fill="auto"/>
            <w:vAlign w:val="center"/>
            <w:hideMark/>
          </w:tcPr>
          <w:p w14:paraId="22E2A956"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75700</w:t>
            </w:r>
          </w:p>
        </w:tc>
        <w:tc>
          <w:tcPr>
            <w:tcW w:w="1272" w:type="dxa"/>
            <w:gridSpan w:val="2"/>
            <w:shd w:val="clear" w:color="auto" w:fill="auto"/>
            <w:vAlign w:val="center"/>
            <w:hideMark/>
          </w:tcPr>
          <w:p w14:paraId="6C87180A"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15B222A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Ateliers</w:t>
            </w:r>
          </w:p>
        </w:tc>
        <w:tc>
          <w:tcPr>
            <w:tcW w:w="995" w:type="dxa"/>
            <w:shd w:val="clear" w:color="auto" w:fill="auto"/>
            <w:vAlign w:val="center"/>
            <w:hideMark/>
          </w:tcPr>
          <w:p w14:paraId="6DE76303"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60CE52D7"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664CD98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2D42A8BA"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2 000</w:t>
            </w:r>
          </w:p>
        </w:tc>
      </w:tr>
      <w:tr w:rsidR="00F84C85" w:rsidRPr="00F84C85" w14:paraId="2FAB1DC1" w14:textId="77777777" w:rsidTr="002260A5">
        <w:trPr>
          <w:trHeight w:val="734"/>
        </w:trPr>
        <w:tc>
          <w:tcPr>
            <w:tcW w:w="3215" w:type="dxa"/>
            <w:gridSpan w:val="3"/>
            <w:vMerge/>
            <w:shd w:val="clear" w:color="auto" w:fill="auto"/>
            <w:hideMark/>
          </w:tcPr>
          <w:p w14:paraId="186E90D7"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p>
        </w:tc>
        <w:tc>
          <w:tcPr>
            <w:tcW w:w="3168" w:type="dxa"/>
            <w:vMerge/>
            <w:vAlign w:val="center"/>
            <w:hideMark/>
          </w:tcPr>
          <w:p w14:paraId="64B75175"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712" w:type="dxa"/>
            <w:gridSpan w:val="3"/>
            <w:vMerge/>
            <w:vAlign w:val="center"/>
            <w:hideMark/>
          </w:tcPr>
          <w:p w14:paraId="67BCEF09"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50" w:type="dxa"/>
            <w:vMerge/>
            <w:vAlign w:val="center"/>
            <w:hideMark/>
          </w:tcPr>
          <w:p w14:paraId="562B1DEF"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4F2848B8"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46" w:type="dxa"/>
            <w:vMerge/>
            <w:vAlign w:val="center"/>
            <w:hideMark/>
          </w:tcPr>
          <w:p w14:paraId="577A8E17"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462" w:type="dxa"/>
            <w:vMerge/>
            <w:vAlign w:val="center"/>
            <w:hideMark/>
          </w:tcPr>
          <w:p w14:paraId="13A9DAA1"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p>
        </w:tc>
        <w:tc>
          <w:tcPr>
            <w:tcW w:w="814" w:type="dxa"/>
            <w:shd w:val="clear" w:color="auto" w:fill="auto"/>
            <w:vAlign w:val="center"/>
            <w:hideMark/>
          </w:tcPr>
          <w:p w14:paraId="763516E5"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74200</w:t>
            </w:r>
          </w:p>
        </w:tc>
        <w:tc>
          <w:tcPr>
            <w:tcW w:w="1272" w:type="dxa"/>
            <w:gridSpan w:val="2"/>
            <w:shd w:val="clear" w:color="auto" w:fill="auto"/>
            <w:vAlign w:val="center"/>
            <w:hideMark/>
          </w:tcPr>
          <w:p w14:paraId="6DBC492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6B501218"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Frais audiovisuel et impression</w:t>
            </w:r>
          </w:p>
        </w:tc>
        <w:tc>
          <w:tcPr>
            <w:tcW w:w="995" w:type="dxa"/>
            <w:shd w:val="clear" w:color="auto" w:fill="auto"/>
            <w:vAlign w:val="center"/>
            <w:hideMark/>
          </w:tcPr>
          <w:p w14:paraId="79D31F52"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33658FB1"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5A46395D"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53138A3D"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2 000</w:t>
            </w:r>
          </w:p>
        </w:tc>
      </w:tr>
      <w:tr w:rsidR="00F84C85" w:rsidRPr="00F84C85" w14:paraId="15EFF985" w14:textId="77777777" w:rsidTr="002260A5">
        <w:trPr>
          <w:trHeight w:val="1361"/>
        </w:trPr>
        <w:tc>
          <w:tcPr>
            <w:tcW w:w="3215" w:type="dxa"/>
            <w:gridSpan w:val="3"/>
            <w:vMerge/>
            <w:shd w:val="clear" w:color="auto" w:fill="auto"/>
            <w:hideMark/>
          </w:tcPr>
          <w:p w14:paraId="52A1358D"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p>
        </w:tc>
        <w:tc>
          <w:tcPr>
            <w:tcW w:w="3168" w:type="dxa"/>
            <w:shd w:val="clear" w:color="auto" w:fill="auto"/>
            <w:vAlign w:val="center"/>
            <w:hideMark/>
          </w:tcPr>
          <w:p w14:paraId="0D904428" w14:textId="2240C5BB" w:rsidR="00C55359" w:rsidRPr="00F84C85" w:rsidRDefault="008B4E8E" w:rsidP="008F0C0B">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Organiser des suivi</w:t>
            </w:r>
            <w:r w:rsidR="008F0C0B" w:rsidRPr="00F84C85">
              <w:rPr>
                <w:rFonts w:ascii="Garamond" w:eastAsia="Times New Roman" w:hAnsi="Garamond" w:cs="Times New Roman"/>
                <w:color w:val="000000"/>
                <w:sz w:val="20"/>
                <w:szCs w:val="20"/>
                <w:lang w:eastAsia="fr-FR"/>
              </w:rPr>
              <w:t>s</w:t>
            </w:r>
            <w:r w:rsidRPr="00F84C85">
              <w:rPr>
                <w:rFonts w:ascii="Garamond" w:eastAsia="Times New Roman" w:hAnsi="Garamond" w:cs="Times New Roman"/>
                <w:color w:val="000000"/>
                <w:sz w:val="20"/>
                <w:szCs w:val="20"/>
                <w:lang w:eastAsia="fr-FR"/>
              </w:rPr>
              <w:t xml:space="preserve"> sur le terrain et la gestion des connaissances</w:t>
            </w:r>
          </w:p>
        </w:tc>
        <w:tc>
          <w:tcPr>
            <w:tcW w:w="712" w:type="dxa"/>
            <w:gridSpan w:val="3"/>
            <w:shd w:val="clear" w:color="auto" w:fill="auto"/>
            <w:vAlign w:val="center"/>
            <w:hideMark/>
          </w:tcPr>
          <w:p w14:paraId="72937584" w14:textId="77777777" w:rsidR="00C55359" w:rsidRPr="00F84C85" w:rsidRDefault="00C55359" w:rsidP="00C55359">
            <w:pPr>
              <w:spacing w:after="0" w:line="240" w:lineRule="auto"/>
              <w:rPr>
                <w:rFonts w:ascii="Garamond" w:eastAsia="Times New Roman" w:hAnsi="Garamond" w:cs="Times New Roman"/>
                <w:color w:val="000000"/>
                <w:sz w:val="20"/>
                <w:szCs w:val="20"/>
                <w:lang w:eastAsia="fr-FR"/>
              </w:rPr>
            </w:pPr>
            <w:r w:rsidRPr="00F84C85">
              <w:rPr>
                <w:rFonts w:ascii="Garamond" w:eastAsia="Times New Roman" w:hAnsi="Garamond" w:cs="Times New Roman"/>
                <w:color w:val="000000"/>
                <w:sz w:val="20"/>
                <w:szCs w:val="20"/>
                <w:lang w:eastAsia="fr-FR"/>
              </w:rPr>
              <w:t> </w:t>
            </w:r>
          </w:p>
        </w:tc>
        <w:tc>
          <w:tcPr>
            <w:tcW w:w="450" w:type="dxa"/>
            <w:shd w:val="clear" w:color="auto" w:fill="auto"/>
            <w:vAlign w:val="center"/>
            <w:hideMark/>
          </w:tcPr>
          <w:p w14:paraId="1E1031A1"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6E4CBDE2"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111D837C"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3449F39B"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141346B2"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71600</w:t>
            </w:r>
          </w:p>
        </w:tc>
        <w:tc>
          <w:tcPr>
            <w:tcW w:w="1272" w:type="dxa"/>
            <w:gridSpan w:val="2"/>
            <w:shd w:val="clear" w:color="auto" w:fill="auto"/>
            <w:vAlign w:val="center"/>
            <w:hideMark/>
          </w:tcPr>
          <w:p w14:paraId="428BD5C8"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09953F90"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Déplacement</w:t>
            </w:r>
          </w:p>
        </w:tc>
        <w:tc>
          <w:tcPr>
            <w:tcW w:w="995" w:type="dxa"/>
            <w:shd w:val="clear" w:color="auto" w:fill="auto"/>
            <w:vAlign w:val="center"/>
            <w:hideMark/>
          </w:tcPr>
          <w:p w14:paraId="3DB42BFD"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440856F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0EFDE5B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3D62E4CA"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8 000</w:t>
            </w:r>
          </w:p>
        </w:tc>
      </w:tr>
      <w:tr w:rsidR="00F84C85" w:rsidRPr="00F84C85" w14:paraId="5CB777DF" w14:textId="77777777" w:rsidTr="002260A5">
        <w:trPr>
          <w:trHeight w:val="734"/>
        </w:trPr>
        <w:tc>
          <w:tcPr>
            <w:tcW w:w="3215" w:type="dxa"/>
            <w:gridSpan w:val="3"/>
            <w:vMerge/>
            <w:shd w:val="clear" w:color="auto" w:fill="auto"/>
            <w:hideMark/>
          </w:tcPr>
          <w:p w14:paraId="32441884"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p>
        </w:tc>
        <w:tc>
          <w:tcPr>
            <w:tcW w:w="3168" w:type="dxa"/>
            <w:shd w:val="clear" w:color="auto" w:fill="auto"/>
            <w:hideMark/>
          </w:tcPr>
          <w:p w14:paraId="796D5871"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Payer le salaire du spécialiste genre et gestion des connaissances et suivi-évaluation</w:t>
            </w:r>
          </w:p>
        </w:tc>
        <w:tc>
          <w:tcPr>
            <w:tcW w:w="712" w:type="dxa"/>
            <w:gridSpan w:val="3"/>
            <w:shd w:val="clear" w:color="auto" w:fill="auto"/>
            <w:vAlign w:val="center"/>
            <w:hideMark/>
          </w:tcPr>
          <w:p w14:paraId="72E6D4BE"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450" w:type="dxa"/>
            <w:shd w:val="clear" w:color="auto" w:fill="auto"/>
            <w:vAlign w:val="center"/>
            <w:hideMark/>
          </w:tcPr>
          <w:p w14:paraId="1C7C7A3B"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6E69F0FD"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46" w:type="dxa"/>
            <w:shd w:val="clear" w:color="000000" w:fill="5B9BD5"/>
            <w:vAlign w:val="center"/>
            <w:hideMark/>
          </w:tcPr>
          <w:p w14:paraId="714F05A8"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462" w:type="dxa"/>
            <w:shd w:val="clear" w:color="000000" w:fill="5B9BD5"/>
            <w:vAlign w:val="center"/>
            <w:hideMark/>
          </w:tcPr>
          <w:p w14:paraId="7F98DFA9" w14:textId="77777777" w:rsidR="00C55359" w:rsidRPr="00F84C85" w:rsidRDefault="00C55359" w:rsidP="00C55359">
            <w:pPr>
              <w:spacing w:after="0" w:line="240" w:lineRule="auto"/>
              <w:jc w:val="center"/>
              <w:rPr>
                <w:rFonts w:ascii="Garamond" w:eastAsia="Times New Roman" w:hAnsi="Garamond" w:cs="Times New Roman"/>
                <w:b/>
                <w:bCs/>
                <w:sz w:val="20"/>
                <w:szCs w:val="20"/>
                <w:lang w:eastAsia="fr-FR"/>
              </w:rPr>
            </w:pPr>
            <w:r w:rsidRPr="00F84C85">
              <w:rPr>
                <w:rFonts w:ascii="Garamond" w:eastAsia="Times New Roman" w:hAnsi="Garamond" w:cs="Times New Roman"/>
                <w:b/>
                <w:bCs/>
                <w:sz w:val="20"/>
                <w:szCs w:val="20"/>
                <w:lang w:eastAsia="fr-FR"/>
              </w:rPr>
              <w:t> </w:t>
            </w:r>
          </w:p>
        </w:tc>
        <w:tc>
          <w:tcPr>
            <w:tcW w:w="814" w:type="dxa"/>
            <w:shd w:val="clear" w:color="auto" w:fill="auto"/>
            <w:vAlign w:val="center"/>
            <w:hideMark/>
          </w:tcPr>
          <w:p w14:paraId="26C94A4F" w14:textId="77777777" w:rsidR="00C55359" w:rsidRPr="00F84C85" w:rsidRDefault="00C55359" w:rsidP="00C55359">
            <w:pPr>
              <w:spacing w:after="0" w:line="240" w:lineRule="auto"/>
              <w:jc w:val="center"/>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71400</w:t>
            </w:r>
          </w:p>
        </w:tc>
        <w:tc>
          <w:tcPr>
            <w:tcW w:w="1272" w:type="dxa"/>
            <w:gridSpan w:val="2"/>
            <w:shd w:val="clear" w:color="auto" w:fill="auto"/>
            <w:vAlign w:val="center"/>
            <w:hideMark/>
          </w:tcPr>
          <w:p w14:paraId="1334928B"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PNUD/FEM</w:t>
            </w:r>
          </w:p>
        </w:tc>
        <w:tc>
          <w:tcPr>
            <w:tcW w:w="1615" w:type="dxa"/>
            <w:shd w:val="clear" w:color="auto" w:fill="auto"/>
            <w:vAlign w:val="center"/>
            <w:hideMark/>
          </w:tcPr>
          <w:p w14:paraId="62E689CE"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Service contractuel individuel</w:t>
            </w:r>
          </w:p>
        </w:tc>
        <w:tc>
          <w:tcPr>
            <w:tcW w:w="995" w:type="dxa"/>
            <w:shd w:val="clear" w:color="auto" w:fill="auto"/>
            <w:vAlign w:val="center"/>
            <w:hideMark/>
          </w:tcPr>
          <w:p w14:paraId="41417D3A"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4 000</w:t>
            </w:r>
          </w:p>
        </w:tc>
        <w:tc>
          <w:tcPr>
            <w:tcW w:w="160" w:type="dxa"/>
            <w:shd w:val="clear" w:color="000000" w:fill="FFFF00"/>
            <w:vAlign w:val="center"/>
            <w:hideMark/>
          </w:tcPr>
          <w:p w14:paraId="086DE84D"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60" w:type="dxa"/>
            <w:shd w:val="clear" w:color="000000" w:fill="FFFF00"/>
            <w:vAlign w:val="center"/>
            <w:hideMark/>
          </w:tcPr>
          <w:p w14:paraId="7B75775C" w14:textId="77777777" w:rsidR="00C55359" w:rsidRPr="00F84C85" w:rsidRDefault="00C55359" w:rsidP="00C55359">
            <w:pPr>
              <w:spacing w:after="0" w:line="240" w:lineRule="auto"/>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 </w:t>
            </w:r>
          </w:p>
        </w:tc>
        <w:tc>
          <w:tcPr>
            <w:tcW w:w="1120" w:type="dxa"/>
            <w:shd w:val="clear" w:color="auto" w:fill="auto"/>
            <w:vAlign w:val="center"/>
            <w:hideMark/>
          </w:tcPr>
          <w:p w14:paraId="6470F6C3" w14:textId="77777777" w:rsidR="00C55359" w:rsidRPr="00F84C85" w:rsidRDefault="00C55359" w:rsidP="00C55359">
            <w:pPr>
              <w:spacing w:after="0" w:line="240" w:lineRule="auto"/>
              <w:jc w:val="right"/>
              <w:rPr>
                <w:rFonts w:ascii="Garamond" w:eastAsia="Times New Roman" w:hAnsi="Garamond" w:cs="Times New Roman"/>
                <w:sz w:val="20"/>
                <w:szCs w:val="20"/>
                <w:lang w:eastAsia="fr-FR"/>
              </w:rPr>
            </w:pPr>
            <w:r w:rsidRPr="00F84C85">
              <w:rPr>
                <w:rFonts w:ascii="Garamond" w:eastAsia="Times New Roman" w:hAnsi="Garamond" w:cs="Times New Roman"/>
                <w:sz w:val="20"/>
                <w:szCs w:val="20"/>
                <w:lang w:eastAsia="fr-FR"/>
              </w:rPr>
              <w:t>53 000</w:t>
            </w:r>
          </w:p>
        </w:tc>
      </w:tr>
      <w:tr w:rsidR="002260A5" w:rsidRPr="00F84C85" w14:paraId="65CF9E72" w14:textId="77777777" w:rsidTr="002260A5">
        <w:trPr>
          <w:trHeight w:val="500"/>
        </w:trPr>
        <w:tc>
          <w:tcPr>
            <w:tcW w:w="12600" w:type="dxa"/>
            <w:gridSpan w:val="15"/>
            <w:shd w:val="clear" w:color="000000" w:fill="FCE4D6"/>
            <w:vAlign w:val="center"/>
            <w:hideMark/>
          </w:tcPr>
          <w:p w14:paraId="39D27277" w14:textId="388C1149" w:rsidR="002260A5" w:rsidRPr="002260A5" w:rsidRDefault="002260A5" w:rsidP="002260A5">
            <w:pPr>
              <w:spacing w:after="0" w:line="240" w:lineRule="auto"/>
              <w:jc w:val="right"/>
              <w:rPr>
                <w:rFonts w:ascii="Garamond" w:eastAsia="Times New Roman" w:hAnsi="Garamond" w:cs="Times New Roman"/>
                <w:b/>
                <w:bCs/>
                <w:sz w:val="20"/>
                <w:szCs w:val="20"/>
                <w:lang w:eastAsia="fr-FR"/>
              </w:rPr>
            </w:pPr>
            <w:r w:rsidRPr="002260A5">
              <w:rPr>
                <w:rFonts w:ascii="Garamond" w:eastAsia="Times New Roman" w:hAnsi="Garamond" w:cs="Times New Roman"/>
                <w:b/>
                <w:bCs/>
                <w:sz w:val="20"/>
                <w:szCs w:val="20"/>
                <w:lang w:eastAsia="fr-FR"/>
              </w:rPr>
              <w:t>TOTAL COMPOSANTE 4</w:t>
            </w:r>
          </w:p>
        </w:tc>
        <w:tc>
          <w:tcPr>
            <w:tcW w:w="995" w:type="dxa"/>
            <w:shd w:val="clear" w:color="000000" w:fill="FCE4D6"/>
            <w:noWrap/>
            <w:vAlign w:val="center"/>
            <w:hideMark/>
          </w:tcPr>
          <w:p w14:paraId="597E122D" w14:textId="77777777" w:rsidR="002260A5" w:rsidRPr="002260A5" w:rsidRDefault="002260A5" w:rsidP="002260A5">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12 000</w:t>
            </w:r>
          </w:p>
        </w:tc>
        <w:tc>
          <w:tcPr>
            <w:tcW w:w="160" w:type="dxa"/>
            <w:shd w:val="clear" w:color="000000" w:fill="FFFF00"/>
            <w:noWrap/>
            <w:vAlign w:val="center"/>
            <w:hideMark/>
          </w:tcPr>
          <w:p w14:paraId="548C251C" w14:textId="77777777" w:rsidR="002260A5" w:rsidRPr="002260A5" w:rsidRDefault="002260A5"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center"/>
            <w:hideMark/>
          </w:tcPr>
          <w:p w14:paraId="1F787811" w14:textId="77777777" w:rsidR="002260A5" w:rsidRPr="002260A5" w:rsidRDefault="002260A5"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000000" w:fill="FCE4D6"/>
            <w:noWrap/>
            <w:vAlign w:val="center"/>
            <w:hideMark/>
          </w:tcPr>
          <w:p w14:paraId="6BA2F64B" w14:textId="77777777" w:rsidR="002260A5" w:rsidRPr="002260A5" w:rsidRDefault="002260A5" w:rsidP="002260A5">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129 000</w:t>
            </w:r>
          </w:p>
        </w:tc>
      </w:tr>
      <w:tr w:rsidR="00C55359" w:rsidRPr="00F84C85" w14:paraId="0069ECAB" w14:textId="77777777" w:rsidTr="002260A5">
        <w:trPr>
          <w:trHeight w:val="312"/>
        </w:trPr>
        <w:tc>
          <w:tcPr>
            <w:tcW w:w="15035" w:type="dxa"/>
            <w:gridSpan w:val="19"/>
            <w:shd w:val="clear" w:color="000000" w:fill="70AD47"/>
            <w:noWrap/>
            <w:vAlign w:val="center"/>
            <w:hideMark/>
          </w:tcPr>
          <w:p w14:paraId="68FE5759" w14:textId="77777777" w:rsidR="00C55359" w:rsidRPr="00F84C85" w:rsidRDefault="00C55359" w:rsidP="00C55359">
            <w:pPr>
              <w:spacing w:after="0" w:line="240" w:lineRule="auto"/>
              <w:jc w:val="center"/>
              <w:rPr>
                <w:rFonts w:ascii="Garamond" w:eastAsia="Times New Roman" w:hAnsi="Garamond" w:cs="Times New Roman"/>
                <w:b/>
                <w:bCs/>
                <w:color w:val="000000"/>
                <w:sz w:val="24"/>
                <w:szCs w:val="24"/>
                <w:lang w:eastAsia="fr-FR"/>
              </w:rPr>
            </w:pPr>
            <w:r w:rsidRPr="00F84C85">
              <w:rPr>
                <w:rFonts w:ascii="Garamond" w:eastAsia="Times New Roman" w:hAnsi="Garamond" w:cs="Times New Roman"/>
                <w:b/>
                <w:bCs/>
                <w:color w:val="000000"/>
                <w:sz w:val="24"/>
                <w:szCs w:val="24"/>
                <w:lang w:eastAsia="fr-FR"/>
              </w:rPr>
              <w:t>FRAIS DE GESTION DU PROJET</w:t>
            </w:r>
          </w:p>
        </w:tc>
      </w:tr>
      <w:tr w:rsidR="00F84C85" w:rsidRPr="00F84C85" w14:paraId="1A36BCD1" w14:textId="77777777" w:rsidTr="002260A5">
        <w:trPr>
          <w:trHeight w:val="906"/>
        </w:trPr>
        <w:tc>
          <w:tcPr>
            <w:tcW w:w="3215" w:type="dxa"/>
            <w:gridSpan w:val="3"/>
            <w:vMerge w:val="restart"/>
            <w:shd w:val="clear" w:color="auto" w:fill="auto"/>
            <w:vAlign w:val="center"/>
            <w:hideMark/>
          </w:tcPr>
          <w:p w14:paraId="7AA90ED8" w14:textId="77777777" w:rsidR="00C55359" w:rsidRPr="00F84C85" w:rsidRDefault="00C55359" w:rsidP="002260A5">
            <w:pPr>
              <w:spacing w:after="0" w:line="240" w:lineRule="auto"/>
              <w:jc w:val="center"/>
              <w:rPr>
                <w:rFonts w:ascii="Garamond" w:eastAsia="Times New Roman" w:hAnsi="Garamond" w:cs="Times New Roman"/>
                <w:b/>
                <w:bCs/>
                <w:color w:val="000000"/>
                <w:sz w:val="28"/>
                <w:szCs w:val="28"/>
                <w:lang w:eastAsia="fr-FR"/>
              </w:rPr>
            </w:pPr>
            <w:r w:rsidRPr="002260A5">
              <w:rPr>
                <w:rFonts w:ascii="Garamond" w:eastAsia="Times New Roman" w:hAnsi="Garamond" w:cs="Times New Roman"/>
                <w:b/>
                <w:bCs/>
                <w:color w:val="000000"/>
                <w:lang w:eastAsia="fr-FR"/>
              </w:rPr>
              <w:t>FRAIS DE GESTION DU PROJET</w:t>
            </w:r>
          </w:p>
        </w:tc>
        <w:tc>
          <w:tcPr>
            <w:tcW w:w="3168" w:type="dxa"/>
            <w:shd w:val="clear" w:color="auto" w:fill="auto"/>
            <w:vAlign w:val="bottom"/>
            <w:hideMark/>
          </w:tcPr>
          <w:p w14:paraId="42AB738C" w14:textId="4C787535" w:rsidR="00C55359" w:rsidRPr="002260A5" w:rsidRDefault="008F0C0B"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Organiser des formations pour les membres de l'UGP (HACT, Gestion de projet, passation des marchés etc.)</w:t>
            </w:r>
          </w:p>
        </w:tc>
        <w:tc>
          <w:tcPr>
            <w:tcW w:w="712" w:type="dxa"/>
            <w:gridSpan w:val="3"/>
            <w:shd w:val="clear" w:color="000000" w:fill="5B9BD5"/>
            <w:noWrap/>
            <w:vAlign w:val="bottom"/>
            <w:hideMark/>
          </w:tcPr>
          <w:p w14:paraId="467CAC7B"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37F1D6BB"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53C79AED"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2B8F4B84"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3350E37E"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413418C3"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71 300</w:t>
            </w:r>
          </w:p>
        </w:tc>
        <w:tc>
          <w:tcPr>
            <w:tcW w:w="1272" w:type="dxa"/>
            <w:gridSpan w:val="2"/>
            <w:shd w:val="clear" w:color="auto" w:fill="auto"/>
            <w:vAlign w:val="center"/>
            <w:hideMark/>
          </w:tcPr>
          <w:p w14:paraId="06A6CF54"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vAlign w:val="center"/>
            <w:hideMark/>
          </w:tcPr>
          <w:p w14:paraId="486C7EDD" w14:textId="1BE6DE52" w:rsidR="00C55359" w:rsidRPr="002260A5" w:rsidRDefault="003C3B3F"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Consultant Local</w:t>
            </w:r>
          </w:p>
        </w:tc>
        <w:tc>
          <w:tcPr>
            <w:tcW w:w="995" w:type="dxa"/>
            <w:shd w:val="clear" w:color="auto" w:fill="auto"/>
            <w:vAlign w:val="center"/>
            <w:hideMark/>
          </w:tcPr>
          <w:p w14:paraId="054BCAB7"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47AC8D92"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center"/>
            <w:hideMark/>
          </w:tcPr>
          <w:p w14:paraId="41BFF1A1"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7BA59449"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2 500</w:t>
            </w:r>
          </w:p>
        </w:tc>
      </w:tr>
      <w:tr w:rsidR="00F84C85" w:rsidRPr="00F84C85" w14:paraId="75ABEAC3" w14:textId="77777777" w:rsidTr="002260A5">
        <w:trPr>
          <w:trHeight w:val="1283"/>
        </w:trPr>
        <w:tc>
          <w:tcPr>
            <w:tcW w:w="3215" w:type="dxa"/>
            <w:gridSpan w:val="3"/>
            <w:vMerge/>
            <w:vAlign w:val="center"/>
            <w:hideMark/>
          </w:tcPr>
          <w:p w14:paraId="40F660FD" w14:textId="77777777" w:rsidR="00C55359" w:rsidRPr="00F84C85" w:rsidRDefault="00C55359" w:rsidP="00C55359">
            <w:pPr>
              <w:spacing w:after="0" w:line="240" w:lineRule="auto"/>
              <w:rPr>
                <w:rFonts w:ascii="Garamond" w:eastAsia="Times New Roman" w:hAnsi="Garamond" w:cs="Times New Roman"/>
                <w:b/>
                <w:bCs/>
                <w:color w:val="000000"/>
                <w:sz w:val="28"/>
                <w:szCs w:val="28"/>
                <w:lang w:eastAsia="fr-FR"/>
              </w:rPr>
            </w:pPr>
          </w:p>
        </w:tc>
        <w:tc>
          <w:tcPr>
            <w:tcW w:w="3168" w:type="dxa"/>
            <w:shd w:val="clear" w:color="auto" w:fill="auto"/>
            <w:vAlign w:val="center"/>
            <w:hideMark/>
          </w:tcPr>
          <w:p w14:paraId="46F39331"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Payer le salaire du spécialiste des achats, finances et chef d'équipe, assistant administratif et financier et des trois chauffeurs</w:t>
            </w:r>
          </w:p>
        </w:tc>
        <w:tc>
          <w:tcPr>
            <w:tcW w:w="712" w:type="dxa"/>
            <w:gridSpan w:val="3"/>
            <w:shd w:val="clear" w:color="000000" w:fill="5B9BD5"/>
            <w:noWrap/>
            <w:vAlign w:val="bottom"/>
            <w:hideMark/>
          </w:tcPr>
          <w:p w14:paraId="09628B02"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247B74C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center"/>
            <w:hideMark/>
          </w:tcPr>
          <w:p w14:paraId="2F3C318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334551E7"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0563CB6F"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608023DC"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71 400</w:t>
            </w:r>
          </w:p>
        </w:tc>
        <w:tc>
          <w:tcPr>
            <w:tcW w:w="1272" w:type="dxa"/>
            <w:gridSpan w:val="2"/>
            <w:shd w:val="clear" w:color="auto" w:fill="auto"/>
            <w:vAlign w:val="center"/>
            <w:hideMark/>
          </w:tcPr>
          <w:p w14:paraId="2EEC9427"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vAlign w:val="bottom"/>
            <w:hideMark/>
          </w:tcPr>
          <w:p w14:paraId="44FC5EDB"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Service contrat individuel</w:t>
            </w:r>
          </w:p>
        </w:tc>
        <w:tc>
          <w:tcPr>
            <w:tcW w:w="995" w:type="dxa"/>
            <w:shd w:val="clear" w:color="auto" w:fill="auto"/>
            <w:noWrap/>
            <w:vAlign w:val="center"/>
            <w:hideMark/>
          </w:tcPr>
          <w:p w14:paraId="20CFC45D"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4 000</w:t>
            </w:r>
          </w:p>
        </w:tc>
        <w:tc>
          <w:tcPr>
            <w:tcW w:w="160" w:type="dxa"/>
            <w:shd w:val="clear" w:color="000000" w:fill="FFFF00"/>
            <w:vAlign w:val="bottom"/>
            <w:hideMark/>
          </w:tcPr>
          <w:p w14:paraId="5DACDE3A"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4BD64AFC"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77077F4F"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97 400</w:t>
            </w:r>
          </w:p>
        </w:tc>
      </w:tr>
      <w:tr w:rsidR="00F84C85" w:rsidRPr="00F84C85" w14:paraId="0F2893B9" w14:textId="77777777" w:rsidTr="002260A5">
        <w:trPr>
          <w:trHeight w:val="985"/>
        </w:trPr>
        <w:tc>
          <w:tcPr>
            <w:tcW w:w="3215" w:type="dxa"/>
            <w:gridSpan w:val="3"/>
            <w:vMerge/>
            <w:vAlign w:val="center"/>
            <w:hideMark/>
          </w:tcPr>
          <w:p w14:paraId="5F5A3EC9" w14:textId="77777777" w:rsidR="00C55359" w:rsidRPr="00F84C85" w:rsidRDefault="00C55359" w:rsidP="00C55359">
            <w:pPr>
              <w:spacing w:after="0" w:line="240" w:lineRule="auto"/>
              <w:rPr>
                <w:rFonts w:ascii="Garamond" w:eastAsia="Times New Roman" w:hAnsi="Garamond" w:cs="Times New Roman"/>
                <w:b/>
                <w:bCs/>
                <w:color w:val="000000"/>
                <w:sz w:val="28"/>
                <w:szCs w:val="28"/>
                <w:lang w:eastAsia="fr-FR"/>
              </w:rPr>
            </w:pPr>
          </w:p>
        </w:tc>
        <w:tc>
          <w:tcPr>
            <w:tcW w:w="3168" w:type="dxa"/>
            <w:shd w:val="clear" w:color="auto" w:fill="auto"/>
            <w:vAlign w:val="center"/>
            <w:hideMark/>
          </w:tcPr>
          <w:p w14:paraId="2427A047"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Payer les frais des Missions nationales des membres de l’équipe de projet liées à la gestion du projet.</w:t>
            </w:r>
          </w:p>
        </w:tc>
        <w:tc>
          <w:tcPr>
            <w:tcW w:w="712" w:type="dxa"/>
            <w:gridSpan w:val="3"/>
            <w:shd w:val="clear" w:color="000000" w:fill="5B9BD5"/>
            <w:noWrap/>
            <w:vAlign w:val="bottom"/>
            <w:hideMark/>
          </w:tcPr>
          <w:p w14:paraId="1F3C95EB"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72500ED7"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04565056"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7E549B07"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0ECC46B2"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4DC0C48C"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71 600</w:t>
            </w:r>
          </w:p>
        </w:tc>
        <w:tc>
          <w:tcPr>
            <w:tcW w:w="1272" w:type="dxa"/>
            <w:gridSpan w:val="2"/>
            <w:shd w:val="clear" w:color="auto" w:fill="auto"/>
            <w:vAlign w:val="center"/>
            <w:hideMark/>
          </w:tcPr>
          <w:p w14:paraId="77411D4D"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noWrap/>
            <w:vAlign w:val="center"/>
            <w:hideMark/>
          </w:tcPr>
          <w:p w14:paraId="180E0923"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proofErr w:type="spellStart"/>
            <w:r w:rsidRPr="002260A5">
              <w:rPr>
                <w:rFonts w:ascii="Garamond" w:eastAsia="Times New Roman" w:hAnsi="Garamond" w:cs="Times New Roman"/>
                <w:color w:val="000000"/>
                <w:sz w:val="20"/>
                <w:szCs w:val="20"/>
                <w:lang w:eastAsia="fr-FR"/>
              </w:rPr>
              <w:t>Travel</w:t>
            </w:r>
            <w:proofErr w:type="spellEnd"/>
            <w:r w:rsidRPr="002260A5">
              <w:rPr>
                <w:rFonts w:ascii="Garamond" w:eastAsia="Times New Roman" w:hAnsi="Garamond" w:cs="Times New Roman"/>
                <w:color w:val="000000"/>
                <w:sz w:val="20"/>
                <w:szCs w:val="20"/>
                <w:lang w:eastAsia="fr-FR"/>
              </w:rPr>
              <w:t xml:space="preserve"> UGP</w:t>
            </w:r>
          </w:p>
        </w:tc>
        <w:tc>
          <w:tcPr>
            <w:tcW w:w="995" w:type="dxa"/>
            <w:shd w:val="clear" w:color="auto" w:fill="auto"/>
            <w:noWrap/>
            <w:vAlign w:val="bottom"/>
            <w:hideMark/>
          </w:tcPr>
          <w:p w14:paraId="6D81486C"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bottom"/>
            <w:hideMark/>
          </w:tcPr>
          <w:p w14:paraId="13C446BB"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noWrap/>
            <w:vAlign w:val="bottom"/>
            <w:hideMark/>
          </w:tcPr>
          <w:p w14:paraId="6BDA3232"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2CC4A632"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15 000</w:t>
            </w:r>
          </w:p>
        </w:tc>
      </w:tr>
      <w:tr w:rsidR="00F84C85" w:rsidRPr="00F84C85" w14:paraId="1BCD9DBA" w14:textId="77777777" w:rsidTr="002260A5">
        <w:trPr>
          <w:trHeight w:val="954"/>
        </w:trPr>
        <w:tc>
          <w:tcPr>
            <w:tcW w:w="3215" w:type="dxa"/>
            <w:gridSpan w:val="3"/>
            <w:vMerge/>
            <w:vAlign w:val="center"/>
            <w:hideMark/>
          </w:tcPr>
          <w:p w14:paraId="22B7E598" w14:textId="77777777" w:rsidR="00C55359" w:rsidRPr="00F84C85" w:rsidRDefault="00C55359" w:rsidP="00C55359">
            <w:pPr>
              <w:spacing w:after="0" w:line="240" w:lineRule="auto"/>
              <w:rPr>
                <w:rFonts w:ascii="Garamond" w:eastAsia="Times New Roman" w:hAnsi="Garamond" w:cs="Times New Roman"/>
                <w:b/>
                <w:bCs/>
                <w:color w:val="000000"/>
                <w:sz w:val="28"/>
                <w:szCs w:val="28"/>
                <w:lang w:eastAsia="fr-FR"/>
              </w:rPr>
            </w:pPr>
          </w:p>
        </w:tc>
        <w:tc>
          <w:tcPr>
            <w:tcW w:w="3168" w:type="dxa"/>
            <w:shd w:val="clear" w:color="auto" w:fill="auto"/>
            <w:vAlign w:val="center"/>
            <w:hideMark/>
          </w:tcPr>
          <w:p w14:paraId="03EFB357"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Acquérir le matériel informatique et mobilier du Groupe de la gestion des projets.</w:t>
            </w:r>
          </w:p>
        </w:tc>
        <w:tc>
          <w:tcPr>
            <w:tcW w:w="712" w:type="dxa"/>
            <w:gridSpan w:val="3"/>
            <w:shd w:val="clear" w:color="000000" w:fill="5B9BD5"/>
            <w:noWrap/>
            <w:vAlign w:val="bottom"/>
            <w:hideMark/>
          </w:tcPr>
          <w:p w14:paraId="1DBFD026"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62A0F67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541C9AC2"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6869E8A7"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420F4940"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5F79FC62"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72 200</w:t>
            </w:r>
          </w:p>
        </w:tc>
        <w:tc>
          <w:tcPr>
            <w:tcW w:w="1272" w:type="dxa"/>
            <w:gridSpan w:val="2"/>
            <w:shd w:val="clear" w:color="auto" w:fill="auto"/>
            <w:vAlign w:val="center"/>
            <w:hideMark/>
          </w:tcPr>
          <w:p w14:paraId="65D41729"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vAlign w:val="bottom"/>
            <w:hideMark/>
          </w:tcPr>
          <w:p w14:paraId="14897EC0"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Equipement et mobilier</w:t>
            </w:r>
          </w:p>
        </w:tc>
        <w:tc>
          <w:tcPr>
            <w:tcW w:w="995" w:type="dxa"/>
            <w:shd w:val="clear" w:color="auto" w:fill="auto"/>
            <w:vAlign w:val="bottom"/>
            <w:hideMark/>
          </w:tcPr>
          <w:p w14:paraId="79D05314"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48102378"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2E2DA084"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2773AD57"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10 000</w:t>
            </w:r>
          </w:p>
        </w:tc>
      </w:tr>
      <w:tr w:rsidR="00F84C85" w:rsidRPr="00F84C85" w14:paraId="0E82C5D2" w14:textId="77777777" w:rsidTr="002260A5">
        <w:trPr>
          <w:trHeight w:val="1017"/>
        </w:trPr>
        <w:tc>
          <w:tcPr>
            <w:tcW w:w="3215" w:type="dxa"/>
            <w:gridSpan w:val="3"/>
            <w:vMerge/>
            <w:vAlign w:val="center"/>
            <w:hideMark/>
          </w:tcPr>
          <w:p w14:paraId="3A28A81C" w14:textId="77777777" w:rsidR="00C55359" w:rsidRPr="00F84C85" w:rsidRDefault="00C55359" w:rsidP="00C55359">
            <w:pPr>
              <w:spacing w:after="0" w:line="240" w:lineRule="auto"/>
              <w:rPr>
                <w:rFonts w:ascii="Garamond" w:eastAsia="Times New Roman" w:hAnsi="Garamond" w:cs="Times New Roman"/>
                <w:b/>
                <w:bCs/>
                <w:color w:val="000000"/>
                <w:sz w:val="28"/>
                <w:szCs w:val="28"/>
                <w:lang w:eastAsia="fr-FR"/>
              </w:rPr>
            </w:pPr>
          </w:p>
        </w:tc>
        <w:tc>
          <w:tcPr>
            <w:tcW w:w="3168" w:type="dxa"/>
            <w:shd w:val="clear" w:color="auto" w:fill="auto"/>
            <w:vAlign w:val="center"/>
            <w:hideMark/>
          </w:tcPr>
          <w:p w14:paraId="44C61536"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Acquérir le matériel de communication et audio pour le personnel du Groupe de la gestion des projets</w:t>
            </w:r>
          </w:p>
        </w:tc>
        <w:tc>
          <w:tcPr>
            <w:tcW w:w="712" w:type="dxa"/>
            <w:gridSpan w:val="3"/>
            <w:shd w:val="clear" w:color="000000" w:fill="5B9BD5"/>
            <w:noWrap/>
            <w:vAlign w:val="bottom"/>
            <w:hideMark/>
          </w:tcPr>
          <w:p w14:paraId="7E2886B0"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73C4187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44EBFAF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2C083000"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5126280C"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3FDB291B"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72 400</w:t>
            </w:r>
          </w:p>
        </w:tc>
        <w:tc>
          <w:tcPr>
            <w:tcW w:w="1272" w:type="dxa"/>
            <w:gridSpan w:val="2"/>
            <w:shd w:val="clear" w:color="auto" w:fill="auto"/>
            <w:vAlign w:val="center"/>
            <w:hideMark/>
          </w:tcPr>
          <w:p w14:paraId="55C4B4FE"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vAlign w:val="bottom"/>
            <w:hideMark/>
          </w:tcPr>
          <w:p w14:paraId="76605959"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Equipement de communication et audio</w:t>
            </w:r>
          </w:p>
        </w:tc>
        <w:tc>
          <w:tcPr>
            <w:tcW w:w="995" w:type="dxa"/>
            <w:shd w:val="clear" w:color="auto" w:fill="auto"/>
            <w:vAlign w:val="bottom"/>
            <w:hideMark/>
          </w:tcPr>
          <w:p w14:paraId="6950ACCE"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5702563E"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0FB36896"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70BFF0B8"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1 500</w:t>
            </w:r>
          </w:p>
        </w:tc>
      </w:tr>
      <w:tr w:rsidR="00F84C85" w:rsidRPr="00F84C85" w14:paraId="1287E304" w14:textId="77777777" w:rsidTr="002260A5">
        <w:trPr>
          <w:trHeight w:val="985"/>
        </w:trPr>
        <w:tc>
          <w:tcPr>
            <w:tcW w:w="3215" w:type="dxa"/>
            <w:gridSpan w:val="3"/>
            <w:vMerge/>
            <w:vAlign w:val="center"/>
            <w:hideMark/>
          </w:tcPr>
          <w:p w14:paraId="49EBD03F" w14:textId="77777777" w:rsidR="00C55359" w:rsidRPr="00F84C85" w:rsidRDefault="00C55359" w:rsidP="00C55359">
            <w:pPr>
              <w:spacing w:after="0" w:line="240" w:lineRule="auto"/>
              <w:rPr>
                <w:rFonts w:ascii="Garamond" w:eastAsia="Times New Roman" w:hAnsi="Garamond" w:cs="Times New Roman"/>
                <w:b/>
                <w:bCs/>
                <w:color w:val="000000"/>
                <w:sz w:val="28"/>
                <w:szCs w:val="28"/>
                <w:lang w:eastAsia="fr-FR"/>
              </w:rPr>
            </w:pPr>
          </w:p>
        </w:tc>
        <w:tc>
          <w:tcPr>
            <w:tcW w:w="3168" w:type="dxa"/>
            <w:shd w:val="clear" w:color="auto" w:fill="auto"/>
            <w:vAlign w:val="center"/>
            <w:hideMark/>
          </w:tcPr>
          <w:p w14:paraId="76A0DB3F"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Acquérir les fournitures de bureau et consommables pour le Groupe de la gestion des projets</w:t>
            </w:r>
          </w:p>
        </w:tc>
        <w:tc>
          <w:tcPr>
            <w:tcW w:w="712" w:type="dxa"/>
            <w:gridSpan w:val="3"/>
            <w:shd w:val="clear" w:color="000000" w:fill="5B9BD5"/>
            <w:noWrap/>
            <w:vAlign w:val="bottom"/>
            <w:hideMark/>
          </w:tcPr>
          <w:p w14:paraId="14080257"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50" w:type="dxa"/>
            <w:shd w:val="clear" w:color="000000" w:fill="5B9BD5"/>
            <w:noWrap/>
            <w:vAlign w:val="bottom"/>
            <w:hideMark/>
          </w:tcPr>
          <w:p w14:paraId="124E803A"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6899E285"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46" w:type="dxa"/>
            <w:shd w:val="clear" w:color="000000" w:fill="5B9BD5"/>
            <w:noWrap/>
            <w:vAlign w:val="bottom"/>
            <w:hideMark/>
          </w:tcPr>
          <w:p w14:paraId="72940405"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462" w:type="dxa"/>
            <w:shd w:val="clear" w:color="000000" w:fill="5B9BD5"/>
            <w:noWrap/>
            <w:vAlign w:val="bottom"/>
            <w:hideMark/>
          </w:tcPr>
          <w:p w14:paraId="336B2FC0" w14:textId="77777777" w:rsidR="00C55359" w:rsidRPr="002260A5" w:rsidRDefault="00C55359" w:rsidP="00C55359">
            <w:pPr>
              <w:spacing w:after="0" w:line="240" w:lineRule="auto"/>
              <w:jc w:val="center"/>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814" w:type="dxa"/>
            <w:shd w:val="clear" w:color="auto" w:fill="auto"/>
            <w:vAlign w:val="center"/>
            <w:hideMark/>
          </w:tcPr>
          <w:p w14:paraId="32139D03"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74 500</w:t>
            </w:r>
          </w:p>
        </w:tc>
        <w:tc>
          <w:tcPr>
            <w:tcW w:w="1272" w:type="dxa"/>
            <w:gridSpan w:val="2"/>
            <w:shd w:val="clear" w:color="auto" w:fill="auto"/>
            <w:vAlign w:val="center"/>
            <w:hideMark/>
          </w:tcPr>
          <w:p w14:paraId="357B41C6" w14:textId="77777777" w:rsidR="00C55359" w:rsidRPr="002260A5" w:rsidRDefault="00C55359" w:rsidP="00C55359">
            <w:pPr>
              <w:spacing w:after="0" w:line="240" w:lineRule="auto"/>
              <w:rPr>
                <w:rFonts w:ascii="Garamond" w:eastAsia="Times New Roman" w:hAnsi="Garamond" w:cs="Times New Roman"/>
                <w:sz w:val="20"/>
                <w:szCs w:val="20"/>
                <w:lang w:eastAsia="fr-FR"/>
              </w:rPr>
            </w:pPr>
            <w:r w:rsidRPr="002260A5">
              <w:rPr>
                <w:rFonts w:ascii="Garamond" w:eastAsia="Times New Roman" w:hAnsi="Garamond" w:cs="Times New Roman"/>
                <w:sz w:val="20"/>
                <w:szCs w:val="20"/>
                <w:lang w:eastAsia="fr-FR"/>
              </w:rPr>
              <w:t>PNUD/FEM</w:t>
            </w:r>
          </w:p>
        </w:tc>
        <w:tc>
          <w:tcPr>
            <w:tcW w:w="1615" w:type="dxa"/>
            <w:shd w:val="clear" w:color="auto" w:fill="auto"/>
            <w:vAlign w:val="bottom"/>
            <w:hideMark/>
          </w:tcPr>
          <w:p w14:paraId="54971FEC"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Fournitures de bureau et consommables</w:t>
            </w:r>
          </w:p>
        </w:tc>
        <w:tc>
          <w:tcPr>
            <w:tcW w:w="995" w:type="dxa"/>
            <w:shd w:val="clear" w:color="auto" w:fill="auto"/>
            <w:vAlign w:val="bottom"/>
            <w:hideMark/>
          </w:tcPr>
          <w:p w14:paraId="44B07627"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40B192B4"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60" w:type="dxa"/>
            <w:shd w:val="clear" w:color="000000" w:fill="FFFF00"/>
            <w:vAlign w:val="bottom"/>
            <w:hideMark/>
          </w:tcPr>
          <w:p w14:paraId="7755E9BD" w14:textId="77777777" w:rsidR="00C55359" w:rsidRPr="002260A5" w:rsidRDefault="00C55359" w:rsidP="00C55359">
            <w:pPr>
              <w:spacing w:after="0" w:line="240" w:lineRule="auto"/>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 </w:t>
            </w:r>
          </w:p>
        </w:tc>
        <w:tc>
          <w:tcPr>
            <w:tcW w:w="1120" w:type="dxa"/>
            <w:shd w:val="clear" w:color="auto" w:fill="auto"/>
            <w:noWrap/>
            <w:vAlign w:val="center"/>
            <w:hideMark/>
          </w:tcPr>
          <w:p w14:paraId="35F4FC82" w14:textId="77777777" w:rsidR="00C55359" w:rsidRPr="002260A5" w:rsidRDefault="00C55359" w:rsidP="00C55359">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color w:val="000000"/>
                <w:sz w:val="20"/>
                <w:szCs w:val="20"/>
                <w:lang w:eastAsia="fr-FR"/>
              </w:rPr>
              <w:t>5 000</w:t>
            </w:r>
          </w:p>
        </w:tc>
      </w:tr>
      <w:tr w:rsidR="002260A5" w:rsidRPr="00F84C85" w14:paraId="7D162664" w14:textId="77777777" w:rsidTr="002260A5">
        <w:trPr>
          <w:trHeight w:val="484"/>
        </w:trPr>
        <w:tc>
          <w:tcPr>
            <w:tcW w:w="12600" w:type="dxa"/>
            <w:gridSpan w:val="15"/>
            <w:shd w:val="clear" w:color="auto" w:fill="FBE4D5" w:themeFill="accent2" w:themeFillTint="33"/>
            <w:noWrap/>
            <w:vAlign w:val="center"/>
            <w:hideMark/>
          </w:tcPr>
          <w:p w14:paraId="5BC6DB2C" w14:textId="401D5414" w:rsidR="002260A5" w:rsidRPr="002260A5" w:rsidRDefault="002260A5" w:rsidP="002260A5">
            <w:pPr>
              <w:spacing w:after="0" w:line="240" w:lineRule="auto"/>
              <w:jc w:val="right"/>
              <w:rPr>
                <w:rFonts w:ascii="Garamond" w:eastAsia="Times New Roman" w:hAnsi="Garamond" w:cs="Times New Roman"/>
                <w:color w:val="000000"/>
                <w:sz w:val="20"/>
                <w:szCs w:val="20"/>
                <w:lang w:eastAsia="fr-FR"/>
              </w:rPr>
            </w:pPr>
            <w:r w:rsidRPr="002260A5">
              <w:rPr>
                <w:rFonts w:ascii="Garamond" w:eastAsia="Times New Roman" w:hAnsi="Garamond" w:cs="Times New Roman"/>
                <w:b/>
                <w:bCs/>
                <w:sz w:val="20"/>
                <w:szCs w:val="20"/>
                <w:lang w:eastAsia="fr-FR"/>
              </w:rPr>
              <w:t>TOTAL FRAIS DE GESTION</w:t>
            </w:r>
            <w:r w:rsidRPr="002260A5">
              <w:rPr>
                <w:rFonts w:ascii="Garamond" w:eastAsia="Times New Roman" w:hAnsi="Garamond" w:cs="Times New Roman"/>
                <w:color w:val="000000"/>
                <w:sz w:val="20"/>
                <w:szCs w:val="20"/>
                <w:lang w:eastAsia="fr-FR"/>
              </w:rPr>
              <w:t> </w:t>
            </w:r>
          </w:p>
        </w:tc>
        <w:tc>
          <w:tcPr>
            <w:tcW w:w="995" w:type="dxa"/>
            <w:shd w:val="clear" w:color="000000" w:fill="FCE4D6"/>
            <w:noWrap/>
            <w:vAlign w:val="center"/>
            <w:hideMark/>
          </w:tcPr>
          <w:p w14:paraId="76D3119B" w14:textId="77777777" w:rsidR="002260A5" w:rsidRPr="002260A5" w:rsidRDefault="002260A5" w:rsidP="00C55359">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 xml:space="preserve">4 000    </w:t>
            </w:r>
          </w:p>
        </w:tc>
        <w:tc>
          <w:tcPr>
            <w:tcW w:w="160" w:type="dxa"/>
            <w:shd w:val="clear" w:color="000000" w:fill="FFFF00"/>
            <w:vAlign w:val="bottom"/>
            <w:hideMark/>
          </w:tcPr>
          <w:p w14:paraId="1A57535C" w14:textId="77777777" w:rsidR="002260A5" w:rsidRPr="002260A5" w:rsidRDefault="002260A5" w:rsidP="00C55359">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 </w:t>
            </w:r>
          </w:p>
        </w:tc>
        <w:tc>
          <w:tcPr>
            <w:tcW w:w="160" w:type="dxa"/>
            <w:shd w:val="clear" w:color="000000" w:fill="FFFF00"/>
            <w:vAlign w:val="bottom"/>
            <w:hideMark/>
          </w:tcPr>
          <w:p w14:paraId="2325A134" w14:textId="77777777" w:rsidR="002260A5" w:rsidRPr="002260A5" w:rsidRDefault="002260A5" w:rsidP="00C55359">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 </w:t>
            </w:r>
          </w:p>
        </w:tc>
        <w:tc>
          <w:tcPr>
            <w:tcW w:w="1120" w:type="dxa"/>
            <w:shd w:val="clear" w:color="000000" w:fill="FCE4D6"/>
            <w:noWrap/>
            <w:vAlign w:val="center"/>
            <w:hideMark/>
          </w:tcPr>
          <w:p w14:paraId="75A604E1" w14:textId="77777777" w:rsidR="002260A5" w:rsidRPr="002260A5" w:rsidRDefault="002260A5" w:rsidP="00C55359">
            <w:pPr>
              <w:spacing w:after="0" w:line="240" w:lineRule="auto"/>
              <w:jc w:val="right"/>
              <w:rPr>
                <w:rFonts w:ascii="Garamond" w:eastAsia="Times New Roman" w:hAnsi="Garamond" w:cs="Times New Roman"/>
                <w:b/>
                <w:bCs/>
                <w:color w:val="000000"/>
                <w:sz w:val="20"/>
                <w:szCs w:val="20"/>
                <w:lang w:eastAsia="fr-FR"/>
              </w:rPr>
            </w:pPr>
            <w:r w:rsidRPr="002260A5">
              <w:rPr>
                <w:rFonts w:ascii="Garamond" w:eastAsia="Times New Roman" w:hAnsi="Garamond" w:cs="Times New Roman"/>
                <w:b/>
                <w:bCs/>
                <w:color w:val="000000"/>
                <w:sz w:val="20"/>
                <w:szCs w:val="20"/>
                <w:lang w:eastAsia="fr-FR"/>
              </w:rPr>
              <w:t xml:space="preserve">131 400    </w:t>
            </w:r>
          </w:p>
        </w:tc>
      </w:tr>
      <w:tr w:rsidR="002260A5" w:rsidRPr="00F84C85" w14:paraId="73076FE4" w14:textId="77777777" w:rsidTr="00C34C06">
        <w:trPr>
          <w:trHeight w:val="656"/>
        </w:trPr>
        <w:tc>
          <w:tcPr>
            <w:tcW w:w="12600" w:type="dxa"/>
            <w:gridSpan w:val="15"/>
            <w:shd w:val="clear" w:color="auto" w:fill="A8D08D" w:themeFill="accent6" w:themeFillTint="99"/>
            <w:noWrap/>
            <w:hideMark/>
          </w:tcPr>
          <w:p w14:paraId="21E63E77" w14:textId="77777777" w:rsidR="002260A5" w:rsidRPr="00F84C85" w:rsidRDefault="002260A5" w:rsidP="00C55359">
            <w:pPr>
              <w:spacing w:after="0" w:line="240" w:lineRule="auto"/>
              <w:rPr>
                <w:rFonts w:ascii="Garamond" w:eastAsia="Times New Roman" w:hAnsi="Garamond" w:cs="Times New Roman"/>
                <w:color w:val="000000"/>
                <w:lang w:eastAsia="fr-FR"/>
              </w:rPr>
            </w:pPr>
            <w:r w:rsidRPr="00F84C85">
              <w:rPr>
                <w:rFonts w:ascii="Garamond" w:eastAsia="Times New Roman" w:hAnsi="Garamond" w:cs="Times New Roman"/>
                <w:color w:val="000000"/>
                <w:lang w:eastAsia="fr-FR"/>
              </w:rPr>
              <w:t> </w:t>
            </w:r>
          </w:p>
          <w:p w14:paraId="40D09E3D" w14:textId="40268C6E" w:rsidR="002260A5" w:rsidRPr="00F84C85" w:rsidRDefault="002260A5" w:rsidP="00C55359">
            <w:pPr>
              <w:spacing w:after="0" w:line="240" w:lineRule="auto"/>
              <w:rPr>
                <w:rFonts w:ascii="Garamond" w:eastAsia="Times New Roman" w:hAnsi="Garamond" w:cs="Times New Roman"/>
                <w:color w:val="000000"/>
                <w:lang w:eastAsia="fr-FR"/>
              </w:rPr>
            </w:pPr>
            <w:r w:rsidRPr="00F84C85">
              <w:rPr>
                <w:rFonts w:ascii="Garamond" w:eastAsia="Times New Roman" w:hAnsi="Garamond" w:cs="Times New Roman"/>
                <w:color w:val="000000"/>
                <w:lang w:eastAsia="fr-FR"/>
              </w:rPr>
              <w:t> </w:t>
            </w:r>
          </w:p>
        </w:tc>
        <w:tc>
          <w:tcPr>
            <w:tcW w:w="995" w:type="dxa"/>
            <w:shd w:val="clear" w:color="auto" w:fill="A8D08D" w:themeFill="accent6" w:themeFillTint="99"/>
            <w:noWrap/>
            <w:vAlign w:val="center"/>
            <w:hideMark/>
          </w:tcPr>
          <w:p w14:paraId="1E536F9E" w14:textId="77777777" w:rsidR="002260A5" w:rsidRPr="00F84C85" w:rsidRDefault="002260A5" w:rsidP="00C55359">
            <w:pPr>
              <w:spacing w:after="0" w:line="240" w:lineRule="auto"/>
              <w:jc w:val="right"/>
              <w:rPr>
                <w:rFonts w:ascii="Garamond" w:eastAsia="Times New Roman" w:hAnsi="Garamond" w:cs="Times New Roman"/>
                <w:b/>
                <w:bCs/>
                <w:color w:val="000000"/>
                <w:sz w:val="24"/>
                <w:szCs w:val="24"/>
                <w:lang w:eastAsia="fr-FR"/>
              </w:rPr>
            </w:pPr>
            <w:r w:rsidRPr="00F84C85">
              <w:rPr>
                <w:rFonts w:ascii="Garamond" w:eastAsia="Times New Roman" w:hAnsi="Garamond" w:cs="Times New Roman"/>
                <w:b/>
                <w:bCs/>
                <w:color w:val="000000"/>
                <w:sz w:val="24"/>
                <w:szCs w:val="24"/>
                <w:lang w:eastAsia="fr-FR"/>
              </w:rPr>
              <w:t>2</w:t>
            </w:r>
            <w:r w:rsidRPr="002260A5">
              <w:rPr>
                <w:rFonts w:ascii="Garamond" w:eastAsia="Times New Roman" w:hAnsi="Garamond" w:cs="Times New Roman"/>
                <w:b/>
                <w:bCs/>
                <w:color w:val="000000"/>
                <w:sz w:val="24"/>
                <w:szCs w:val="24"/>
                <w:shd w:val="clear" w:color="auto" w:fill="A8D08D" w:themeFill="accent6" w:themeFillTint="99"/>
                <w:lang w:eastAsia="fr-FR"/>
              </w:rPr>
              <w:t>2</w:t>
            </w:r>
            <w:r w:rsidRPr="00F84C85">
              <w:rPr>
                <w:rFonts w:ascii="Garamond" w:eastAsia="Times New Roman" w:hAnsi="Garamond" w:cs="Times New Roman"/>
                <w:b/>
                <w:bCs/>
                <w:color w:val="000000"/>
                <w:sz w:val="24"/>
                <w:szCs w:val="24"/>
                <w:lang w:eastAsia="fr-FR"/>
              </w:rPr>
              <w:t xml:space="preserve"> 000</w:t>
            </w:r>
          </w:p>
        </w:tc>
        <w:tc>
          <w:tcPr>
            <w:tcW w:w="160" w:type="dxa"/>
            <w:shd w:val="clear" w:color="000000" w:fill="FFFF00"/>
            <w:vAlign w:val="center"/>
            <w:hideMark/>
          </w:tcPr>
          <w:p w14:paraId="01EDB1A1" w14:textId="77777777" w:rsidR="002260A5" w:rsidRPr="00F84C85" w:rsidRDefault="002260A5" w:rsidP="00C55359">
            <w:pPr>
              <w:spacing w:after="0" w:line="240" w:lineRule="auto"/>
              <w:rPr>
                <w:rFonts w:ascii="Garamond" w:eastAsia="Times New Roman" w:hAnsi="Garamond" w:cs="Times New Roman"/>
                <w:color w:val="000000"/>
                <w:sz w:val="24"/>
                <w:szCs w:val="24"/>
                <w:lang w:eastAsia="fr-FR"/>
              </w:rPr>
            </w:pPr>
            <w:r w:rsidRPr="00F84C85">
              <w:rPr>
                <w:rFonts w:ascii="Garamond" w:eastAsia="Times New Roman" w:hAnsi="Garamond" w:cs="Times New Roman"/>
                <w:color w:val="000000"/>
                <w:sz w:val="24"/>
                <w:szCs w:val="24"/>
                <w:lang w:eastAsia="fr-FR"/>
              </w:rPr>
              <w:t> </w:t>
            </w:r>
          </w:p>
        </w:tc>
        <w:tc>
          <w:tcPr>
            <w:tcW w:w="160" w:type="dxa"/>
            <w:shd w:val="clear" w:color="000000" w:fill="FFFF00"/>
            <w:vAlign w:val="center"/>
            <w:hideMark/>
          </w:tcPr>
          <w:p w14:paraId="16C42DEE" w14:textId="77777777" w:rsidR="002260A5" w:rsidRPr="00F84C85" w:rsidRDefault="002260A5" w:rsidP="00C55359">
            <w:pPr>
              <w:spacing w:after="0" w:line="240" w:lineRule="auto"/>
              <w:rPr>
                <w:rFonts w:ascii="Garamond" w:eastAsia="Times New Roman" w:hAnsi="Garamond" w:cs="Times New Roman"/>
                <w:color w:val="000000"/>
                <w:sz w:val="24"/>
                <w:szCs w:val="24"/>
                <w:lang w:eastAsia="fr-FR"/>
              </w:rPr>
            </w:pPr>
            <w:r w:rsidRPr="00F84C85">
              <w:rPr>
                <w:rFonts w:ascii="Garamond" w:eastAsia="Times New Roman" w:hAnsi="Garamond" w:cs="Times New Roman"/>
                <w:color w:val="000000"/>
                <w:sz w:val="24"/>
                <w:szCs w:val="24"/>
                <w:lang w:eastAsia="fr-FR"/>
              </w:rPr>
              <w:t> </w:t>
            </w:r>
          </w:p>
        </w:tc>
        <w:tc>
          <w:tcPr>
            <w:tcW w:w="1120" w:type="dxa"/>
            <w:shd w:val="clear" w:color="auto" w:fill="A8D08D" w:themeFill="accent6" w:themeFillTint="99"/>
            <w:noWrap/>
            <w:vAlign w:val="center"/>
            <w:hideMark/>
          </w:tcPr>
          <w:p w14:paraId="7F22BF07" w14:textId="77777777" w:rsidR="002260A5" w:rsidRPr="00F84C85" w:rsidRDefault="002260A5" w:rsidP="00C55359">
            <w:pPr>
              <w:spacing w:after="0" w:line="240" w:lineRule="auto"/>
              <w:jc w:val="right"/>
              <w:rPr>
                <w:rFonts w:ascii="Garamond" w:eastAsia="Times New Roman" w:hAnsi="Garamond" w:cs="Times New Roman"/>
                <w:b/>
                <w:bCs/>
                <w:color w:val="000000"/>
                <w:sz w:val="24"/>
                <w:szCs w:val="24"/>
                <w:lang w:eastAsia="fr-FR"/>
              </w:rPr>
            </w:pPr>
            <w:r w:rsidRPr="00F84C85">
              <w:rPr>
                <w:rFonts w:ascii="Garamond" w:eastAsia="Times New Roman" w:hAnsi="Garamond" w:cs="Times New Roman"/>
                <w:b/>
                <w:bCs/>
                <w:color w:val="000000"/>
                <w:sz w:val="24"/>
                <w:szCs w:val="24"/>
                <w:lang w:eastAsia="fr-FR"/>
              </w:rPr>
              <w:t>1 437 620</w:t>
            </w:r>
          </w:p>
        </w:tc>
      </w:tr>
      <w:tr w:rsidR="00E42F79" w:rsidRPr="00F84C85" w14:paraId="613BFD0A" w14:textId="77777777" w:rsidTr="00E42F79">
        <w:trPr>
          <w:trHeight w:val="656"/>
        </w:trPr>
        <w:tc>
          <w:tcPr>
            <w:tcW w:w="12600" w:type="dxa"/>
            <w:gridSpan w:val="15"/>
            <w:shd w:val="clear" w:color="auto" w:fill="A8D08D" w:themeFill="accent6" w:themeFillTint="99"/>
            <w:noWrap/>
            <w:vAlign w:val="center"/>
          </w:tcPr>
          <w:p w14:paraId="0E4D88F8" w14:textId="4E34D01E" w:rsidR="00E42F79" w:rsidRPr="00E42F79" w:rsidRDefault="00E42F79" w:rsidP="00E42F79">
            <w:pPr>
              <w:spacing w:after="0" w:line="240" w:lineRule="auto"/>
              <w:jc w:val="center"/>
              <w:rPr>
                <w:rFonts w:ascii="Garamond" w:eastAsia="Times New Roman" w:hAnsi="Garamond" w:cs="Times New Roman"/>
                <w:color w:val="000000"/>
                <w:sz w:val="28"/>
                <w:szCs w:val="28"/>
                <w:lang w:eastAsia="fr-FR"/>
              </w:rPr>
            </w:pPr>
            <w:r w:rsidRPr="00E42F79">
              <w:rPr>
                <w:rFonts w:ascii="Garamond" w:eastAsia="Times New Roman" w:hAnsi="Garamond" w:cs="Times New Roman"/>
                <w:b/>
                <w:bCs/>
                <w:color w:val="000000"/>
                <w:sz w:val="28"/>
                <w:szCs w:val="28"/>
                <w:lang w:eastAsia="fr-FR"/>
              </w:rPr>
              <w:t>TOTAL GENERAL DU PTA 2022_2023</w:t>
            </w:r>
          </w:p>
        </w:tc>
        <w:tc>
          <w:tcPr>
            <w:tcW w:w="2435" w:type="dxa"/>
            <w:gridSpan w:val="4"/>
            <w:shd w:val="clear" w:color="auto" w:fill="A8D08D" w:themeFill="accent6" w:themeFillTint="99"/>
            <w:noWrap/>
            <w:vAlign w:val="center"/>
          </w:tcPr>
          <w:p w14:paraId="4568D18E" w14:textId="4D90F138" w:rsidR="00E42F79" w:rsidRPr="00E42F79" w:rsidRDefault="00E42F79" w:rsidP="00E42F79">
            <w:pPr>
              <w:spacing w:after="0" w:line="240" w:lineRule="auto"/>
              <w:jc w:val="center"/>
              <w:rPr>
                <w:rFonts w:ascii="Garamond" w:eastAsia="Times New Roman" w:hAnsi="Garamond" w:cs="Times New Roman"/>
                <w:b/>
                <w:bCs/>
                <w:color w:val="000000"/>
                <w:sz w:val="28"/>
                <w:szCs w:val="28"/>
                <w:lang w:eastAsia="fr-FR"/>
              </w:rPr>
            </w:pPr>
            <w:r w:rsidRPr="00E42F79">
              <w:rPr>
                <w:rFonts w:ascii="Garamond" w:eastAsia="Times New Roman" w:hAnsi="Garamond" w:cs="Times New Roman"/>
                <w:b/>
                <w:bCs/>
                <w:color w:val="000000"/>
                <w:sz w:val="28"/>
                <w:szCs w:val="28"/>
                <w:lang w:eastAsia="fr-FR"/>
              </w:rPr>
              <w:t>1 459 620</w:t>
            </w:r>
          </w:p>
        </w:tc>
      </w:tr>
    </w:tbl>
    <w:p w14:paraId="0CCA18B6" w14:textId="77777777" w:rsidR="0097649F" w:rsidRDefault="0097649F"/>
    <w:sectPr w:rsidR="0097649F" w:rsidSect="00640D81">
      <w:pgSz w:w="16838" w:h="11906" w:orient="landscape"/>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ACB2" w14:textId="77777777" w:rsidR="003436AA" w:rsidRDefault="003436AA">
      <w:pPr>
        <w:spacing w:after="0" w:line="240" w:lineRule="auto"/>
      </w:pPr>
      <w:r>
        <w:separator/>
      </w:r>
    </w:p>
  </w:endnote>
  <w:endnote w:type="continuationSeparator" w:id="0">
    <w:p w14:paraId="5692BD3F" w14:textId="77777777" w:rsidR="003436AA" w:rsidRDefault="0034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E3E21" w14:textId="77777777" w:rsidR="00E336BA" w:rsidRDefault="00E336BA">
    <w:pPr>
      <w:pStyle w:val="Pieddepage"/>
      <w:rPr>
        <w:sz w:val="20"/>
      </w:rPr>
    </w:pPr>
    <w:r>
      <w:rPr>
        <w:sz w:val="20"/>
      </w:rPr>
      <w:tab/>
    </w:r>
    <w:r>
      <w:rPr>
        <w:sz w:val="20"/>
      </w:rPr>
      <w:tab/>
    </w:r>
    <w:r>
      <w:rPr>
        <w:sz w:val="20"/>
      </w:rPr>
      <w:tab/>
    </w:r>
    <w:r>
      <w:rPr>
        <w:sz w:val="20"/>
      </w:rPr>
      <w:tab/>
      <w:t xml:space="preserve">Page </w:t>
    </w:r>
    <w:r>
      <w:rPr>
        <w:sz w:val="20"/>
      </w:rPr>
      <w:fldChar w:fldCharType="begin"/>
    </w:r>
    <w:r>
      <w:rPr>
        <w:sz w:val="20"/>
      </w:rPr>
      <w:instrText xml:space="preserve"> PAGE </w:instrText>
    </w:r>
    <w:r>
      <w:rPr>
        <w:sz w:val="20"/>
      </w:rPr>
      <w:fldChar w:fldCharType="separate"/>
    </w:r>
    <w:r w:rsidR="0062163D">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62163D">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D484" w14:textId="77777777" w:rsidR="003436AA" w:rsidRDefault="003436AA">
      <w:pPr>
        <w:spacing w:after="0" w:line="240" w:lineRule="auto"/>
      </w:pPr>
      <w:r>
        <w:separator/>
      </w:r>
    </w:p>
  </w:footnote>
  <w:footnote w:type="continuationSeparator" w:id="0">
    <w:p w14:paraId="49449C50" w14:textId="77777777" w:rsidR="003436AA" w:rsidRDefault="00343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D2C5D"/>
    <w:multiLevelType w:val="hybridMultilevel"/>
    <w:tmpl w:val="6D9C9708"/>
    <w:lvl w:ilvl="0" w:tplc="944EE276">
      <w:start w:val="1"/>
      <w:numFmt w:val="bullet"/>
      <w:lvlText w:val=""/>
      <w:lvlJc w:val="left"/>
      <w:pPr>
        <w:tabs>
          <w:tab w:val="num" w:pos="1080"/>
        </w:tabs>
        <w:ind w:left="1080" w:hanging="360"/>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8499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9D"/>
    <w:rsid w:val="0000559D"/>
    <w:rsid w:val="00033C46"/>
    <w:rsid w:val="00101F5F"/>
    <w:rsid w:val="00153E10"/>
    <w:rsid w:val="001F7A6D"/>
    <w:rsid w:val="00203686"/>
    <w:rsid w:val="002260A5"/>
    <w:rsid w:val="002411DB"/>
    <w:rsid w:val="00282334"/>
    <w:rsid w:val="00295375"/>
    <w:rsid w:val="002C62CF"/>
    <w:rsid w:val="002D489D"/>
    <w:rsid w:val="00307630"/>
    <w:rsid w:val="003436AA"/>
    <w:rsid w:val="00343F15"/>
    <w:rsid w:val="00347C10"/>
    <w:rsid w:val="00347FA5"/>
    <w:rsid w:val="00363BA1"/>
    <w:rsid w:val="003A02D7"/>
    <w:rsid w:val="003B71FA"/>
    <w:rsid w:val="003C3B3F"/>
    <w:rsid w:val="003E0D1A"/>
    <w:rsid w:val="003E6673"/>
    <w:rsid w:val="00422D57"/>
    <w:rsid w:val="00435823"/>
    <w:rsid w:val="00460FD1"/>
    <w:rsid w:val="004A0D6C"/>
    <w:rsid w:val="005443B7"/>
    <w:rsid w:val="00546893"/>
    <w:rsid w:val="00570267"/>
    <w:rsid w:val="005D5E70"/>
    <w:rsid w:val="005E7B32"/>
    <w:rsid w:val="00606039"/>
    <w:rsid w:val="0062163D"/>
    <w:rsid w:val="0063000B"/>
    <w:rsid w:val="00640D81"/>
    <w:rsid w:val="0068751B"/>
    <w:rsid w:val="00691830"/>
    <w:rsid w:val="006B3619"/>
    <w:rsid w:val="006C4CD4"/>
    <w:rsid w:val="006C6A51"/>
    <w:rsid w:val="007725E6"/>
    <w:rsid w:val="00780B04"/>
    <w:rsid w:val="007A541D"/>
    <w:rsid w:val="007E60ED"/>
    <w:rsid w:val="007F7623"/>
    <w:rsid w:val="00804A17"/>
    <w:rsid w:val="0082776E"/>
    <w:rsid w:val="00844BD0"/>
    <w:rsid w:val="0084748E"/>
    <w:rsid w:val="008B4E8E"/>
    <w:rsid w:val="008E179D"/>
    <w:rsid w:val="008F0C0B"/>
    <w:rsid w:val="00914DCF"/>
    <w:rsid w:val="0094710D"/>
    <w:rsid w:val="00962FE8"/>
    <w:rsid w:val="0097649F"/>
    <w:rsid w:val="00981832"/>
    <w:rsid w:val="009A102B"/>
    <w:rsid w:val="009E0465"/>
    <w:rsid w:val="00A20B13"/>
    <w:rsid w:val="00A31309"/>
    <w:rsid w:val="00A4291B"/>
    <w:rsid w:val="00A605D0"/>
    <w:rsid w:val="00A840B4"/>
    <w:rsid w:val="00AA14B9"/>
    <w:rsid w:val="00AB2CF2"/>
    <w:rsid w:val="00AD2616"/>
    <w:rsid w:val="00AD395C"/>
    <w:rsid w:val="00AD539E"/>
    <w:rsid w:val="00B46ADA"/>
    <w:rsid w:val="00B57D17"/>
    <w:rsid w:val="00B66D17"/>
    <w:rsid w:val="00BA2DFE"/>
    <w:rsid w:val="00BB6A98"/>
    <w:rsid w:val="00BE4705"/>
    <w:rsid w:val="00BE6E74"/>
    <w:rsid w:val="00BF042D"/>
    <w:rsid w:val="00BF1F4F"/>
    <w:rsid w:val="00C16DD0"/>
    <w:rsid w:val="00C24848"/>
    <w:rsid w:val="00C32FF0"/>
    <w:rsid w:val="00C55359"/>
    <w:rsid w:val="00C91F4E"/>
    <w:rsid w:val="00C9479C"/>
    <w:rsid w:val="00D37D4F"/>
    <w:rsid w:val="00D65CEC"/>
    <w:rsid w:val="00DB371C"/>
    <w:rsid w:val="00DB431B"/>
    <w:rsid w:val="00DC7C54"/>
    <w:rsid w:val="00E112B7"/>
    <w:rsid w:val="00E27369"/>
    <w:rsid w:val="00E336BA"/>
    <w:rsid w:val="00E42F79"/>
    <w:rsid w:val="00E62834"/>
    <w:rsid w:val="00E7197D"/>
    <w:rsid w:val="00E74295"/>
    <w:rsid w:val="00F131B6"/>
    <w:rsid w:val="00F5067E"/>
    <w:rsid w:val="00F536F8"/>
    <w:rsid w:val="00F84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E639"/>
  <w15:docId w15:val="{13E4FDF0-491A-462E-931A-C8BAFF60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qFormat/>
    <w:rsid w:val="00BA2DFE"/>
    <w:pPr>
      <w:keepNext/>
      <w:spacing w:after="0" w:line="240" w:lineRule="auto"/>
      <w:jc w:val="center"/>
      <w:outlineLvl w:val="1"/>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A2DFE"/>
    <w:rPr>
      <w:rFonts w:ascii="Times New Roman" w:eastAsia="Times New Roman" w:hAnsi="Times New Roman" w:cs="Times New Roman"/>
      <w:b/>
      <w:bCs/>
      <w:sz w:val="24"/>
      <w:szCs w:val="24"/>
    </w:rPr>
  </w:style>
  <w:style w:type="paragraph" w:styleId="Pieddepage">
    <w:name w:val="footer"/>
    <w:basedOn w:val="Normal"/>
    <w:link w:val="PieddepageCar"/>
    <w:rsid w:val="005443B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rsid w:val="005443B7"/>
    <w:rPr>
      <w:rFonts w:ascii="Times New Roman" w:eastAsia="Times New Roman" w:hAnsi="Times New Roman" w:cs="Times New Roman"/>
      <w:sz w:val="24"/>
      <w:szCs w:val="24"/>
    </w:rPr>
  </w:style>
  <w:style w:type="character" w:customStyle="1" w:styleId="pseditboxdisponly">
    <w:name w:val="pseditbox_disponly"/>
    <w:rsid w:val="005443B7"/>
  </w:style>
  <w:style w:type="paragraph" w:customStyle="1" w:styleId="font5">
    <w:name w:val="font5"/>
    <w:basedOn w:val="Normal"/>
    <w:rsid w:val="006C6A51"/>
    <w:pPr>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font6">
    <w:name w:val="font6"/>
    <w:basedOn w:val="Normal"/>
    <w:rsid w:val="006C6A51"/>
    <w:pPr>
      <w:spacing w:before="100" w:beforeAutospacing="1" w:after="100" w:afterAutospacing="1" w:line="240" w:lineRule="auto"/>
    </w:pPr>
    <w:rPr>
      <w:rFonts w:ascii="Times New Roman" w:eastAsia="Times New Roman" w:hAnsi="Times New Roman" w:cs="Times New Roman"/>
      <w:sz w:val="20"/>
      <w:szCs w:val="20"/>
      <w:u w:val="single"/>
      <w:lang w:eastAsia="fr-FR"/>
    </w:rPr>
  </w:style>
  <w:style w:type="paragraph" w:customStyle="1" w:styleId="xl68">
    <w:name w:val="xl68"/>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69">
    <w:name w:val="xl69"/>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70">
    <w:name w:val="xl70"/>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71">
    <w:name w:val="xl7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72">
    <w:name w:val="xl72"/>
    <w:basedOn w:val="Normal"/>
    <w:rsid w:val="006C6A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3">
    <w:name w:val="xl73"/>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74">
    <w:name w:val="xl74"/>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75">
    <w:name w:val="xl75"/>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76">
    <w:name w:val="xl76"/>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77">
    <w:name w:val="xl77"/>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78">
    <w:name w:val="xl78"/>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79">
    <w:name w:val="xl79"/>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80">
    <w:name w:val="xl80"/>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1">
    <w:name w:val="xl81"/>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82">
    <w:name w:val="xl82"/>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3">
    <w:name w:val="xl83"/>
    <w:basedOn w:val="Normal"/>
    <w:rsid w:val="006C6A51"/>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4">
    <w:name w:val="xl84"/>
    <w:basedOn w:val="Normal"/>
    <w:rsid w:val="006C6A51"/>
    <w:pPr>
      <w:pBdr>
        <w:top w:val="single" w:sz="4" w:space="0" w:color="auto"/>
        <w:left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85">
    <w:name w:val="xl85"/>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86">
    <w:name w:val="xl86"/>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87">
    <w:name w:val="xl87"/>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88">
    <w:name w:val="xl88"/>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89">
    <w:name w:val="xl89"/>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90">
    <w:name w:val="xl90"/>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91">
    <w:name w:val="xl91"/>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92">
    <w:name w:val="xl92"/>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93">
    <w:name w:val="xl93"/>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94">
    <w:name w:val="xl94"/>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95">
    <w:name w:val="xl95"/>
    <w:basedOn w:val="Normal"/>
    <w:rsid w:val="006C6A51"/>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96">
    <w:name w:val="xl96"/>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97">
    <w:name w:val="xl97"/>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98">
    <w:name w:val="xl98"/>
    <w:basedOn w:val="Normal"/>
    <w:rsid w:val="006C6A51"/>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99">
    <w:name w:val="xl99"/>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0">
    <w:name w:val="xl100"/>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1">
    <w:name w:val="xl101"/>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2">
    <w:name w:val="xl102"/>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3">
    <w:name w:val="xl103"/>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4">
    <w:name w:val="xl104"/>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05">
    <w:name w:val="xl105"/>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06">
    <w:name w:val="xl106"/>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07">
    <w:name w:val="xl107"/>
    <w:basedOn w:val="Normal"/>
    <w:rsid w:val="006C6A51"/>
    <w:pPr>
      <w:pBdr>
        <w:lef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08">
    <w:name w:val="xl108"/>
    <w:basedOn w:val="Normal"/>
    <w:rsid w:val="006C6A51"/>
    <w:pPr>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109">
    <w:name w:val="xl109"/>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fr-FR"/>
    </w:rPr>
  </w:style>
  <w:style w:type="paragraph" w:customStyle="1" w:styleId="xl110">
    <w:name w:val="xl110"/>
    <w:basedOn w:val="Normal"/>
    <w:rsid w:val="006C6A51"/>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11">
    <w:name w:val="xl11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12">
    <w:name w:val="xl112"/>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textAlignment w:val="top"/>
    </w:pPr>
    <w:rPr>
      <w:rFonts w:ascii="Times New Roman" w:eastAsia="Times New Roman" w:hAnsi="Times New Roman" w:cs="Times New Roman"/>
      <w:color w:val="000000"/>
      <w:sz w:val="20"/>
      <w:szCs w:val="20"/>
      <w:lang w:eastAsia="fr-FR"/>
    </w:rPr>
  </w:style>
  <w:style w:type="paragraph" w:customStyle="1" w:styleId="xl113">
    <w:name w:val="xl113"/>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textAlignment w:val="top"/>
    </w:pPr>
    <w:rPr>
      <w:rFonts w:ascii="Times New Roman" w:eastAsia="Times New Roman" w:hAnsi="Times New Roman" w:cs="Times New Roman"/>
      <w:color w:val="000000"/>
      <w:sz w:val="20"/>
      <w:szCs w:val="20"/>
      <w:lang w:eastAsia="fr-FR"/>
    </w:rPr>
  </w:style>
  <w:style w:type="paragraph" w:customStyle="1" w:styleId="xl114">
    <w:name w:val="xl114"/>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fr-FR"/>
    </w:rPr>
  </w:style>
  <w:style w:type="paragraph" w:customStyle="1" w:styleId="xl115">
    <w:name w:val="xl115"/>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16">
    <w:name w:val="xl116"/>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117">
    <w:name w:val="xl117"/>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118">
    <w:name w:val="xl118"/>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119">
    <w:name w:val="xl119"/>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120">
    <w:name w:val="xl120"/>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121">
    <w:name w:val="xl121"/>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122">
    <w:name w:val="xl122"/>
    <w:basedOn w:val="Normal"/>
    <w:rsid w:val="006C6A51"/>
    <w:pPr>
      <w:pBdr>
        <w:top w:val="single" w:sz="4" w:space="0" w:color="auto"/>
        <w:lef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23">
    <w:name w:val="xl123"/>
    <w:basedOn w:val="Normal"/>
    <w:rsid w:val="006C6A51"/>
    <w:pPr>
      <w:pBdr>
        <w:top w:val="single" w:sz="8" w:space="0" w:color="auto"/>
        <w:lef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24">
    <w:name w:val="xl124"/>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5">
    <w:name w:val="xl125"/>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6">
    <w:name w:val="xl126"/>
    <w:basedOn w:val="Normal"/>
    <w:rsid w:val="006C6A51"/>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27">
    <w:name w:val="xl127"/>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28">
    <w:name w:val="xl128"/>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29">
    <w:name w:val="xl129"/>
    <w:basedOn w:val="Normal"/>
    <w:rsid w:val="006C6A51"/>
    <w:pP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30">
    <w:name w:val="xl130"/>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31">
    <w:name w:val="xl13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32">
    <w:name w:val="xl132"/>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4"/>
      <w:szCs w:val="24"/>
      <w:lang w:eastAsia="fr-FR"/>
    </w:rPr>
  </w:style>
  <w:style w:type="paragraph" w:customStyle="1" w:styleId="xl133">
    <w:name w:val="xl133"/>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4">
    <w:name w:val="xl134"/>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5">
    <w:name w:val="xl135"/>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6">
    <w:name w:val="xl136"/>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37">
    <w:name w:val="xl137"/>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38">
    <w:name w:val="xl138"/>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39">
    <w:name w:val="xl139"/>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0">
    <w:name w:val="xl140"/>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41">
    <w:name w:val="xl14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eastAsia="fr-FR"/>
    </w:rPr>
  </w:style>
  <w:style w:type="paragraph" w:customStyle="1" w:styleId="xl142">
    <w:name w:val="xl142"/>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3">
    <w:name w:val="xl143"/>
    <w:basedOn w:val="Normal"/>
    <w:rsid w:val="006C6A51"/>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44">
    <w:name w:val="xl144"/>
    <w:basedOn w:val="Normal"/>
    <w:rsid w:val="006C6A51"/>
    <w:pP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45">
    <w:name w:val="xl145"/>
    <w:basedOn w:val="Normal"/>
    <w:rsid w:val="006C6A51"/>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46">
    <w:name w:val="xl146"/>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7">
    <w:name w:val="xl147"/>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8">
    <w:name w:val="xl148"/>
    <w:basedOn w:val="Normal"/>
    <w:rsid w:val="006C6A5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49">
    <w:name w:val="xl149"/>
    <w:basedOn w:val="Normal"/>
    <w:rsid w:val="006C6A5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50">
    <w:name w:val="xl150"/>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51">
    <w:name w:val="xl151"/>
    <w:basedOn w:val="Normal"/>
    <w:rsid w:val="006C6A51"/>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lang w:eastAsia="fr-FR"/>
    </w:rPr>
  </w:style>
  <w:style w:type="paragraph" w:customStyle="1" w:styleId="xl152">
    <w:name w:val="xl152"/>
    <w:basedOn w:val="Normal"/>
    <w:rsid w:val="006C6A51"/>
    <w:pPr>
      <w:pBdr>
        <w:top w:val="single" w:sz="4" w:space="0" w:color="auto"/>
        <w:left w:val="single" w:sz="4" w:space="0" w:color="auto"/>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53">
    <w:name w:val="xl153"/>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54">
    <w:name w:val="xl154"/>
    <w:basedOn w:val="Normal"/>
    <w:rsid w:val="006C6A51"/>
    <w:pPr>
      <w:pBdr>
        <w:top w:val="single" w:sz="4" w:space="0" w:color="auto"/>
        <w:lef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fr-FR"/>
    </w:rPr>
  </w:style>
  <w:style w:type="paragraph" w:customStyle="1" w:styleId="xl155">
    <w:name w:val="xl155"/>
    <w:basedOn w:val="Normal"/>
    <w:rsid w:val="006C6A51"/>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56">
    <w:name w:val="xl156"/>
    <w:basedOn w:val="Normal"/>
    <w:rsid w:val="006C6A51"/>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57">
    <w:name w:val="xl157"/>
    <w:basedOn w:val="Normal"/>
    <w:rsid w:val="006C6A51"/>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58">
    <w:name w:val="xl158"/>
    <w:basedOn w:val="Normal"/>
    <w:rsid w:val="006C6A51"/>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59">
    <w:name w:val="xl159"/>
    <w:basedOn w:val="Normal"/>
    <w:rsid w:val="006C6A51"/>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60">
    <w:name w:val="xl160"/>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61">
    <w:name w:val="xl161"/>
    <w:basedOn w:val="Normal"/>
    <w:rsid w:val="006C6A51"/>
    <w:pPr>
      <w:pBdr>
        <w:top w:val="single" w:sz="4" w:space="0" w:color="auto"/>
        <w:bottom w:val="single" w:sz="4" w:space="0" w:color="auto"/>
      </w:pBdr>
      <w:shd w:val="clear" w:color="000000" w:fill="5B9BD5"/>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62">
    <w:name w:val="xl162"/>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fr-FR"/>
    </w:rPr>
  </w:style>
  <w:style w:type="paragraph" w:customStyle="1" w:styleId="xl163">
    <w:name w:val="xl163"/>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64">
    <w:name w:val="xl164"/>
    <w:basedOn w:val="Normal"/>
    <w:rsid w:val="006C6A51"/>
    <w:pPr>
      <w:pBdr>
        <w:left w:val="single" w:sz="4" w:space="0" w:color="auto"/>
      </w:pBdr>
      <w:shd w:val="clear" w:color="000000" w:fill="5B9BD5"/>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65">
    <w:name w:val="xl165"/>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66">
    <w:name w:val="xl166"/>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167">
    <w:name w:val="xl167"/>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68">
    <w:name w:val="xl168"/>
    <w:basedOn w:val="Normal"/>
    <w:rsid w:val="006C6A51"/>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69">
    <w:name w:val="xl169"/>
    <w:basedOn w:val="Normal"/>
    <w:rsid w:val="006C6A51"/>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170">
    <w:name w:val="xl170"/>
    <w:basedOn w:val="Normal"/>
    <w:rsid w:val="006C6A51"/>
    <w:pPr>
      <w:pBdr>
        <w:top w:val="single" w:sz="4" w:space="0" w:color="auto"/>
        <w:left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1">
    <w:name w:val="xl17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lang w:eastAsia="fr-FR"/>
    </w:rPr>
  </w:style>
  <w:style w:type="paragraph" w:customStyle="1" w:styleId="xl172">
    <w:name w:val="xl172"/>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3">
    <w:name w:val="xl173"/>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4">
    <w:name w:val="xl174"/>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5">
    <w:name w:val="xl175"/>
    <w:basedOn w:val="Normal"/>
    <w:rsid w:val="006C6A51"/>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6">
    <w:name w:val="xl176"/>
    <w:basedOn w:val="Normal"/>
    <w:rsid w:val="006C6A51"/>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textAlignment w:val="center"/>
    </w:pPr>
    <w:rPr>
      <w:rFonts w:ascii="Times New Roman" w:eastAsia="Times New Roman" w:hAnsi="Times New Roman" w:cs="Times New Roman"/>
      <w:b/>
      <w:bCs/>
      <w:sz w:val="24"/>
      <w:szCs w:val="24"/>
      <w:lang w:eastAsia="fr-FR"/>
    </w:rPr>
  </w:style>
  <w:style w:type="paragraph" w:customStyle="1" w:styleId="xl177">
    <w:name w:val="xl177"/>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78">
    <w:name w:val="xl178"/>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fr-FR"/>
    </w:rPr>
  </w:style>
  <w:style w:type="paragraph" w:customStyle="1" w:styleId="xl179">
    <w:name w:val="xl179"/>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80">
    <w:name w:val="xl180"/>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181">
    <w:name w:val="xl181"/>
    <w:basedOn w:val="Normal"/>
    <w:rsid w:val="006C6A51"/>
    <w:pPr>
      <w:pBdr>
        <w:top w:val="single" w:sz="4" w:space="0" w:color="auto"/>
        <w:left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b/>
      <w:bCs/>
      <w:sz w:val="24"/>
      <w:szCs w:val="24"/>
      <w:lang w:eastAsia="fr-FR"/>
    </w:rPr>
  </w:style>
  <w:style w:type="paragraph" w:customStyle="1" w:styleId="xl182">
    <w:name w:val="xl182"/>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fr-FR"/>
    </w:rPr>
  </w:style>
  <w:style w:type="paragraph" w:customStyle="1" w:styleId="xl183">
    <w:name w:val="xl183"/>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84">
    <w:name w:val="xl184"/>
    <w:basedOn w:val="Normal"/>
    <w:rsid w:val="006C6A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185">
    <w:name w:val="xl185"/>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86">
    <w:name w:val="xl186"/>
    <w:basedOn w:val="Normal"/>
    <w:rsid w:val="006C6A51"/>
    <w:pPr>
      <w:pBdr>
        <w:top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87">
    <w:name w:val="xl187"/>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88">
    <w:name w:val="xl188"/>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89">
    <w:name w:val="xl189"/>
    <w:basedOn w:val="Normal"/>
    <w:rsid w:val="006C6A5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0">
    <w:name w:val="xl190"/>
    <w:basedOn w:val="Normal"/>
    <w:rsid w:val="006C6A51"/>
    <w:pPr>
      <w:pBdr>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1">
    <w:name w:val="xl191"/>
    <w:basedOn w:val="Normal"/>
    <w:rsid w:val="006C6A51"/>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2">
    <w:name w:val="xl192"/>
    <w:basedOn w:val="Normal"/>
    <w:rsid w:val="006C6A51"/>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3">
    <w:name w:val="xl193"/>
    <w:basedOn w:val="Normal"/>
    <w:rsid w:val="006C6A51"/>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4">
    <w:name w:val="xl194"/>
    <w:basedOn w:val="Normal"/>
    <w:rsid w:val="006C6A51"/>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5">
    <w:name w:val="xl195"/>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96">
    <w:name w:val="xl196"/>
    <w:basedOn w:val="Normal"/>
    <w:rsid w:val="006C6A51"/>
    <w:pPr>
      <w:pBdr>
        <w:left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197">
    <w:name w:val="xl197"/>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198">
    <w:name w:val="xl198"/>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199">
    <w:name w:val="xl199"/>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00">
    <w:name w:val="xl200"/>
    <w:basedOn w:val="Normal"/>
    <w:rsid w:val="006C6A51"/>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201">
    <w:name w:val="xl201"/>
    <w:basedOn w:val="Normal"/>
    <w:rsid w:val="006C6A5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02">
    <w:name w:val="xl202"/>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03">
    <w:name w:val="xl203"/>
    <w:basedOn w:val="Normal"/>
    <w:rsid w:val="006C6A5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04">
    <w:name w:val="xl204"/>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05">
    <w:name w:val="xl205"/>
    <w:basedOn w:val="Normal"/>
    <w:rsid w:val="006C6A51"/>
    <w:pPr>
      <w:pBdr>
        <w:top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206">
    <w:name w:val="xl206"/>
    <w:basedOn w:val="Normal"/>
    <w:rsid w:val="006C6A51"/>
    <w:pPr>
      <w:pBdr>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207">
    <w:name w:val="xl207"/>
    <w:basedOn w:val="Normal"/>
    <w:rsid w:val="006C6A51"/>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08">
    <w:name w:val="xl208"/>
    <w:basedOn w:val="Normal"/>
    <w:rsid w:val="006C6A51"/>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09">
    <w:name w:val="xl209"/>
    <w:basedOn w:val="Normal"/>
    <w:rsid w:val="006C6A51"/>
    <w:pPr>
      <w:pBdr>
        <w:top w:val="single" w:sz="4" w:space="0" w:color="auto"/>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10">
    <w:name w:val="xl210"/>
    <w:basedOn w:val="Normal"/>
    <w:rsid w:val="006C6A51"/>
    <w:pPr>
      <w:pBdr>
        <w:left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11">
    <w:name w:val="xl211"/>
    <w:basedOn w:val="Normal"/>
    <w:rsid w:val="006C6A51"/>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12">
    <w:name w:val="xl212"/>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13">
    <w:name w:val="xl213"/>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214">
    <w:name w:val="xl214"/>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15">
    <w:name w:val="xl215"/>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16">
    <w:name w:val="xl216"/>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17">
    <w:name w:val="xl217"/>
    <w:basedOn w:val="Normal"/>
    <w:rsid w:val="006C6A51"/>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18">
    <w:name w:val="xl218"/>
    <w:basedOn w:val="Normal"/>
    <w:rsid w:val="006C6A51"/>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19">
    <w:name w:val="xl219"/>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20">
    <w:name w:val="xl220"/>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21">
    <w:name w:val="xl221"/>
    <w:basedOn w:val="Normal"/>
    <w:rsid w:val="006C6A51"/>
    <w:pPr>
      <w:pBdr>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22">
    <w:name w:val="xl222"/>
    <w:basedOn w:val="Normal"/>
    <w:rsid w:val="006C6A51"/>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23">
    <w:name w:val="xl223"/>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24">
    <w:name w:val="xl224"/>
    <w:basedOn w:val="Normal"/>
    <w:rsid w:val="006C6A51"/>
    <w:pPr>
      <w:pBdr>
        <w:top w:val="single" w:sz="4" w:space="0" w:color="auto"/>
        <w:left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0"/>
      <w:szCs w:val="20"/>
      <w:lang w:eastAsia="fr-FR"/>
    </w:rPr>
  </w:style>
  <w:style w:type="paragraph" w:customStyle="1" w:styleId="xl225">
    <w:name w:val="xl225"/>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fr-FR"/>
    </w:rPr>
  </w:style>
  <w:style w:type="paragraph" w:customStyle="1" w:styleId="xl226">
    <w:name w:val="xl226"/>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227">
    <w:name w:val="xl227"/>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228">
    <w:name w:val="xl228"/>
    <w:basedOn w:val="Normal"/>
    <w:rsid w:val="006C6A51"/>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229">
    <w:name w:val="xl229"/>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fr-FR"/>
    </w:rPr>
  </w:style>
  <w:style w:type="paragraph" w:customStyle="1" w:styleId="xl230">
    <w:name w:val="xl230"/>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231">
    <w:name w:val="xl23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32">
    <w:name w:val="xl232"/>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0"/>
      <w:szCs w:val="20"/>
      <w:lang w:eastAsia="fr-FR"/>
    </w:rPr>
  </w:style>
  <w:style w:type="paragraph" w:customStyle="1" w:styleId="xl233">
    <w:name w:val="xl233"/>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234">
    <w:name w:val="xl234"/>
    <w:basedOn w:val="Normal"/>
    <w:rsid w:val="006C6A51"/>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35">
    <w:name w:val="xl235"/>
    <w:basedOn w:val="Normal"/>
    <w:rsid w:val="006C6A5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36">
    <w:name w:val="xl236"/>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37">
    <w:name w:val="xl237"/>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38">
    <w:name w:val="xl238"/>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39">
    <w:name w:val="xl239"/>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40">
    <w:name w:val="xl240"/>
    <w:basedOn w:val="Normal"/>
    <w:rsid w:val="006C6A51"/>
    <w:pPr>
      <w:pBdr>
        <w:top w:val="single" w:sz="4" w:space="0" w:color="auto"/>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41">
    <w:name w:val="xl241"/>
    <w:basedOn w:val="Normal"/>
    <w:rsid w:val="006C6A51"/>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42">
    <w:name w:val="xl242"/>
    <w:basedOn w:val="Normal"/>
    <w:rsid w:val="006C6A51"/>
    <w:pPr>
      <w:pBdr>
        <w:left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43">
    <w:name w:val="xl243"/>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44">
    <w:name w:val="xl244"/>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245">
    <w:name w:val="xl245"/>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246">
    <w:name w:val="xl246"/>
    <w:basedOn w:val="Normal"/>
    <w:rsid w:val="006C6A51"/>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247">
    <w:name w:val="xl247"/>
    <w:basedOn w:val="Normal"/>
    <w:rsid w:val="006C6A51"/>
    <w:pPr>
      <w:pBdr>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248">
    <w:name w:val="xl248"/>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49">
    <w:name w:val="xl249"/>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50">
    <w:name w:val="xl250"/>
    <w:basedOn w:val="Normal"/>
    <w:rsid w:val="006C6A51"/>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51">
    <w:name w:val="xl251"/>
    <w:basedOn w:val="Normal"/>
    <w:rsid w:val="006C6A51"/>
    <w:pPr>
      <w:pBdr>
        <w:top w:val="single" w:sz="4" w:space="0" w:color="auto"/>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52">
    <w:name w:val="xl252"/>
    <w:basedOn w:val="Normal"/>
    <w:rsid w:val="006C6A51"/>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53">
    <w:name w:val="xl253"/>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54">
    <w:name w:val="xl254"/>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0"/>
      <w:szCs w:val="20"/>
      <w:lang w:eastAsia="fr-FR"/>
    </w:rPr>
  </w:style>
  <w:style w:type="paragraph" w:customStyle="1" w:styleId="xl255">
    <w:name w:val="xl255"/>
    <w:basedOn w:val="Normal"/>
    <w:rsid w:val="006C6A51"/>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56">
    <w:name w:val="xl256"/>
    <w:basedOn w:val="Normal"/>
    <w:rsid w:val="006C6A51"/>
    <w:pPr>
      <w:pBdr>
        <w:top w:val="single" w:sz="4" w:space="0" w:color="auto"/>
        <w:left w:val="single" w:sz="4" w:space="0" w:color="auto"/>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257">
    <w:name w:val="xl257"/>
    <w:basedOn w:val="Normal"/>
    <w:rsid w:val="006C6A51"/>
    <w:pPr>
      <w:pBdr>
        <w:top w:val="single" w:sz="4" w:space="0" w:color="auto"/>
        <w:left w:val="single" w:sz="4" w:space="0" w:color="auto"/>
        <w:bottom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258">
    <w:name w:val="xl258"/>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259">
    <w:name w:val="xl259"/>
    <w:basedOn w:val="Normal"/>
    <w:rsid w:val="006C6A5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60">
    <w:name w:val="xl260"/>
    <w:basedOn w:val="Normal"/>
    <w:rsid w:val="006C6A51"/>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261">
    <w:name w:val="xl261"/>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262">
    <w:name w:val="xl262"/>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263">
    <w:name w:val="xl263"/>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264">
    <w:name w:val="xl264"/>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265">
    <w:name w:val="xl265"/>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266">
    <w:name w:val="xl266"/>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267">
    <w:name w:val="xl267"/>
    <w:basedOn w:val="Normal"/>
    <w:rsid w:val="006C6A51"/>
    <w:pPr>
      <w:pBdr>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268">
    <w:name w:val="xl268"/>
    <w:basedOn w:val="Normal"/>
    <w:rsid w:val="006C6A51"/>
    <w:pPr>
      <w:pBdr>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269">
    <w:name w:val="xl269"/>
    <w:basedOn w:val="Normal"/>
    <w:rsid w:val="006C6A51"/>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270">
    <w:name w:val="xl270"/>
    <w:basedOn w:val="Normal"/>
    <w:rsid w:val="006C6A5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i/>
      <w:iCs/>
      <w:sz w:val="24"/>
      <w:szCs w:val="24"/>
      <w:lang w:eastAsia="fr-FR"/>
    </w:rPr>
  </w:style>
  <w:style w:type="paragraph" w:customStyle="1" w:styleId="xl271">
    <w:name w:val="xl271"/>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72">
    <w:name w:val="xl272"/>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273">
    <w:name w:val="xl273"/>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74">
    <w:name w:val="xl274"/>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275">
    <w:name w:val="xl275"/>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textAlignment w:val="center"/>
    </w:pPr>
    <w:rPr>
      <w:rFonts w:ascii="Times New Roman" w:eastAsia="Times New Roman" w:hAnsi="Times New Roman" w:cs="Times New Roman"/>
      <w:sz w:val="20"/>
      <w:szCs w:val="20"/>
      <w:lang w:eastAsia="fr-FR"/>
    </w:rPr>
  </w:style>
  <w:style w:type="paragraph" w:customStyle="1" w:styleId="xl276">
    <w:name w:val="xl276"/>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0"/>
      <w:szCs w:val="20"/>
      <w:lang w:eastAsia="fr-FR"/>
    </w:rPr>
  </w:style>
  <w:style w:type="paragraph" w:customStyle="1" w:styleId="xl277">
    <w:name w:val="xl277"/>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textAlignment w:val="center"/>
    </w:pPr>
    <w:rPr>
      <w:rFonts w:ascii="Times New Roman" w:eastAsia="Times New Roman" w:hAnsi="Times New Roman" w:cs="Times New Roman"/>
      <w:sz w:val="24"/>
      <w:szCs w:val="24"/>
      <w:lang w:eastAsia="fr-FR"/>
    </w:rPr>
  </w:style>
  <w:style w:type="paragraph" w:customStyle="1" w:styleId="xl278">
    <w:name w:val="xl278"/>
    <w:basedOn w:val="Normal"/>
    <w:rsid w:val="006C6A5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279">
    <w:name w:val="xl279"/>
    <w:basedOn w:val="Normal"/>
    <w:rsid w:val="006C6A51"/>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280">
    <w:name w:val="xl280"/>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81">
    <w:name w:val="xl281"/>
    <w:basedOn w:val="Normal"/>
    <w:rsid w:val="006C6A51"/>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282">
    <w:name w:val="xl282"/>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283">
    <w:name w:val="xl283"/>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284">
    <w:name w:val="xl284"/>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85">
    <w:name w:val="xl285"/>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86">
    <w:name w:val="xl286"/>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87">
    <w:name w:val="xl287"/>
    <w:basedOn w:val="Normal"/>
    <w:rsid w:val="006C6A51"/>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88">
    <w:name w:val="xl288"/>
    <w:basedOn w:val="Normal"/>
    <w:rsid w:val="006C6A51"/>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89">
    <w:name w:val="xl289"/>
    <w:basedOn w:val="Normal"/>
    <w:rsid w:val="006C6A51"/>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290">
    <w:name w:val="xl290"/>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1">
    <w:name w:val="xl291"/>
    <w:basedOn w:val="Normal"/>
    <w:rsid w:val="006C6A51"/>
    <w:pPr>
      <w:pBdr>
        <w:top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2">
    <w:name w:val="xl292"/>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3">
    <w:name w:val="xl293"/>
    <w:basedOn w:val="Normal"/>
    <w:rsid w:val="006C6A51"/>
    <w:pPr>
      <w:pBdr>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4">
    <w:name w:val="xl294"/>
    <w:basedOn w:val="Normal"/>
    <w:rsid w:val="006C6A51"/>
    <w:pP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5">
    <w:name w:val="xl295"/>
    <w:basedOn w:val="Normal"/>
    <w:rsid w:val="006C6A51"/>
    <w:pPr>
      <w:pBdr>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6">
    <w:name w:val="xl296"/>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7">
    <w:name w:val="xl297"/>
    <w:basedOn w:val="Normal"/>
    <w:rsid w:val="006C6A51"/>
    <w:pPr>
      <w:pBdr>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8">
    <w:name w:val="xl298"/>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7B7B7B"/>
      <w:sz w:val="20"/>
      <w:szCs w:val="20"/>
      <w:lang w:eastAsia="fr-FR"/>
    </w:rPr>
  </w:style>
  <w:style w:type="paragraph" w:customStyle="1" w:styleId="xl299">
    <w:name w:val="xl299"/>
    <w:basedOn w:val="Normal"/>
    <w:rsid w:val="006C6A51"/>
    <w:pPr>
      <w:pBdr>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0">
    <w:name w:val="xl300"/>
    <w:basedOn w:val="Normal"/>
    <w:rsid w:val="006C6A51"/>
    <w:pPr>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1">
    <w:name w:val="xl301"/>
    <w:basedOn w:val="Normal"/>
    <w:rsid w:val="006C6A5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2">
    <w:name w:val="xl302"/>
    <w:basedOn w:val="Normal"/>
    <w:rsid w:val="006C6A51"/>
    <w:pPr>
      <w:pBdr>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3">
    <w:name w:val="xl303"/>
    <w:basedOn w:val="Normal"/>
    <w:rsid w:val="006C6A51"/>
    <w:pP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4">
    <w:name w:val="xl304"/>
    <w:basedOn w:val="Normal"/>
    <w:rsid w:val="006C6A51"/>
    <w:pPr>
      <w:pBdr>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color w:val="FF0000"/>
      <w:sz w:val="20"/>
      <w:szCs w:val="20"/>
      <w:lang w:eastAsia="fr-FR"/>
    </w:rPr>
  </w:style>
  <w:style w:type="paragraph" w:customStyle="1" w:styleId="xl305">
    <w:name w:val="xl305"/>
    <w:basedOn w:val="Normal"/>
    <w:rsid w:val="006C6A51"/>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06">
    <w:name w:val="xl306"/>
    <w:basedOn w:val="Normal"/>
    <w:rsid w:val="006C6A51"/>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07">
    <w:name w:val="xl307"/>
    <w:basedOn w:val="Normal"/>
    <w:rsid w:val="006C6A51"/>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08">
    <w:name w:val="xl308"/>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09">
    <w:name w:val="xl309"/>
    <w:basedOn w:val="Normal"/>
    <w:rsid w:val="006C6A51"/>
    <w:pPr>
      <w:pBdr>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0">
    <w:name w:val="xl310"/>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1">
    <w:name w:val="xl311"/>
    <w:basedOn w:val="Normal"/>
    <w:rsid w:val="006C6A51"/>
    <w:pPr>
      <w:pBdr>
        <w:top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2">
    <w:name w:val="xl312"/>
    <w:basedOn w:val="Normal"/>
    <w:rsid w:val="006C6A51"/>
    <w:pP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3">
    <w:name w:val="xl313"/>
    <w:basedOn w:val="Normal"/>
    <w:rsid w:val="006C6A51"/>
    <w:pPr>
      <w:pBdr>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4">
    <w:name w:val="xl314"/>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5">
    <w:name w:val="xl315"/>
    <w:basedOn w:val="Normal"/>
    <w:rsid w:val="006C6A51"/>
    <w:pPr>
      <w:pBdr>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6">
    <w:name w:val="xl316"/>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7">
    <w:name w:val="xl317"/>
    <w:basedOn w:val="Normal"/>
    <w:rsid w:val="006C6A5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8">
    <w:name w:val="xl318"/>
    <w:basedOn w:val="Normal"/>
    <w:rsid w:val="006C6A51"/>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19">
    <w:name w:val="xl319"/>
    <w:basedOn w:val="Normal"/>
    <w:rsid w:val="006C6A51"/>
    <w:pPr>
      <w:pBdr>
        <w:lef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20">
    <w:name w:val="xl320"/>
    <w:basedOn w:val="Normal"/>
    <w:rsid w:val="006C6A51"/>
    <w:pP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21">
    <w:name w:val="xl321"/>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22">
    <w:name w:val="xl322"/>
    <w:basedOn w:val="Normal"/>
    <w:rsid w:val="006C6A51"/>
    <w:pPr>
      <w:pBdr>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23">
    <w:name w:val="xl323"/>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24">
    <w:name w:val="xl324"/>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25">
    <w:name w:val="xl325"/>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26">
    <w:name w:val="xl326"/>
    <w:basedOn w:val="Normal"/>
    <w:rsid w:val="006C6A51"/>
    <w:pPr>
      <w:pBdr>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27">
    <w:name w:val="xl327"/>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28">
    <w:name w:val="xl328"/>
    <w:basedOn w:val="Normal"/>
    <w:rsid w:val="006C6A51"/>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29">
    <w:name w:val="xl329"/>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30">
    <w:name w:val="xl330"/>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31">
    <w:name w:val="xl331"/>
    <w:basedOn w:val="Normal"/>
    <w:rsid w:val="006C6A51"/>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32">
    <w:name w:val="xl332"/>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33">
    <w:name w:val="xl333"/>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34">
    <w:name w:val="xl334"/>
    <w:basedOn w:val="Normal"/>
    <w:rsid w:val="006C6A51"/>
    <w:pPr>
      <w:pBdr>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35">
    <w:name w:val="xl335"/>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36">
    <w:name w:val="xl336"/>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37">
    <w:name w:val="xl337"/>
    <w:basedOn w:val="Normal"/>
    <w:rsid w:val="006C6A51"/>
    <w:pPr>
      <w:pBdr>
        <w:lef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38">
    <w:name w:val="xl338"/>
    <w:basedOn w:val="Normal"/>
    <w:rsid w:val="006C6A51"/>
    <w:pPr>
      <w:pBdr>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39">
    <w:name w:val="xl339"/>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40">
    <w:name w:val="xl340"/>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41">
    <w:name w:val="xl341"/>
    <w:basedOn w:val="Normal"/>
    <w:rsid w:val="006C6A51"/>
    <w:pPr>
      <w:pBdr>
        <w:top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42">
    <w:name w:val="xl342"/>
    <w:basedOn w:val="Normal"/>
    <w:rsid w:val="006C6A51"/>
    <w:pP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43">
    <w:name w:val="xl343"/>
    <w:basedOn w:val="Normal"/>
    <w:rsid w:val="006C6A51"/>
    <w:pPr>
      <w:pBdr>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44">
    <w:name w:val="xl344"/>
    <w:basedOn w:val="Normal"/>
    <w:rsid w:val="006C6A51"/>
    <w:pPr>
      <w:pBdr>
        <w:top w:val="single" w:sz="4" w:space="0" w:color="auto"/>
        <w:left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45">
    <w:name w:val="xl345"/>
    <w:basedOn w:val="Normal"/>
    <w:rsid w:val="006C6A51"/>
    <w:pPr>
      <w:pBdr>
        <w:left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46">
    <w:name w:val="xl346"/>
    <w:basedOn w:val="Normal"/>
    <w:rsid w:val="006C6A51"/>
    <w:pPr>
      <w:pBdr>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47">
    <w:name w:val="xl347"/>
    <w:basedOn w:val="Normal"/>
    <w:rsid w:val="006C6A51"/>
    <w:pPr>
      <w:pBdr>
        <w:top w:val="single" w:sz="4" w:space="0" w:color="auto"/>
        <w:left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48">
    <w:name w:val="xl348"/>
    <w:basedOn w:val="Normal"/>
    <w:rsid w:val="006C6A51"/>
    <w:pPr>
      <w:pBdr>
        <w:top w:val="single" w:sz="4" w:space="0" w:color="auto"/>
        <w:left w:val="single" w:sz="4" w:space="0" w:color="auto"/>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349">
    <w:name w:val="xl349"/>
    <w:basedOn w:val="Normal"/>
    <w:rsid w:val="006C6A51"/>
    <w:pPr>
      <w:pBdr>
        <w:top w:val="single" w:sz="4" w:space="0" w:color="auto"/>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50">
    <w:name w:val="xl350"/>
    <w:basedOn w:val="Normal"/>
    <w:rsid w:val="006C6A51"/>
    <w:pPr>
      <w:pBdr>
        <w:top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51">
    <w:name w:val="xl351"/>
    <w:basedOn w:val="Normal"/>
    <w:rsid w:val="006C6A51"/>
    <w:pPr>
      <w:pBdr>
        <w:top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52">
    <w:name w:val="xl352"/>
    <w:basedOn w:val="Normal"/>
    <w:rsid w:val="006C6A51"/>
    <w:pP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53">
    <w:name w:val="xl353"/>
    <w:basedOn w:val="Normal"/>
    <w:rsid w:val="006C6A51"/>
    <w:pPr>
      <w:pBdr>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54">
    <w:name w:val="xl354"/>
    <w:basedOn w:val="Normal"/>
    <w:rsid w:val="006C6A51"/>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55">
    <w:name w:val="xl355"/>
    <w:basedOn w:val="Normal"/>
    <w:rsid w:val="006C6A51"/>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56">
    <w:name w:val="xl356"/>
    <w:basedOn w:val="Normal"/>
    <w:rsid w:val="006C6A51"/>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57">
    <w:name w:val="xl357"/>
    <w:basedOn w:val="Normal"/>
    <w:rsid w:val="006C6A51"/>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58">
    <w:name w:val="xl358"/>
    <w:basedOn w:val="Normal"/>
    <w:rsid w:val="006C6A51"/>
    <w:pP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59">
    <w:name w:val="xl359"/>
    <w:basedOn w:val="Normal"/>
    <w:rsid w:val="006C6A51"/>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60">
    <w:name w:val="xl360"/>
    <w:basedOn w:val="Normal"/>
    <w:rsid w:val="006C6A51"/>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61">
    <w:name w:val="xl361"/>
    <w:basedOn w:val="Normal"/>
    <w:rsid w:val="006C6A51"/>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62">
    <w:name w:val="xl362"/>
    <w:basedOn w:val="Normal"/>
    <w:rsid w:val="006C6A51"/>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eastAsia="fr-FR"/>
    </w:rPr>
  </w:style>
  <w:style w:type="paragraph" w:customStyle="1" w:styleId="xl363">
    <w:name w:val="xl363"/>
    <w:basedOn w:val="Normal"/>
    <w:rsid w:val="006C6A51"/>
    <w:pPr>
      <w:pBdr>
        <w:top w:val="single" w:sz="4" w:space="0" w:color="auto"/>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364">
    <w:name w:val="xl364"/>
    <w:basedOn w:val="Normal"/>
    <w:rsid w:val="006C6A51"/>
    <w:pPr>
      <w:pBdr>
        <w:top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365">
    <w:name w:val="xl365"/>
    <w:basedOn w:val="Normal"/>
    <w:rsid w:val="006C6A51"/>
    <w:pPr>
      <w:pBdr>
        <w:left w:val="single" w:sz="4" w:space="0" w:color="auto"/>
        <w:bottom w:val="single" w:sz="8"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66">
    <w:name w:val="xl366"/>
    <w:basedOn w:val="Normal"/>
    <w:rsid w:val="006C6A51"/>
    <w:pPr>
      <w:pBdr>
        <w:bottom w:val="single" w:sz="8"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67">
    <w:name w:val="xl367"/>
    <w:basedOn w:val="Normal"/>
    <w:rsid w:val="006C6A51"/>
    <w:pPr>
      <w:pBdr>
        <w:right w:val="single" w:sz="8"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68">
    <w:name w:val="xl368"/>
    <w:basedOn w:val="Normal"/>
    <w:rsid w:val="006C6A51"/>
    <w:pPr>
      <w:pBdr>
        <w:top w:val="single" w:sz="8"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369">
    <w:name w:val="xl369"/>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0"/>
      <w:szCs w:val="20"/>
      <w:lang w:eastAsia="fr-FR"/>
    </w:rPr>
  </w:style>
  <w:style w:type="paragraph" w:customStyle="1" w:styleId="xl370">
    <w:name w:val="xl370"/>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0"/>
      <w:szCs w:val="20"/>
      <w:lang w:eastAsia="fr-FR"/>
    </w:rPr>
  </w:style>
  <w:style w:type="paragraph" w:customStyle="1" w:styleId="xl371">
    <w:name w:val="xl371"/>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372">
    <w:name w:val="xl372"/>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fr-FR"/>
    </w:rPr>
  </w:style>
  <w:style w:type="paragraph" w:customStyle="1" w:styleId="xl373">
    <w:name w:val="xl373"/>
    <w:basedOn w:val="Normal"/>
    <w:rsid w:val="006C6A51"/>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fr-FR"/>
    </w:rPr>
  </w:style>
  <w:style w:type="paragraph" w:customStyle="1" w:styleId="xl374">
    <w:name w:val="xl374"/>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lang w:eastAsia="fr-FR"/>
    </w:rPr>
  </w:style>
  <w:style w:type="paragraph" w:customStyle="1" w:styleId="xl375">
    <w:name w:val="xl375"/>
    <w:basedOn w:val="Normal"/>
    <w:rsid w:val="006C6A5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fr-FR"/>
    </w:rPr>
  </w:style>
  <w:style w:type="paragraph" w:customStyle="1" w:styleId="xl376">
    <w:name w:val="xl376"/>
    <w:basedOn w:val="Normal"/>
    <w:rsid w:val="006C6A51"/>
    <w:pPr>
      <w:pBdr>
        <w:top w:val="single" w:sz="4" w:space="0" w:color="auto"/>
        <w:left w:val="single" w:sz="4" w:space="0" w:color="auto"/>
        <w:bottom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77">
    <w:name w:val="xl377"/>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78">
    <w:name w:val="xl378"/>
    <w:basedOn w:val="Normal"/>
    <w:rsid w:val="006C6A51"/>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379">
    <w:name w:val="xl379"/>
    <w:basedOn w:val="Normal"/>
    <w:rsid w:val="006C6A51"/>
    <w:pPr>
      <w:pBdr>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380">
    <w:name w:val="xl380"/>
    <w:basedOn w:val="Normal"/>
    <w:rsid w:val="006C6A51"/>
    <w:pPr>
      <w:pBdr>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FF0000"/>
      <w:sz w:val="20"/>
      <w:szCs w:val="20"/>
      <w:lang w:eastAsia="fr-FR"/>
    </w:rPr>
  </w:style>
  <w:style w:type="paragraph" w:customStyle="1" w:styleId="xl381">
    <w:name w:val="xl381"/>
    <w:basedOn w:val="Normal"/>
    <w:rsid w:val="006C6A51"/>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382">
    <w:name w:val="xl382"/>
    <w:basedOn w:val="Normal"/>
    <w:rsid w:val="006C6A51"/>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383">
    <w:name w:val="xl383"/>
    <w:basedOn w:val="Normal"/>
    <w:rsid w:val="006C6A51"/>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sz w:val="20"/>
      <w:szCs w:val="20"/>
      <w:lang w:eastAsia="fr-FR"/>
    </w:rPr>
  </w:style>
  <w:style w:type="paragraph" w:customStyle="1" w:styleId="xl384">
    <w:name w:val="xl384"/>
    <w:basedOn w:val="Normal"/>
    <w:rsid w:val="006C6A51"/>
    <w:pPr>
      <w:pBdr>
        <w:top w:val="single" w:sz="4" w:space="0" w:color="auto"/>
        <w:left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85">
    <w:name w:val="xl385"/>
    <w:basedOn w:val="Normal"/>
    <w:rsid w:val="006C6A51"/>
    <w:pPr>
      <w:pBdr>
        <w:left w:val="single" w:sz="4" w:space="0" w:color="auto"/>
        <w:bottom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86">
    <w:name w:val="xl386"/>
    <w:basedOn w:val="Normal"/>
    <w:rsid w:val="006C6A51"/>
    <w:pPr>
      <w:pBdr>
        <w:bottom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387">
    <w:name w:val="xl387"/>
    <w:basedOn w:val="Normal"/>
    <w:rsid w:val="006C6A51"/>
    <w:pPr>
      <w:pBdr>
        <w:top w:val="single" w:sz="4" w:space="0" w:color="auto"/>
        <w:right w:val="single" w:sz="4" w:space="0" w:color="auto"/>
      </w:pBdr>
      <w:shd w:val="clear" w:color="000000" w:fill="9BBB59"/>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388">
    <w:name w:val="xl388"/>
    <w:basedOn w:val="Normal"/>
    <w:rsid w:val="006C6A51"/>
    <w:pPr>
      <w:pBdr>
        <w:top w:val="single" w:sz="4" w:space="0" w:color="auto"/>
        <w:left w:val="single" w:sz="4" w:space="0" w:color="auto"/>
      </w:pBdr>
      <w:shd w:val="clear" w:color="000000" w:fill="9BBB5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389">
    <w:name w:val="xl389"/>
    <w:basedOn w:val="Normal"/>
    <w:rsid w:val="006C6A51"/>
    <w:pPr>
      <w:pBdr>
        <w:left w:val="single" w:sz="4" w:space="0" w:color="auto"/>
      </w:pBdr>
      <w:shd w:val="clear" w:color="000000" w:fill="9BBB59"/>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390">
    <w:name w:val="xl390"/>
    <w:basedOn w:val="Normal"/>
    <w:rsid w:val="006C6A51"/>
    <w:pPr>
      <w:pBdr>
        <w:top w:val="single" w:sz="4" w:space="0" w:color="auto"/>
        <w:left w:val="single" w:sz="4" w:space="0" w:color="auto"/>
        <w:bottom w:val="single" w:sz="4" w:space="0" w:color="auto"/>
      </w:pBdr>
      <w:shd w:val="clear" w:color="000000" w:fill="A5A5A5"/>
      <w:spacing w:before="100" w:beforeAutospacing="1" w:after="100" w:afterAutospacing="1" w:line="240" w:lineRule="auto"/>
      <w:jc w:val="right"/>
      <w:textAlignment w:val="center"/>
    </w:pPr>
    <w:rPr>
      <w:rFonts w:ascii="Times New Roman" w:eastAsia="Times New Roman" w:hAnsi="Times New Roman" w:cs="Times New Roman"/>
      <w:b/>
      <w:bCs/>
      <w:sz w:val="16"/>
      <w:szCs w:val="16"/>
      <w:lang w:eastAsia="fr-FR"/>
    </w:rPr>
  </w:style>
  <w:style w:type="paragraph" w:customStyle="1" w:styleId="xl391">
    <w:name w:val="xl391"/>
    <w:basedOn w:val="Normal"/>
    <w:rsid w:val="006C6A51"/>
    <w:pPr>
      <w:pBdr>
        <w:top w:val="single" w:sz="4" w:space="0" w:color="auto"/>
        <w:bottom w:val="single" w:sz="4" w:space="0" w:color="auto"/>
      </w:pBdr>
      <w:shd w:val="clear" w:color="000000" w:fill="A5A5A5"/>
      <w:spacing w:before="100" w:beforeAutospacing="1" w:after="100" w:afterAutospacing="1" w:line="240" w:lineRule="auto"/>
      <w:jc w:val="right"/>
      <w:textAlignment w:val="center"/>
    </w:pPr>
    <w:rPr>
      <w:rFonts w:ascii="Times New Roman" w:eastAsia="Times New Roman" w:hAnsi="Times New Roman" w:cs="Times New Roman"/>
      <w:b/>
      <w:bCs/>
      <w:sz w:val="16"/>
      <w:szCs w:val="16"/>
      <w:lang w:eastAsia="fr-FR"/>
    </w:rPr>
  </w:style>
  <w:style w:type="paragraph" w:customStyle="1" w:styleId="xl392">
    <w:name w:val="xl392"/>
    <w:basedOn w:val="Normal"/>
    <w:rsid w:val="006C6A51"/>
    <w:pPr>
      <w:pBdr>
        <w:top w:val="single" w:sz="4" w:space="0" w:color="auto"/>
        <w:bottom w:val="single" w:sz="4" w:space="0" w:color="auto"/>
        <w:right w:val="single" w:sz="4" w:space="0" w:color="auto"/>
      </w:pBdr>
      <w:shd w:val="clear" w:color="000000" w:fill="A5A5A5"/>
      <w:spacing w:before="100" w:beforeAutospacing="1" w:after="100" w:afterAutospacing="1" w:line="240" w:lineRule="auto"/>
      <w:jc w:val="right"/>
      <w:textAlignment w:val="center"/>
    </w:pPr>
    <w:rPr>
      <w:rFonts w:ascii="Times New Roman" w:eastAsia="Times New Roman" w:hAnsi="Times New Roman" w:cs="Times New Roman"/>
      <w:b/>
      <w:bCs/>
      <w:sz w:val="16"/>
      <w:szCs w:val="16"/>
      <w:lang w:eastAsia="fr-FR"/>
    </w:rPr>
  </w:style>
  <w:style w:type="paragraph" w:customStyle="1" w:styleId="xl393">
    <w:name w:val="xl393"/>
    <w:basedOn w:val="Normal"/>
    <w:rsid w:val="006C6A51"/>
    <w:pPr>
      <w:pBdr>
        <w:top w:val="single" w:sz="4" w:space="0" w:color="auto"/>
        <w:left w:val="single" w:sz="4" w:space="0" w:color="auto"/>
        <w:bottom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4">
    <w:name w:val="xl394"/>
    <w:basedOn w:val="Normal"/>
    <w:rsid w:val="006C6A51"/>
    <w:pPr>
      <w:pBdr>
        <w:top w:val="single" w:sz="4" w:space="0" w:color="auto"/>
        <w:bottom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5">
    <w:name w:val="xl395"/>
    <w:basedOn w:val="Normal"/>
    <w:rsid w:val="006C6A51"/>
    <w:pPr>
      <w:pBdr>
        <w:top w:val="single" w:sz="4" w:space="0" w:color="auto"/>
        <w:bottom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6">
    <w:name w:val="xl396"/>
    <w:basedOn w:val="Normal"/>
    <w:rsid w:val="006C6A51"/>
    <w:pPr>
      <w:pBdr>
        <w:top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7">
    <w:name w:val="xl397"/>
    <w:basedOn w:val="Normal"/>
    <w:rsid w:val="006C6A51"/>
    <w:pPr>
      <w:pBdr>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8">
    <w:name w:val="xl398"/>
    <w:basedOn w:val="Normal"/>
    <w:rsid w:val="006C6A51"/>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fr-FR"/>
    </w:rPr>
  </w:style>
  <w:style w:type="paragraph" w:customStyle="1" w:styleId="xl399">
    <w:name w:val="xl399"/>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00">
    <w:name w:val="xl400"/>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01">
    <w:name w:val="xl401"/>
    <w:basedOn w:val="Normal"/>
    <w:rsid w:val="006C6A51"/>
    <w:pPr>
      <w:pBdr>
        <w:top w:val="single" w:sz="4" w:space="0" w:color="auto"/>
        <w:bottom w:val="single" w:sz="4" w:space="0" w:color="auto"/>
      </w:pBdr>
      <w:shd w:val="clear" w:color="000000" w:fill="5B9BD5"/>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02">
    <w:name w:val="xl402"/>
    <w:basedOn w:val="Normal"/>
    <w:rsid w:val="006C6A51"/>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03">
    <w:name w:val="xl403"/>
    <w:basedOn w:val="Normal"/>
    <w:rsid w:val="006C6A51"/>
    <w:pPr>
      <w:pBdr>
        <w:top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04">
    <w:name w:val="xl404"/>
    <w:basedOn w:val="Normal"/>
    <w:rsid w:val="006C6A51"/>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05">
    <w:name w:val="xl405"/>
    <w:basedOn w:val="Normal"/>
    <w:rsid w:val="006C6A51"/>
    <w:pPr>
      <w:pBdr>
        <w:top w:val="single" w:sz="4" w:space="0" w:color="auto"/>
        <w:left w:val="single" w:sz="4" w:space="0" w:color="auto"/>
        <w:bottom w:val="single" w:sz="8"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0"/>
      <w:szCs w:val="20"/>
      <w:lang w:eastAsia="fr-FR"/>
    </w:rPr>
  </w:style>
  <w:style w:type="paragraph" w:customStyle="1" w:styleId="xl406">
    <w:name w:val="xl406"/>
    <w:basedOn w:val="Normal"/>
    <w:rsid w:val="006C6A51"/>
    <w:pPr>
      <w:pBdr>
        <w:top w:val="single" w:sz="4" w:space="0" w:color="auto"/>
        <w:bottom w:val="single" w:sz="8"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407">
    <w:name w:val="xl407"/>
    <w:basedOn w:val="Normal"/>
    <w:rsid w:val="006C6A51"/>
    <w:pPr>
      <w:pBdr>
        <w:top w:val="single" w:sz="4" w:space="0" w:color="auto"/>
        <w:bottom w:val="single" w:sz="8"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408">
    <w:name w:val="xl408"/>
    <w:basedOn w:val="Normal"/>
    <w:rsid w:val="006C6A51"/>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409">
    <w:name w:val="xl409"/>
    <w:basedOn w:val="Normal"/>
    <w:rsid w:val="006C6A51"/>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fr-FR"/>
    </w:rPr>
  </w:style>
  <w:style w:type="paragraph" w:customStyle="1" w:styleId="xl410">
    <w:name w:val="xl410"/>
    <w:basedOn w:val="Normal"/>
    <w:rsid w:val="006C6A51"/>
    <w:pPr>
      <w:pBdr>
        <w:top w:val="single" w:sz="4" w:space="0" w:color="auto"/>
        <w:bottom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411">
    <w:name w:val="xl411"/>
    <w:basedOn w:val="Normal"/>
    <w:rsid w:val="006C6A51"/>
    <w:pPr>
      <w:pBdr>
        <w:top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fr-FR"/>
    </w:rPr>
  </w:style>
  <w:style w:type="paragraph" w:customStyle="1" w:styleId="xl412">
    <w:name w:val="xl412"/>
    <w:basedOn w:val="Normal"/>
    <w:rsid w:val="006C6A51"/>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13">
    <w:name w:val="xl413"/>
    <w:basedOn w:val="Normal"/>
    <w:rsid w:val="006C6A51"/>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14">
    <w:name w:val="xl414"/>
    <w:basedOn w:val="Normal"/>
    <w:rsid w:val="006C6A51"/>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fr-FR"/>
    </w:rPr>
  </w:style>
  <w:style w:type="paragraph" w:customStyle="1" w:styleId="xl415">
    <w:name w:val="xl415"/>
    <w:basedOn w:val="Normal"/>
    <w:rsid w:val="006C6A51"/>
    <w:pPr>
      <w:pBdr>
        <w:top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416">
    <w:name w:val="xl416"/>
    <w:basedOn w:val="Normal"/>
    <w:rsid w:val="006C6A51"/>
    <w:pPr>
      <w:pBdr>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fr-FR"/>
    </w:rPr>
  </w:style>
  <w:style w:type="paragraph" w:customStyle="1" w:styleId="xl417">
    <w:name w:val="xl417"/>
    <w:basedOn w:val="Normal"/>
    <w:rsid w:val="006C6A51"/>
    <w:pPr>
      <w:pBdr>
        <w:top w:val="single" w:sz="4" w:space="0" w:color="auto"/>
        <w:left w:val="single" w:sz="4" w:space="0" w:color="auto"/>
        <w:bottom w:val="single" w:sz="4" w:space="0" w:color="auto"/>
      </w:pBdr>
      <w:shd w:val="clear" w:color="000000" w:fill="70AD47"/>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fr-FR"/>
    </w:rPr>
  </w:style>
  <w:style w:type="paragraph" w:customStyle="1" w:styleId="xl418">
    <w:name w:val="xl418"/>
    <w:basedOn w:val="Normal"/>
    <w:rsid w:val="006C6A51"/>
    <w:pPr>
      <w:pBdr>
        <w:top w:val="single" w:sz="4" w:space="0" w:color="auto"/>
        <w:bottom w:val="single" w:sz="4" w:space="0" w:color="auto"/>
      </w:pBdr>
      <w:shd w:val="clear" w:color="000000" w:fill="70AD47"/>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fr-FR"/>
    </w:rPr>
  </w:style>
  <w:style w:type="paragraph" w:customStyle="1" w:styleId="xl419">
    <w:name w:val="xl419"/>
    <w:basedOn w:val="Normal"/>
    <w:rsid w:val="006C6A51"/>
    <w:pPr>
      <w:pBdr>
        <w:top w:val="single" w:sz="4" w:space="0" w:color="auto"/>
        <w:bottom w:val="single" w:sz="4" w:space="0" w:color="auto"/>
        <w:right w:val="single" w:sz="4" w:space="0" w:color="auto"/>
      </w:pBdr>
      <w:shd w:val="clear" w:color="000000" w:fill="70AD47"/>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eastAsia="fr-FR"/>
    </w:rPr>
  </w:style>
  <w:style w:type="paragraph" w:customStyle="1" w:styleId="xl420">
    <w:name w:val="xl420"/>
    <w:basedOn w:val="Normal"/>
    <w:rsid w:val="006C6A51"/>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fr-FR"/>
    </w:rPr>
  </w:style>
  <w:style w:type="paragraph" w:customStyle="1" w:styleId="xl421">
    <w:name w:val="xl421"/>
    <w:basedOn w:val="Normal"/>
    <w:rsid w:val="006C6A51"/>
    <w:pPr>
      <w:pBdr>
        <w:top w:val="single" w:sz="4" w:space="0" w:color="auto"/>
        <w:left w:val="single" w:sz="4" w:space="0" w:color="auto"/>
        <w:bottom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22">
    <w:name w:val="xl422"/>
    <w:basedOn w:val="Normal"/>
    <w:rsid w:val="006C6A51"/>
    <w:pPr>
      <w:pBdr>
        <w:top w:val="single" w:sz="4" w:space="0" w:color="auto"/>
        <w:bottom w:val="single" w:sz="4" w:space="0" w:color="auto"/>
        <w:right w:val="single" w:sz="4" w:space="0" w:color="auto"/>
      </w:pBdr>
      <w:shd w:val="clear" w:color="000000" w:fill="5B9BD5"/>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23">
    <w:name w:val="xl423"/>
    <w:basedOn w:val="Normal"/>
    <w:rsid w:val="006C6A51"/>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24">
    <w:name w:val="xl424"/>
    <w:basedOn w:val="Normal"/>
    <w:rsid w:val="006C6A51"/>
    <w:pPr>
      <w:pBdr>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25">
    <w:name w:val="xl425"/>
    <w:basedOn w:val="Normal"/>
    <w:rsid w:val="006C6A51"/>
    <w:pPr>
      <w:pBdr>
        <w:bottom w:val="single" w:sz="4" w:space="0" w:color="000000"/>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26">
    <w:name w:val="xl426"/>
    <w:basedOn w:val="Normal"/>
    <w:rsid w:val="006C6A51"/>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fr-FR"/>
    </w:rPr>
  </w:style>
  <w:style w:type="paragraph" w:customStyle="1" w:styleId="xl427">
    <w:name w:val="xl427"/>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28">
    <w:name w:val="xl428"/>
    <w:basedOn w:val="Normal"/>
    <w:rsid w:val="006C6A51"/>
    <w:pPr>
      <w:pBdr>
        <w:top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29">
    <w:name w:val="xl429"/>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0">
    <w:name w:val="xl430"/>
    <w:basedOn w:val="Normal"/>
    <w:rsid w:val="006C6A51"/>
    <w:pPr>
      <w:pBdr>
        <w:lef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1">
    <w:name w:val="xl431"/>
    <w:basedOn w:val="Normal"/>
    <w:rsid w:val="006C6A51"/>
    <w:pP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2">
    <w:name w:val="xl432"/>
    <w:basedOn w:val="Normal"/>
    <w:rsid w:val="006C6A51"/>
    <w:pPr>
      <w:pBdr>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3">
    <w:name w:val="xl433"/>
    <w:basedOn w:val="Normal"/>
    <w:rsid w:val="006C6A51"/>
    <w:pPr>
      <w:pBdr>
        <w:top w:val="single" w:sz="4" w:space="0" w:color="auto"/>
        <w:lef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4">
    <w:name w:val="xl434"/>
    <w:basedOn w:val="Normal"/>
    <w:rsid w:val="006C6A51"/>
    <w:pPr>
      <w:pBdr>
        <w:top w:val="single" w:sz="4" w:space="0" w:color="auto"/>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5">
    <w:name w:val="xl435"/>
    <w:basedOn w:val="Normal"/>
    <w:rsid w:val="006C6A51"/>
    <w:pPr>
      <w:pBdr>
        <w:lef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customStyle="1" w:styleId="xl436">
    <w:name w:val="xl436"/>
    <w:basedOn w:val="Normal"/>
    <w:rsid w:val="006C6A51"/>
    <w:pPr>
      <w:pBdr>
        <w:right w:val="single" w:sz="4" w:space="0" w:color="auto"/>
      </w:pBdr>
      <w:shd w:val="clear" w:color="000000" w:fill="5B9BD5"/>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lang w:eastAsia="fr-FR"/>
    </w:rPr>
  </w:style>
  <w:style w:type="paragraph" w:styleId="Textedebulles">
    <w:name w:val="Balloon Text"/>
    <w:basedOn w:val="Normal"/>
    <w:link w:val="TextedebullesCar"/>
    <w:uiPriority w:val="99"/>
    <w:semiHidden/>
    <w:unhideWhenUsed/>
    <w:rsid w:val="004358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5823"/>
    <w:rPr>
      <w:rFonts w:ascii="Tahoma" w:hAnsi="Tahoma" w:cs="Tahoma"/>
      <w:sz w:val="16"/>
      <w:szCs w:val="16"/>
    </w:rPr>
  </w:style>
  <w:style w:type="character" w:styleId="Marquedecommentaire">
    <w:name w:val="annotation reference"/>
    <w:basedOn w:val="Policepardfaut"/>
    <w:uiPriority w:val="99"/>
    <w:semiHidden/>
    <w:unhideWhenUsed/>
    <w:rsid w:val="00AD539E"/>
    <w:rPr>
      <w:sz w:val="16"/>
      <w:szCs w:val="16"/>
    </w:rPr>
  </w:style>
  <w:style w:type="paragraph" w:styleId="Commentaire">
    <w:name w:val="annotation text"/>
    <w:basedOn w:val="Normal"/>
    <w:link w:val="CommentaireCar"/>
    <w:uiPriority w:val="99"/>
    <w:semiHidden/>
    <w:unhideWhenUsed/>
    <w:rsid w:val="00AD539E"/>
    <w:pPr>
      <w:spacing w:line="240" w:lineRule="auto"/>
    </w:pPr>
    <w:rPr>
      <w:sz w:val="20"/>
      <w:szCs w:val="20"/>
    </w:rPr>
  </w:style>
  <w:style w:type="character" w:customStyle="1" w:styleId="CommentaireCar">
    <w:name w:val="Commentaire Car"/>
    <w:basedOn w:val="Policepardfaut"/>
    <w:link w:val="Commentaire"/>
    <w:uiPriority w:val="99"/>
    <w:semiHidden/>
    <w:rsid w:val="00AD539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723">
      <w:bodyDiv w:val="1"/>
      <w:marLeft w:val="0"/>
      <w:marRight w:val="0"/>
      <w:marTop w:val="0"/>
      <w:marBottom w:val="0"/>
      <w:divBdr>
        <w:top w:val="none" w:sz="0" w:space="0" w:color="auto"/>
        <w:left w:val="none" w:sz="0" w:space="0" w:color="auto"/>
        <w:bottom w:val="none" w:sz="0" w:space="0" w:color="auto"/>
        <w:right w:val="none" w:sz="0" w:space="0" w:color="auto"/>
      </w:divBdr>
    </w:div>
    <w:div w:id="606422474">
      <w:bodyDiv w:val="1"/>
      <w:marLeft w:val="0"/>
      <w:marRight w:val="0"/>
      <w:marTop w:val="0"/>
      <w:marBottom w:val="0"/>
      <w:divBdr>
        <w:top w:val="none" w:sz="0" w:space="0" w:color="auto"/>
        <w:left w:val="none" w:sz="0" w:space="0" w:color="auto"/>
        <w:bottom w:val="none" w:sz="0" w:space="0" w:color="auto"/>
        <w:right w:val="none" w:sz="0" w:space="0" w:color="auto"/>
      </w:divBdr>
    </w:div>
    <w:div w:id="760950039">
      <w:bodyDiv w:val="1"/>
      <w:marLeft w:val="0"/>
      <w:marRight w:val="0"/>
      <w:marTop w:val="0"/>
      <w:marBottom w:val="0"/>
      <w:divBdr>
        <w:top w:val="none" w:sz="0" w:space="0" w:color="auto"/>
        <w:left w:val="none" w:sz="0" w:space="0" w:color="auto"/>
        <w:bottom w:val="none" w:sz="0" w:space="0" w:color="auto"/>
        <w:right w:val="none" w:sz="0" w:space="0" w:color="auto"/>
      </w:divBdr>
    </w:div>
    <w:div w:id="879171873">
      <w:bodyDiv w:val="1"/>
      <w:marLeft w:val="0"/>
      <w:marRight w:val="0"/>
      <w:marTop w:val="0"/>
      <w:marBottom w:val="0"/>
      <w:divBdr>
        <w:top w:val="none" w:sz="0" w:space="0" w:color="auto"/>
        <w:left w:val="none" w:sz="0" w:space="0" w:color="auto"/>
        <w:bottom w:val="none" w:sz="0" w:space="0" w:color="auto"/>
        <w:right w:val="none" w:sz="0" w:space="0" w:color="auto"/>
      </w:divBdr>
    </w:div>
    <w:div w:id="925844101">
      <w:bodyDiv w:val="1"/>
      <w:marLeft w:val="0"/>
      <w:marRight w:val="0"/>
      <w:marTop w:val="0"/>
      <w:marBottom w:val="0"/>
      <w:divBdr>
        <w:top w:val="none" w:sz="0" w:space="0" w:color="auto"/>
        <w:left w:val="none" w:sz="0" w:space="0" w:color="auto"/>
        <w:bottom w:val="none" w:sz="0" w:space="0" w:color="auto"/>
        <w:right w:val="none" w:sz="0" w:space="0" w:color="auto"/>
      </w:divBdr>
    </w:div>
    <w:div w:id="1073159683">
      <w:bodyDiv w:val="1"/>
      <w:marLeft w:val="0"/>
      <w:marRight w:val="0"/>
      <w:marTop w:val="0"/>
      <w:marBottom w:val="0"/>
      <w:divBdr>
        <w:top w:val="none" w:sz="0" w:space="0" w:color="auto"/>
        <w:left w:val="none" w:sz="0" w:space="0" w:color="auto"/>
        <w:bottom w:val="none" w:sz="0" w:space="0" w:color="auto"/>
        <w:right w:val="none" w:sz="0" w:space="0" w:color="auto"/>
      </w:divBdr>
    </w:div>
    <w:div w:id="1270237845">
      <w:bodyDiv w:val="1"/>
      <w:marLeft w:val="0"/>
      <w:marRight w:val="0"/>
      <w:marTop w:val="0"/>
      <w:marBottom w:val="0"/>
      <w:divBdr>
        <w:top w:val="none" w:sz="0" w:space="0" w:color="auto"/>
        <w:left w:val="none" w:sz="0" w:space="0" w:color="auto"/>
        <w:bottom w:val="none" w:sz="0" w:space="0" w:color="auto"/>
        <w:right w:val="none" w:sz="0" w:space="0" w:color="auto"/>
      </w:divBdr>
    </w:div>
    <w:div w:id="1485051266">
      <w:bodyDiv w:val="1"/>
      <w:marLeft w:val="0"/>
      <w:marRight w:val="0"/>
      <w:marTop w:val="0"/>
      <w:marBottom w:val="0"/>
      <w:divBdr>
        <w:top w:val="none" w:sz="0" w:space="0" w:color="auto"/>
        <w:left w:val="none" w:sz="0" w:space="0" w:color="auto"/>
        <w:bottom w:val="none" w:sz="0" w:space="0" w:color="auto"/>
        <w:right w:val="none" w:sz="0" w:space="0" w:color="auto"/>
      </w:divBdr>
    </w:div>
    <w:div w:id="1703436395">
      <w:bodyDiv w:val="1"/>
      <w:marLeft w:val="0"/>
      <w:marRight w:val="0"/>
      <w:marTop w:val="0"/>
      <w:marBottom w:val="0"/>
      <w:divBdr>
        <w:top w:val="none" w:sz="0" w:space="0" w:color="auto"/>
        <w:left w:val="none" w:sz="0" w:space="0" w:color="auto"/>
        <w:bottom w:val="none" w:sz="0" w:space="0" w:color="auto"/>
        <w:right w:val="none" w:sz="0" w:space="0" w:color="auto"/>
      </w:divBdr>
    </w:div>
    <w:div w:id="1757287681">
      <w:bodyDiv w:val="1"/>
      <w:marLeft w:val="0"/>
      <w:marRight w:val="0"/>
      <w:marTop w:val="0"/>
      <w:marBottom w:val="0"/>
      <w:divBdr>
        <w:top w:val="none" w:sz="0" w:space="0" w:color="auto"/>
        <w:left w:val="none" w:sz="0" w:space="0" w:color="auto"/>
        <w:bottom w:val="none" w:sz="0" w:space="0" w:color="auto"/>
        <w:right w:val="none" w:sz="0" w:space="0" w:color="auto"/>
      </w:divBdr>
    </w:div>
    <w:div w:id="18752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2272</Words>
  <Characters>12951</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komlan.odoudou@gmail.com</dc:creator>
  <cp:keywords/>
  <dc:description/>
  <cp:lastModifiedBy>Abiziou Tchinguilou</cp:lastModifiedBy>
  <cp:revision>5</cp:revision>
  <dcterms:created xsi:type="dcterms:W3CDTF">2022-12-22T11:13:00Z</dcterms:created>
  <dcterms:modified xsi:type="dcterms:W3CDTF">2023-02-27T09:59:00Z</dcterms:modified>
</cp:coreProperties>
</file>