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7ba97d4b7d3b44a0" /><Relationship Type="http://schemas.openxmlformats.org/package/2006/relationships/metadata/core-properties" Target="/package/services/metadata/core-properties/2eea0dc39c244d50b7b04468353c08ff.psmdcp" Id="Rf3a15f87ecad4fdb"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3630CD18"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Historique du document</w:t>
      </w:r>
    </w:p>
    <w:p xmlns:wp14="http://schemas.microsoft.com/office/word/2010/wordml" w14:paraId="672A6659" wp14:textId="77777777">
      <w:pPr>
        <w:spacing w:before="0" w:after="160" w:line="259"/>
        <w:ind w:left="0" w:right="0" w:firstLine="0"/>
        <w:jc w:val="left"/>
        <w:rPr>
          <w:rFonts w:ascii="Calibri" w:hAnsi="Calibri" w:eastAsia="Calibri" w:cs="Calibri"/>
          <w:color w:val="auto"/>
          <w:spacing w:val="0"/>
          <w:position w:val="0"/>
          <w:sz w:val="22"/>
          <w:shd w:val="clear" w:fill="auto"/>
        </w:rPr>
      </w:pPr>
    </w:p>
    <w:tbl>
      <w:tblPr/>
      <w:tblGrid>
        <w:gridCol w:w="2181"/>
        <w:gridCol w:w="933"/>
        <w:gridCol w:w="1380"/>
        <w:gridCol w:w="5424"/>
      </w:tblGrid>
      <w:tr xmlns:wp14="http://schemas.microsoft.com/office/word/2010/wordml" w:rsidTr="49DF4F87" w14:paraId="7D792826" wp14:textId="77777777">
        <w:trPr>
          <w:trHeight w:val="1" w:hRule="atLeast"/>
          <w:jc w:val="left"/>
        </w:trPr>
        <w:tc>
          <w:tcPr>
            <w:tcW w:w="218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4E3AC19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Auteur(s)</w:t>
            </w:r>
          </w:p>
        </w:tc>
        <w:tc>
          <w:tcPr>
            <w:tcW w:w="93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6B814A1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Version</w:t>
            </w:r>
          </w:p>
        </w:tc>
        <w:tc>
          <w:tcPr>
            <w:tcW w:w="13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491072F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Date</w:t>
            </w:r>
          </w:p>
        </w:tc>
        <w:tc>
          <w:tcPr>
            <w:tcW w:w="54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31FF54C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49DF4F87" w14:paraId="3934B6E3" wp14:textId="77777777">
        <w:trPr>
          <w:trHeight w:val="1" w:hRule="atLeast"/>
          <w:jc w:val="left"/>
        </w:trPr>
        <w:tc>
          <w:tcPr>
            <w:tcW w:w="218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49DF4F87" w14:paraId="46043979"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9DF4F87" w:rsidR="6B6F6472">
              <w:rPr>
                <w:rFonts w:ascii="Calibri" w:hAnsi="Calibri" w:eastAsia="Calibri" w:cs="Calibri"/>
                <w:color w:val="auto"/>
                <w:spacing w:val="0"/>
                <w:position w:val="0"/>
                <w:sz w:val="22"/>
                <w:szCs w:val="22"/>
                <w:shd w:val="clear" w:fill="auto"/>
              </w:rPr>
              <w:t xml:space="preserve">Moussa Keita</w:t>
            </w:r>
          </w:p>
        </w:tc>
        <w:tc>
          <w:tcPr>
            <w:tcW w:w="93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AEF7E2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V01</w:t>
            </w:r>
          </w:p>
        </w:tc>
        <w:tc>
          <w:tcPr>
            <w:tcW w:w="13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49DF4F87" w14:paraId="23C32BCE" wp14:textId="0F5DBD91">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9DF4F87" w:rsidR="1C4F2BBF">
              <w:rPr>
                <w:rFonts w:ascii="Calibri" w:hAnsi="Calibri" w:eastAsia="Calibri" w:cs="Calibri"/>
                <w:color w:val="auto"/>
                <w:spacing w:val="0"/>
                <w:position w:val="0"/>
                <w:sz w:val="22"/>
                <w:szCs w:val="22"/>
                <w:shd w:val="clear" w:fill="auto"/>
              </w:rPr>
              <w:t xml:space="preserve">24</w:t>
            </w:r>
            <w:r w:rsidRPr="49DF4F87" w:rsidR="49DF4F87">
              <w:rPr>
                <w:rFonts w:ascii="Calibri" w:hAnsi="Calibri" w:eastAsia="Calibri" w:cs="Calibri"/>
                <w:color w:val="auto"/>
                <w:spacing w:val="0"/>
                <w:position w:val="0"/>
                <w:sz w:val="22"/>
                <w:szCs w:val="22"/>
                <w:shd w:val="clear" w:fill="auto"/>
              </w:rPr>
              <w:t xml:space="preserve">/02/2021</w:t>
            </w:r>
          </w:p>
        </w:tc>
        <w:tc>
          <w:tcPr>
            <w:tcW w:w="54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49DF4F87" w14:paraId="0A37501D" wp14:textId="064248E0">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49DF4F87" w:rsidR="66149E15">
              <w:rPr>
                <w:rFonts w:ascii="Calibri" w:hAnsi="Calibri" w:eastAsia="Calibri" w:cs="Calibri"/>
                <w:color w:val="auto"/>
                <w:sz w:val="22"/>
                <w:szCs w:val="22"/>
              </w:rPr>
              <w:t xml:space="preserve">UML + </w:t>
            </w:r>
            <w:r w:rsidRPr="49DF4F87" w:rsidR="66149E15">
              <w:rPr>
                <w:rFonts w:ascii="Calibri" w:hAnsi="Calibri" w:eastAsia="Calibri" w:cs="Calibri"/>
                <w:color w:val="auto"/>
                <w:sz w:val="22"/>
                <w:szCs w:val="22"/>
              </w:rPr>
              <w:t>Use Case</w:t>
            </w:r>
            <w:r w:rsidRPr="49DF4F87" w:rsidR="66149E15">
              <w:rPr>
                <w:rFonts w:ascii="Calibri" w:hAnsi="Calibri" w:eastAsia="Calibri" w:cs="Calibri"/>
                <w:color w:val="auto"/>
                <w:sz w:val="22"/>
                <w:szCs w:val="22"/>
              </w:rPr>
              <w:t xml:space="preserve"> + UML à Java</w:t>
            </w:r>
          </w:p>
        </w:tc>
      </w:tr>
      <w:tr xmlns:wp14="http://schemas.microsoft.com/office/word/2010/wordml" w:rsidTr="49DF4F87" w14:paraId="5DAB6C7B" wp14:textId="77777777">
        <w:trPr>
          <w:trHeight w:val="1" w:hRule="atLeast"/>
          <w:jc w:val="left"/>
        </w:trPr>
        <w:tc>
          <w:tcPr>
            <w:tcW w:w="218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2EB378F"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93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A05A809"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13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A39BBE3"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54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1C8F396"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72A3D3E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D0B940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B1A6D4F"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Table des matières</w:t>
      </w:r>
    </w:p>
    <w:p xmlns:wp14="http://schemas.microsoft.com/office/word/2010/wordml" w14:paraId="60A71344" wp14:textId="77777777">
      <w:pPr>
        <w:tabs>
          <w:tab w:val="right" w:leader="dot" w:pos="8630"/>
        </w:tabs>
        <w:spacing w:before="0" w:after="100" w:line="259"/>
        <w:ind w:left="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Historique du document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1</w:t>
      </w:r>
    </w:p>
    <w:p xmlns:wp14="http://schemas.microsoft.com/office/word/2010/wordml" w14:paraId="2CF874F8" wp14:textId="77777777">
      <w:pPr>
        <w:tabs>
          <w:tab w:val="right" w:leader="dot" w:pos="8630"/>
        </w:tabs>
        <w:spacing w:before="0" w:after="100" w:line="259"/>
        <w:ind w:left="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Concept et objectifs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1CF62B1E" wp14:textId="77777777">
      <w:pPr>
        <w:tabs>
          <w:tab w:val="left" w:leader="none" w:pos="660"/>
          <w:tab w:val="right" w:leader="dot" w:pos="8630"/>
        </w:tabs>
        <w:spacing w:before="0" w:after="100" w:line="259"/>
        <w:ind w:left="22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1.</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b/>
          <w:color w:val="4472C4"/>
          <w:spacing w:val="0"/>
          <w:position w:val="0"/>
          <w:sz w:val="22"/>
          <w:u w:val="single"/>
          <w:shd w:val="clear" w:fill="auto"/>
        </w:rPr>
        <w:t xml:space="preserve">Finalité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7F1DAB94" wp14:textId="77777777">
      <w:pPr>
        <w:tabs>
          <w:tab w:val="left" w:leader="none" w:pos="1100"/>
          <w:tab w:val="right" w:leader="dot" w:pos="8630"/>
        </w:tabs>
        <w:spacing w:before="0" w:after="100" w:line="259"/>
        <w:ind w:left="44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1.a.</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b/>
          <w:color w:val="4472C4"/>
          <w:spacing w:val="0"/>
          <w:position w:val="0"/>
          <w:sz w:val="22"/>
          <w:u w:val="single"/>
          <w:shd w:val="clear" w:fill="auto"/>
        </w:rPr>
        <w:t xml:space="preserve">Contexte métier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792B5456" wp14:textId="77777777">
      <w:pPr>
        <w:tabs>
          <w:tab w:val="left" w:leader="none" w:pos="1100"/>
          <w:tab w:val="right" w:leader="dot" w:pos="8630"/>
        </w:tabs>
        <w:spacing w:before="0" w:after="100" w:line="259"/>
        <w:ind w:left="44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1.b.</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b/>
          <w:color w:val="4472C4"/>
          <w:spacing w:val="0"/>
          <w:position w:val="0"/>
          <w:sz w:val="22"/>
          <w:u w:val="single"/>
          <w:shd w:val="clear" w:fill="auto"/>
        </w:rPr>
        <w:t xml:space="preserve">Objectifs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559608AB" wp14:textId="77777777">
      <w:pPr>
        <w:tabs>
          <w:tab w:val="right" w:leader="dot" w:pos="8630"/>
        </w:tabs>
        <w:spacing w:before="0" w:after="100" w:line="259"/>
        <w:ind w:left="0" w:right="0" w:firstLine="0"/>
        <w:jc w:val="left"/>
        <w:rPr>
          <w:rFonts w:ascii="Calibri" w:hAnsi="Calibri" w:eastAsia="Calibri" w:cs="Calibri"/>
          <w:color w:val="auto"/>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Glossaire de tous les noms, acronymes et abréviations utilisés dans le document.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0E27B00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0061E4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9D6B04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4EAFD9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7859310"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Concept et objectifs du projet</w:t>
      </w:r>
    </w:p>
    <w:p xmlns:wp14="http://schemas.microsoft.com/office/word/2010/wordml" w14:paraId="6A072D14" wp14:textId="77777777">
      <w:pPr>
        <w:keepNext w:val="true"/>
        <w:keepLines w:val="true"/>
        <w:spacing w:before="40" w:after="0" w:line="259"/>
        <w:ind w:left="0" w:right="0" w:firstLine="0"/>
        <w:jc w:val="left"/>
        <w:rPr>
          <w:rFonts w:ascii="Calibri Light" w:hAnsi="Calibri Light" w:eastAsia="Calibri Light" w:cs="Calibri Light"/>
          <w:b/>
          <w:color w:val="2F5496"/>
          <w:spacing w:val="0"/>
          <w:position w:val="0"/>
          <w:sz w:val="26"/>
          <w:shd w:val="clear" w:fill="auto"/>
        </w:rPr>
      </w:pPr>
      <w:r>
        <w:rPr>
          <w:rFonts w:ascii="Calibri Light" w:hAnsi="Calibri Light" w:eastAsia="Calibri Light" w:cs="Calibri Light"/>
          <w:b/>
          <w:color w:val="2F5496"/>
          <w:spacing w:val="0"/>
          <w:position w:val="0"/>
          <w:sz w:val="26"/>
          <w:shd w:val="clear" w:fill="auto"/>
        </w:rPr>
        <w:t xml:space="preserve">1.</w:t>
      </w:r>
      <w:r>
        <w:rPr>
          <w:rFonts w:ascii="Calibri Light" w:hAnsi="Calibri Light" w:eastAsia="Calibri Light" w:cs="Calibri Light"/>
          <w:b/>
          <w:color w:val="2F5496"/>
          <w:spacing w:val="0"/>
          <w:position w:val="0"/>
          <w:sz w:val="26"/>
          <w:shd w:val="clear" w:fill="auto"/>
        </w:rPr>
        <w:tab/>
      </w:r>
      <w:r>
        <w:rPr>
          <w:rFonts w:ascii="Calibri Light" w:hAnsi="Calibri Light" w:eastAsia="Calibri Light" w:cs="Calibri Light"/>
          <w:b/>
          <w:color w:val="2F5496"/>
          <w:spacing w:val="0"/>
          <w:position w:val="0"/>
          <w:sz w:val="26"/>
          <w:shd w:val="clear" w:fill="auto"/>
        </w:rPr>
        <w:t xml:space="preserve">Finalité du projet</w:t>
      </w:r>
    </w:p>
    <w:p xmlns:wp14="http://schemas.microsoft.com/office/word/2010/wordml" w14:paraId="7228156D" wp14:textId="77777777">
      <w:pPr>
        <w:keepNext w:val="true"/>
        <w:keepLines w:val="true"/>
        <w:spacing w:before="40" w:after="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1.a.</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Contexte métier du projet</w:t>
      </w:r>
    </w:p>
    <w:p xmlns:wp14="http://schemas.microsoft.com/office/word/2010/wordml" w14:paraId="0C803F53" wp14:textId="77777777">
      <w:pPr>
        <w:keepNext w:val="true"/>
        <w:keepLines w:val="true"/>
        <w:spacing w:before="40" w:after="0" w:line="259"/>
        <w:ind w:left="0" w:right="0" w:firstLine="0"/>
        <w:jc w:val="left"/>
        <w:rPr>
          <w:rFonts w:ascii="Calibri Light" w:hAnsi="Calibri Light" w:eastAsia="Calibri Light" w:cs="Calibri Light"/>
          <w:b/>
          <w:i/>
          <w:color w:val="2F5496"/>
          <w:spacing w:val="0"/>
          <w:position w:val="0"/>
          <w:sz w:val="22"/>
          <w:shd w:val="clear" w:fill="auto"/>
        </w:rPr>
      </w:pPr>
      <w:r>
        <w:rPr>
          <w:rFonts w:ascii="Calibri Light" w:hAnsi="Calibri Light" w:eastAsia="Calibri Light" w:cs="Calibri Light"/>
          <w:b/>
          <w:i/>
          <w:color w:val="2F5496"/>
          <w:spacing w:val="0"/>
          <w:position w:val="0"/>
          <w:sz w:val="22"/>
          <w:shd w:val="clear" w:fill="auto"/>
        </w:rPr>
        <w:t xml:space="preserve">1.a.1.</w:t>
      </w:r>
      <w:r>
        <w:rPr>
          <w:rFonts w:ascii="Calibri Light" w:hAnsi="Calibri Light" w:eastAsia="Calibri Light" w:cs="Calibri Light"/>
          <w:b/>
          <w:i/>
          <w:color w:val="2F5496"/>
          <w:spacing w:val="0"/>
          <w:position w:val="0"/>
          <w:sz w:val="22"/>
          <w:shd w:val="clear" w:fill="auto"/>
        </w:rPr>
        <w:tab/>
      </w:r>
      <w:r>
        <w:rPr>
          <w:rFonts w:ascii="Calibri Light" w:hAnsi="Calibri Light" w:eastAsia="Calibri Light" w:cs="Calibri Light"/>
          <w:b/>
          <w:i/>
          <w:color w:val="2F5496"/>
          <w:spacing w:val="0"/>
          <w:position w:val="0"/>
          <w:sz w:val="22"/>
          <w:shd w:val="clear" w:fill="auto"/>
        </w:rPr>
        <w:t xml:space="preserve">Préambule</w:t>
      </w:r>
    </w:p>
    <w:p xmlns:wp14="http://schemas.microsoft.com/office/word/2010/wordml" w14:paraId="469233F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L’objet de cette section consiste à préciser le pourquoi du besoin et quelles en sont les grandes lignes. À titre d’exemple :</w:t>
      </w:r>
    </w:p>
    <w:p xmlns:wp14="http://schemas.microsoft.com/office/word/2010/wordml" w14:paraId="41005D6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L’entreprise ABCD souhaite procéder au remplacement de son logiciel de gestion académique. En effet, l’application actuellement utilisée n’est plus satisfaisante pour des raisons d’obsolescence technique et ergonomique.</w:t>
      </w:r>
    </w:p>
    <w:p xmlns:wp14="http://schemas.microsoft.com/office/word/2010/wordml" w14:paraId="16CCF8D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Les grandes fonctions à informatiser sont les suivantes :</w:t>
      </w:r>
    </w:p>
    <w:p xmlns:wp14="http://schemas.microsoft.com/office/word/2010/wordml" w14:paraId="33C77AE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Paramétrage du système,</w:t>
      </w:r>
    </w:p>
    <w:p xmlns:wp14="http://schemas.microsoft.com/office/word/2010/wordml" w14:paraId="1A17411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Planification des rendez-vous,</w:t>
      </w:r>
    </w:p>
    <w:p xmlns:wp14="http://schemas.microsoft.com/office/word/2010/wordml" w14:paraId="30588A3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Consultation des agendas.</w:t>
      </w:r>
    </w:p>
    <w:p xmlns:wp14="http://schemas.microsoft.com/office/word/2010/wordml" w14:paraId="301F2A22" wp14:textId="77777777">
      <w:pPr>
        <w:keepNext w:val="true"/>
        <w:keepLines w:val="true"/>
        <w:spacing w:before="40" w:after="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1.b.</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Objectifs du projet</w:t>
      </w:r>
    </w:p>
    <w:p xmlns:wp14="http://schemas.microsoft.com/office/word/2010/wordml" w14:paraId="266D2C6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Expliquer la raison pour laquelle le système va être développé ou acquis, en décrivant chaque objectif en trois parties : </w:t>
      </w:r>
    </w:p>
    <w:p xmlns:wp14="http://schemas.microsoft.com/office/word/2010/wordml" w14:paraId="016B835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objectif : aussi précis et concis que possible ;</w:t>
      </w:r>
    </w:p>
    <w:p xmlns:wp14="http://schemas.microsoft.com/office/word/2010/wordml" w14:paraId="607FCA3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enjeu : doit être ciblé sur un (voire deux ou trois) acteurs ; décrire de manière précise l’intérêt qu’a cet acteur à l’atteinte de cet objectif ;</w:t>
      </w:r>
    </w:p>
    <w:p xmlns:wp14="http://schemas.microsoft.com/office/word/2010/wordml" w14:paraId="0A08D17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mesure de la performance.</w:t>
      </w:r>
    </w:p>
    <w:p xmlns:wp14="http://schemas.microsoft.com/office/word/2010/wordml" w14:paraId="43BD53B2"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Glossaire de tous les noms, acronymes et abréviations utilisés dans le document. </w:t>
      </w:r>
    </w:p>
    <w:p xmlns:wp14="http://schemas.microsoft.com/office/word/2010/wordml" w14:paraId="323A948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chaque terme, écrire une définition succincte. Les parties prenantes doivent être d’accord sur ces définitions. Faits pertinents et hypothèses</w:t>
      </w:r>
    </w:p>
    <w:p xmlns:wp14="http://schemas.microsoft.com/office/word/2010/wordml" w14:paraId="0A6959E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B94D5A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8EF53C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Light" w:hAnsi="Calibri Light" w:eastAsia="Calibri Light" w:cs="Calibri Light"/>
          <w:b/>
          <w:color w:val="2F5496"/>
          <w:spacing w:val="0"/>
          <w:position w:val="0"/>
          <w:sz w:val="32"/>
          <w:shd w:val="clear" w:fill="auto"/>
        </w:rPr>
        <w:t xml:space="preserve">Portée du projet</w:t>
      </w:r>
      <w:r>
        <w:rPr>
          <w:rFonts w:ascii="Calibri" w:hAnsi="Calibri" w:eastAsia="Calibri" w:cs="Calibri"/>
          <w:color w:val="auto"/>
          <w:spacing w:val="0"/>
          <w:position w:val="0"/>
          <w:sz w:val="22"/>
          <w:shd w:val="clear" w:fill="auto"/>
        </w:rPr>
        <w:t xml:space="preserve"> </w:t>
      </w:r>
    </w:p>
    <w:p xmlns:wp14="http://schemas.microsoft.com/office/word/2010/wordml" w14:paraId="46B1C2AC"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4.a.</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La situation actuelle</w:t>
      </w:r>
    </w:p>
    <w:p xmlns:wp14="http://schemas.microsoft.com/office/word/2010/wordml" w14:paraId="4D68019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Décrire ici l’organisation actuelle et les processus métiers relatifs à l’objet de la consultation. Ne décrire que les processus impactant le projet. </w:t>
      </w:r>
    </w:p>
    <w:p xmlns:wp14="http://schemas.microsoft.com/office/word/2010/wordml" w14:paraId="61125526"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4.b.</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Découpage en événements </w:t>
      </w:r>
    </w:p>
    <w:p xmlns:wp14="http://schemas.microsoft.com/office/word/2010/wordml" w14:paraId="4845843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Décrire les événements, c'est-à-dire les événements qui vont déclencher les cas d’utilisation.</w:t>
      </w:r>
    </w:p>
    <w:p xmlns:wp14="http://schemas.microsoft.com/office/word/2010/wordml" w14:paraId="6B1C3B9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Les événements du système de gestion de rendez-vous sont :</w:t>
      </w:r>
    </w:p>
    <w:p xmlns:wp14="http://schemas.microsoft.com/office/word/2010/wordml" w14:paraId="44114798" wp14:textId="77777777">
      <w:pPr>
        <w:numPr>
          <w:ilvl w:val="0"/>
          <w:numId w:val="25"/>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Demande d'un permis</w:t>
      </w:r>
    </w:p>
    <w:p xmlns:wp14="http://schemas.microsoft.com/office/word/2010/wordml" w14:paraId="0B2A74F6" wp14:textId="77777777">
      <w:pPr>
        <w:numPr>
          <w:ilvl w:val="0"/>
          <w:numId w:val="25"/>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 renouvelement d'un permis</w:t>
      </w:r>
    </w:p>
    <w:p xmlns:wp14="http://schemas.microsoft.com/office/word/2010/wordml" w14:paraId="461283DA" wp14:textId="77777777">
      <w:pPr>
        <w:numPr>
          <w:ilvl w:val="0"/>
          <w:numId w:val="25"/>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l'authentification d'un user</w:t>
      </w:r>
    </w:p>
    <w:p xmlns:wp14="http://schemas.microsoft.com/office/word/2010/wordml" w14:paraId="253CC87F" wp14:textId="77777777">
      <w:pPr>
        <w:spacing w:before="0" w:after="160" w:line="259"/>
        <w:ind w:left="0" w:right="0" w:firstLine="0"/>
        <w:jc w:val="left"/>
        <w:rPr>
          <w:rFonts w:ascii="Calibri Light" w:hAnsi="Calibri Light" w:eastAsia="Calibri Light" w:cs="Calibri Light"/>
          <w:b/>
          <w:color w:val="2F5496"/>
          <w:spacing w:val="0"/>
          <w:position w:val="0"/>
          <w:sz w:val="26"/>
          <w:shd w:val="clear" w:fill="auto"/>
        </w:rPr>
      </w:pPr>
      <w:r>
        <w:rPr>
          <w:rFonts w:ascii="Calibri Light" w:hAnsi="Calibri Light" w:eastAsia="Calibri Light" w:cs="Calibri Light"/>
          <w:b/>
          <w:color w:val="2F5496"/>
          <w:spacing w:val="0"/>
          <w:position w:val="0"/>
          <w:sz w:val="26"/>
          <w:shd w:val="clear" w:fill="auto"/>
        </w:rPr>
        <w:t xml:space="preserve">5.</w:t>
      </w:r>
      <w:r>
        <w:rPr>
          <w:rFonts w:ascii="Calibri Light" w:hAnsi="Calibri Light" w:eastAsia="Calibri Light" w:cs="Calibri Light"/>
          <w:b/>
          <w:color w:val="2F5496"/>
          <w:spacing w:val="0"/>
          <w:position w:val="0"/>
          <w:sz w:val="26"/>
          <w:shd w:val="clear" w:fill="auto"/>
        </w:rPr>
        <w:tab/>
      </w:r>
      <w:r>
        <w:rPr>
          <w:rFonts w:ascii="Calibri Light" w:hAnsi="Calibri Light" w:eastAsia="Calibri Light" w:cs="Calibri Light"/>
          <w:b/>
          <w:color w:val="2F5496"/>
          <w:spacing w:val="0"/>
          <w:position w:val="0"/>
          <w:sz w:val="26"/>
          <w:shd w:val="clear" w:fill="auto"/>
        </w:rPr>
        <w:t xml:space="preserve">Portée de la solution (cas d’utilisation)</w:t>
      </w:r>
    </w:p>
    <w:p xmlns:wp14="http://schemas.microsoft.com/office/word/2010/wordml" w14:paraId="67AC9A26"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sidRPr="49DF4F87" w:rsidR="49DF4F87">
        <w:rPr>
          <w:rFonts w:ascii="Calibri Light" w:hAnsi="Calibri Light" w:eastAsia="Calibri Light" w:cs="Calibri Light"/>
          <w:b w:val="1"/>
          <w:bCs w:val="1"/>
          <w:color w:val="1F3763"/>
          <w:spacing w:val="0"/>
          <w:position w:val="0"/>
          <w:sz w:val="24"/>
          <w:szCs w:val="24"/>
          <w:shd w:val="clear" w:fill="auto"/>
        </w:rPr>
        <w:t xml:space="preserve">5.a.</w:t>
      </w:r>
      <w:r>
        <w:rPr>
          <w:rFonts w:ascii="Calibri Light" w:hAnsi="Calibri Light" w:eastAsia="Calibri Light" w:cs="Calibri Light"/>
          <w:b/>
          <w:color w:val="1F3763"/>
          <w:spacing w:val="0"/>
          <w:position w:val="0"/>
          <w:sz w:val="24"/>
          <w:shd w:val="clear" w:fill="auto"/>
        </w:rPr>
        <w:tab/>
      </w:r>
      <w:r w:rsidRPr="49DF4F87" w:rsidR="49DF4F87">
        <w:rPr>
          <w:rFonts w:ascii="Calibri Light" w:hAnsi="Calibri Light" w:eastAsia="Calibri Light" w:cs="Calibri Light"/>
          <w:b w:val="1"/>
          <w:bCs w:val="1"/>
          <w:color w:val="1F3763"/>
          <w:spacing w:val="0"/>
          <w:position w:val="0"/>
          <w:sz w:val="24"/>
          <w:szCs w:val="24"/>
          <w:shd w:val="clear" w:fill="auto"/>
        </w:rPr>
        <w:t xml:space="preserve">Diagramme de cas d’utilisation</w:t>
      </w:r>
    </w:p>
    <w:p w:rsidR="36590696" w:rsidP="49DF4F87" w:rsidRDefault="36590696" w14:paraId="095C72E1" w14:textId="6DC05E5D">
      <w:pPr>
        <w:pStyle w:val="Normal"/>
        <w:spacing w:before="0" w:after="160" w:line="259" w:lineRule="auto"/>
        <w:ind w:left="0" w:right="0" w:firstLine="0"/>
        <w:jc w:val="left"/>
        <w:rPr>
          <w:rFonts w:ascii="Calibri" w:hAnsi="Calibri" w:eastAsia="Calibri" w:cs="Calibri"/>
          <w:color w:val="auto"/>
          <w:sz w:val="22"/>
          <w:szCs w:val="22"/>
        </w:rPr>
      </w:pPr>
      <w:r w:rsidR="36590696">
        <w:drawing>
          <wp:inline wp14:editId="10BB004C" wp14:anchorId="0B27B660">
            <wp:extent cx="4572000" cy="3762375"/>
            <wp:effectExtent l="0" t="0" r="0" b="0"/>
            <wp:docPr id="723093669" name="" title=""/>
            <wp:cNvGraphicFramePr>
              <a:graphicFrameLocks noChangeAspect="1"/>
            </wp:cNvGraphicFramePr>
            <a:graphic>
              <a:graphicData uri="http://schemas.openxmlformats.org/drawingml/2006/picture">
                <pic:pic>
                  <pic:nvPicPr>
                    <pic:cNvPr id="0" name=""/>
                    <pic:cNvPicPr/>
                  </pic:nvPicPr>
                  <pic:blipFill>
                    <a:blip r:embed="R60826f6ee9104042">
                      <a:extLst>
                        <a:ext xmlns:a="http://schemas.openxmlformats.org/drawingml/2006/main" uri="{28A0092B-C50C-407E-A947-70E740481C1C}">
                          <a14:useLocalDpi val="0"/>
                        </a:ext>
                      </a:extLst>
                    </a:blip>
                    <a:stretch>
                      <a:fillRect/>
                    </a:stretch>
                  </pic:blipFill>
                  <pic:spPr>
                    <a:xfrm>
                      <a:off x="0" y="0"/>
                      <a:ext cx="4572000" cy="3762375"/>
                    </a:xfrm>
                    <a:prstGeom prst="rect">
                      <a:avLst/>
                    </a:prstGeom>
                  </pic:spPr>
                </pic:pic>
              </a:graphicData>
            </a:graphic>
          </wp:inline>
        </w:drawing>
      </w:r>
    </w:p>
    <w:p xmlns:wp14="http://schemas.microsoft.com/office/word/2010/wordml" w:rsidP="49DF4F87" wp14:textId="77777777" w14:paraId="21B4C3DF">
      <w:pPr>
        <w:spacing w:before="0" w:after="160" w:line="259" w:lineRule="auto"/>
        <w:ind w:left="0" w:right="0" w:firstLine="0"/>
        <w:jc w:val="left"/>
        <w:rPr>
          <w:rFonts w:ascii="Calibri Light" w:hAnsi="Calibri Light" w:eastAsia="Calibri Light" w:cs="Calibri Light"/>
          <w:b w:val="1"/>
          <w:bCs w:val="1"/>
          <w:color w:val="1F3763"/>
          <w:sz w:val="24"/>
          <w:szCs w:val="24"/>
        </w:rPr>
      </w:pPr>
      <w:r w:rsidRPr="49DF4F87" w:rsidR="49DF4F87">
        <w:rPr>
          <w:rFonts w:ascii="Calibri Light" w:hAnsi="Calibri Light" w:eastAsia="Calibri Light" w:cs="Calibri Light"/>
          <w:b w:val="1"/>
          <w:bCs w:val="1"/>
          <w:color w:val="1F3763"/>
          <w:spacing w:val="0"/>
          <w:position w:val="0"/>
          <w:sz w:val="24"/>
          <w:szCs w:val="24"/>
          <w:shd w:val="clear" w:fill="auto"/>
        </w:rPr>
        <w:t xml:space="preserve">5.b.</w:t>
      </w:r>
      <w:r>
        <w:rPr>
          <w:rFonts w:ascii="Calibri Light" w:hAnsi="Calibri Light" w:eastAsia="Calibri Light" w:cs="Calibri Light"/>
          <w:b/>
          <w:color w:val="1F3763"/>
          <w:spacing w:val="0"/>
          <w:position w:val="0"/>
          <w:sz w:val="24"/>
          <w:shd w:val="clear" w:fill="auto"/>
        </w:rPr>
        <w:tab/>
      </w:r>
      <w:r w:rsidRPr="49DF4F87" w:rsidR="49DF4F87">
        <w:rPr>
          <w:rFonts w:ascii="Calibri Light" w:hAnsi="Calibri Light" w:eastAsia="Calibri Light" w:cs="Calibri Light"/>
          <w:b w:val="1"/>
          <w:bCs w:val="1"/>
          <w:color w:val="1F3763"/>
          <w:spacing w:val="0"/>
          <w:position w:val="0"/>
          <w:sz w:val="24"/>
          <w:szCs w:val="24"/>
          <w:shd w:val="clear" w:fill="auto"/>
        </w:rPr>
        <w:t xml:space="preserve">Liste des cas d’utilisation </w:t>
      </w:r>
    </w:p>
    <w:p xmlns:wp14="http://schemas.microsoft.com/office/word/2010/wordml" w:rsidP="49DF4F87" w14:paraId="7EC1CC76" wp14:textId="31498960">
      <w:pPr>
        <w:pStyle w:val="ListParagraph"/>
        <w:numPr>
          <w:ilvl w:val="0"/>
          <w:numId w:val="30"/>
        </w:numPr>
        <w:spacing w:before="0" w:after="160" w:line="240" w:lineRule="auto"/>
        <w:ind w:right="0"/>
        <w:jc w:val="left"/>
        <w:rPr/>
      </w:pPr>
      <w:r w:rsidR="59A9463F">
        <w:rPr/>
        <w:t>UseCase01 : Login</w:t>
      </w:r>
    </w:p>
    <w:p xmlns:wp14="http://schemas.microsoft.com/office/word/2010/wordml" w:rsidP="49DF4F87" w14:paraId="3DEEC669" wp14:textId="04C758A7">
      <w:pPr>
        <w:pStyle w:val="ListParagraph"/>
        <w:numPr>
          <w:ilvl w:val="0"/>
          <w:numId w:val="30"/>
        </w:numPr>
        <w:spacing w:before="0" w:after="160" w:line="240" w:lineRule="auto"/>
        <w:ind w:right="0"/>
        <w:jc w:val="left"/>
        <w:rPr/>
      </w:pPr>
      <w:r w:rsidR="59A9463F">
        <w:rPr/>
        <w:t>UseCase0</w:t>
      </w:r>
      <w:r w:rsidR="10BB004C">
        <w:rPr/>
        <w:t>2</w:t>
      </w:r>
      <w:r w:rsidR="59A9463F">
        <w:rPr/>
        <w:t xml:space="preserve"> : generatePermit</w:t>
      </w:r>
    </w:p>
    <w:p w:rsidR="59A9463F" w:rsidP="49DF4F87" w:rsidRDefault="59A9463F" w14:paraId="49C53BB3" w14:textId="6B98A1F1">
      <w:pPr>
        <w:pStyle w:val="ListParagraph"/>
        <w:numPr>
          <w:ilvl w:val="0"/>
          <w:numId w:val="30"/>
        </w:numPr>
        <w:spacing w:before="0" w:after="160" w:line="240" w:lineRule="auto"/>
        <w:ind w:right="0"/>
        <w:jc w:val="left"/>
        <w:rPr/>
      </w:pPr>
      <w:r w:rsidR="59A9463F">
        <w:rPr/>
        <w:t>USeCase0</w:t>
      </w:r>
      <w:r w:rsidR="172F266B">
        <w:rPr/>
        <w:t>3</w:t>
      </w:r>
      <w:r w:rsidR="59A9463F">
        <w:rPr/>
        <w:t>:</w:t>
      </w:r>
      <w:r w:rsidR="10FCBCB2">
        <w:rPr/>
        <w:t xml:space="preserve"> renewPermit</w:t>
      </w:r>
    </w:p>
    <w:p w:rsidR="10FCBCB2" w:rsidP="49DF4F87" w:rsidRDefault="10FCBCB2" w14:paraId="6C70F092" w14:textId="33E25873">
      <w:pPr>
        <w:pStyle w:val="ListParagraph"/>
        <w:numPr>
          <w:ilvl w:val="1"/>
          <w:numId w:val="30"/>
        </w:numPr>
        <w:spacing w:before="0" w:after="160" w:line="240" w:lineRule="auto"/>
        <w:ind w:right="0"/>
        <w:jc w:val="left"/>
        <w:rPr/>
      </w:pPr>
      <w:r w:rsidR="10FCBCB2">
        <w:rPr/>
        <w:t>UseCase02-01: Test</w:t>
      </w:r>
    </w:p>
    <w:p w:rsidR="10FCBCB2" w:rsidP="49DF4F87" w:rsidRDefault="10FCBCB2" w14:paraId="72C33B20" w14:textId="7B797194">
      <w:pPr>
        <w:pStyle w:val="ListParagraph"/>
        <w:numPr>
          <w:ilvl w:val="1"/>
          <w:numId w:val="30"/>
        </w:numPr>
        <w:spacing w:before="0" w:after="160" w:line="240" w:lineRule="auto"/>
        <w:ind w:right="0"/>
        <w:jc w:val="left"/>
        <w:rPr/>
      </w:pPr>
      <w:r w:rsidR="10FCBCB2">
        <w:rPr/>
        <w:t>UseCase02-02: Vaccin</w:t>
      </w:r>
    </w:p>
    <w:p w:rsidR="10FCBCB2" w:rsidP="49DF4F87" w:rsidRDefault="10FCBCB2" w14:paraId="72D13A1B" w14:textId="47381527">
      <w:pPr>
        <w:pStyle w:val="ListParagraph"/>
        <w:numPr>
          <w:ilvl w:val="0"/>
          <w:numId w:val="30"/>
        </w:numPr>
        <w:spacing w:before="0" w:after="160" w:line="240" w:lineRule="auto"/>
        <w:ind w:right="0"/>
        <w:jc w:val="left"/>
        <w:rPr/>
      </w:pPr>
      <w:r w:rsidR="10FCBCB2">
        <w:rPr/>
        <w:t>UseCase04:CRUD</w:t>
      </w:r>
    </w:p>
    <w:p w:rsidR="10FCBCB2" w:rsidP="49DF4F87" w:rsidRDefault="10FCBCB2" w14:paraId="37620271" w14:textId="7AC66BB2">
      <w:pPr>
        <w:pStyle w:val="ListParagraph"/>
        <w:numPr>
          <w:ilvl w:val="1"/>
          <w:numId w:val="30"/>
        </w:numPr>
        <w:spacing w:before="0" w:after="160" w:line="240" w:lineRule="auto"/>
        <w:ind w:right="0"/>
        <w:jc w:val="left"/>
        <w:rPr/>
      </w:pPr>
      <w:r w:rsidR="10FCBCB2">
        <w:rPr/>
        <w:t>UseCase04-01:User</w:t>
      </w:r>
    </w:p>
    <w:p w:rsidR="10FCBCB2" w:rsidP="49DF4F87" w:rsidRDefault="10FCBCB2" w14:paraId="527D5179" w14:textId="3A30B571">
      <w:pPr>
        <w:pStyle w:val="ListParagraph"/>
        <w:numPr>
          <w:ilvl w:val="1"/>
          <w:numId w:val="30"/>
        </w:numPr>
        <w:spacing w:before="0" w:after="160" w:line="240" w:lineRule="auto"/>
        <w:ind w:right="0"/>
        <w:jc w:val="left"/>
        <w:rPr/>
      </w:pPr>
      <w:r w:rsidR="10FCBCB2">
        <w:rPr/>
        <w:t>USeCase04-02:Permit</w:t>
      </w:r>
    </w:p>
    <w:p w:rsidR="49DF4F87" w:rsidP="49DF4F87" w:rsidRDefault="49DF4F87" w14:paraId="6616CD6A" w14:textId="59FC5E71">
      <w:pPr>
        <w:pStyle w:val="Normal"/>
        <w:spacing w:before="0" w:after="160" w:line="240" w:lineRule="auto"/>
        <w:ind w:left="720" w:right="0"/>
        <w:jc w:val="left"/>
      </w:pPr>
    </w:p>
    <w:p xmlns:wp14="http://schemas.microsoft.com/office/word/2010/wordml" w14:paraId="3656B9A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5FB081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9C22B15"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5.c.</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Liste des acteurs </w:t>
      </w:r>
    </w:p>
    <w:p xmlns:wp14="http://schemas.microsoft.com/office/word/2010/wordml" w14:paraId="7F19B809"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User</w:t>
      </w:r>
    </w:p>
    <w:p xmlns:wp14="http://schemas.microsoft.com/office/word/2010/wordml" w14:paraId="510F09EB"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Citoyen</w:t>
      </w:r>
    </w:p>
    <w:p xmlns:wp14="http://schemas.microsoft.com/office/word/2010/wordml" w14:paraId="0277EC0C"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Administrateur</w:t>
      </w:r>
    </w:p>
    <w:p xmlns:wp14="http://schemas.microsoft.com/office/word/2010/wordml" w14:paraId="51F05E3B"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Ministère</w:t>
      </w:r>
    </w:p>
    <w:p xmlns:wp14="http://schemas.microsoft.com/office/word/2010/wordml" w14:paraId="049F31C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312826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2486C0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101652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00C5B5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B99056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D7BE9B5"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5.d.</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Cas d’utilisation de la solution</w:t>
      </w:r>
    </w:p>
    <w:p xmlns:wp14="http://schemas.microsoft.com/office/word/2010/wordml" w14:paraId="3EFA274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 donne dans ce paragraphe les principaux cas d’utilisation du système. Ils ne représentent pas l’exhaustivité des exigences fonctionnelles.</w:t>
      </w:r>
    </w:p>
    <w:p xmlns:wp14="http://schemas.microsoft.com/office/word/2010/wordml" w14:paraId="4A3CE29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Un cas d'utilisation définit une manière d'utiliser le système et permet d'en décrire les exigences fonctionnelles. Chaque cas d'utilisation contient un ou plusieurs scénarios qui définissent comment le système doit interagir avec les utilisateurs (appelés ici acteurs) pour atteindre un but ou une fonction spécifique. Un acteur peut être un humain ou un autre système externe. L’acteur principal est un humain. </w:t>
      </w:r>
    </w:p>
    <w:p xmlns:wp14="http://schemas.microsoft.com/office/word/2010/wordml" w14:paraId="1F5F6D0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Si nécessaire, enrichir les cas d’utilisation décrits. Éventuellement ajouter d’autres cas d’utilisation. </w:t>
      </w:r>
    </w:p>
    <w:p xmlns:wp14="http://schemas.microsoft.com/office/word/2010/wordml" w14:paraId="4163206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NOTE IMPORTANTE : l’élaboration de cas d’utilisation demande un savoir-faire spécifique. Ne pas ajouter de nouveaux cas d’utilisation sans maîtrise de cette technique. Faire valider tout nouveau cas d’utilisation par toutes les parties prenantes.</w:t>
      </w:r>
    </w:p>
    <w:p xmlns:wp14="http://schemas.microsoft.com/office/word/2010/wordml" w14:paraId="2975B60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Acteur principal</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Personne qui interagit avec le système et exécute des cas d'utilisation</w:t>
      </w:r>
    </w:p>
    <w:p xmlns:wp14="http://schemas.microsoft.com/office/word/2010/wordml" w14:paraId="69D0AA2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Autres acteurs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Personne(s) impactée(s) par la mise en </w:t>
      </w:r>
      <w:r>
        <w:rPr>
          <w:rFonts w:ascii="Calibri" w:hAnsi="Calibri" w:eastAsia="Calibri" w:cs="Calibri"/>
          <w:color w:val="auto"/>
          <w:spacing w:val="0"/>
          <w:position w:val="0"/>
          <w:sz w:val="22"/>
          <w:shd w:val="clear" w:fill="auto"/>
        </w:rPr>
        <w:t xml:space="preserve">œuvre du cas d’utilisation</w:t>
      </w:r>
    </w:p>
    <w:p xmlns:wp14="http://schemas.microsoft.com/office/word/2010/wordml" w14:paraId="4DE3EA2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Déclencheur</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L'événement qui déclenche le cas d'utilisation </w:t>
      </w:r>
    </w:p>
    <w:p xmlns:wp14="http://schemas.microsoft.com/office/word/2010/wordml" w14:paraId="102419A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Description</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Brève description du déroulement du cas d'utilisation</w:t>
      </w:r>
    </w:p>
    <w:p xmlns:wp14="http://schemas.microsoft.com/office/word/2010/wordml" w14:paraId="4947EBF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Préconditions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Condition qui doit être vraie pour que le cas d'utilisation soit démarré</w:t>
      </w:r>
    </w:p>
    <w:p xmlns:wp14="http://schemas.microsoft.com/office/word/2010/wordml" w14:paraId="4BA5A50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Postconditions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État du système à la fin de l'exécution de cas d'utilisation</w:t>
      </w:r>
    </w:p>
    <w:p xmlns:wp14="http://schemas.microsoft.com/office/word/2010/wordml" w14:paraId="1299C43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5838C87"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5.b.</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Diagramme de classes</w:t>
      </w:r>
    </w:p>
    <w:p xmlns:wp14="http://schemas.microsoft.com/office/word/2010/wordml" w14:paraId="4DDBEF00"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6563" w:dyaOrig="8879" w14:anchorId="548C7115">
          <v:rect xmlns:o="urn:schemas-microsoft-com:office:office" xmlns:v="urn:schemas-microsoft-com:vml" id="rectole0000000001" style="width:328.150000pt;height:443.9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3461D77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CF2D8B6" wp14:textId="77777777">
      <w:pPr>
        <w:spacing w:before="0" w:after="160" w:line="259"/>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num w:numId="30">
    <w:abstractNumId w:val="7"/>
  </w:num>
  <w:num w:numId="25">
    <w:abstractNumId w:val="6"/>
  </w:num>
  <w:num w:numId="2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6AEB4E4F"/>
  <w15:docId w15:val="{48b2a200-c214-487c-a554-dc1378b5ef05}"/>
  <w:rsids>
    <w:rsidRoot w:val="04B0821D"/>
    <w:rsid w:val="04B0821D"/>
    <w:rsid w:val="0A2C337F"/>
    <w:rsid w:val="10BB004C"/>
    <w:rsid w:val="10FCBCB2"/>
    <w:rsid w:val="172F266B"/>
    <w:rsid w:val="1C4F2BBF"/>
    <w:rsid w:val="36590696"/>
    <w:rsid w:val="41A74020"/>
    <w:rsid w:val="41A74020"/>
    <w:rsid w:val="49DF4F87"/>
    <w:rsid w:val="5771311F"/>
    <w:rsid w:val="59A9463F"/>
    <w:rsid w:val="66149E15"/>
    <w:rsid w:val="6B6F6472"/>
    <w:rsid w:val="7F2D160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word/settings.xml" Id="R9402280382114065" /><Relationship Type="http://schemas.openxmlformats.org/officeDocument/2006/relationships/image" Target="/media/image.png" Id="R60826f6ee9104042" /><Relationship Type="http://schemas.openxmlformats.org/officeDocument/2006/relationships/fontTable" Target="/word/fontTable.xml" Id="R76045de30b884706"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