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8E896" w14:textId="77777777" w:rsidR="00FC382A" w:rsidRDefault="00FC382A" w:rsidP="00FC382A">
      <w:pPr>
        <w:spacing w:after="0" w:line="259" w:lineRule="auto"/>
        <w:ind w:left="316" w:firstLine="0"/>
        <w:jc w:val="left"/>
      </w:pPr>
    </w:p>
    <w:p w14:paraId="543F9D28" w14:textId="77777777" w:rsidR="00FC382A" w:rsidRDefault="00FC382A" w:rsidP="00FC382A">
      <w:pPr>
        <w:spacing w:after="5" w:line="254" w:lineRule="auto"/>
        <w:ind w:left="341" w:right="16"/>
        <w:jc w:val="left"/>
      </w:pPr>
      <w:r>
        <w:rPr>
          <w:b/>
        </w:rPr>
        <w:t xml:space="preserve">BACCALAUREAT MALIEN                          </w:t>
      </w:r>
    </w:p>
    <w:p w14:paraId="277CD921" w14:textId="77777777" w:rsidR="00FC382A" w:rsidRDefault="00FC382A" w:rsidP="00FC382A">
      <w:pPr>
        <w:spacing w:after="5" w:line="254" w:lineRule="auto"/>
        <w:ind w:left="341" w:right="16"/>
        <w:jc w:val="left"/>
      </w:pPr>
      <w:r>
        <w:rPr>
          <w:b/>
        </w:rPr>
        <w:t xml:space="preserve">EPREUVE : D`ANGLAIS (LV1) </w:t>
      </w:r>
    </w:p>
    <w:p w14:paraId="7BA29968" w14:textId="77777777" w:rsidR="00FC382A" w:rsidRDefault="00FC382A" w:rsidP="00FC382A">
      <w:pPr>
        <w:spacing w:after="5" w:line="254" w:lineRule="auto"/>
        <w:ind w:left="341" w:right="16"/>
        <w:jc w:val="left"/>
      </w:pPr>
      <w:r>
        <w:rPr>
          <w:b/>
        </w:rPr>
        <w:t>SERIE: TAL                                               DUREE: 3H                                                      COEF: 3</w:t>
      </w:r>
    </w:p>
    <w:p w14:paraId="27E4237E" w14:textId="77777777" w:rsidR="00FC382A" w:rsidRDefault="00FC382A" w:rsidP="00FC382A">
      <w:pPr>
        <w:spacing w:after="141" w:line="311" w:lineRule="auto"/>
        <w:ind w:left="341" w:right="100"/>
      </w:pPr>
      <w:r>
        <w:rPr>
          <w:b/>
          <w:u w:val="single" w:color="000000"/>
        </w:rPr>
        <w:t>Text:</w:t>
      </w:r>
      <w:r>
        <w:rPr>
          <w:b/>
        </w:rPr>
        <w:t xml:space="preserve">  In </w:t>
      </w:r>
      <w:r>
        <w:t xml:space="preserve">June 2019,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the question: “Are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captive to </w:t>
      </w:r>
      <w:proofErr w:type="spellStart"/>
      <w:r>
        <w:t>tools</w:t>
      </w:r>
      <w:proofErr w:type="spellEnd"/>
      <w:r>
        <w:t xml:space="preserve"> in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cooperation</w:t>
      </w:r>
      <w:proofErr w:type="spellEnd"/>
      <w:r>
        <w:t xml:space="preserve"> while </w:t>
      </w:r>
      <w:proofErr w:type="spellStart"/>
      <w:r>
        <w:t>missing</w:t>
      </w:r>
      <w:proofErr w:type="spellEnd"/>
      <w:r>
        <w:t xml:space="preserve"> out on the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and </w:t>
      </w:r>
      <w:proofErr w:type="spellStart"/>
      <w:r>
        <w:t>used</w:t>
      </w:r>
      <w:proofErr w:type="spellEnd"/>
      <w:r>
        <w:t xml:space="preserve"> for?” </w:t>
      </w:r>
      <w:proofErr w:type="spellStart"/>
      <w:r>
        <w:t>among</w:t>
      </w:r>
      <w:proofErr w:type="spellEnd"/>
      <w:r>
        <w:t xml:space="preserve"> the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or </w:t>
      </w:r>
      <w:proofErr w:type="spellStart"/>
      <w:r>
        <w:t>used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, I have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art and culture.  </w:t>
      </w:r>
    </w:p>
    <w:p w14:paraId="76326439" w14:textId="77777777" w:rsidR="00FC382A" w:rsidRDefault="00FC382A" w:rsidP="00FC382A">
      <w:pPr>
        <w:spacing w:after="155" w:line="259" w:lineRule="auto"/>
        <w:ind w:left="341"/>
        <w:jc w:val="left"/>
      </w:pPr>
      <w:r>
        <w:t xml:space="preserve"> </w:t>
      </w:r>
      <w:r>
        <w:tab/>
        <w:t xml:space="preserve">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2001 when the Taliban </w:t>
      </w:r>
      <w:proofErr w:type="spellStart"/>
      <w:r>
        <w:t>demolished</w:t>
      </w:r>
      <w:proofErr w:type="spellEnd"/>
      <w:r>
        <w:t xml:space="preserve"> the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sandstone</w:t>
      </w:r>
      <w:proofErr w:type="spellEnd"/>
      <w:r>
        <w:t xml:space="preserve"> </w:t>
      </w:r>
      <w:proofErr w:type="spellStart"/>
      <w:r>
        <w:t>carvings</w:t>
      </w:r>
      <w:proofErr w:type="spellEnd"/>
      <w:r>
        <w:t xml:space="preserve">, once the </w:t>
      </w:r>
      <w:proofErr w:type="spellStart"/>
      <w:r>
        <w:t>world’s</w:t>
      </w:r>
      <w:proofErr w:type="spellEnd"/>
      <w:r>
        <w:t xml:space="preserve"> </w:t>
      </w:r>
      <w:proofErr w:type="spellStart"/>
      <w:r>
        <w:t>tallest</w:t>
      </w:r>
      <w:proofErr w:type="spellEnd"/>
      <w:r>
        <w:t xml:space="preserve"> Buddhas, in the Bamiyan province of Afghanistan.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decade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the </w:t>
      </w:r>
      <w:proofErr w:type="spellStart"/>
      <w:r>
        <w:t>Islamic</w:t>
      </w:r>
      <w:proofErr w:type="spellEnd"/>
      <w:r>
        <w:t xml:space="preserve"> State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looted</w:t>
      </w:r>
      <w:proofErr w:type="spellEnd"/>
      <w:r>
        <w:t xml:space="preserve"> and </w:t>
      </w:r>
      <w:proofErr w:type="spellStart"/>
      <w:r>
        <w:t>destroyed</w:t>
      </w:r>
      <w:proofErr w:type="spellEnd"/>
      <w:r>
        <w:t xml:space="preserve"> extensive cultural </w:t>
      </w:r>
      <w:proofErr w:type="spellStart"/>
      <w:r>
        <w:t>heritages</w:t>
      </w:r>
      <w:proofErr w:type="spellEnd"/>
      <w:r>
        <w:t xml:space="preserve"> in </w:t>
      </w:r>
      <w:proofErr w:type="spellStart"/>
      <w:r>
        <w:t>Syria</w:t>
      </w:r>
      <w:proofErr w:type="spellEnd"/>
      <w:r>
        <w:t xml:space="preserve"> and Iraq. The </w:t>
      </w:r>
      <w:proofErr w:type="spellStart"/>
      <w:r>
        <w:t>ancient</w:t>
      </w:r>
      <w:proofErr w:type="spellEnd"/>
      <w:r>
        <w:t xml:space="preserve"> city of </w:t>
      </w:r>
      <w:proofErr w:type="spellStart"/>
      <w:r>
        <w:t>Timbuktu</w:t>
      </w:r>
      <w:proofErr w:type="spellEnd"/>
      <w:r>
        <w:t xml:space="preserve"> in Mali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a lot of cultural </w:t>
      </w:r>
      <w:proofErr w:type="spellStart"/>
      <w:r>
        <w:t>heritage</w:t>
      </w:r>
      <w:proofErr w:type="spellEnd"/>
      <w:r>
        <w:t xml:space="preserve"> due to the civil </w:t>
      </w:r>
      <w:proofErr w:type="spellStart"/>
      <w:r>
        <w:t>war</w:t>
      </w:r>
      <w:proofErr w:type="spellEnd"/>
      <w:r>
        <w:t xml:space="preserve">. In all these cases, </w:t>
      </w:r>
      <w:proofErr w:type="spellStart"/>
      <w:r>
        <w:t>works</w:t>
      </w:r>
      <w:proofErr w:type="spellEnd"/>
      <w:r>
        <w:t xml:space="preserve"> of art and culture as </w:t>
      </w:r>
      <w:proofErr w:type="spellStart"/>
      <w:r>
        <w:t>museums</w:t>
      </w:r>
      <w:proofErr w:type="spellEnd"/>
      <w:r>
        <w:t xml:space="preserve">, </w:t>
      </w:r>
      <w:proofErr w:type="spellStart"/>
      <w:r>
        <w:t>mosques</w:t>
      </w:r>
      <w:proofErr w:type="spellEnd"/>
      <w:r>
        <w:t xml:space="preserve">, and </w:t>
      </w:r>
      <w:proofErr w:type="spellStart"/>
      <w:r>
        <w:t>churches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targets</w:t>
      </w:r>
      <w:proofErr w:type="spellEnd"/>
      <w:r>
        <w:t xml:space="preserve"> of </w:t>
      </w:r>
      <w:proofErr w:type="spellStart"/>
      <w:r>
        <w:t>hammers</w:t>
      </w:r>
      <w:proofErr w:type="spellEnd"/>
      <w:r>
        <w:t xml:space="preserve">, axes, bulldozers and </w:t>
      </w:r>
      <w:proofErr w:type="spellStart"/>
      <w:r>
        <w:t>bombs</w:t>
      </w:r>
      <w:proofErr w:type="spellEnd"/>
      <w:r>
        <w:t xml:space="preserve">. Indeed, art has </w:t>
      </w:r>
      <w:proofErr w:type="spellStart"/>
      <w:r>
        <w:t>also</w:t>
      </w:r>
      <w:proofErr w:type="spellEnd"/>
      <w:r>
        <w:t xml:space="preserve"> been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promote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societies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Europe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artists</w:t>
      </w:r>
      <w:proofErr w:type="spellEnd"/>
      <w:r>
        <w:t xml:space="preserve">, </w:t>
      </w:r>
      <w:proofErr w:type="spellStart"/>
      <w:r>
        <w:t>willingly</w:t>
      </w:r>
      <w:proofErr w:type="spellEnd"/>
      <w:r>
        <w:t xml:space="preserve"> or </w:t>
      </w:r>
      <w:proofErr w:type="spellStart"/>
      <w:r>
        <w:t>forced</w:t>
      </w:r>
      <w:proofErr w:type="spellEnd"/>
      <w:r>
        <w:t xml:space="preserve"> by </w:t>
      </w:r>
      <w:proofErr w:type="spellStart"/>
      <w:r>
        <w:t>rulers</w:t>
      </w:r>
      <w:proofErr w:type="spellEnd"/>
      <w:r>
        <w:t xml:space="preserve">, </w:t>
      </w:r>
      <w:proofErr w:type="spellStart"/>
      <w:r>
        <w:t>created</w:t>
      </w:r>
      <w:proofErr w:type="spellEnd"/>
      <w:r>
        <w:t xml:space="preserve"> propaganda to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popular</w:t>
      </w:r>
      <w:proofErr w:type="spellEnd"/>
      <w:r>
        <w:t xml:space="preserve"> support for </w:t>
      </w:r>
      <w:proofErr w:type="spellStart"/>
      <w:r>
        <w:t>wars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has </w:t>
      </w:r>
      <w:proofErr w:type="spellStart"/>
      <w:r>
        <w:t>this</w:t>
      </w:r>
      <w:proofErr w:type="spellEnd"/>
      <w:r>
        <w:t xml:space="preserve"> been the case?  </w:t>
      </w:r>
      <w:r>
        <w:tab/>
        <w:t xml:space="preserve">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art and culture are expressions of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. </w:t>
      </w:r>
      <w:proofErr w:type="spellStart"/>
      <w:r>
        <w:t>Powerful</w:t>
      </w:r>
      <w:proofErr w:type="spellEnd"/>
      <w:r>
        <w:t xml:space="preserve"> people know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potentials</w:t>
      </w:r>
      <w:proofErr w:type="spellEnd"/>
      <w:r>
        <w:t xml:space="preserve"> are: art and culture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minds</w:t>
      </w:r>
      <w:proofErr w:type="spellEnd"/>
      <w:r>
        <w:t xml:space="preserve">. Very </w:t>
      </w:r>
      <w:proofErr w:type="spellStart"/>
      <w:r>
        <w:t>often</w:t>
      </w:r>
      <w:proofErr w:type="spellEnd"/>
      <w:r>
        <w:t xml:space="preserve">, the existing narrative </w:t>
      </w:r>
      <w:proofErr w:type="spellStart"/>
      <w:r>
        <w:t>conveyed</w:t>
      </w:r>
      <w:proofErr w:type="spellEnd"/>
      <w:r>
        <w:t xml:space="preserve"> by art and culture </w:t>
      </w:r>
      <w:proofErr w:type="spellStart"/>
      <w:r>
        <w:t>don’t</w:t>
      </w:r>
      <w:proofErr w:type="spellEnd"/>
      <w:r>
        <w:t xml:space="preserve"> serve the parties in a </w:t>
      </w:r>
      <w:proofErr w:type="spellStart"/>
      <w:r>
        <w:t>conflict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minds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support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cause. </w:t>
      </w:r>
      <w:proofErr w:type="spellStart"/>
      <w:r>
        <w:t>This‘s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 xml:space="preserve"> parties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artists</w:t>
      </w:r>
      <w:proofErr w:type="spellEnd"/>
      <w:r>
        <w:t xml:space="preserve"> and cultural </w:t>
      </w:r>
      <w:proofErr w:type="spellStart"/>
      <w:r>
        <w:t>heritage</w:t>
      </w:r>
      <w:proofErr w:type="spellEnd"/>
      <w:r>
        <w:t xml:space="preserve">. </w:t>
      </w:r>
    </w:p>
    <w:p w14:paraId="063BDB8B" w14:textId="77777777" w:rsidR="00FC382A" w:rsidRDefault="00FC382A" w:rsidP="00FC382A">
      <w:pPr>
        <w:spacing w:after="198"/>
        <w:ind w:left="341" w:right="197"/>
      </w:pPr>
      <w:r>
        <w:t xml:space="preserve"> The opposite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: art and culture </w:t>
      </w:r>
      <w:proofErr w:type="spellStart"/>
      <w:r>
        <w:t>playing</w:t>
      </w:r>
      <w:proofErr w:type="spellEnd"/>
      <w:r>
        <w:t xml:space="preserve"> a </w:t>
      </w:r>
      <w:proofErr w:type="spellStart"/>
      <w:r>
        <w:t>role</w:t>
      </w:r>
      <w:proofErr w:type="spellEnd"/>
      <w:r>
        <w:t xml:space="preserve"> in </w:t>
      </w:r>
      <w:proofErr w:type="spellStart"/>
      <w:r>
        <w:t>creating</w:t>
      </w:r>
      <w:proofErr w:type="spellEnd"/>
      <w:r>
        <w:t xml:space="preserve"> and </w:t>
      </w:r>
      <w:proofErr w:type="spellStart"/>
      <w:r>
        <w:t>sustaining</w:t>
      </w:r>
      <w:proofErr w:type="spellEnd"/>
      <w:r>
        <w:t xml:space="preserve"> </w:t>
      </w:r>
      <w:proofErr w:type="spellStart"/>
      <w:r>
        <w:t>peace</w:t>
      </w:r>
      <w:proofErr w:type="spellEnd"/>
      <w:r>
        <w:t xml:space="preserve">. I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civil </w:t>
      </w:r>
      <w:proofErr w:type="spellStart"/>
      <w:r>
        <w:t>wars</w:t>
      </w:r>
      <w:proofErr w:type="spellEnd"/>
      <w:r>
        <w:t xml:space="preserve"> in the Horn of </w:t>
      </w:r>
      <w:proofErr w:type="spellStart"/>
      <w:r>
        <w:t>Africa</w:t>
      </w:r>
      <w:proofErr w:type="spellEnd"/>
      <w:r>
        <w:t xml:space="preserve">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art and culture –from music to </w:t>
      </w:r>
      <w:proofErr w:type="spellStart"/>
      <w:r>
        <w:t>plays</w:t>
      </w:r>
      <w:proofErr w:type="spellEnd"/>
      <w:r>
        <w:t xml:space="preserve">, </w:t>
      </w:r>
      <w:proofErr w:type="spellStart"/>
      <w:r>
        <w:t>poems</w:t>
      </w:r>
      <w:proofErr w:type="spellEnd"/>
      <w:r>
        <w:t xml:space="preserve"> and simple </w:t>
      </w:r>
      <w:proofErr w:type="spellStart"/>
      <w:r>
        <w:t>drawings</w:t>
      </w:r>
      <w:proofErr w:type="spellEnd"/>
      <w:r>
        <w:t xml:space="preserve">—as </w:t>
      </w:r>
      <w:proofErr w:type="gramStart"/>
      <w:r>
        <w:t>a</w:t>
      </w:r>
      <w:proofErr w:type="gramEnd"/>
      <w:r>
        <w:t xml:space="preserve"> source of </w:t>
      </w:r>
      <w:proofErr w:type="spellStart"/>
      <w:r>
        <w:t>resilience</w:t>
      </w:r>
      <w:proofErr w:type="spellEnd"/>
      <w:r>
        <w:t xml:space="preserve">. I </w:t>
      </w:r>
      <w:proofErr w:type="spellStart"/>
      <w:r>
        <w:t>remember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 people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,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intractable</w:t>
      </w:r>
      <w:proofErr w:type="spellEnd"/>
      <w:r>
        <w:t xml:space="preserve"> civil </w:t>
      </w:r>
      <w:proofErr w:type="spellStart"/>
      <w:r>
        <w:t>wars</w:t>
      </w:r>
      <w:proofErr w:type="spellEnd"/>
      <w:r>
        <w:t xml:space="preserve">, but </w:t>
      </w:r>
      <w:proofErr w:type="spellStart"/>
      <w:r>
        <w:t>also</w:t>
      </w:r>
      <w:proofErr w:type="spellEnd"/>
      <w:r>
        <w:t xml:space="preserve"> due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challenges </w:t>
      </w:r>
      <w:proofErr w:type="spellStart"/>
      <w:r>
        <w:t>such</w:t>
      </w:r>
      <w:proofErr w:type="spellEnd"/>
      <w:r>
        <w:t xml:space="preserve"> as famine and </w:t>
      </w:r>
      <w:proofErr w:type="spellStart"/>
      <w:r>
        <w:t>poverty</w:t>
      </w:r>
      <w:proofErr w:type="spellEnd"/>
      <w:r>
        <w:t xml:space="preserve">. I </w:t>
      </w:r>
      <w:proofErr w:type="spellStart"/>
      <w:r>
        <w:t>guess</w:t>
      </w:r>
      <w:proofErr w:type="spellEnd"/>
      <w:r>
        <w:t xml:space="preserve"> art and culture gave people an </w:t>
      </w:r>
      <w:proofErr w:type="spellStart"/>
      <w:r>
        <w:t>outlet</w:t>
      </w:r>
      <w:proofErr w:type="spellEnd"/>
      <w:r>
        <w:t xml:space="preserve"> for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in </w:t>
      </w:r>
      <w:proofErr w:type="spellStart"/>
      <w:r>
        <w:t>deprived</w:t>
      </w:r>
      <w:proofErr w:type="spellEnd"/>
      <w:r>
        <w:t xml:space="preserve"> places. </w:t>
      </w:r>
    </w:p>
    <w:p w14:paraId="41620849" w14:textId="77777777" w:rsidR="00FC382A" w:rsidRDefault="00FC382A" w:rsidP="00FC382A">
      <w:pPr>
        <w:spacing w:after="155" w:line="259" w:lineRule="auto"/>
        <w:ind w:left="341"/>
        <w:jc w:val="left"/>
      </w:pPr>
      <w:r>
        <w:t xml:space="preserve"> </w:t>
      </w:r>
      <w:r>
        <w:tab/>
      </w:r>
      <w:proofErr w:type="spellStart"/>
      <w:r>
        <w:t>Let’s</w:t>
      </w:r>
      <w:proofErr w:type="spellEnd"/>
      <w:r>
        <w:t xml:space="preserve"> get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concrete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oversimplification</w:t>
      </w:r>
      <w:proofErr w:type="spellEnd"/>
      <w:r>
        <w:t xml:space="preserve"> if I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art and culture have with </w:t>
      </w:r>
      <w:proofErr w:type="spellStart"/>
      <w:r>
        <w:t>conflict</w:t>
      </w:r>
      <w:proofErr w:type="spellEnd"/>
      <w:r>
        <w:t xml:space="preserve"> and </w:t>
      </w:r>
      <w:proofErr w:type="spellStart"/>
      <w:r>
        <w:t>peace</w:t>
      </w:r>
      <w:proofErr w:type="spellEnd"/>
      <w:r>
        <w:t xml:space="preserve"> in </w:t>
      </w:r>
      <w:proofErr w:type="spellStart"/>
      <w:r>
        <w:t>linear</w:t>
      </w:r>
      <w:proofErr w:type="spellEnd"/>
      <w:r>
        <w:t xml:space="preserve">. </w:t>
      </w:r>
      <w:proofErr w:type="spellStart"/>
      <w:r>
        <w:t>Rather</w:t>
      </w:r>
      <w:proofErr w:type="spellEnd"/>
      <w:r>
        <w:t xml:space="preserve">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it’s </w:t>
      </w:r>
      <w:proofErr w:type="spellStart"/>
      <w:r>
        <w:t>complex</w:t>
      </w:r>
      <w:proofErr w:type="spellEnd"/>
      <w:r>
        <w:t xml:space="preserve">. It doesn’t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art and culture are the sole </w:t>
      </w:r>
      <w:proofErr w:type="spellStart"/>
      <w:r>
        <w:t>means</w:t>
      </w:r>
      <w:proofErr w:type="spellEnd"/>
      <w:r>
        <w:t xml:space="preserve"> to </w:t>
      </w:r>
      <w:proofErr w:type="spellStart"/>
      <w:r>
        <w:t>peace</w:t>
      </w:r>
      <w:proofErr w:type="spellEnd"/>
      <w:r>
        <w:t xml:space="preserve"> building and </w:t>
      </w:r>
      <w:proofErr w:type="spellStart"/>
      <w:r>
        <w:t>democracy</w:t>
      </w:r>
      <w:proofErr w:type="spellEnd"/>
      <w:r>
        <w:t xml:space="preserve">. As </w:t>
      </w:r>
      <w:proofErr w:type="spellStart"/>
      <w:r>
        <w:t>much</w:t>
      </w:r>
      <w:proofErr w:type="spellEnd"/>
      <w:r>
        <w:t xml:space="preserve"> as I </w:t>
      </w:r>
      <w:proofErr w:type="spellStart"/>
      <w:r>
        <w:t>learnt</w:t>
      </w:r>
      <w:proofErr w:type="spellEnd"/>
      <w:r>
        <w:t xml:space="preserve"> a lot using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,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of </w:t>
      </w:r>
      <w:proofErr w:type="spellStart"/>
      <w:r>
        <w:t>tools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solution to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like violence and </w:t>
      </w:r>
      <w:proofErr w:type="spellStart"/>
      <w:r>
        <w:t>conflict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, if not </w:t>
      </w:r>
      <w:proofErr w:type="spellStart"/>
      <w:r>
        <w:t>counterproductive</w:t>
      </w:r>
      <w:proofErr w:type="spellEnd"/>
      <w:r>
        <w:t xml:space="preserve">. </w:t>
      </w:r>
    </w:p>
    <w:p w14:paraId="68E4B979" w14:textId="77777777" w:rsidR="00FC382A" w:rsidRDefault="00FC382A" w:rsidP="00FC382A">
      <w:pPr>
        <w:spacing w:line="400" w:lineRule="auto"/>
        <w:ind w:left="4191" w:right="19" w:hanging="166"/>
      </w:pPr>
      <w:r>
        <w:rPr>
          <w:b/>
          <w:i/>
        </w:rPr>
        <w:t>From:</w:t>
      </w:r>
      <w:r>
        <w:t xml:space="preserve"> </w:t>
      </w:r>
      <w:proofErr w:type="spellStart"/>
      <w:r>
        <w:t>Regula</w:t>
      </w:r>
      <w:proofErr w:type="spellEnd"/>
      <w:r>
        <w:t xml:space="preserve"> </w:t>
      </w:r>
      <w:proofErr w:type="spellStart"/>
      <w:r>
        <w:t>Gatttiker</w:t>
      </w:r>
      <w:proofErr w:type="spellEnd"/>
      <w:r>
        <w:t xml:space="preserve">, </w:t>
      </w:r>
      <w:proofErr w:type="spellStart"/>
      <w:r>
        <w:t>Zenebe</w:t>
      </w:r>
      <w:proofErr w:type="spellEnd"/>
      <w:r>
        <w:t xml:space="preserve"> B. </w:t>
      </w:r>
      <w:proofErr w:type="spellStart"/>
      <w:r>
        <w:t>Uraguchi</w:t>
      </w:r>
      <w:proofErr w:type="spellEnd"/>
      <w:r>
        <w:t xml:space="preserve"> – 17, </w:t>
      </w:r>
      <w:proofErr w:type="spellStart"/>
      <w:r>
        <w:t>October</w:t>
      </w:r>
      <w:proofErr w:type="spellEnd"/>
      <w:r>
        <w:t xml:space="preserve"> 2019 </w:t>
      </w:r>
      <w:r>
        <w:rPr>
          <w:b/>
          <w:u w:val="single" w:color="000000"/>
        </w:rPr>
        <w:t>Questions:</w:t>
      </w:r>
      <w:r>
        <w:rPr>
          <w:b/>
        </w:rPr>
        <w:t xml:space="preserve"> (20pts) </w:t>
      </w:r>
    </w:p>
    <w:p w14:paraId="29AC58CF" w14:textId="77777777" w:rsidR="00FC382A" w:rsidRDefault="00FC382A" w:rsidP="00FC382A">
      <w:pPr>
        <w:pStyle w:val="Titre4"/>
        <w:tabs>
          <w:tab w:val="center" w:pos="614"/>
          <w:tab w:val="center" w:pos="3078"/>
        </w:tabs>
        <w:ind w:left="0" w:firstLine="0"/>
      </w:pPr>
      <w:r>
        <w:rPr>
          <w:rFonts w:ascii="Calibri" w:eastAsia="Calibri" w:hAnsi="Calibri" w:cs="Calibri"/>
          <w:b/>
          <w:sz w:val="22"/>
        </w:rPr>
        <w:tab/>
      </w:r>
      <w:r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Reading </w:t>
      </w:r>
      <w:proofErr w:type="spellStart"/>
      <w:r>
        <w:t>comprehension</w:t>
      </w:r>
      <w:proofErr w:type="spellEnd"/>
      <w:r>
        <w:t xml:space="preserve"> questions: (05 pts) </w:t>
      </w:r>
    </w:p>
    <w:p w14:paraId="53D7CEB8" w14:textId="77777777" w:rsidR="00FC382A" w:rsidRDefault="00FC382A" w:rsidP="00FC382A">
      <w:pPr>
        <w:numPr>
          <w:ilvl w:val="0"/>
          <w:numId w:val="1"/>
        </w:numPr>
        <w:spacing w:after="41" w:line="254" w:lineRule="auto"/>
        <w:ind w:right="16" w:hanging="360"/>
        <w:jc w:val="left"/>
      </w:pPr>
      <w:r>
        <w:rPr>
          <w:b/>
          <w:u w:val="single" w:color="000000"/>
        </w:rPr>
        <w:t xml:space="preserve">Multiple </w:t>
      </w:r>
      <w:proofErr w:type="spellStart"/>
      <w:r>
        <w:rPr>
          <w:b/>
          <w:u w:val="single" w:color="000000"/>
        </w:rPr>
        <w:t>choice</w:t>
      </w:r>
      <w:proofErr w:type="spellEnd"/>
      <w:r>
        <w:rPr>
          <w:b/>
          <w:u w:val="single" w:color="000000"/>
        </w:rPr>
        <w:t xml:space="preserve"> questions:</w:t>
      </w:r>
      <w:r>
        <w:rPr>
          <w:b/>
        </w:rPr>
        <w:t xml:space="preserve"> Complete the sentence with the correct </w:t>
      </w:r>
      <w:proofErr w:type="spellStart"/>
      <w:r>
        <w:rPr>
          <w:b/>
        </w:rPr>
        <w:t>answer</w:t>
      </w:r>
      <w:proofErr w:type="spellEnd"/>
      <w:r>
        <w:rPr>
          <w:b/>
        </w:rPr>
        <w:t xml:space="preserve"> (1 pt) </w:t>
      </w:r>
    </w:p>
    <w:p w14:paraId="19225AAA" w14:textId="77777777" w:rsidR="00FC382A" w:rsidRDefault="00FC382A" w:rsidP="00FC382A">
      <w:pPr>
        <w:numPr>
          <w:ilvl w:val="1"/>
          <w:numId w:val="1"/>
        </w:numPr>
        <w:spacing w:after="5" w:line="254" w:lineRule="auto"/>
        <w:ind w:right="19" w:hanging="361"/>
      </w:pPr>
      <w:r>
        <w:rPr>
          <w:b/>
        </w:rPr>
        <w:t xml:space="preserve">The Taliban </w:t>
      </w:r>
      <w:proofErr w:type="spellStart"/>
      <w:r>
        <w:rPr>
          <w:b/>
        </w:rPr>
        <w:t>destroyed</w:t>
      </w:r>
      <w:proofErr w:type="spellEnd"/>
      <w:r>
        <w:rPr>
          <w:b/>
        </w:rPr>
        <w:t xml:space="preserve"> …… in Afghanistan. </w:t>
      </w:r>
    </w:p>
    <w:p w14:paraId="55FCDBDC" w14:textId="77777777" w:rsidR="00FC382A" w:rsidRDefault="00FC382A" w:rsidP="00FC382A">
      <w:pPr>
        <w:numPr>
          <w:ilvl w:val="2"/>
          <w:numId w:val="1"/>
        </w:numPr>
        <w:ind w:left="1398" w:right="19" w:hanging="361"/>
      </w:pPr>
      <w:r>
        <w:t xml:space="preserve">the </w:t>
      </w:r>
      <w:proofErr w:type="spellStart"/>
      <w:r>
        <w:t>ancient</w:t>
      </w:r>
      <w:proofErr w:type="spellEnd"/>
      <w:r>
        <w:t xml:space="preserve"> city of </w:t>
      </w:r>
      <w:proofErr w:type="spellStart"/>
      <w:r>
        <w:t>Timbuktu</w:t>
      </w:r>
      <w:proofErr w:type="spellEnd"/>
      <w:r>
        <w:t xml:space="preserve"> </w:t>
      </w:r>
    </w:p>
    <w:p w14:paraId="608B7849" w14:textId="77777777" w:rsidR="00FC382A" w:rsidRDefault="00FC382A" w:rsidP="00FC382A">
      <w:pPr>
        <w:numPr>
          <w:ilvl w:val="2"/>
          <w:numId w:val="1"/>
        </w:numPr>
        <w:ind w:left="1398" w:right="19" w:hanging="361"/>
      </w:pPr>
      <w:proofErr w:type="spellStart"/>
      <w:r>
        <w:t>some</w:t>
      </w:r>
      <w:proofErr w:type="spellEnd"/>
      <w:r>
        <w:t xml:space="preserve"> </w:t>
      </w:r>
      <w:proofErr w:type="spellStart"/>
      <w:r>
        <w:t>Syrian</w:t>
      </w:r>
      <w:proofErr w:type="spellEnd"/>
      <w:r>
        <w:t xml:space="preserve"> cultural </w:t>
      </w:r>
      <w:proofErr w:type="spellStart"/>
      <w:r>
        <w:t>heritages</w:t>
      </w:r>
      <w:proofErr w:type="spellEnd"/>
      <w:r>
        <w:t xml:space="preserve"> </w:t>
      </w:r>
    </w:p>
    <w:p w14:paraId="619281E7" w14:textId="77777777" w:rsidR="00FC382A" w:rsidRDefault="00FC382A" w:rsidP="00FC382A">
      <w:pPr>
        <w:numPr>
          <w:ilvl w:val="2"/>
          <w:numId w:val="1"/>
        </w:numPr>
        <w:spacing w:after="30"/>
        <w:ind w:left="1398" w:right="19" w:hanging="361"/>
      </w:pPr>
      <w:r>
        <w:t xml:space="preserve">the Bamiyan province </w:t>
      </w:r>
      <w:proofErr w:type="spellStart"/>
      <w:r>
        <w:t>mosque</w:t>
      </w:r>
      <w:proofErr w:type="spellEnd"/>
      <w:r>
        <w:t xml:space="preserve"> </w:t>
      </w:r>
    </w:p>
    <w:p w14:paraId="4C8E5EA6" w14:textId="77777777" w:rsidR="00FC382A" w:rsidRDefault="00FC382A" w:rsidP="00FC382A">
      <w:pPr>
        <w:numPr>
          <w:ilvl w:val="2"/>
          <w:numId w:val="1"/>
        </w:numPr>
        <w:spacing w:after="37"/>
        <w:ind w:left="1398" w:right="19" w:hanging="361"/>
      </w:pPr>
      <w:r>
        <w:t xml:space="preserve">the </w:t>
      </w:r>
      <w:proofErr w:type="spellStart"/>
      <w:r>
        <w:t>world’s</w:t>
      </w:r>
      <w:proofErr w:type="spellEnd"/>
      <w:r>
        <w:t xml:space="preserve"> </w:t>
      </w:r>
      <w:proofErr w:type="spellStart"/>
      <w:r>
        <w:t>tallest</w:t>
      </w:r>
      <w:proofErr w:type="spellEnd"/>
      <w:r>
        <w:t xml:space="preserve"> Buddhas. </w:t>
      </w:r>
    </w:p>
    <w:p w14:paraId="0CD1D715" w14:textId="77777777" w:rsidR="00FC382A" w:rsidRDefault="00FC382A" w:rsidP="00FC382A">
      <w:pPr>
        <w:numPr>
          <w:ilvl w:val="1"/>
          <w:numId w:val="1"/>
        </w:numPr>
        <w:spacing w:after="5" w:line="254" w:lineRule="auto"/>
        <w:ind w:right="19" w:hanging="361"/>
      </w:pPr>
      <w:r>
        <w:rPr>
          <w:b/>
        </w:rPr>
        <w:t xml:space="preserve">“Art and culture gave people an </w:t>
      </w:r>
      <w:proofErr w:type="spellStart"/>
      <w:r>
        <w:rPr>
          <w:b/>
        </w:rPr>
        <w:t>outlet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difficult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emotions</w:t>
      </w:r>
      <w:proofErr w:type="spellEnd"/>
      <w:r>
        <w:rPr>
          <w:b/>
        </w:rPr>
        <w:t xml:space="preserve">” </w:t>
      </w:r>
      <w:proofErr w:type="spellStart"/>
      <w:r>
        <w:rPr>
          <w:b/>
        </w:rPr>
        <w:t>means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they</w:t>
      </w:r>
      <w:proofErr w:type="spellEnd"/>
      <w:r>
        <w:rPr>
          <w:b/>
        </w:rPr>
        <w:t xml:space="preserve"> permit us to… </w:t>
      </w:r>
      <w:r>
        <w:t>a)</w:t>
      </w:r>
      <w:r>
        <w:rPr>
          <w:rFonts w:ascii="Arial" w:eastAsia="Arial" w:hAnsi="Arial" w:cs="Arial"/>
        </w:rPr>
        <w:t xml:space="preserve"> 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problems</w:t>
      </w:r>
      <w:proofErr w:type="spellEnd"/>
      <w:r>
        <w:t xml:space="preserve">. </w:t>
      </w:r>
    </w:p>
    <w:p w14:paraId="6934ECC2" w14:textId="77777777" w:rsidR="00FC382A" w:rsidRDefault="00FC382A" w:rsidP="00FC382A">
      <w:pPr>
        <w:numPr>
          <w:ilvl w:val="2"/>
          <w:numId w:val="2"/>
        </w:numPr>
        <w:ind w:left="1398" w:right="19" w:hanging="361"/>
      </w:pPr>
      <w:proofErr w:type="spellStart"/>
      <w:r>
        <w:t>increase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</w:t>
      </w:r>
    </w:p>
    <w:p w14:paraId="2E6BCE28" w14:textId="77777777" w:rsidR="00FC382A" w:rsidRDefault="00FC382A" w:rsidP="00FC382A">
      <w:pPr>
        <w:numPr>
          <w:ilvl w:val="2"/>
          <w:numId w:val="2"/>
        </w:numPr>
        <w:ind w:left="1398" w:right="19" w:hanging="361"/>
      </w:pPr>
      <w:proofErr w:type="spellStart"/>
      <w:r>
        <w:t>forget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. </w:t>
      </w:r>
    </w:p>
    <w:p w14:paraId="78D09BC9" w14:textId="77777777" w:rsidR="00FC382A" w:rsidRDefault="00FC382A" w:rsidP="00FC382A">
      <w:pPr>
        <w:numPr>
          <w:ilvl w:val="2"/>
          <w:numId w:val="2"/>
        </w:numPr>
        <w:ind w:left="1398" w:right="19" w:hanging="361"/>
      </w:pPr>
      <w:proofErr w:type="spellStart"/>
      <w:r>
        <w:t>stay</w:t>
      </w:r>
      <w:proofErr w:type="spellEnd"/>
      <w:r>
        <w:t xml:space="preserve"> in </w:t>
      </w:r>
      <w:proofErr w:type="spellStart"/>
      <w:r>
        <w:t>difficulties</w:t>
      </w:r>
      <w:proofErr w:type="spellEnd"/>
      <w:r>
        <w:t xml:space="preserve">. </w:t>
      </w:r>
    </w:p>
    <w:p w14:paraId="75F56441" w14:textId="77777777" w:rsidR="00FC382A" w:rsidRDefault="00FC382A" w:rsidP="00FC382A">
      <w:pPr>
        <w:numPr>
          <w:ilvl w:val="0"/>
          <w:numId w:val="1"/>
        </w:numPr>
        <w:spacing w:after="159" w:line="254" w:lineRule="auto"/>
        <w:ind w:right="16" w:hanging="360"/>
        <w:jc w:val="left"/>
      </w:pPr>
      <w:r>
        <w:rPr>
          <w:b/>
        </w:rPr>
        <w:t xml:space="preserve">True or False questions: (02 pts) </w:t>
      </w:r>
    </w:p>
    <w:p w14:paraId="621403BA" w14:textId="77777777" w:rsidR="00FC382A" w:rsidRDefault="00FC382A" w:rsidP="00FC382A">
      <w:pPr>
        <w:spacing w:after="162" w:line="254" w:lineRule="auto"/>
        <w:ind w:left="341" w:right="16"/>
        <w:jc w:val="left"/>
      </w:pPr>
      <w:r>
        <w:rPr>
          <w:b/>
        </w:rPr>
        <w:t xml:space="preserve">Copy down the true sentences and correct the false </w:t>
      </w:r>
      <w:proofErr w:type="spellStart"/>
      <w:r>
        <w:rPr>
          <w:b/>
        </w:rPr>
        <w:t>ones</w:t>
      </w:r>
      <w:proofErr w:type="spellEnd"/>
      <w:r>
        <w:rPr>
          <w:b/>
        </w:rPr>
        <w:t xml:space="preserve">. </w:t>
      </w:r>
    </w:p>
    <w:p w14:paraId="34DFE8FD" w14:textId="77777777" w:rsidR="00FC382A" w:rsidRDefault="00FC382A" w:rsidP="00FC382A">
      <w:pPr>
        <w:numPr>
          <w:ilvl w:val="1"/>
          <w:numId w:val="1"/>
        </w:numPr>
        <w:ind w:right="19" w:hanging="361"/>
      </w:pPr>
      <w:r>
        <w:t xml:space="preserve">Art has been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promote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. </w:t>
      </w:r>
    </w:p>
    <w:p w14:paraId="0CF9F367" w14:textId="77777777" w:rsidR="00FC382A" w:rsidRDefault="00FC382A" w:rsidP="00FC382A">
      <w:pPr>
        <w:numPr>
          <w:ilvl w:val="1"/>
          <w:numId w:val="1"/>
        </w:numPr>
        <w:ind w:right="19" w:hanging="361"/>
      </w:pPr>
      <w:proofErr w:type="spellStart"/>
      <w:r>
        <w:t>Conflicts</w:t>
      </w:r>
      <w:proofErr w:type="spellEnd"/>
      <w:r>
        <w:t xml:space="preserve"> are expressions of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text. 3)</w:t>
      </w:r>
      <w:r>
        <w:rPr>
          <w:rFonts w:ascii="Arial" w:eastAsia="Arial" w:hAnsi="Arial" w:cs="Arial"/>
        </w:rPr>
        <w:t xml:space="preserve"> </w:t>
      </w:r>
      <w:r>
        <w:t xml:space="preserve">Art and culture can help in </w:t>
      </w:r>
      <w:proofErr w:type="spellStart"/>
      <w:r>
        <w:t>making</w:t>
      </w:r>
      <w:proofErr w:type="spellEnd"/>
      <w:r>
        <w:t xml:space="preserve"> and </w:t>
      </w:r>
      <w:proofErr w:type="spellStart"/>
      <w:r>
        <w:t>sustaining</w:t>
      </w:r>
      <w:proofErr w:type="spellEnd"/>
      <w:r>
        <w:t xml:space="preserve"> </w:t>
      </w:r>
      <w:proofErr w:type="spellStart"/>
      <w:r>
        <w:t>peace</w:t>
      </w:r>
      <w:proofErr w:type="spellEnd"/>
      <w:r>
        <w:t xml:space="preserve">. </w:t>
      </w:r>
    </w:p>
    <w:p w14:paraId="6BFB6073" w14:textId="77777777" w:rsidR="00FC382A" w:rsidRDefault="00FC382A" w:rsidP="00FC382A">
      <w:pPr>
        <w:ind w:left="686" w:right="19"/>
      </w:pPr>
      <w:r>
        <w:lastRenderedPageBreak/>
        <w:t>4)</w:t>
      </w:r>
      <w:r>
        <w:rPr>
          <w:rFonts w:ascii="Arial" w:eastAsia="Arial" w:hAnsi="Arial" w:cs="Arial"/>
        </w:rPr>
        <w:t xml:space="preserve"> </w:t>
      </w:r>
      <w:r>
        <w:t xml:space="preserve">The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art and culture are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build </w:t>
      </w:r>
      <w:proofErr w:type="spellStart"/>
      <w:r>
        <w:t>peace</w:t>
      </w:r>
      <w:proofErr w:type="spellEnd"/>
      <w:r>
        <w:t xml:space="preserve"> and </w:t>
      </w:r>
      <w:proofErr w:type="spellStart"/>
      <w:r>
        <w:t>democracy</w:t>
      </w:r>
      <w:proofErr w:type="spellEnd"/>
      <w:r>
        <w:t xml:space="preserve">. </w:t>
      </w:r>
    </w:p>
    <w:p w14:paraId="25B01829" w14:textId="77777777" w:rsidR="00FC382A" w:rsidRDefault="00FC382A" w:rsidP="00FC382A">
      <w:pPr>
        <w:numPr>
          <w:ilvl w:val="0"/>
          <w:numId w:val="1"/>
        </w:numPr>
        <w:spacing w:after="5" w:line="254" w:lineRule="auto"/>
        <w:ind w:right="16" w:hanging="360"/>
        <w:jc w:val="left"/>
      </w:pPr>
      <w:proofErr w:type="spellStart"/>
      <w:r>
        <w:rPr>
          <w:b/>
        </w:rPr>
        <w:t>Answer</w:t>
      </w:r>
      <w:proofErr w:type="spellEnd"/>
      <w:r>
        <w:rPr>
          <w:b/>
        </w:rPr>
        <w:t xml:space="preserve"> these questions </w:t>
      </w:r>
      <w:proofErr w:type="spellStart"/>
      <w:r>
        <w:rPr>
          <w:b/>
        </w:rPr>
        <w:t>based</w:t>
      </w:r>
      <w:proofErr w:type="spellEnd"/>
      <w:r>
        <w:rPr>
          <w:b/>
        </w:rPr>
        <w:t xml:space="preserve"> on the text: (02 pts) </w:t>
      </w:r>
    </w:p>
    <w:p w14:paraId="6F9BA473" w14:textId="77777777" w:rsidR="00FC382A" w:rsidRDefault="00FC382A" w:rsidP="00FC382A">
      <w:pPr>
        <w:numPr>
          <w:ilvl w:val="1"/>
          <w:numId w:val="1"/>
        </w:numPr>
        <w:ind w:right="19" w:hanging="361"/>
      </w:pPr>
      <w:proofErr w:type="spellStart"/>
      <w:r>
        <w:t>What</w:t>
      </w:r>
      <w:proofErr w:type="spellEnd"/>
      <w:r>
        <w:t xml:space="preserve"> art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the Taliban destroy in Afghanistan? </w:t>
      </w:r>
    </w:p>
    <w:p w14:paraId="4100BB86" w14:textId="77777777" w:rsidR="00FC382A" w:rsidRDefault="00FC382A" w:rsidP="00FC382A">
      <w:pPr>
        <w:numPr>
          <w:ilvl w:val="1"/>
          <w:numId w:val="1"/>
        </w:numPr>
        <w:ind w:right="19" w:hanging="361"/>
      </w:pPr>
      <w:proofErr w:type="spellStart"/>
      <w:r>
        <w:t>What</w:t>
      </w:r>
      <w:proofErr w:type="spellEnd"/>
      <w:r>
        <w:t xml:space="preserve"> are art and culture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author</w:t>
      </w:r>
      <w:proofErr w:type="spellEnd"/>
      <w:r>
        <w:t xml:space="preserve">? </w:t>
      </w:r>
    </w:p>
    <w:p w14:paraId="5426E54F" w14:textId="77777777" w:rsidR="00FC382A" w:rsidRDefault="00FC382A" w:rsidP="00FC382A">
      <w:pPr>
        <w:tabs>
          <w:tab w:val="center" w:pos="569"/>
          <w:tab w:val="center" w:pos="2087"/>
        </w:tabs>
        <w:spacing w:after="5" w:line="254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spellStart"/>
      <w:r>
        <w:rPr>
          <w:b/>
          <w:u w:val="single" w:color="000000"/>
        </w:rPr>
        <w:t>Language</w:t>
      </w:r>
      <w:proofErr w:type="spellEnd"/>
      <w:r>
        <w:rPr>
          <w:b/>
        </w:rPr>
        <w:t xml:space="preserve">: (10 points) </w:t>
      </w:r>
    </w:p>
    <w:p w14:paraId="7337FB89" w14:textId="77777777" w:rsidR="00FC382A" w:rsidRDefault="00FC382A" w:rsidP="00FC382A">
      <w:pPr>
        <w:numPr>
          <w:ilvl w:val="0"/>
          <w:numId w:val="3"/>
        </w:numPr>
        <w:spacing w:after="161" w:line="254" w:lineRule="auto"/>
        <w:ind w:right="16" w:hanging="360"/>
        <w:jc w:val="left"/>
      </w:pPr>
      <w:r>
        <w:rPr>
          <w:b/>
        </w:rPr>
        <w:t xml:space="preserve">Copy down </w:t>
      </w:r>
      <w:proofErr w:type="spellStart"/>
      <w:r>
        <w:rPr>
          <w:b/>
        </w:rPr>
        <w:t>each</w:t>
      </w:r>
      <w:proofErr w:type="spellEnd"/>
      <w:r>
        <w:rPr>
          <w:b/>
        </w:rPr>
        <w:t xml:space="preserve"> element in the </w:t>
      </w:r>
      <w:proofErr w:type="spellStart"/>
      <w:r>
        <w:rPr>
          <w:b/>
        </w:rPr>
        <w:t>left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column</w:t>
      </w:r>
      <w:proofErr w:type="spellEnd"/>
      <w:r>
        <w:rPr>
          <w:b/>
        </w:rPr>
        <w:t xml:space="preserve"> with one in the right </w:t>
      </w:r>
      <w:proofErr w:type="spellStart"/>
      <w:r>
        <w:rPr>
          <w:b/>
        </w:rPr>
        <w:t>so</w:t>
      </w:r>
      <w:proofErr w:type="spellEnd"/>
      <w:r>
        <w:rPr>
          <w:b/>
        </w:rPr>
        <w:t xml:space="preserve"> as to have pairs of </w:t>
      </w:r>
      <w:proofErr w:type="spellStart"/>
      <w:r>
        <w:rPr>
          <w:b/>
        </w:rPr>
        <w:t>synonyms</w:t>
      </w:r>
      <w:proofErr w:type="spellEnd"/>
      <w:r>
        <w:rPr>
          <w:b/>
        </w:rPr>
        <w:t xml:space="preserve">. (2 pts) </w:t>
      </w:r>
    </w:p>
    <w:p w14:paraId="45B9AFEE" w14:textId="77777777" w:rsidR="00FC382A" w:rsidRDefault="00FC382A" w:rsidP="00FC382A">
      <w:pPr>
        <w:tabs>
          <w:tab w:val="center" w:pos="1030"/>
          <w:tab w:val="center" w:pos="2448"/>
          <w:tab w:val="center" w:pos="3154"/>
          <w:tab w:val="center" w:pos="3860"/>
          <w:tab w:val="center" w:pos="5213"/>
        </w:tabs>
        <w:spacing w:after="165" w:line="254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</w:rPr>
        <w:t>Left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column</w:t>
      </w:r>
      <w:proofErr w:type="spellEnd"/>
      <w:r>
        <w:rPr>
          <w:b/>
        </w:rPr>
        <w:t xml:space="preserve">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Right </w:t>
      </w:r>
      <w:proofErr w:type="spellStart"/>
      <w:r>
        <w:rPr>
          <w:b/>
        </w:rPr>
        <w:t>column</w:t>
      </w:r>
      <w:proofErr w:type="spellEnd"/>
      <w:r>
        <w:rPr>
          <w:b/>
        </w:rPr>
        <w:t xml:space="preserve"> </w:t>
      </w:r>
    </w:p>
    <w:p w14:paraId="7F9F0C5B" w14:textId="77777777" w:rsidR="00FC382A" w:rsidRDefault="00FC382A" w:rsidP="00FC382A">
      <w:pPr>
        <w:tabs>
          <w:tab w:val="center" w:pos="821"/>
          <w:tab w:val="center" w:pos="1727"/>
          <w:tab w:val="center" w:pos="2448"/>
          <w:tab w:val="center" w:pos="3154"/>
          <w:tab w:val="center" w:pos="3860"/>
          <w:tab w:val="center" w:pos="488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Carving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picture</w:t>
      </w:r>
      <w:proofErr w:type="spellEnd"/>
      <w:r>
        <w:t xml:space="preserve"> </w:t>
      </w:r>
    </w:p>
    <w:p w14:paraId="13AA0987" w14:textId="77777777" w:rsidR="00FC382A" w:rsidRDefault="00FC382A" w:rsidP="00FC382A">
      <w:pPr>
        <w:tabs>
          <w:tab w:val="center" w:pos="995"/>
          <w:tab w:val="center" w:pos="2448"/>
          <w:tab w:val="center" w:pos="3154"/>
          <w:tab w:val="center" w:pos="3860"/>
          <w:tab w:val="center" w:pos="477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Propaganda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only</w:t>
      </w:r>
      <w:proofErr w:type="spellEnd"/>
      <w:r>
        <w:t xml:space="preserve"> </w:t>
      </w:r>
    </w:p>
    <w:p w14:paraId="7D3C4D4A" w14:textId="77777777" w:rsidR="00FC382A" w:rsidRDefault="00FC382A" w:rsidP="00FC382A">
      <w:pPr>
        <w:tabs>
          <w:tab w:val="center" w:pos="851"/>
          <w:tab w:val="center" w:pos="1727"/>
          <w:tab w:val="center" w:pos="2448"/>
          <w:tab w:val="center" w:pos="3154"/>
          <w:tab w:val="center" w:pos="3860"/>
          <w:tab w:val="center" w:pos="483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Drawing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statue </w:t>
      </w:r>
    </w:p>
    <w:p w14:paraId="0D6E1A81" w14:textId="77777777" w:rsidR="00FC382A" w:rsidRDefault="00FC382A" w:rsidP="00FC382A">
      <w:pPr>
        <w:tabs>
          <w:tab w:val="center" w:pos="650"/>
          <w:tab w:val="center" w:pos="1727"/>
          <w:tab w:val="center" w:pos="2448"/>
          <w:tab w:val="center" w:pos="3154"/>
          <w:tab w:val="center" w:pos="3860"/>
          <w:tab w:val="center" w:pos="497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Sole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publicity</w:t>
      </w:r>
      <w:proofErr w:type="spellEnd"/>
      <w:r>
        <w:t xml:space="preserve"> </w:t>
      </w:r>
    </w:p>
    <w:p w14:paraId="53FB7BD6" w14:textId="77777777" w:rsidR="00FC382A" w:rsidRDefault="00FC382A" w:rsidP="00FC382A">
      <w:pPr>
        <w:numPr>
          <w:ilvl w:val="0"/>
          <w:numId w:val="3"/>
        </w:numPr>
        <w:spacing w:after="5" w:line="254" w:lineRule="auto"/>
        <w:ind w:right="16" w:hanging="360"/>
        <w:jc w:val="left"/>
      </w:pPr>
      <w:proofErr w:type="spellStart"/>
      <w:r>
        <w:rPr>
          <w:b/>
        </w:rPr>
        <w:t>What</w:t>
      </w:r>
      <w:proofErr w:type="spellEnd"/>
      <w:r>
        <w:rPr>
          <w:b/>
        </w:rPr>
        <w:t xml:space="preserve"> question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someone</w:t>
      </w:r>
      <w:proofErr w:type="spellEnd"/>
      <w:r>
        <w:rPr>
          <w:b/>
        </w:rPr>
        <w:t xml:space="preserve"> if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want</w:t>
      </w:r>
      <w:proofErr w:type="spellEnd"/>
      <w:r>
        <w:rPr>
          <w:b/>
        </w:rPr>
        <w:t xml:space="preserve"> to know: (2pts) </w:t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>?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His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? </w:t>
      </w:r>
    </w:p>
    <w:p w14:paraId="71CAAAB0" w14:textId="77777777" w:rsidR="00FC382A" w:rsidRDefault="00FC382A" w:rsidP="00FC382A">
      <w:pPr>
        <w:numPr>
          <w:ilvl w:val="0"/>
          <w:numId w:val="3"/>
        </w:numPr>
        <w:spacing w:after="38" w:line="254" w:lineRule="auto"/>
        <w:ind w:right="16" w:hanging="360"/>
        <w:jc w:val="left"/>
      </w:pPr>
      <w:r>
        <w:rPr>
          <w:b/>
        </w:rPr>
        <w:t xml:space="preserve">Fill in the </w:t>
      </w:r>
      <w:proofErr w:type="spellStart"/>
      <w:r>
        <w:rPr>
          <w:b/>
        </w:rPr>
        <w:t>blanks</w:t>
      </w:r>
      <w:proofErr w:type="spellEnd"/>
      <w:r>
        <w:rPr>
          <w:b/>
        </w:rPr>
        <w:t xml:space="preserve"> with: </w:t>
      </w:r>
      <w:proofErr w:type="spellStart"/>
      <w:r>
        <w:rPr>
          <w:i/>
        </w:rPr>
        <w:t>either</w:t>
      </w:r>
      <w:proofErr w:type="spellEnd"/>
      <w:r>
        <w:rPr>
          <w:i/>
        </w:rPr>
        <w:t xml:space="preserve">…..or; </w:t>
      </w:r>
      <w:proofErr w:type="spellStart"/>
      <w:r>
        <w:rPr>
          <w:i/>
        </w:rPr>
        <w:t>neither</w:t>
      </w:r>
      <w:proofErr w:type="spellEnd"/>
      <w:r>
        <w:rPr>
          <w:i/>
        </w:rPr>
        <w:t>……</w:t>
      </w:r>
      <w:proofErr w:type="spellStart"/>
      <w:r>
        <w:rPr>
          <w:i/>
        </w:rPr>
        <w:t>nor</w:t>
      </w:r>
      <w:proofErr w:type="spellEnd"/>
      <w:r>
        <w:rPr>
          <w:i/>
        </w:rPr>
        <w:t xml:space="preserve">; </w:t>
      </w:r>
      <w:proofErr w:type="spellStart"/>
      <w:r>
        <w:rPr>
          <w:i/>
        </w:rPr>
        <w:t>either</w:t>
      </w:r>
      <w:proofErr w:type="spellEnd"/>
      <w:r>
        <w:rPr>
          <w:i/>
        </w:rPr>
        <w:t xml:space="preserve">; </w:t>
      </w:r>
      <w:proofErr w:type="spellStart"/>
      <w:r>
        <w:rPr>
          <w:i/>
        </w:rPr>
        <w:t>neither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appropriate</w:t>
      </w:r>
      <w:proofErr w:type="spellEnd"/>
      <w:r>
        <w:rPr>
          <w:b/>
        </w:rPr>
        <w:t xml:space="preserve">. (2pts) </w:t>
      </w:r>
    </w:p>
    <w:p w14:paraId="07031C00" w14:textId="77777777" w:rsidR="00FC382A" w:rsidRDefault="00FC382A" w:rsidP="00FC382A">
      <w:pPr>
        <w:numPr>
          <w:ilvl w:val="1"/>
          <w:numId w:val="3"/>
        </w:numPr>
        <w:spacing w:after="33"/>
        <w:ind w:right="19" w:hanging="361"/>
      </w:pPr>
      <w:r>
        <w:t xml:space="preserve">Uganda is….in America ……in Europe. It’s in </w:t>
      </w:r>
      <w:proofErr w:type="spellStart"/>
      <w:r>
        <w:t>Africa</w:t>
      </w:r>
      <w:proofErr w:type="spellEnd"/>
      <w:r>
        <w:t xml:space="preserve">. </w:t>
      </w:r>
    </w:p>
    <w:p w14:paraId="1D55DB6F" w14:textId="77777777" w:rsidR="00FC382A" w:rsidRDefault="00FC382A" w:rsidP="00FC382A">
      <w:pPr>
        <w:numPr>
          <w:ilvl w:val="1"/>
          <w:numId w:val="3"/>
        </w:numPr>
        <w:spacing w:after="30"/>
        <w:ind w:right="19" w:hanging="361"/>
      </w:pPr>
      <w:r>
        <w:t xml:space="preserve">I </w:t>
      </w:r>
      <w:proofErr w:type="spellStart"/>
      <w:r>
        <w:t>don’t</w:t>
      </w:r>
      <w:proofErr w:type="spellEnd"/>
      <w:r>
        <w:t xml:space="preserve"> know …..of these boys.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met </w:t>
      </w:r>
      <w:proofErr w:type="spellStart"/>
      <w:r>
        <w:t>them</w:t>
      </w:r>
      <w:proofErr w:type="spellEnd"/>
      <w:r>
        <w:t xml:space="preserve"> for the first time. </w:t>
      </w:r>
    </w:p>
    <w:p w14:paraId="01CFE3FB" w14:textId="77777777" w:rsidR="00FC382A" w:rsidRDefault="00FC382A" w:rsidP="00FC382A">
      <w:pPr>
        <w:numPr>
          <w:ilvl w:val="1"/>
          <w:numId w:val="3"/>
        </w:numPr>
        <w:ind w:right="19" w:hanging="361"/>
      </w:pPr>
      <w:r>
        <w:t xml:space="preserve">A baby </w:t>
      </w:r>
      <w:proofErr w:type="spellStart"/>
      <w:r>
        <w:t>is</w:t>
      </w:r>
      <w:proofErr w:type="spellEnd"/>
      <w:r>
        <w:t xml:space="preserve"> ….a boy ……a girl. </w:t>
      </w:r>
    </w:p>
    <w:p w14:paraId="1F69BF92" w14:textId="77777777" w:rsidR="00FC382A" w:rsidRDefault="00FC382A" w:rsidP="00FC382A">
      <w:pPr>
        <w:numPr>
          <w:ilvl w:val="1"/>
          <w:numId w:val="3"/>
        </w:numPr>
        <w:ind w:right="19" w:hanging="361"/>
      </w:pPr>
      <w:r>
        <w:t xml:space="preserve">…. of the </w:t>
      </w:r>
      <w:proofErr w:type="spellStart"/>
      <w:r>
        <w:t>two</w:t>
      </w:r>
      <w:proofErr w:type="spellEnd"/>
      <w:r>
        <w:t xml:space="preserve"> parties won. </w:t>
      </w:r>
      <w:proofErr w:type="spellStart"/>
      <w:r>
        <w:t>They</w:t>
      </w:r>
      <w:proofErr w:type="spellEnd"/>
      <w:r>
        <w:t xml:space="preserve"> all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</w:t>
      </w:r>
    </w:p>
    <w:p w14:paraId="36E6FE09" w14:textId="77777777" w:rsidR="00FC382A" w:rsidRDefault="00FC382A" w:rsidP="00FC382A">
      <w:pPr>
        <w:numPr>
          <w:ilvl w:val="0"/>
          <w:numId w:val="3"/>
        </w:numPr>
        <w:spacing w:after="178" w:line="259" w:lineRule="auto"/>
        <w:ind w:right="16" w:hanging="360"/>
        <w:jc w:val="left"/>
      </w:pPr>
      <w:r>
        <w:rPr>
          <w:b/>
          <w:u w:val="single" w:color="000000"/>
        </w:rPr>
        <w:t>Translate into French:</w:t>
      </w:r>
      <w:r>
        <w:rPr>
          <w:b/>
        </w:rPr>
        <w:t xml:space="preserve"> (2pts) </w:t>
      </w:r>
    </w:p>
    <w:p w14:paraId="56AC8060" w14:textId="77777777" w:rsidR="00FC382A" w:rsidRDefault="00FC382A" w:rsidP="00FC382A">
      <w:pPr>
        <w:spacing w:after="156"/>
        <w:ind w:left="461" w:right="19"/>
      </w:pPr>
      <w:r>
        <w:rPr>
          <w:b/>
        </w:rPr>
        <w:t xml:space="preserve">From </w:t>
      </w:r>
      <w:r>
        <w:t xml:space="preserve">“The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art and culture ……”</w:t>
      </w:r>
      <w:r>
        <w:rPr>
          <w:b/>
        </w:rPr>
        <w:t xml:space="preserve"> to</w:t>
      </w:r>
      <w:r>
        <w:t xml:space="preserve"> “……culture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minds</w:t>
      </w:r>
      <w:proofErr w:type="spellEnd"/>
      <w:r>
        <w:t xml:space="preserve">.” </w:t>
      </w:r>
    </w:p>
    <w:p w14:paraId="32C5CC4D" w14:textId="77777777" w:rsidR="00FC382A" w:rsidRDefault="00FC382A" w:rsidP="00FC382A">
      <w:pPr>
        <w:pStyle w:val="Titre4"/>
        <w:spacing w:after="183"/>
        <w:ind w:left="461"/>
      </w:pPr>
      <w:r>
        <w:t>E.</w:t>
      </w:r>
      <w:r>
        <w:rPr>
          <w:rFonts w:ascii="Arial" w:eastAsia="Arial" w:hAnsi="Arial" w:cs="Arial"/>
        </w:rPr>
        <w:t xml:space="preserve"> </w:t>
      </w:r>
      <w:r>
        <w:t xml:space="preserve">Translate into English: (02 pts) </w:t>
      </w:r>
    </w:p>
    <w:p w14:paraId="693B6F40" w14:textId="77777777" w:rsidR="00FC382A" w:rsidRDefault="00FC382A" w:rsidP="00FC382A">
      <w:pPr>
        <w:spacing w:after="137"/>
        <w:ind w:left="461" w:right="19"/>
      </w:pPr>
      <w:r>
        <w:t xml:space="preserve">L’art ne devrait pas aider à propager la violence dans les cités. Il doit plutôt apporter la paix et la joie dans les cœurs des hommes. </w:t>
      </w:r>
    </w:p>
    <w:p w14:paraId="2827DCD1" w14:textId="77777777" w:rsidR="00FC382A" w:rsidRDefault="00FC382A" w:rsidP="00FC382A">
      <w:pPr>
        <w:tabs>
          <w:tab w:val="center" w:pos="524"/>
          <w:tab w:val="center" w:pos="3098"/>
        </w:tabs>
        <w:spacing w:after="5" w:line="254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III.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  <w:u w:val="single" w:color="000000"/>
        </w:rPr>
        <w:t>Composition</w:t>
      </w:r>
      <w:r>
        <w:rPr>
          <w:b/>
        </w:rPr>
        <w:t xml:space="preserve">: </w:t>
      </w:r>
      <w:proofErr w:type="spellStart"/>
      <w:r>
        <w:rPr>
          <w:b/>
        </w:rPr>
        <w:t>Choose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one topic. (5 pts) </w:t>
      </w:r>
    </w:p>
    <w:p w14:paraId="1C4F0D5A" w14:textId="77777777" w:rsidR="00FC382A" w:rsidRDefault="00FC382A" w:rsidP="00FC382A">
      <w:pPr>
        <w:numPr>
          <w:ilvl w:val="0"/>
          <w:numId w:val="4"/>
        </w:numPr>
        <w:ind w:right="19" w:hanging="360"/>
      </w:pPr>
      <w:r>
        <w:t xml:space="preserve">Art can </w:t>
      </w:r>
      <w:proofErr w:type="spellStart"/>
      <w:r>
        <w:t>play</w:t>
      </w:r>
      <w:proofErr w:type="spellEnd"/>
      <w:r>
        <w:t xml:space="preserve"> a </w:t>
      </w:r>
      <w:proofErr w:type="spellStart"/>
      <w:r>
        <w:t>role</w:t>
      </w:r>
      <w:proofErr w:type="spellEnd"/>
      <w:r>
        <w:t xml:space="preserve"> in </w:t>
      </w:r>
      <w:proofErr w:type="spellStart"/>
      <w:r>
        <w:t>creating</w:t>
      </w:r>
      <w:proofErr w:type="spellEnd"/>
      <w:r>
        <w:t xml:space="preserve"> and </w:t>
      </w:r>
      <w:proofErr w:type="spellStart"/>
      <w:r>
        <w:t>sustaining</w:t>
      </w:r>
      <w:proofErr w:type="spellEnd"/>
      <w:r>
        <w:t xml:space="preserve"> </w:t>
      </w:r>
      <w:proofErr w:type="spellStart"/>
      <w:r>
        <w:t>peace</w:t>
      </w:r>
      <w:proofErr w:type="spellEnd"/>
      <w:r>
        <w:t xml:space="preserve"> in Mali </w:t>
      </w:r>
      <w:proofErr w:type="spellStart"/>
      <w:r>
        <w:t>today</w:t>
      </w:r>
      <w:proofErr w:type="spellEnd"/>
      <w:r>
        <w:t xml:space="preserve">. In an </w:t>
      </w:r>
      <w:proofErr w:type="spellStart"/>
      <w:r>
        <w:t>essay</w:t>
      </w:r>
      <w:proofErr w:type="spellEnd"/>
      <w:r>
        <w:t xml:space="preserve"> of </w:t>
      </w:r>
      <w:proofErr w:type="spellStart"/>
      <w:r>
        <w:t>eighty</w:t>
      </w:r>
      <w:proofErr w:type="spellEnd"/>
      <w:r>
        <w:t xml:space="preserve"> (80) </w:t>
      </w:r>
      <w:proofErr w:type="spellStart"/>
      <w:r>
        <w:t>words</w:t>
      </w:r>
      <w:proofErr w:type="spellEnd"/>
      <w:r>
        <w:t xml:space="preserve">, tell us how. </w:t>
      </w:r>
    </w:p>
    <w:p w14:paraId="1FBFFDDB" w14:textId="77777777" w:rsidR="00FC382A" w:rsidRDefault="00FC382A" w:rsidP="00FC382A">
      <w:pPr>
        <w:numPr>
          <w:ilvl w:val="0"/>
          <w:numId w:val="4"/>
        </w:numPr>
        <w:spacing w:after="153"/>
        <w:ind w:right="19" w:hanging="360"/>
      </w:pPr>
      <w:proofErr w:type="spellStart"/>
      <w:r>
        <w:t>Klènan</w:t>
      </w:r>
      <w:proofErr w:type="spellEnd"/>
      <w:r>
        <w:t xml:space="preserve"> SANOGO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on April 10, 1996 in Sikasso. He </w:t>
      </w:r>
      <w:proofErr w:type="spellStart"/>
      <w:r>
        <w:t>passed</w:t>
      </w:r>
      <w:proofErr w:type="spellEnd"/>
      <w:r>
        <w:t xml:space="preserve"> the DEF exam </w:t>
      </w:r>
      <w:proofErr w:type="spellStart"/>
      <w:r>
        <w:t>in</w:t>
      </w:r>
      <w:proofErr w:type="spellEnd"/>
      <w:r>
        <w:t xml:space="preserve"> 2010 at Ecole </w:t>
      </w:r>
      <w:proofErr w:type="spellStart"/>
      <w:r>
        <w:t>Tiéba</w:t>
      </w:r>
      <w:proofErr w:type="spellEnd"/>
      <w:r>
        <w:t xml:space="preserve"> and </w:t>
      </w:r>
      <w:proofErr w:type="spellStart"/>
      <w:r>
        <w:t>Baccalaureate</w:t>
      </w:r>
      <w:proofErr w:type="spellEnd"/>
      <w:r>
        <w:t xml:space="preserve"> Exam at LMMS </w:t>
      </w:r>
      <w:proofErr w:type="spellStart"/>
      <w:r>
        <w:t>in</w:t>
      </w:r>
      <w:proofErr w:type="spellEnd"/>
      <w:r>
        <w:t xml:space="preserve"> 2013.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drama</w:t>
      </w:r>
      <w:proofErr w:type="spellEnd"/>
      <w:r>
        <w:t xml:space="preserve"> at Institute des Arts in Dakar and </w:t>
      </w:r>
      <w:proofErr w:type="spellStart"/>
      <w:r>
        <w:t>graduated</w:t>
      </w:r>
      <w:proofErr w:type="spellEnd"/>
      <w:r>
        <w:t xml:space="preserve"> with an M.A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2019. </w:t>
      </w:r>
      <w:proofErr w:type="spellStart"/>
      <w:r>
        <w:t>Klènan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to </w:t>
      </w:r>
      <w:proofErr w:type="spellStart"/>
      <w:r>
        <w:t>mosque</w:t>
      </w:r>
      <w:proofErr w:type="spellEnd"/>
      <w:r>
        <w:t xml:space="preserve"> on Fridays. He </w:t>
      </w:r>
      <w:proofErr w:type="spellStart"/>
      <w:r>
        <w:t>wants</w:t>
      </w:r>
      <w:proofErr w:type="spellEnd"/>
      <w:r>
        <w:t xml:space="preserve"> to go to Nigeria to </w:t>
      </w:r>
      <w:proofErr w:type="spellStart"/>
      <w:r>
        <w:t>become</w:t>
      </w:r>
      <w:proofErr w:type="spellEnd"/>
      <w:r>
        <w:t xml:space="preserve"> an </w:t>
      </w:r>
      <w:proofErr w:type="spellStart"/>
      <w:r>
        <w:t>actor</w:t>
      </w:r>
      <w:proofErr w:type="spellEnd"/>
      <w:r>
        <w:t xml:space="preserve"> in Nollywood Films. He </w:t>
      </w:r>
      <w:proofErr w:type="spellStart"/>
      <w:r>
        <w:t>hasn’t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; </w:t>
      </w:r>
      <w:proofErr w:type="spellStart"/>
      <w:r>
        <w:t>he</w:t>
      </w:r>
      <w:proofErr w:type="spellEnd"/>
      <w:r>
        <w:t xml:space="preserve"> likes </w:t>
      </w:r>
      <w:proofErr w:type="spellStart"/>
      <w:r>
        <w:t>reading</w:t>
      </w:r>
      <w:proofErr w:type="spellEnd"/>
      <w:r>
        <w:t xml:space="preserve"> and football. He </w:t>
      </w:r>
      <w:proofErr w:type="spellStart"/>
      <w:r>
        <w:t>speaks</w:t>
      </w:r>
      <w:proofErr w:type="spellEnd"/>
      <w:r>
        <w:t xml:space="preserve"> </w:t>
      </w:r>
      <w:proofErr w:type="spellStart"/>
      <w:r>
        <w:t>Senara</w:t>
      </w:r>
      <w:proofErr w:type="spellEnd"/>
      <w:r>
        <w:t xml:space="preserve">, Bamanankan, French and English. </w:t>
      </w:r>
    </w:p>
    <w:p w14:paraId="237A6AF7" w14:textId="77777777" w:rsidR="00FC382A" w:rsidRDefault="00FC382A" w:rsidP="00FC382A">
      <w:pPr>
        <w:spacing w:after="164" w:line="254" w:lineRule="auto"/>
        <w:ind w:left="520"/>
      </w:pPr>
      <w:r>
        <w:t xml:space="preserve">Fill in a </w:t>
      </w:r>
      <w:proofErr w:type="spellStart"/>
      <w:r>
        <w:t>form</w:t>
      </w:r>
      <w:proofErr w:type="spellEnd"/>
      <w:r>
        <w:t xml:space="preserve"> for </w:t>
      </w:r>
      <w:proofErr w:type="spellStart"/>
      <w:r>
        <w:t>him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; </w:t>
      </w:r>
      <w:r>
        <w:rPr>
          <w:i/>
        </w:rPr>
        <w:t xml:space="preserve">first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, Last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sex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age</w:t>
      </w:r>
      <w:proofErr w:type="spellEnd"/>
      <w:r>
        <w:rPr>
          <w:i/>
        </w:rPr>
        <w:t xml:space="preserve">, marital status, </w:t>
      </w:r>
      <w:proofErr w:type="spellStart"/>
      <w:r>
        <w:rPr>
          <w:i/>
        </w:rPr>
        <w:t>languages</w:t>
      </w:r>
      <w:proofErr w:type="spellEnd"/>
      <w:r>
        <w:rPr>
          <w:i/>
        </w:rPr>
        <w:t xml:space="preserve">, religion, </w:t>
      </w:r>
      <w:proofErr w:type="spellStart"/>
      <w:r>
        <w:rPr>
          <w:i/>
        </w:rPr>
        <w:t>schools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attended</w:t>
      </w:r>
      <w:proofErr w:type="spellEnd"/>
      <w:r>
        <w:rPr>
          <w:i/>
        </w:rPr>
        <w:t xml:space="preserve">, exams </w:t>
      </w:r>
      <w:proofErr w:type="spellStart"/>
      <w:r>
        <w:rPr>
          <w:i/>
        </w:rPr>
        <w:t>passed</w:t>
      </w:r>
      <w:proofErr w:type="spellEnd"/>
      <w:r>
        <w:rPr>
          <w:i/>
        </w:rPr>
        <w:t xml:space="preserve">, hobbies and </w:t>
      </w:r>
      <w:proofErr w:type="spellStart"/>
      <w:r>
        <w:rPr>
          <w:i/>
        </w:rPr>
        <w:t>career</w:t>
      </w:r>
      <w:proofErr w:type="spellEnd"/>
      <w:r>
        <w:rPr>
          <w:i/>
        </w:rPr>
        <w:t xml:space="preserve"> ambitions.</w:t>
      </w:r>
      <w:r>
        <w:t xml:space="preserve"> </w:t>
      </w:r>
    </w:p>
    <w:p w14:paraId="52A63ECA" w14:textId="77777777" w:rsidR="00FC382A" w:rsidRDefault="00FC382A"/>
    <w:sectPr w:rsidR="00FC382A" w:rsidSect="00FC38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3499"/>
    <w:multiLevelType w:val="hybridMultilevel"/>
    <w:tmpl w:val="293435A4"/>
    <w:lvl w:ilvl="0" w:tplc="3CB0A286">
      <w:start w:val="1"/>
      <w:numFmt w:val="upperLetter"/>
      <w:lvlText w:val="%1."/>
      <w:lvlJc w:val="left"/>
      <w:pPr>
        <w:ind w:left="8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692445A">
      <w:start w:val="1"/>
      <w:numFmt w:val="decimal"/>
      <w:lvlText w:val="%2)"/>
      <w:lvlJc w:val="left"/>
      <w:pPr>
        <w:ind w:left="10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DF02F5C">
      <w:start w:val="1"/>
      <w:numFmt w:val="lowerLetter"/>
      <w:lvlText w:val="%3)"/>
      <w:lvlJc w:val="left"/>
      <w:pPr>
        <w:ind w:left="1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DF0D6B8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CC4A4EA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1784E66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21AE01C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95CF96C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66CA5E0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050AA8"/>
    <w:multiLevelType w:val="hybridMultilevel"/>
    <w:tmpl w:val="E91A2DC4"/>
    <w:lvl w:ilvl="0" w:tplc="26F4D208">
      <w:start w:val="1"/>
      <w:numFmt w:val="upperLetter"/>
      <w:lvlText w:val="%1."/>
      <w:lvlJc w:val="left"/>
      <w:pPr>
        <w:ind w:left="8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2F28136">
      <w:start w:val="1"/>
      <w:numFmt w:val="lowerLetter"/>
      <w:lvlText w:val="%2"/>
      <w:lvlJc w:val="left"/>
      <w:pPr>
        <w:ind w:left="12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A02075E">
      <w:start w:val="1"/>
      <w:numFmt w:val="lowerRoman"/>
      <w:lvlText w:val="%3"/>
      <w:lvlJc w:val="left"/>
      <w:pPr>
        <w:ind w:left="19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220A492">
      <w:start w:val="1"/>
      <w:numFmt w:val="decimal"/>
      <w:lvlText w:val="%4"/>
      <w:lvlJc w:val="left"/>
      <w:pPr>
        <w:ind w:left="26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DC67B14">
      <w:start w:val="1"/>
      <w:numFmt w:val="lowerLetter"/>
      <w:lvlText w:val="%5"/>
      <w:lvlJc w:val="left"/>
      <w:pPr>
        <w:ind w:left="33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1F61F58">
      <w:start w:val="1"/>
      <w:numFmt w:val="lowerRoman"/>
      <w:lvlText w:val="%6"/>
      <w:lvlJc w:val="left"/>
      <w:pPr>
        <w:ind w:left="40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816632E">
      <w:start w:val="1"/>
      <w:numFmt w:val="decimal"/>
      <w:lvlText w:val="%7"/>
      <w:lvlJc w:val="left"/>
      <w:pPr>
        <w:ind w:left="48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B623F1A">
      <w:start w:val="1"/>
      <w:numFmt w:val="lowerLetter"/>
      <w:lvlText w:val="%8"/>
      <w:lvlJc w:val="left"/>
      <w:pPr>
        <w:ind w:left="55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76A5160">
      <w:start w:val="1"/>
      <w:numFmt w:val="lowerRoman"/>
      <w:lvlText w:val="%9"/>
      <w:lvlJc w:val="left"/>
      <w:pPr>
        <w:ind w:left="62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7E70A8"/>
    <w:multiLevelType w:val="hybridMultilevel"/>
    <w:tmpl w:val="4024F662"/>
    <w:lvl w:ilvl="0" w:tplc="BF6401F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A7A138E">
      <w:start w:val="1"/>
      <w:numFmt w:val="lowerLetter"/>
      <w:lvlText w:val="%2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2C856D6">
      <w:start w:val="2"/>
      <w:numFmt w:val="lowerLetter"/>
      <w:lvlText w:val="%3)"/>
      <w:lvlJc w:val="left"/>
      <w:pPr>
        <w:ind w:left="1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A8CFA24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E14023E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12C765E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8249FA2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8002C18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450BB0C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A43AC8"/>
    <w:multiLevelType w:val="hybridMultilevel"/>
    <w:tmpl w:val="826CD57C"/>
    <w:lvl w:ilvl="0" w:tplc="8544F9BC">
      <w:start w:val="1"/>
      <w:numFmt w:val="upperLetter"/>
      <w:lvlText w:val="%1."/>
      <w:lvlJc w:val="left"/>
      <w:pPr>
        <w:ind w:left="8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D14F098">
      <w:start w:val="1"/>
      <w:numFmt w:val="decimal"/>
      <w:lvlText w:val="%2)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04E4E9A">
      <w:start w:val="1"/>
      <w:numFmt w:val="lowerRoman"/>
      <w:lvlText w:val="%3"/>
      <w:lvlJc w:val="left"/>
      <w:pPr>
        <w:ind w:left="1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6500EE8">
      <w:start w:val="1"/>
      <w:numFmt w:val="decimal"/>
      <w:lvlText w:val="%4"/>
      <w:lvlJc w:val="left"/>
      <w:pPr>
        <w:ind w:left="2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470A586">
      <w:start w:val="1"/>
      <w:numFmt w:val="lowerLetter"/>
      <w:lvlText w:val="%5"/>
      <w:lvlJc w:val="left"/>
      <w:pPr>
        <w:ind w:left="3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39A3534">
      <w:start w:val="1"/>
      <w:numFmt w:val="lowerRoman"/>
      <w:lvlText w:val="%6"/>
      <w:lvlJc w:val="left"/>
      <w:pPr>
        <w:ind w:left="3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3749538">
      <w:start w:val="1"/>
      <w:numFmt w:val="decimal"/>
      <w:lvlText w:val="%7"/>
      <w:lvlJc w:val="left"/>
      <w:pPr>
        <w:ind w:left="4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E5A7216">
      <w:start w:val="1"/>
      <w:numFmt w:val="lowerLetter"/>
      <w:lvlText w:val="%8"/>
      <w:lvlJc w:val="left"/>
      <w:pPr>
        <w:ind w:left="5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5C67006">
      <w:start w:val="1"/>
      <w:numFmt w:val="lowerRoman"/>
      <w:lvlText w:val="%9"/>
      <w:lvlJc w:val="left"/>
      <w:pPr>
        <w:ind w:left="5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3357893">
    <w:abstractNumId w:val="0"/>
  </w:num>
  <w:num w:numId="2" w16cid:durableId="1956789367">
    <w:abstractNumId w:val="2"/>
  </w:num>
  <w:num w:numId="3" w16cid:durableId="1561935629">
    <w:abstractNumId w:val="3"/>
  </w:num>
  <w:num w:numId="4" w16cid:durableId="914555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2A"/>
    <w:rsid w:val="00F56F9F"/>
    <w:rsid w:val="00FC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E8C88"/>
  <w15:chartTrackingRefBased/>
  <w15:docId w15:val="{138B18AD-B86A-478C-B489-02E0436A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82A"/>
    <w:pPr>
      <w:spacing w:after="4" w:line="261" w:lineRule="auto"/>
      <w:ind w:left="356" w:hanging="10"/>
      <w:jc w:val="both"/>
    </w:pPr>
    <w:rPr>
      <w:rFonts w:ascii="Times New Roman" w:eastAsia="Times New Roman" w:hAnsi="Times New Roman" w:cs="Times New Roman"/>
      <w:color w:val="000000"/>
      <w:sz w:val="23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C3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C3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38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C3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38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3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3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3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3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38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C3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C38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rsid w:val="00FC382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382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382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C382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C382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C382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C3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3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3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3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C3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C382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C382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C382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3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382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C38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Kouyate</dc:creator>
  <cp:keywords/>
  <dc:description/>
  <cp:lastModifiedBy>Moussa Kouyate</cp:lastModifiedBy>
  <cp:revision>1</cp:revision>
  <cp:lastPrinted>2025-06-23T12:22:00Z</cp:lastPrinted>
  <dcterms:created xsi:type="dcterms:W3CDTF">2025-06-23T12:21:00Z</dcterms:created>
  <dcterms:modified xsi:type="dcterms:W3CDTF">2025-06-23T12:23:00Z</dcterms:modified>
</cp:coreProperties>
</file>