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03DD" w14:textId="19DD293F" w:rsidR="00664611" w:rsidRDefault="006F3A1D" w:rsidP="004978F6">
      <w:pPr>
        <w:pStyle w:val="Titre"/>
      </w:pPr>
      <w:r w:rsidRPr="004978F6">
        <w:t>Compt</w:t>
      </w:r>
      <w:r w:rsidR="00FB184B" w:rsidRPr="004978F6">
        <w:t>e</w:t>
      </w:r>
      <w:r>
        <w:t xml:space="preserve"> rendu</w:t>
      </w:r>
    </w:p>
    <w:p w14:paraId="15B978A6" w14:textId="77777777" w:rsidR="004978F6" w:rsidRDefault="004978F6" w:rsidP="004978F6"/>
    <w:sdt>
      <w:sdtPr>
        <w:rPr>
          <w:rFonts w:ascii="Abadi" w:eastAsia="Times New Roman" w:hAnsi="Abadi" w:cs="Times New Roman"/>
          <w:color w:val="auto"/>
          <w:sz w:val="24"/>
          <w:szCs w:val="24"/>
        </w:rPr>
        <w:id w:val="-1075892374"/>
        <w:docPartObj>
          <w:docPartGallery w:val="Table of Contents"/>
          <w:docPartUnique/>
        </w:docPartObj>
      </w:sdtPr>
      <w:sdtEndPr>
        <w:rPr>
          <w:b/>
          <w:bCs/>
        </w:rPr>
      </w:sdtEndPr>
      <w:sdtContent>
        <w:p w14:paraId="2A20E90C" w14:textId="123A4184" w:rsidR="004978F6" w:rsidRDefault="004978F6">
          <w:pPr>
            <w:pStyle w:val="En-ttedetabledesmatires"/>
          </w:pPr>
          <w:r>
            <w:t>Table des matières</w:t>
          </w:r>
        </w:p>
        <w:p w14:paraId="2F9222BE" w14:textId="483CBFA9" w:rsidR="004978F6" w:rsidRDefault="004978F6">
          <w:pPr>
            <w:pStyle w:val="TM1"/>
            <w:tabs>
              <w:tab w:val="left" w:pos="440"/>
              <w:tab w:val="right" w:leader="dot" w:pos="9062"/>
            </w:tabs>
            <w:rPr>
              <w:noProof/>
            </w:rPr>
          </w:pPr>
          <w:r>
            <w:fldChar w:fldCharType="begin"/>
          </w:r>
          <w:r>
            <w:instrText xml:space="preserve"> TOC \o "1-3" \h \z \u </w:instrText>
          </w:r>
          <w:r>
            <w:fldChar w:fldCharType="separate"/>
          </w:r>
          <w:hyperlink w:anchor="_Toc152085312" w:history="1">
            <w:r w:rsidRPr="004C7880">
              <w:rPr>
                <w:rStyle w:val="Lienhypertexte"/>
                <w:noProof/>
              </w:rPr>
              <w:t>1.</w:t>
            </w:r>
            <w:r>
              <w:rPr>
                <w:noProof/>
              </w:rPr>
              <w:tab/>
            </w:r>
            <w:r w:rsidRPr="004C7880">
              <w:rPr>
                <w:rStyle w:val="Lienhypertexte"/>
                <w:noProof/>
              </w:rPr>
              <w:t>Introduction</w:t>
            </w:r>
            <w:r>
              <w:rPr>
                <w:noProof/>
                <w:webHidden/>
              </w:rPr>
              <w:tab/>
            </w:r>
            <w:r>
              <w:rPr>
                <w:noProof/>
                <w:webHidden/>
              </w:rPr>
              <w:fldChar w:fldCharType="begin"/>
            </w:r>
            <w:r>
              <w:rPr>
                <w:noProof/>
                <w:webHidden/>
              </w:rPr>
              <w:instrText xml:space="preserve"> PAGEREF _Toc152085312 \h </w:instrText>
            </w:r>
            <w:r>
              <w:rPr>
                <w:noProof/>
                <w:webHidden/>
              </w:rPr>
            </w:r>
            <w:r>
              <w:rPr>
                <w:noProof/>
                <w:webHidden/>
              </w:rPr>
              <w:fldChar w:fldCharType="separate"/>
            </w:r>
            <w:r>
              <w:rPr>
                <w:noProof/>
                <w:webHidden/>
              </w:rPr>
              <w:t>1</w:t>
            </w:r>
            <w:r>
              <w:rPr>
                <w:noProof/>
                <w:webHidden/>
              </w:rPr>
              <w:fldChar w:fldCharType="end"/>
            </w:r>
          </w:hyperlink>
        </w:p>
        <w:p w14:paraId="144B8E72" w14:textId="7961467C" w:rsidR="004978F6" w:rsidRDefault="00E85F34">
          <w:pPr>
            <w:pStyle w:val="TM1"/>
            <w:tabs>
              <w:tab w:val="left" w:pos="440"/>
              <w:tab w:val="right" w:leader="dot" w:pos="9062"/>
            </w:tabs>
            <w:rPr>
              <w:noProof/>
            </w:rPr>
          </w:pPr>
          <w:hyperlink w:anchor="_Toc152085313" w:history="1">
            <w:r w:rsidR="004978F6" w:rsidRPr="004C7880">
              <w:rPr>
                <w:rStyle w:val="Lienhypertexte"/>
                <w:noProof/>
              </w:rPr>
              <w:t>2.</w:t>
            </w:r>
            <w:r w:rsidR="004978F6">
              <w:rPr>
                <w:noProof/>
              </w:rPr>
              <w:tab/>
            </w:r>
            <w:r w:rsidR="004978F6" w:rsidRPr="004C7880">
              <w:rPr>
                <w:rStyle w:val="Lienhypertexte"/>
                <w:noProof/>
              </w:rPr>
              <w:t>La maquette</w:t>
            </w:r>
            <w:r w:rsidR="004978F6">
              <w:rPr>
                <w:noProof/>
                <w:webHidden/>
              </w:rPr>
              <w:tab/>
            </w:r>
            <w:r w:rsidR="004978F6">
              <w:rPr>
                <w:noProof/>
                <w:webHidden/>
              </w:rPr>
              <w:fldChar w:fldCharType="begin"/>
            </w:r>
            <w:r w:rsidR="004978F6">
              <w:rPr>
                <w:noProof/>
                <w:webHidden/>
              </w:rPr>
              <w:instrText xml:space="preserve"> PAGEREF _Toc152085313 \h </w:instrText>
            </w:r>
            <w:r w:rsidR="004978F6">
              <w:rPr>
                <w:noProof/>
                <w:webHidden/>
              </w:rPr>
            </w:r>
            <w:r w:rsidR="004978F6">
              <w:rPr>
                <w:noProof/>
                <w:webHidden/>
              </w:rPr>
              <w:fldChar w:fldCharType="separate"/>
            </w:r>
            <w:r w:rsidR="004978F6">
              <w:rPr>
                <w:noProof/>
                <w:webHidden/>
              </w:rPr>
              <w:t>1</w:t>
            </w:r>
            <w:r w:rsidR="004978F6">
              <w:rPr>
                <w:noProof/>
                <w:webHidden/>
              </w:rPr>
              <w:fldChar w:fldCharType="end"/>
            </w:r>
          </w:hyperlink>
        </w:p>
        <w:p w14:paraId="31A46077" w14:textId="67BC5D94" w:rsidR="004978F6" w:rsidRDefault="00E85F34">
          <w:pPr>
            <w:pStyle w:val="TM2"/>
            <w:tabs>
              <w:tab w:val="left" w:pos="660"/>
              <w:tab w:val="right" w:leader="dot" w:pos="9062"/>
            </w:tabs>
            <w:rPr>
              <w:noProof/>
            </w:rPr>
          </w:pPr>
          <w:hyperlink w:anchor="_Toc152085314" w:history="1">
            <w:r w:rsidR="004978F6" w:rsidRPr="004C7880">
              <w:rPr>
                <w:rStyle w:val="Lienhypertexte"/>
                <w:noProof/>
              </w:rPr>
              <w:t>a)</w:t>
            </w:r>
            <w:r w:rsidR="004978F6">
              <w:rPr>
                <w:noProof/>
              </w:rPr>
              <w:tab/>
            </w:r>
            <w:r w:rsidR="004978F6" w:rsidRPr="004C7880">
              <w:rPr>
                <w:rStyle w:val="Lienhypertexte"/>
                <w:noProof/>
              </w:rPr>
              <w:t>Fenêtre principale</w:t>
            </w:r>
            <w:r w:rsidR="004978F6">
              <w:rPr>
                <w:noProof/>
                <w:webHidden/>
              </w:rPr>
              <w:tab/>
            </w:r>
            <w:r w:rsidR="004978F6">
              <w:rPr>
                <w:noProof/>
                <w:webHidden/>
              </w:rPr>
              <w:fldChar w:fldCharType="begin"/>
            </w:r>
            <w:r w:rsidR="004978F6">
              <w:rPr>
                <w:noProof/>
                <w:webHidden/>
              </w:rPr>
              <w:instrText xml:space="preserve"> PAGEREF _Toc152085314 \h </w:instrText>
            </w:r>
            <w:r w:rsidR="004978F6">
              <w:rPr>
                <w:noProof/>
                <w:webHidden/>
              </w:rPr>
            </w:r>
            <w:r w:rsidR="004978F6">
              <w:rPr>
                <w:noProof/>
                <w:webHidden/>
              </w:rPr>
              <w:fldChar w:fldCharType="separate"/>
            </w:r>
            <w:r w:rsidR="004978F6">
              <w:rPr>
                <w:noProof/>
                <w:webHidden/>
              </w:rPr>
              <w:t>1</w:t>
            </w:r>
            <w:r w:rsidR="004978F6">
              <w:rPr>
                <w:noProof/>
                <w:webHidden/>
              </w:rPr>
              <w:fldChar w:fldCharType="end"/>
            </w:r>
          </w:hyperlink>
        </w:p>
        <w:p w14:paraId="0A157FCA" w14:textId="17C18D98" w:rsidR="004978F6" w:rsidRDefault="00E85F34">
          <w:pPr>
            <w:pStyle w:val="TM2"/>
            <w:tabs>
              <w:tab w:val="left" w:pos="660"/>
              <w:tab w:val="right" w:leader="dot" w:pos="9062"/>
            </w:tabs>
            <w:rPr>
              <w:noProof/>
            </w:rPr>
          </w:pPr>
          <w:hyperlink w:anchor="_Toc152085315" w:history="1">
            <w:r w:rsidR="004978F6" w:rsidRPr="004C7880">
              <w:rPr>
                <w:rStyle w:val="Lienhypertexte"/>
                <w:noProof/>
              </w:rPr>
              <w:t>b)</w:t>
            </w:r>
            <w:r w:rsidR="004978F6">
              <w:rPr>
                <w:noProof/>
              </w:rPr>
              <w:tab/>
            </w:r>
            <w:r w:rsidR="004978F6" w:rsidRPr="004C7880">
              <w:rPr>
                <w:rStyle w:val="Lienhypertexte"/>
                <w:noProof/>
              </w:rPr>
              <w:t>Fenêtre d’ajout</w:t>
            </w:r>
            <w:r w:rsidR="004978F6">
              <w:rPr>
                <w:noProof/>
                <w:webHidden/>
              </w:rPr>
              <w:tab/>
            </w:r>
            <w:r w:rsidR="004978F6">
              <w:rPr>
                <w:noProof/>
                <w:webHidden/>
              </w:rPr>
              <w:fldChar w:fldCharType="begin"/>
            </w:r>
            <w:r w:rsidR="004978F6">
              <w:rPr>
                <w:noProof/>
                <w:webHidden/>
              </w:rPr>
              <w:instrText xml:space="preserve"> PAGEREF _Toc152085315 \h </w:instrText>
            </w:r>
            <w:r w:rsidR="004978F6">
              <w:rPr>
                <w:noProof/>
                <w:webHidden/>
              </w:rPr>
            </w:r>
            <w:r w:rsidR="004978F6">
              <w:rPr>
                <w:noProof/>
                <w:webHidden/>
              </w:rPr>
              <w:fldChar w:fldCharType="separate"/>
            </w:r>
            <w:r w:rsidR="004978F6">
              <w:rPr>
                <w:noProof/>
                <w:webHidden/>
              </w:rPr>
              <w:t>2</w:t>
            </w:r>
            <w:r w:rsidR="004978F6">
              <w:rPr>
                <w:noProof/>
                <w:webHidden/>
              </w:rPr>
              <w:fldChar w:fldCharType="end"/>
            </w:r>
          </w:hyperlink>
        </w:p>
        <w:p w14:paraId="75D41197" w14:textId="0734B8AD" w:rsidR="004978F6" w:rsidRDefault="00E85F34">
          <w:pPr>
            <w:pStyle w:val="TM2"/>
            <w:tabs>
              <w:tab w:val="left" w:pos="660"/>
              <w:tab w:val="right" w:leader="dot" w:pos="9062"/>
            </w:tabs>
            <w:rPr>
              <w:noProof/>
            </w:rPr>
          </w:pPr>
          <w:hyperlink w:anchor="_Toc152085316" w:history="1">
            <w:r w:rsidR="004978F6" w:rsidRPr="004C7880">
              <w:rPr>
                <w:rStyle w:val="Lienhypertexte"/>
                <w:noProof/>
              </w:rPr>
              <w:t>c)</w:t>
            </w:r>
            <w:r w:rsidR="004978F6">
              <w:rPr>
                <w:noProof/>
              </w:rPr>
              <w:tab/>
            </w:r>
            <w:r w:rsidR="004978F6" w:rsidRPr="004C7880">
              <w:rPr>
                <w:rStyle w:val="Lienhypertexte"/>
                <w:noProof/>
              </w:rPr>
              <w:t>Fenêtre profil</w:t>
            </w:r>
            <w:r w:rsidR="004978F6">
              <w:rPr>
                <w:noProof/>
                <w:webHidden/>
              </w:rPr>
              <w:tab/>
            </w:r>
            <w:r w:rsidR="004978F6">
              <w:rPr>
                <w:noProof/>
                <w:webHidden/>
              </w:rPr>
              <w:fldChar w:fldCharType="begin"/>
            </w:r>
            <w:r w:rsidR="004978F6">
              <w:rPr>
                <w:noProof/>
                <w:webHidden/>
              </w:rPr>
              <w:instrText xml:space="preserve"> PAGEREF _Toc152085316 \h </w:instrText>
            </w:r>
            <w:r w:rsidR="004978F6">
              <w:rPr>
                <w:noProof/>
                <w:webHidden/>
              </w:rPr>
            </w:r>
            <w:r w:rsidR="004978F6">
              <w:rPr>
                <w:noProof/>
                <w:webHidden/>
              </w:rPr>
              <w:fldChar w:fldCharType="separate"/>
            </w:r>
            <w:r w:rsidR="004978F6">
              <w:rPr>
                <w:noProof/>
                <w:webHidden/>
              </w:rPr>
              <w:t>3</w:t>
            </w:r>
            <w:r w:rsidR="004978F6">
              <w:rPr>
                <w:noProof/>
                <w:webHidden/>
              </w:rPr>
              <w:fldChar w:fldCharType="end"/>
            </w:r>
          </w:hyperlink>
        </w:p>
        <w:p w14:paraId="4B993731" w14:textId="0C9D866A" w:rsidR="004978F6" w:rsidRDefault="004978F6">
          <w:r>
            <w:rPr>
              <w:b/>
              <w:bCs/>
            </w:rPr>
            <w:fldChar w:fldCharType="end"/>
          </w:r>
        </w:p>
      </w:sdtContent>
    </w:sdt>
    <w:p w14:paraId="0FAC6B67" w14:textId="77777777" w:rsidR="004978F6" w:rsidRPr="004978F6" w:rsidRDefault="004978F6" w:rsidP="004978F6"/>
    <w:p w14:paraId="7E6574E0" w14:textId="099004FD" w:rsidR="00664611" w:rsidRDefault="00163CA4" w:rsidP="004978F6">
      <w:pPr>
        <w:pStyle w:val="Titre1"/>
        <w:jc w:val="both"/>
      </w:pPr>
      <w:bookmarkStart w:id="0" w:name="_Toc152085312"/>
      <w:r>
        <w:t>Introduction</w:t>
      </w:r>
      <w:bookmarkEnd w:id="0"/>
    </w:p>
    <w:p w14:paraId="109B7D08" w14:textId="77777777" w:rsidR="00315ADD" w:rsidRDefault="00315ADD" w:rsidP="004978F6">
      <w:pPr>
        <w:jc w:val="both"/>
      </w:pPr>
      <w:r w:rsidRPr="00315ADD">
        <w:t>La société Vos Rêves compte de nombreux commerciaux qui rencontrent des difficultés à gérer le remboursement de leurs frais lorsqu'ils se rendent chez les clients. Les employés peuvent se faire rembourser jusqu'à 110€ pour leurs frais d'hôtel. De plus, ils peuvent obtenir un remboursement de 30€ par repas. L'entreprise prend également en charge le remboursement total des frais liés à l'essence et à l'autoroute.</w:t>
      </w:r>
    </w:p>
    <w:p w14:paraId="6F4555DA" w14:textId="77777777" w:rsidR="00315ADD" w:rsidRPr="00315ADD" w:rsidRDefault="00315ADD" w:rsidP="004978F6">
      <w:pPr>
        <w:jc w:val="both"/>
      </w:pPr>
    </w:p>
    <w:p w14:paraId="38184ABD" w14:textId="77777777" w:rsidR="00315ADD" w:rsidRPr="00315ADD" w:rsidRDefault="00315ADD" w:rsidP="004978F6">
      <w:pPr>
        <w:jc w:val="both"/>
      </w:pPr>
      <w:r w:rsidRPr="00315ADD">
        <w:t>Pour répondre à cela, l'entreprise Vos Rêves souhaite la création d'une maquette ainsi que d'un prototype de l'application pour faciliter ce processus de remboursement.</w:t>
      </w:r>
    </w:p>
    <w:p w14:paraId="5D110939" w14:textId="77777777" w:rsidR="00FB184B" w:rsidRDefault="00FB184B" w:rsidP="004978F6">
      <w:pPr>
        <w:jc w:val="both"/>
      </w:pPr>
    </w:p>
    <w:p w14:paraId="282D67C8" w14:textId="0B4E319F" w:rsidR="00B1246B" w:rsidRDefault="00163CA4" w:rsidP="004978F6">
      <w:pPr>
        <w:pStyle w:val="Titre1"/>
        <w:jc w:val="both"/>
      </w:pPr>
      <w:bookmarkStart w:id="1" w:name="_Toc152085313"/>
      <w:r>
        <w:t>La maquette</w:t>
      </w:r>
      <w:bookmarkEnd w:id="1"/>
    </w:p>
    <w:p w14:paraId="49633707" w14:textId="77777777" w:rsidR="0079135C" w:rsidRDefault="0079135C" w:rsidP="0079135C"/>
    <w:p w14:paraId="678815DD" w14:textId="1E0BB7C0" w:rsidR="0079135C" w:rsidRPr="0079135C" w:rsidRDefault="0079135C" w:rsidP="0079135C">
      <w:r>
        <w:t xml:space="preserve">Dans cette application nous avons besoin de plusieurs </w:t>
      </w:r>
      <w:r w:rsidR="002F3DD6">
        <w:t xml:space="preserve">specificiter </w:t>
      </w:r>
      <w:r w:rsidR="00AC7072">
        <w:t>comme par exemple, le fais de r</w:t>
      </w:r>
      <w:r w:rsidR="000E78FD">
        <w:t>ajout</w:t>
      </w:r>
      <w:r w:rsidR="004764D3">
        <w:t>er des f</w:t>
      </w:r>
      <w:r w:rsidR="00AC7072">
        <w:t>rais</w:t>
      </w:r>
      <w:r w:rsidR="000E78FD">
        <w:t>,</w:t>
      </w:r>
      <w:r w:rsidR="004764D3">
        <w:t xml:space="preserve"> </w:t>
      </w:r>
      <w:r w:rsidR="00544AD5">
        <w:t>d‘</w:t>
      </w:r>
      <w:r w:rsidR="007937C7">
        <w:t>en supprimer de faire un système d’impression</w:t>
      </w:r>
      <w:r w:rsidR="00A34C99">
        <w:t xml:space="preserve"> </w:t>
      </w:r>
      <w:r w:rsidR="00882DD0">
        <w:t xml:space="preserve">pour cela il faut faire un système qui permet d’enregistrer </w:t>
      </w:r>
      <w:r w:rsidR="002D57A2">
        <w:t xml:space="preserve">les frais </w:t>
      </w:r>
      <w:r w:rsidR="00E85F34">
        <w:t>et le profil d’une personne.</w:t>
      </w:r>
    </w:p>
    <w:p w14:paraId="0F9CDB50" w14:textId="77777777" w:rsidR="004978F6" w:rsidRPr="004978F6" w:rsidRDefault="004978F6" w:rsidP="004978F6"/>
    <w:p w14:paraId="3A1E75C3" w14:textId="7254049D" w:rsidR="00B1246B" w:rsidRPr="00B1246B" w:rsidRDefault="00B1246B" w:rsidP="004978F6">
      <w:pPr>
        <w:pStyle w:val="Titre2"/>
        <w:jc w:val="both"/>
      </w:pPr>
      <w:bookmarkStart w:id="2" w:name="_Toc152085314"/>
      <w:r>
        <w:t>Fenêtre principale</w:t>
      </w:r>
      <w:bookmarkEnd w:id="2"/>
    </w:p>
    <w:p w14:paraId="5234F34E" w14:textId="77777777" w:rsidR="00163CA4" w:rsidRDefault="00163CA4" w:rsidP="004978F6">
      <w:pPr>
        <w:jc w:val="both"/>
      </w:pPr>
    </w:p>
    <w:p w14:paraId="7EDD8DD5" w14:textId="58011DB4" w:rsidR="00FB184B" w:rsidRDefault="00FD01AC" w:rsidP="004978F6">
      <w:pPr>
        <w:jc w:val="both"/>
      </w:pPr>
      <w:r w:rsidRPr="00FD01AC">
        <w:rPr>
          <w:noProof/>
        </w:rPr>
        <w:lastRenderedPageBreak/>
        <w:drawing>
          <wp:inline distT="0" distB="0" distL="0" distR="0" wp14:anchorId="3DDD6C58" wp14:editId="7292304D">
            <wp:extent cx="4280120" cy="4000706"/>
            <wp:effectExtent l="0" t="0" r="6350" b="0"/>
            <wp:docPr id="1779322671" name="Image 1" descr="Une image contenant Rectangl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22671" name="Image 1" descr="Une image contenant Rectangle, capture d’écran, diagramme, ligne&#10;&#10;Description générée automatiquement"/>
                    <pic:cNvPicPr/>
                  </pic:nvPicPr>
                  <pic:blipFill>
                    <a:blip r:embed="rId5"/>
                    <a:stretch>
                      <a:fillRect/>
                    </a:stretch>
                  </pic:blipFill>
                  <pic:spPr>
                    <a:xfrm>
                      <a:off x="0" y="0"/>
                      <a:ext cx="4280120" cy="4000706"/>
                    </a:xfrm>
                    <a:prstGeom prst="rect">
                      <a:avLst/>
                    </a:prstGeom>
                  </pic:spPr>
                </pic:pic>
              </a:graphicData>
            </a:graphic>
          </wp:inline>
        </w:drawing>
      </w:r>
      <w:r w:rsidR="00163CA4">
        <w:t xml:space="preserve"> </w:t>
      </w:r>
    </w:p>
    <w:p w14:paraId="7F9FE4B5" w14:textId="77777777" w:rsidR="006F3A1D" w:rsidRDefault="006F3A1D" w:rsidP="004978F6">
      <w:pPr>
        <w:jc w:val="both"/>
      </w:pPr>
    </w:p>
    <w:p w14:paraId="25FE1F99" w14:textId="77777777" w:rsidR="002074EB" w:rsidRPr="00BB510F" w:rsidRDefault="002074EB" w:rsidP="004978F6">
      <w:pPr>
        <w:jc w:val="both"/>
      </w:pPr>
      <w:r w:rsidRPr="00BB510F">
        <w:t>Cette maquette est constituée de plusieurs éléments, tels qu'un tableau permettant d'afficher les frais à rembourser. Elle comporte également plusieurs boutons, notamment un bouton d'ajout pour inclure de nouveaux frais, un bouton d'impression pour enregistrer la demande de remboursement au format PDF, un bouton de suppression, ainsi qu'un bouton de profil. Ce dernier permettra d'entrer les informations personnelles nécessaires à l'impression de la feuille de demande de remboursement.</w:t>
      </w:r>
    </w:p>
    <w:p w14:paraId="60BC2461" w14:textId="77777777" w:rsidR="00BB510F" w:rsidRDefault="00BB510F" w:rsidP="004978F6">
      <w:pPr>
        <w:pStyle w:val="z-Hautduformulaire"/>
        <w:jc w:val="both"/>
      </w:pPr>
      <w:r>
        <w:t>Haut du formulaire</w:t>
      </w:r>
    </w:p>
    <w:p w14:paraId="008F5E83" w14:textId="77777777" w:rsidR="00BB510F" w:rsidRDefault="00BB510F" w:rsidP="004978F6">
      <w:pPr>
        <w:jc w:val="both"/>
      </w:pPr>
    </w:p>
    <w:p w14:paraId="5776777F" w14:textId="39910F05" w:rsidR="006F3A1D" w:rsidRDefault="00B1246B" w:rsidP="004978F6">
      <w:pPr>
        <w:pStyle w:val="Titre2"/>
        <w:jc w:val="both"/>
      </w:pPr>
      <w:bookmarkStart w:id="3" w:name="_Toc152085315"/>
      <w:r>
        <w:t>Fenêtre d’ajout</w:t>
      </w:r>
      <w:bookmarkEnd w:id="3"/>
    </w:p>
    <w:p w14:paraId="6E6B6A38" w14:textId="77777777" w:rsidR="00B1246B" w:rsidRDefault="00B1246B" w:rsidP="004978F6">
      <w:pPr>
        <w:jc w:val="both"/>
      </w:pPr>
    </w:p>
    <w:p w14:paraId="33A522A0" w14:textId="2841433E" w:rsidR="00B1246B" w:rsidRDefault="00B1246B" w:rsidP="004978F6">
      <w:pPr>
        <w:jc w:val="both"/>
      </w:pPr>
      <w:r>
        <w:t xml:space="preserve">Quand on </w:t>
      </w:r>
      <w:r w:rsidR="00FA70CF">
        <w:t>appuyé</w:t>
      </w:r>
      <w:r>
        <w:t xml:space="preserve"> sur le bouton ajout </w:t>
      </w:r>
      <w:r w:rsidR="00B36537">
        <w:t xml:space="preserve">un </w:t>
      </w:r>
      <w:r w:rsidR="00FA70CF">
        <w:t>fenêtre</w:t>
      </w:r>
      <w:r w:rsidR="00B36537">
        <w:t xml:space="preserve"> apparait </w:t>
      </w:r>
      <w:r w:rsidR="003054B5">
        <w:t xml:space="preserve">qui </w:t>
      </w:r>
      <w:r w:rsidR="00FA70CF">
        <w:t>permettra</w:t>
      </w:r>
      <w:r w:rsidR="003054B5">
        <w:t xml:space="preserve"> de remplir les information</w:t>
      </w:r>
      <w:r w:rsidR="00A7493B">
        <w:t>s nécessaire.</w:t>
      </w:r>
    </w:p>
    <w:p w14:paraId="730ED40B" w14:textId="77777777" w:rsidR="001A2D1C" w:rsidRDefault="001A2D1C" w:rsidP="004978F6">
      <w:pPr>
        <w:jc w:val="both"/>
      </w:pPr>
    </w:p>
    <w:p w14:paraId="0D4AE548" w14:textId="60E68F81" w:rsidR="001A2D1C" w:rsidRDefault="001A2D1C" w:rsidP="004978F6">
      <w:pPr>
        <w:jc w:val="both"/>
      </w:pPr>
      <w:r w:rsidRPr="001A2D1C">
        <w:t>Lorsque l'on appuie sur le bouton "ajout", une fenêtre apparaît pour permettre de saisir les informations nécessaires.</w:t>
      </w:r>
    </w:p>
    <w:p w14:paraId="6605DCE4" w14:textId="77777777" w:rsidR="00FA70CF" w:rsidRDefault="00FA70CF" w:rsidP="004978F6">
      <w:pPr>
        <w:jc w:val="both"/>
      </w:pPr>
    </w:p>
    <w:p w14:paraId="0945B15F" w14:textId="77BAB06B" w:rsidR="00FA70CF" w:rsidRDefault="00FA70CF" w:rsidP="004978F6">
      <w:pPr>
        <w:jc w:val="both"/>
      </w:pPr>
      <w:r w:rsidRPr="00FA70CF">
        <w:rPr>
          <w:noProof/>
        </w:rPr>
        <w:lastRenderedPageBreak/>
        <w:drawing>
          <wp:inline distT="0" distB="0" distL="0" distR="0" wp14:anchorId="500EE3A5" wp14:editId="664004A2">
            <wp:extent cx="3270418" cy="4286470"/>
            <wp:effectExtent l="0" t="0" r="6350" b="0"/>
            <wp:docPr id="1727360791" name="Image 1" descr="Une image contenant capture d’écran, Rectangl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60791" name="Image 1" descr="Une image contenant capture d’écran, Rectangle, ligne, diagramme&#10;&#10;Description générée automatiquement"/>
                    <pic:cNvPicPr/>
                  </pic:nvPicPr>
                  <pic:blipFill>
                    <a:blip r:embed="rId6"/>
                    <a:stretch>
                      <a:fillRect/>
                    </a:stretch>
                  </pic:blipFill>
                  <pic:spPr>
                    <a:xfrm>
                      <a:off x="0" y="0"/>
                      <a:ext cx="3270418" cy="4286470"/>
                    </a:xfrm>
                    <a:prstGeom prst="rect">
                      <a:avLst/>
                    </a:prstGeom>
                  </pic:spPr>
                </pic:pic>
              </a:graphicData>
            </a:graphic>
          </wp:inline>
        </w:drawing>
      </w:r>
    </w:p>
    <w:p w14:paraId="7D97E57A" w14:textId="77777777" w:rsidR="00FA70CF" w:rsidRDefault="00FA70CF" w:rsidP="004978F6">
      <w:pPr>
        <w:jc w:val="both"/>
      </w:pPr>
    </w:p>
    <w:p w14:paraId="4A5CA16B" w14:textId="69931C8C" w:rsidR="00611B59" w:rsidRPr="00BC7327" w:rsidRDefault="00BC7327" w:rsidP="004978F6">
      <w:pPr>
        <w:jc w:val="both"/>
      </w:pPr>
      <w:r w:rsidRPr="00BC7327">
        <w:t>Cette fenêtre est composée d'un bouton, de deux zones de texte (en marron) et d'un menu déroulant (en orange). Le bouton sert à enregistrer le texte saisi dans les zones spécifiques. Le menu déroulant permet de sélectionner le type de frais, à savoir s'il s'agit de frais d'hôtel, de repas, d'autoroute ou d'essence. Dans les zones de texte, les commerciaux doivent remplir les informations nécessaires.</w:t>
      </w:r>
    </w:p>
    <w:p w14:paraId="4D8872A9" w14:textId="77777777" w:rsidR="0019571C" w:rsidRDefault="0019571C" w:rsidP="004978F6">
      <w:pPr>
        <w:jc w:val="both"/>
      </w:pPr>
    </w:p>
    <w:p w14:paraId="4C3E5DD2" w14:textId="77777777" w:rsidR="0019571C" w:rsidRDefault="0019571C" w:rsidP="004978F6">
      <w:pPr>
        <w:jc w:val="both"/>
      </w:pPr>
    </w:p>
    <w:p w14:paraId="5AE03CAC" w14:textId="77777777" w:rsidR="0019571C" w:rsidRDefault="0019571C" w:rsidP="004978F6">
      <w:pPr>
        <w:jc w:val="both"/>
      </w:pPr>
    </w:p>
    <w:p w14:paraId="6269CDB7" w14:textId="77777777" w:rsidR="0019571C" w:rsidRDefault="0019571C" w:rsidP="004978F6">
      <w:pPr>
        <w:jc w:val="both"/>
      </w:pPr>
    </w:p>
    <w:p w14:paraId="47B1BCA6" w14:textId="77777777" w:rsidR="0019571C" w:rsidRDefault="0019571C" w:rsidP="004978F6">
      <w:pPr>
        <w:jc w:val="both"/>
      </w:pPr>
    </w:p>
    <w:p w14:paraId="5A846B0A" w14:textId="77777777" w:rsidR="0019571C" w:rsidRDefault="0019571C" w:rsidP="004978F6">
      <w:pPr>
        <w:jc w:val="both"/>
      </w:pPr>
    </w:p>
    <w:p w14:paraId="3C81F49C" w14:textId="77777777" w:rsidR="0019571C" w:rsidRDefault="0019571C" w:rsidP="004978F6">
      <w:pPr>
        <w:jc w:val="both"/>
      </w:pPr>
    </w:p>
    <w:p w14:paraId="564EA20E" w14:textId="77777777" w:rsidR="0019571C" w:rsidRDefault="0019571C" w:rsidP="004978F6">
      <w:pPr>
        <w:jc w:val="both"/>
      </w:pPr>
    </w:p>
    <w:p w14:paraId="58909E5F" w14:textId="77777777" w:rsidR="0019571C" w:rsidRDefault="0019571C" w:rsidP="004978F6">
      <w:pPr>
        <w:jc w:val="both"/>
      </w:pPr>
    </w:p>
    <w:p w14:paraId="28AF62A5" w14:textId="77777777" w:rsidR="0019571C" w:rsidRDefault="0019571C" w:rsidP="004978F6">
      <w:pPr>
        <w:jc w:val="both"/>
      </w:pPr>
    </w:p>
    <w:p w14:paraId="15E7EC62" w14:textId="77777777" w:rsidR="0019571C" w:rsidRDefault="0019571C" w:rsidP="004978F6">
      <w:pPr>
        <w:jc w:val="both"/>
      </w:pPr>
    </w:p>
    <w:p w14:paraId="07F47251" w14:textId="77777777" w:rsidR="0019571C" w:rsidRDefault="0019571C" w:rsidP="004978F6">
      <w:pPr>
        <w:jc w:val="both"/>
      </w:pPr>
    </w:p>
    <w:p w14:paraId="686CAB73" w14:textId="77777777" w:rsidR="0019571C" w:rsidRDefault="0019571C" w:rsidP="004978F6">
      <w:pPr>
        <w:jc w:val="both"/>
      </w:pPr>
    </w:p>
    <w:p w14:paraId="13760BDF" w14:textId="77777777" w:rsidR="0019571C" w:rsidRDefault="0019571C" w:rsidP="004978F6">
      <w:pPr>
        <w:jc w:val="both"/>
      </w:pPr>
    </w:p>
    <w:p w14:paraId="35AFD95C" w14:textId="0649E0EA" w:rsidR="00FA70CF" w:rsidRDefault="00611B59" w:rsidP="004978F6">
      <w:pPr>
        <w:pStyle w:val="Titre2"/>
        <w:jc w:val="both"/>
      </w:pPr>
      <w:bookmarkStart w:id="4" w:name="_Toc152085316"/>
      <w:r>
        <w:t>Fenêtre profil</w:t>
      </w:r>
      <w:bookmarkEnd w:id="4"/>
      <w:r>
        <w:t xml:space="preserve"> </w:t>
      </w:r>
    </w:p>
    <w:p w14:paraId="2D73D8DA" w14:textId="77777777" w:rsidR="0019571C" w:rsidRDefault="0019571C" w:rsidP="004978F6">
      <w:pPr>
        <w:jc w:val="both"/>
      </w:pPr>
    </w:p>
    <w:p w14:paraId="1804B380" w14:textId="14CBBFF7" w:rsidR="0019571C" w:rsidRDefault="0019571C" w:rsidP="004978F6">
      <w:pPr>
        <w:jc w:val="both"/>
      </w:pPr>
      <w:r w:rsidRPr="0019571C">
        <w:rPr>
          <w:noProof/>
        </w:rPr>
        <w:lastRenderedPageBreak/>
        <w:drawing>
          <wp:inline distT="0" distB="0" distL="0" distR="0" wp14:anchorId="6790193B" wp14:editId="1E24D69C">
            <wp:extent cx="2679838" cy="3822896"/>
            <wp:effectExtent l="0" t="0" r="6350" b="6350"/>
            <wp:docPr id="810937875" name="Image 1" descr="Une image contenant capture d’écran, texte,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37875" name="Image 1" descr="Une image contenant capture d’écran, texte, diagramme, Rectangle&#10;&#10;Description générée automatiquement"/>
                    <pic:cNvPicPr/>
                  </pic:nvPicPr>
                  <pic:blipFill>
                    <a:blip r:embed="rId7"/>
                    <a:stretch>
                      <a:fillRect/>
                    </a:stretch>
                  </pic:blipFill>
                  <pic:spPr>
                    <a:xfrm>
                      <a:off x="0" y="0"/>
                      <a:ext cx="2679838" cy="3822896"/>
                    </a:xfrm>
                    <a:prstGeom prst="rect">
                      <a:avLst/>
                    </a:prstGeom>
                  </pic:spPr>
                </pic:pic>
              </a:graphicData>
            </a:graphic>
          </wp:inline>
        </w:drawing>
      </w:r>
    </w:p>
    <w:p w14:paraId="3EC4D1BA" w14:textId="682E3202" w:rsidR="007E51FA" w:rsidRDefault="004978F6" w:rsidP="004978F6">
      <w:pPr>
        <w:jc w:val="both"/>
      </w:pPr>
      <w:r w:rsidRPr="004978F6">
        <w:t>Dans cette fenêtre, il y a deux types d'éléments : les zones de texte (en noir) et un bouton (en gris). Le bouton permet d'enregistrer les données saisies par l'utilisateur. Les zones de texte doivent être remplies par le commercial afin de permettre le remplissage automatique de la feuille de demande de remboursement.</w:t>
      </w:r>
    </w:p>
    <w:sectPr w:rsidR="007E5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38C"/>
    <w:multiLevelType w:val="hybridMultilevel"/>
    <w:tmpl w:val="63C8536E"/>
    <w:lvl w:ilvl="0" w:tplc="3D843AC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4B4A75"/>
    <w:multiLevelType w:val="hybridMultilevel"/>
    <w:tmpl w:val="D58C1A18"/>
    <w:lvl w:ilvl="0" w:tplc="350C5FEC">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07BF"/>
    <w:multiLevelType w:val="multilevel"/>
    <w:tmpl w:val="4E742ACA"/>
    <w:lvl w:ilvl="0">
      <w:start w:val="1"/>
      <w:numFmt w:val="lowerLetter"/>
      <w:pStyle w:val="Titre2"/>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C54052D"/>
    <w:multiLevelType w:val="hybridMultilevel"/>
    <w:tmpl w:val="A1BAFF32"/>
    <w:lvl w:ilvl="0" w:tplc="132493B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97095354">
    <w:abstractNumId w:val="3"/>
  </w:num>
  <w:num w:numId="2" w16cid:durableId="1274091672">
    <w:abstractNumId w:val="0"/>
  </w:num>
  <w:num w:numId="3" w16cid:durableId="163324169">
    <w:abstractNumId w:val="1"/>
  </w:num>
  <w:num w:numId="4" w16cid:durableId="792792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8B"/>
    <w:rsid w:val="00013304"/>
    <w:rsid w:val="000C1F97"/>
    <w:rsid w:val="000E78FD"/>
    <w:rsid w:val="00116A30"/>
    <w:rsid w:val="00155707"/>
    <w:rsid w:val="00163CA4"/>
    <w:rsid w:val="0019571C"/>
    <w:rsid w:val="001A2D1C"/>
    <w:rsid w:val="001A35F1"/>
    <w:rsid w:val="001C4DC2"/>
    <w:rsid w:val="001D1930"/>
    <w:rsid w:val="001D3BFB"/>
    <w:rsid w:val="00204907"/>
    <w:rsid w:val="002074EB"/>
    <w:rsid w:val="00262765"/>
    <w:rsid w:val="00270F25"/>
    <w:rsid w:val="002D57A2"/>
    <w:rsid w:val="002E147A"/>
    <w:rsid w:val="002F3DD6"/>
    <w:rsid w:val="00303CA0"/>
    <w:rsid w:val="003054B5"/>
    <w:rsid w:val="00315ADD"/>
    <w:rsid w:val="0031738C"/>
    <w:rsid w:val="00366F42"/>
    <w:rsid w:val="00383FF1"/>
    <w:rsid w:val="00393BCE"/>
    <w:rsid w:val="003E31A0"/>
    <w:rsid w:val="00404167"/>
    <w:rsid w:val="00474C8C"/>
    <w:rsid w:val="004764D3"/>
    <w:rsid w:val="004978F6"/>
    <w:rsid w:val="005274D5"/>
    <w:rsid w:val="00544AD5"/>
    <w:rsid w:val="00576046"/>
    <w:rsid w:val="0059341D"/>
    <w:rsid w:val="00611B59"/>
    <w:rsid w:val="00647DD2"/>
    <w:rsid w:val="00664611"/>
    <w:rsid w:val="006B1CCD"/>
    <w:rsid w:val="006E1DD2"/>
    <w:rsid w:val="006E4D62"/>
    <w:rsid w:val="006F3A1D"/>
    <w:rsid w:val="00710675"/>
    <w:rsid w:val="0079135C"/>
    <w:rsid w:val="007937C7"/>
    <w:rsid w:val="007D4434"/>
    <w:rsid w:val="007E51FA"/>
    <w:rsid w:val="008653F8"/>
    <w:rsid w:val="00870679"/>
    <w:rsid w:val="00882DD0"/>
    <w:rsid w:val="008E6E46"/>
    <w:rsid w:val="0093658A"/>
    <w:rsid w:val="00986AD7"/>
    <w:rsid w:val="009B690E"/>
    <w:rsid w:val="00A15095"/>
    <w:rsid w:val="00A31A2C"/>
    <w:rsid w:val="00A34C99"/>
    <w:rsid w:val="00A7493B"/>
    <w:rsid w:val="00AC7072"/>
    <w:rsid w:val="00B1246B"/>
    <w:rsid w:val="00B36537"/>
    <w:rsid w:val="00B47790"/>
    <w:rsid w:val="00BA221C"/>
    <w:rsid w:val="00BB126E"/>
    <w:rsid w:val="00BB510F"/>
    <w:rsid w:val="00BC7327"/>
    <w:rsid w:val="00BC7DF2"/>
    <w:rsid w:val="00C06BA2"/>
    <w:rsid w:val="00C71C55"/>
    <w:rsid w:val="00C922C8"/>
    <w:rsid w:val="00D8648B"/>
    <w:rsid w:val="00E206FE"/>
    <w:rsid w:val="00E35C7A"/>
    <w:rsid w:val="00E4300A"/>
    <w:rsid w:val="00E608F7"/>
    <w:rsid w:val="00E85F34"/>
    <w:rsid w:val="00FA70CF"/>
    <w:rsid w:val="00FB081E"/>
    <w:rsid w:val="00FB184B"/>
    <w:rsid w:val="00FD01AC"/>
    <w:rsid w:val="00FF7E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3D3F"/>
  <w15:chartTrackingRefBased/>
  <w15:docId w15:val="{89583CFB-C902-4B11-97B9-9EF482D2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7A"/>
    <w:pPr>
      <w:spacing w:after="0" w:line="240" w:lineRule="auto"/>
    </w:pPr>
    <w:rPr>
      <w:rFonts w:ascii="Abadi" w:hAnsi="Abadi" w:cs="Times New Roman"/>
      <w:kern w:val="0"/>
      <w:sz w:val="24"/>
      <w:szCs w:val="24"/>
      <w:lang w:eastAsia="fr-FR"/>
      <w14:ligatures w14:val="none"/>
    </w:rPr>
  </w:style>
  <w:style w:type="paragraph" w:styleId="Titre1">
    <w:name w:val="heading 1"/>
    <w:basedOn w:val="Normal"/>
    <w:next w:val="Normal"/>
    <w:link w:val="Titre1Car"/>
    <w:autoRedefine/>
    <w:uiPriority w:val="9"/>
    <w:qFormat/>
    <w:rsid w:val="00270F25"/>
    <w:pPr>
      <w:keepNext/>
      <w:keepLines/>
      <w:numPr>
        <w:numId w:val="1"/>
      </w:numPr>
      <w:spacing w:before="240"/>
      <w:outlineLvl w:val="0"/>
    </w:pPr>
    <w:rPr>
      <w:rFonts w:eastAsiaTheme="majorEastAsia" w:cstheme="majorBidi"/>
      <w:color w:val="2F5496" w:themeColor="accent1" w:themeShade="BF"/>
      <w:sz w:val="32"/>
      <w:szCs w:val="32"/>
      <w:u w:val="single"/>
    </w:rPr>
  </w:style>
  <w:style w:type="paragraph" w:styleId="Titre2">
    <w:name w:val="heading 2"/>
    <w:basedOn w:val="Normal"/>
    <w:next w:val="Normal"/>
    <w:link w:val="Titre2Car"/>
    <w:autoRedefine/>
    <w:uiPriority w:val="9"/>
    <w:unhideWhenUsed/>
    <w:qFormat/>
    <w:rsid w:val="00611B59"/>
    <w:pPr>
      <w:keepNext/>
      <w:keepLines/>
      <w:numPr>
        <w:numId w:val="4"/>
      </w:numPr>
      <w:spacing w:before="40"/>
      <w:outlineLvl w:val="1"/>
    </w:pPr>
    <w:rPr>
      <w:rFonts w:eastAsiaTheme="majorEastAsia" w:cstheme="majorBidi"/>
      <w:color w:val="8EAADB" w:themeColor="accent1" w:themeTint="99"/>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0F25"/>
    <w:rPr>
      <w:rFonts w:ascii="Abadi" w:eastAsiaTheme="majorEastAsia" w:hAnsi="Abadi" w:cstheme="majorBidi"/>
      <w:color w:val="2F5496" w:themeColor="accent1" w:themeShade="BF"/>
      <w:sz w:val="32"/>
      <w:szCs w:val="32"/>
      <w:u w:val="single"/>
    </w:rPr>
  </w:style>
  <w:style w:type="character" w:customStyle="1" w:styleId="Titre2Car">
    <w:name w:val="Titre 2 Car"/>
    <w:basedOn w:val="Policepardfaut"/>
    <w:link w:val="Titre2"/>
    <w:uiPriority w:val="9"/>
    <w:rsid w:val="0031738C"/>
    <w:rPr>
      <w:rFonts w:ascii="Abadi" w:eastAsiaTheme="majorEastAsia" w:hAnsi="Abadi" w:cstheme="majorBidi"/>
      <w:color w:val="8EAADB" w:themeColor="accent1" w:themeTint="99"/>
      <w:sz w:val="28"/>
      <w:szCs w:val="26"/>
    </w:rPr>
  </w:style>
  <w:style w:type="paragraph" w:styleId="Titre">
    <w:name w:val="Title"/>
    <w:basedOn w:val="Normal"/>
    <w:next w:val="Normal"/>
    <w:link w:val="TitreCar"/>
    <w:autoRedefine/>
    <w:uiPriority w:val="10"/>
    <w:qFormat/>
    <w:rsid w:val="004978F6"/>
    <w:pPr>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78F6"/>
    <w:rPr>
      <w:rFonts w:asciiTheme="majorHAnsi" w:eastAsiaTheme="majorEastAsia" w:hAnsiTheme="majorHAnsi" w:cstheme="majorBidi"/>
      <w:spacing w:val="-10"/>
      <w:kern w:val="28"/>
      <w:sz w:val="56"/>
      <w:szCs w:val="56"/>
      <w:lang w:eastAsia="fr-FR"/>
      <w14:ligatures w14:val="none"/>
    </w:rPr>
  </w:style>
  <w:style w:type="paragraph" w:styleId="NormalWeb">
    <w:name w:val="Normal (Web)"/>
    <w:basedOn w:val="Normal"/>
    <w:uiPriority w:val="99"/>
    <w:semiHidden/>
    <w:unhideWhenUsed/>
    <w:rsid w:val="00315ADD"/>
    <w:pPr>
      <w:spacing w:before="100" w:beforeAutospacing="1" w:after="100" w:afterAutospacing="1"/>
    </w:pPr>
    <w:rPr>
      <w:rFonts w:ascii="Times New Roman" w:hAnsi="Times New Roman"/>
    </w:rPr>
  </w:style>
  <w:style w:type="paragraph" w:styleId="z-Hautduformulaire">
    <w:name w:val="HTML Top of Form"/>
    <w:basedOn w:val="Normal"/>
    <w:next w:val="Normal"/>
    <w:link w:val="z-HautduformulaireCar"/>
    <w:hidden/>
    <w:uiPriority w:val="99"/>
    <w:semiHidden/>
    <w:unhideWhenUsed/>
    <w:rsid w:val="00BB510F"/>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sid w:val="00BB510F"/>
    <w:rPr>
      <w:rFonts w:ascii="Arial" w:hAnsi="Arial" w:cs="Arial"/>
      <w:vanish/>
      <w:kern w:val="0"/>
      <w:sz w:val="16"/>
      <w:szCs w:val="16"/>
      <w:lang w:eastAsia="fr-FR"/>
      <w14:ligatures w14:val="none"/>
    </w:rPr>
  </w:style>
  <w:style w:type="paragraph" w:styleId="Sansinterligne">
    <w:name w:val="No Spacing"/>
    <w:uiPriority w:val="1"/>
    <w:qFormat/>
    <w:rsid w:val="00BC7327"/>
    <w:pPr>
      <w:spacing w:after="0" w:line="240" w:lineRule="auto"/>
    </w:pPr>
    <w:rPr>
      <w:rFonts w:ascii="Abadi" w:hAnsi="Abadi" w:cs="Times New Roman"/>
      <w:kern w:val="0"/>
      <w:sz w:val="24"/>
      <w:szCs w:val="24"/>
      <w:lang w:eastAsia="fr-FR"/>
      <w14:ligatures w14:val="none"/>
    </w:rPr>
  </w:style>
  <w:style w:type="paragraph" w:styleId="En-ttedetabledesmatires">
    <w:name w:val="TOC Heading"/>
    <w:basedOn w:val="Titre1"/>
    <w:next w:val="Normal"/>
    <w:uiPriority w:val="39"/>
    <w:unhideWhenUsed/>
    <w:qFormat/>
    <w:rsid w:val="004978F6"/>
    <w:pPr>
      <w:numPr>
        <w:numId w:val="0"/>
      </w:numPr>
      <w:spacing w:line="259" w:lineRule="auto"/>
      <w:outlineLvl w:val="9"/>
    </w:pPr>
    <w:rPr>
      <w:rFonts w:asciiTheme="majorHAnsi" w:hAnsiTheme="majorHAnsi"/>
      <w:u w:val="none"/>
    </w:rPr>
  </w:style>
  <w:style w:type="paragraph" w:styleId="TM1">
    <w:name w:val="toc 1"/>
    <w:basedOn w:val="Normal"/>
    <w:next w:val="Normal"/>
    <w:autoRedefine/>
    <w:uiPriority w:val="39"/>
    <w:unhideWhenUsed/>
    <w:rsid w:val="004978F6"/>
    <w:pPr>
      <w:spacing w:after="100"/>
    </w:pPr>
  </w:style>
  <w:style w:type="paragraph" w:styleId="TM2">
    <w:name w:val="toc 2"/>
    <w:basedOn w:val="Normal"/>
    <w:next w:val="Normal"/>
    <w:autoRedefine/>
    <w:uiPriority w:val="39"/>
    <w:unhideWhenUsed/>
    <w:rsid w:val="004978F6"/>
    <w:pPr>
      <w:spacing w:after="100"/>
      <w:ind w:left="240"/>
    </w:pPr>
  </w:style>
  <w:style w:type="character" w:styleId="Lienhypertexte">
    <w:name w:val="Hyperlink"/>
    <w:basedOn w:val="Policepardfaut"/>
    <w:uiPriority w:val="99"/>
    <w:unhideWhenUsed/>
    <w:rsid w:val="004978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0723">
      <w:bodyDiv w:val="1"/>
      <w:marLeft w:val="0"/>
      <w:marRight w:val="0"/>
      <w:marTop w:val="0"/>
      <w:marBottom w:val="0"/>
      <w:divBdr>
        <w:top w:val="none" w:sz="0" w:space="0" w:color="auto"/>
        <w:left w:val="none" w:sz="0" w:space="0" w:color="auto"/>
        <w:bottom w:val="none" w:sz="0" w:space="0" w:color="auto"/>
        <w:right w:val="none" w:sz="0" w:space="0" w:color="auto"/>
      </w:divBdr>
    </w:div>
    <w:div w:id="73748089">
      <w:bodyDiv w:val="1"/>
      <w:marLeft w:val="0"/>
      <w:marRight w:val="0"/>
      <w:marTop w:val="0"/>
      <w:marBottom w:val="0"/>
      <w:divBdr>
        <w:top w:val="none" w:sz="0" w:space="0" w:color="auto"/>
        <w:left w:val="none" w:sz="0" w:space="0" w:color="auto"/>
        <w:bottom w:val="none" w:sz="0" w:space="0" w:color="auto"/>
        <w:right w:val="none" w:sz="0" w:space="0" w:color="auto"/>
      </w:divBdr>
      <w:divsChild>
        <w:div w:id="1536456906">
          <w:marLeft w:val="0"/>
          <w:marRight w:val="0"/>
          <w:marTop w:val="0"/>
          <w:marBottom w:val="0"/>
          <w:divBdr>
            <w:top w:val="single" w:sz="2" w:space="0" w:color="D9D9E3"/>
            <w:left w:val="single" w:sz="2" w:space="0" w:color="D9D9E3"/>
            <w:bottom w:val="single" w:sz="2" w:space="0" w:color="D9D9E3"/>
            <w:right w:val="single" w:sz="2" w:space="0" w:color="D9D9E3"/>
          </w:divBdr>
          <w:divsChild>
            <w:div w:id="102111059">
              <w:marLeft w:val="0"/>
              <w:marRight w:val="0"/>
              <w:marTop w:val="0"/>
              <w:marBottom w:val="0"/>
              <w:divBdr>
                <w:top w:val="single" w:sz="2" w:space="0" w:color="D9D9E3"/>
                <w:left w:val="single" w:sz="2" w:space="0" w:color="D9D9E3"/>
                <w:bottom w:val="single" w:sz="2" w:space="0" w:color="D9D9E3"/>
                <w:right w:val="single" w:sz="2" w:space="0" w:color="D9D9E3"/>
              </w:divBdr>
              <w:divsChild>
                <w:div w:id="898517087">
                  <w:marLeft w:val="0"/>
                  <w:marRight w:val="0"/>
                  <w:marTop w:val="0"/>
                  <w:marBottom w:val="0"/>
                  <w:divBdr>
                    <w:top w:val="single" w:sz="2" w:space="0" w:color="D9D9E3"/>
                    <w:left w:val="single" w:sz="2" w:space="0" w:color="D9D9E3"/>
                    <w:bottom w:val="single" w:sz="2" w:space="0" w:color="D9D9E3"/>
                    <w:right w:val="single" w:sz="2" w:space="0" w:color="D9D9E3"/>
                  </w:divBdr>
                  <w:divsChild>
                    <w:div w:id="869956538">
                      <w:marLeft w:val="0"/>
                      <w:marRight w:val="0"/>
                      <w:marTop w:val="0"/>
                      <w:marBottom w:val="0"/>
                      <w:divBdr>
                        <w:top w:val="single" w:sz="2" w:space="0" w:color="D9D9E3"/>
                        <w:left w:val="single" w:sz="2" w:space="0" w:color="D9D9E3"/>
                        <w:bottom w:val="single" w:sz="2" w:space="0" w:color="D9D9E3"/>
                        <w:right w:val="single" w:sz="2" w:space="0" w:color="D9D9E3"/>
                      </w:divBdr>
                      <w:divsChild>
                        <w:div w:id="1808889392">
                          <w:marLeft w:val="0"/>
                          <w:marRight w:val="0"/>
                          <w:marTop w:val="0"/>
                          <w:marBottom w:val="0"/>
                          <w:divBdr>
                            <w:top w:val="single" w:sz="2" w:space="0" w:color="D9D9E3"/>
                            <w:left w:val="single" w:sz="2" w:space="0" w:color="D9D9E3"/>
                            <w:bottom w:val="single" w:sz="2" w:space="0" w:color="D9D9E3"/>
                            <w:right w:val="single" w:sz="2" w:space="0" w:color="D9D9E3"/>
                          </w:divBdr>
                          <w:divsChild>
                            <w:div w:id="1901475820">
                              <w:marLeft w:val="0"/>
                              <w:marRight w:val="0"/>
                              <w:marTop w:val="100"/>
                              <w:marBottom w:val="100"/>
                              <w:divBdr>
                                <w:top w:val="single" w:sz="2" w:space="0" w:color="D9D9E3"/>
                                <w:left w:val="single" w:sz="2" w:space="0" w:color="D9D9E3"/>
                                <w:bottom w:val="single" w:sz="2" w:space="0" w:color="D9D9E3"/>
                                <w:right w:val="single" w:sz="2" w:space="0" w:color="D9D9E3"/>
                              </w:divBdr>
                              <w:divsChild>
                                <w:div w:id="307783140">
                                  <w:marLeft w:val="0"/>
                                  <w:marRight w:val="0"/>
                                  <w:marTop w:val="0"/>
                                  <w:marBottom w:val="0"/>
                                  <w:divBdr>
                                    <w:top w:val="single" w:sz="2" w:space="0" w:color="D9D9E3"/>
                                    <w:left w:val="single" w:sz="2" w:space="0" w:color="D9D9E3"/>
                                    <w:bottom w:val="single" w:sz="2" w:space="0" w:color="D9D9E3"/>
                                    <w:right w:val="single" w:sz="2" w:space="0" w:color="D9D9E3"/>
                                  </w:divBdr>
                                  <w:divsChild>
                                    <w:div w:id="280961263">
                                      <w:marLeft w:val="0"/>
                                      <w:marRight w:val="0"/>
                                      <w:marTop w:val="0"/>
                                      <w:marBottom w:val="0"/>
                                      <w:divBdr>
                                        <w:top w:val="single" w:sz="2" w:space="0" w:color="D9D9E3"/>
                                        <w:left w:val="single" w:sz="2" w:space="0" w:color="D9D9E3"/>
                                        <w:bottom w:val="single" w:sz="2" w:space="0" w:color="D9D9E3"/>
                                        <w:right w:val="single" w:sz="2" w:space="0" w:color="D9D9E3"/>
                                      </w:divBdr>
                                      <w:divsChild>
                                        <w:div w:id="1248999038">
                                          <w:marLeft w:val="0"/>
                                          <w:marRight w:val="0"/>
                                          <w:marTop w:val="0"/>
                                          <w:marBottom w:val="0"/>
                                          <w:divBdr>
                                            <w:top w:val="single" w:sz="2" w:space="0" w:color="D9D9E3"/>
                                            <w:left w:val="single" w:sz="2" w:space="0" w:color="D9D9E3"/>
                                            <w:bottom w:val="single" w:sz="2" w:space="0" w:color="D9D9E3"/>
                                            <w:right w:val="single" w:sz="2" w:space="0" w:color="D9D9E3"/>
                                          </w:divBdr>
                                          <w:divsChild>
                                            <w:div w:id="1241136694">
                                              <w:marLeft w:val="0"/>
                                              <w:marRight w:val="0"/>
                                              <w:marTop w:val="0"/>
                                              <w:marBottom w:val="0"/>
                                              <w:divBdr>
                                                <w:top w:val="single" w:sz="2" w:space="0" w:color="D9D9E3"/>
                                                <w:left w:val="single" w:sz="2" w:space="0" w:color="D9D9E3"/>
                                                <w:bottom w:val="single" w:sz="2" w:space="0" w:color="D9D9E3"/>
                                                <w:right w:val="single" w:sz="2" w:space="0" w:color="D9D9E3"/>
                                              </w:divBdr>
                                              <w:divsChild>
                                                <w:div w:id="591937606">
                                                  <w:marLeft w:val="0"/>
                                                  <w:marRight w:val="0"/>
                                                  <w:marTop w:val="0"/>
                                                  <w:marBottom w:val="0"/>
                                                  <w:divBdr>
                                                    <w:top w:val="single" w:sz="2" w:space="0" w:color="D9D9E3"/>
                                                    <w:left w:val="single" w:sz="2" w:space="0" w:color="D9D9E3"/>
                                                    <w:bottom w:val="single" w:sz="2" w:space="0" w:color="D9D9E3"/>
                                                    <w:right w:val="single" w:sz="2" w:space="0" w:color="D9D9E3"/>
                                                  </w:divBdr>
                                                  <w:divsChild>
                                                    <w:div w:id="80689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141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445</Words>
  <Characters>2448</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troussier</dc:creator>
  <cp:keywords/>
  <dc:description/>
  <cp:lastModifiedBy>lucas troussier</cp:lastModifiedBy>
  <cp:revision>76</cp:revision>
  <dcterms:created xsi:type="dcterms:W3CDTF">2023-11-28T14:22:00Z</dcterms:created>
  <dcterms:modified xsi:type="dcterms:W3CDTF">2023-12-05T07:29:00Z</dcterms:modified>
</cp:coreProperties>
</file>