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EE9C" w14:textId="77777777" w:rsidR="00A008EC" w:rsidRDefault="00000000">
      <w:pPr>
        <w:spacing w:before="500" w:after="80"/>
        <w:jc w:val="center"/>
      </w:pPr>
      <w:r>
        <w:rPr>
          <w:b/>
          <w:bCs/>
          <w:color w:val="000000"/>
          <w:sz w:val="44"/>
          <w:szCs w:val="44"/>
        </w:rPr>
        <w:t>PCA and Neural Networks:</w:t>
      </w:r>
    </w:p>
    <w:p w14:paraId="493F856D" w14:textId="77777777" w:rsidR="00A008EC" w:rsidRDefault="00000000">
      <w:pPr>
        <w:spacing w:before="60" w:after="80"/>
        <w:jc w:val="center"/>
      </w:pPr>
      <w:r>
        <w:rPr>
          <w:b/>
          <w:bCs/>
          <w:sz w:val="34"/>
          <w:szCs w:val="34"/>
        </w:rPr>
        <w:t>Complementary Techniques for High-Dimensional Data</w:t>
      </w:r>
    </w:p>
    <w:p w14:paraId="24EE8DA0" w14:textId="77777777" w:rsidR="00A008EC" w:rsidRDefault="00000000">
      <w:pPr>
        <w:spacing w:before="60" w:after="60"/>
        <w:jc w:val="center"/>
      </w:pPr>
      <w:r>
        <w:rPr>
          <w:i/>
          <w:iCs/>
          <w:color w:val="444444"/>
          <w:sz w:val="26"/>
          <w:szCs w:val="26"/>
        </w:rPr>
        <w:t>in Machine Learning</w:t>
      </w:r>
    </w:p>
    <w:p w14:paraId="6EBC0398" w14:textId="77777777" w:rsidR="00A008EC" w:rsidRDefault="00000000">
      <w:pPr>
        <w:pBdr>
          <w:bottom w:val="single" w:sz="10" w:space="4" w:color="000000"/>
        </w:pBdr>
        <w:spacing w:before="40" w:after="300"/>
        <w:jc w:val="center"/>
      </w:pPr>
      <w:r>
        <w:rPr>
          <w:color w:val="666666"/>
          <w:sz w:val="20"/>
          <w:szCs w:val="20"/>
        </w:rPr>
        <w:t>A Comprehensive Academic Research Paper</w:t>
      </w:r>
    </w:p>
    <w:p w14:paraId="3DE2E192" w14:textId="77777777" w:rsidR="00A008EC" w:rsidRDefault="00000000">
      <w:pPr>
        <w:spacing w:before="160" w:after="60"/>
        <w:jc w:val="center"/>
      </w:pPr>
      <w:r>
        <w:rPr>
          <w:i/>
          <w:iCs/>
          <w:color w:val="666666"/>
          <w:sz w:val="19"/>
          <w:szCs w:val="19"/>
        </w:rPr>
        <w:t>Topics: Principal Component Analysis · Neural Networks · Dimensionality Reduction · Combined Pipelines</w:t>
      </w:r>
    </w:p>
    <w:p w14:paraId="43F4618D" w14:textId="77777777" w:rsidR="00A008EC" w:rsidRDefault="00000000">
      <w:pPr>
        <w:spacing w:before="60" w:after="60"/>
        <w:jc w:val="center"/>
      </w:pPr>
      <w:r>
        <w:rPr>
          <w:color w:val="888888"/>
          <w:sz w:val="20"/>
          <w:szCs w:val="20"/>
        </w:rPr>
        <w:t>June 2025</w:t>
      </w:r>
    </w:p>
    <w:p w14:paraId="114F2AF4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252F861E" w14:textId="77777777" w:rsidR="00A008EC" w:rsidRDefault="00000000">
      <w:pPr>
        <w:pStyle w:val="Heading1"/>
        <w:pBdr>
          <w:bottom w:val="single" w:sz="10" w:space="4" w:color="000000"/>
        </w:pBdr>
      </w:pPr>
      <w:r>
        <w:t>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08EC" w14:paraId="448B0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8FE92" w14:textId="77777777" w:rsidR="00A008EC" w:rsidRDefault="00000000"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444444"/>
              </w:rPr>
              <w:t>High-dimensional data is ubiquitous in modern machine learning. Principal Component Analysis (PCA) and Neural Networks (NNs) solve different but complementary problems: PCA performs linear dimensionality reduction to compress and denoise data, while Neural Networks learn nonlinear mappings and make task-specific predictions. This paper clarifies their conceptual differences, mathematical foundations, geometric interpretations, strengths, limitations, and best practices for combining them. A case study on the MNIST dataset (784 dimensions) demonstrates that PCA + NN achieves ~97% accuracy with 3–5× faster training versus NN alone at ~98%. The optimal approach is rarely "PCA versus Neural Networks" — it is understanding how and when to use them together.</w:t>
            </w:r>
          </w:p>
        </w:tc>
      </w:tr>
    </w:tbl>
    <w:p w14:paraId="239C4A30" w14:textId="77777777" w:rsidR="00A008EC" w:rsidRDefault="00A008EC">
      <w:pPr>
        <w:spacing w:before="60" w:after="60"/>
      </w:pPr>
    </w:p>
    <w:p w14:paraId="3DD6DF31" w14:textId="77777777" w:rsidR="00A008EC" w:rsidRDefault="00000000">
      <w:pPr>
        <w:pStyle w:val="Heading1"/>
        <w:pBdr>
          <w:bottom w:val="single" w:sz="10" w:space="4" w:color="000000"/>
        </w:pBdr>
      </w:pPr>
      <w:r>
        <w:t>1. Introduction</w:t>
      </w:r>
    </w:p>
    <w:p w14:paraId="773D26C6" w14:textId="77777777" w:rsidR="00A008EC" w:rsidRDefault="00000000">
      <w:pPr>
        <w:spacing w:before="80" w:after="120"/>
      </w:pPr>
      <w:r>
        <w:t xml:space="preserve">High-dimensional data — images with thousands of pixels, gene expression profiles with tens of thousands of features, or text embeddings — suffers from the </w:t>
      </w:r>
      <w:r>
        <w:rPr>
          <w:b/>
          <w:bCs/>
        </w:rPr>
        <w:t>curse of dimensionality</w:t>
      </w:r>
      <w:r>
        <w:t>: as dimensions grow, data becomes sparse, distances lose meaning, and learning becomes harder. Two foundational techniques address this challenge from different angles [1,2].</w:t>
      </w:r>
    </w:p>
    <w:p w14:paraId="0005812E" w14:textId="77777777" w:rsidR="00A008EC" w:rsidRDefault="00000000">
      <w:pPr>
        <w:spacing w:before="80" w:after="120"/>
      </w:pPr>
      <w:r>
        <w:rPr>
          <w:b/>
          <w:bCs/>
        </w:rPr>
        <w:t>Principal Component Analysis (PCA)</w:t>
      </w:r>
      <w:r>
        <w:t xml:space="preserve"> is a classic linear unsupervised technique for dimensionality reduction. It identifies the directions of maximum variance in the data and projects onto a lower-dimensional subspace, preserving the most information in the fewest dimensions.</w:t>
      </w:r>
    </w:p>
    <w:p w14:paraId="6E396FF0" w14:textId="77777777" w:rsidR="00A008EC" w:rsidRDefault="00000000">
      <w:pPr>
        <w:spacing w:before="80" w:after="120"/>
      </w:pPr>
      <w:r>
        <w:rPr>
          <w:b/>
          <w:bCs/>
        </w:rPr>
        <w:t>Neural Networks (NNs)</w:t>
      </w:r>
      <w:r>
        <w:t xml:space="preserve"> are powerful nonlinear function approximators capable of supervised or unsupervised learning. They learn complex hierarchical mappings end-to-end through backpropagation and gradient descent.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08EC" w14:paraId="04051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84D2A" w14:textId="77777777" w:rsidR="00A008EC" w:rsidRDefault="00000000">
            <w:r>
              <w:rPr>
                <w:b/>
                <w:bCs/>
                <w:color w:val="000000"/>
              </w:rPr>
              <w:t xml:space="preserve">Key Insight: </w:t>
            </w:r>
            <w:r>
              <w:rPr>
                <w:color w:val="444444"/>
              </w:rPr>
              <w:t>PCA and Neural Networks are NOT competitors. They operate at different stages of the ML pipeline. PCA transforms and compresses data; Neural Networks learn complex mappings from (possibly reduced) data to outputs. They complement each other beautifully [1].</w:t>
            </w:r>
          </w:p>
        </w:tc>
      </w:tr>
    </w:tbl>
    <w:p w14:paraId="52A2BF4A" w14:textId="77777777" w:rsidR="00A008EC" w:rsidRDefault="00A008EC">
      <w:pPr>
        <w:spacing w:before="60" w:after="60"/>
      </w:pPr>
    </w:p>
    <w:p w14:paraId="489156B8" w14:textId="77777777" w:rsidR="00A008EC" w:rsidRDefault="00000000">
      <w:pPr>
        <w:pStyle w:val="Heading1"/>
        <w:pBdr>
          <w:bottom w:val="single" w:sz="10" w:space="4" w:color="000000"/>
        </w:pBdr>
      </w:pPr>
      <w:r>
        <w:lastRenderedPageBreak/>
        <w:t>2. Mathematical Foundations</w:t>
      </w:r>
    </w:p>
    <w:p w14:paraId="0AB8ACB6" w14:textId="77777777" w:rsidR="00A008EC" w:rsidRDefault="00000000">
      <w:pPr>
        <w:pStyle w:val="Heading2"/>
      </w:pPr>
      <w:r>
        <w:t>2.1 PCA Mathematics</w:t>
      </w:r>
    </w:p>
    <w:p w14:paraId="69C669C1" w14:textId="77777777" w:rsidR="00A008EC" w:rsidRDefault="00000000">
      <w:pPr>
        <w:spacing w:before="80" w:after="120"/>
      </w:pPr>
      <w:r>
        <w:t xml:space="preserve">Given a data matrix </w:t>
      </w:r>
      <w:r>
        <w:rPr>
          <w:i/>
          <w:iCs/>
        </w:rPr>
        <w:t>X ∈ Rⁿˣᵈ</w:t>
      </w:r>
      <w:r>
        <w:t xml:space="preserve"> (n samples, d features), PCA proceeds in four steps:</w:t>
      </w:r>
    </w:p>
    <w:p w14:paraId="7BD3EE52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7C686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ABE7F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 1: Center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1AC79B" w14:textId="77777777" w:rsidR="00A008E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X_centered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= X − μ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μ = column means)</w:t>
            </w:r>
          </w:p>
        </w:tc>
      </w:tr>
    </w:tbl>
    <w:p w14:paraId="4CEB918C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64DA7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7BB5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 2: Covariance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058C0B" w14:textId="77777777" w:rsidR="00A008EC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C = (1/n) ·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Xᵀ_centered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X_centered</w:t>
            </w:r>
            <w:proofErr w:type="spellEnd"/>
          </w:p>
        </w:tc>
      </w:tr>
    </w:tbl>
    <w:p w14:paraId="2B5A8BF4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01D36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7C92F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 3: Eigen Decomp.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ADFD18" w14:textId="77777777" w:rsidR="00A008E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C·v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λ·v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λ = eigenvalue, v = eigenvector)</w:t>
            </w:r>
          </w:p>
        </w:tc>
      </w:tr>
    </w:tbl>
    <w:p w14:paraId="2612DB9D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1AE6B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FD115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 4: Project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E84E235" w14:textId="77777777" w:rsidR="00A008EC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Z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X_centered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· W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W = top-k eigenvectors)</w:t>
            </w:r>
          </w:p>
        </w:tc>
      </w:tr>
    </w:tbl>
    <w:p w14:paraId="20A02413" w14:textId="77777777" w:rsidR="00A008EC" w:rsidRDefault="00A008EC">
      <w:pPr>
        <w:spacing w:before="60" w:after="60"/>
      </w:pPr>
    </w:p>
    <w:p w14:paraId="3A94AE2A" w14:textId="77777777" w:rsidR="00A008EC" w:rsidRDefault="00000000">
      <w:pPr>
        <w:spacing w:before="80" w:after="120"/>
      </w:pPr>
      <w:r>
        <w:rPr>
          <w:b/>
          <w:bCs/>
        </w:rPr>
        <w:t xml:space="preserve">Core concept: </w:t>
      </w:r>
      <w:r>
        <w:t>PCA finds orthogonal directions of maximum variance — purely linear transformations. No training loop; it is a closed-form solution. Z is the lower-dimensional representation.</w:t>
      </w:r>
    </w:p>
    <w:p w14:paraId="74EA631C" w14:textId="77777777" w:rsidR="00A008EC" w:rsidRDefault="00000000">
      <w:pPr>
        <w:pStyle w:val="Heading2"/>
      </w:pPr>
      <w:r>
        <w:t>2.2 PCA Step-by-Step Visualization</w:t>
      </w:r>
    </w:p>
    <w:p w14:paraId="5EE931EA" w14:textId="77777777" w:rsidR="00A008E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368F71" wp14:editId="5A29C0FC">
            <wp:extent cx="5334000" cy="178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AE1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1: PCA process — (left) raw centered data, (middle) principal component axes (PC1=red, PC2=green), (right) projected 1D representation retaining 87%+ variance.</w:t>
      </w:r>
    </w:p>
    <w:p w14:paraId="586FF0A7" w14:textId="77777777" w:rsidR="00A008EC" w:rsidRDefault="00A008EC">
      <w:pPr>
        <w:spacing w:before="60" w:after="60"/>
        <w:rPr>
          <w:rtl/>
        </w:rPr>
      </w:pPr>
    </w:p>
    <w:p w14:paraId="2E217610" w14:textId="77777777" w:rsidR="008667B8" w:rsidRDefault="008667B8">
      <w:pPr>
        <w:spacing w:before="60" w:after="60"/>
        <w:rPr>
          <w:rtl/>
        </w:rPr>
      </w:pPr>
    </w:p>
    <w:p w14:paraId="2645A5AF" w14:textId="77777777" w:rsidR="008667B8" w:rsidRDefault="008667B8">
      <w:pPr>
        <w:spacing w:before="60" w:after="60"/>
        <w:rPr>
          <w:rtl/>
        </w:rPr>
      </w:pPr>
    </w:p>
    <w:p w14:paraId="52E03EE2" w14:textId="77777777" w:rsidR="008667B8" w:rsidRDefault="008667B8">
      <w:pPr>
        <w:spacing w:before="60" w:after="60"/>
        <w:rPr>
          <w:rtl/>
        </w:rPr>
      </w:pPr>
    </w:p>
    <w:p w14:paraId="4E9F9BE6" w14:textId="77777777" w:rsidR="008667B8" w:rsidRDefault="008667B8">
      <w:pPr>
        <w:spacing w:before="60" w:after="60"/>
        <w:rPr>
          <w:rtl/>
        </w:rPr>
      </w:pPr>
    </w:p>
    <w:p w14:paraId="39BE3596" w14:textId="77777777" w:rsidR="008667B8" w:rsidRDefault="008667B8">
      <w:pPr>
        <w:spacing w:before="60" w:after="60"/>
        <w:rPr>
          <w:rtl/>
        </w:rPr>
      </w:pPr>
    </w:p>
    <w:p w14:paraId="008CD5D6" w14:textId="77777777" w:rsidR="008667B8" w:rsidRDefault="008667B8">
      <w:pPr>
        <w:spacing w:before="60" w:after="60"/>
        <w:rPr>
          <w:rtl/>
        </w:rPr>
      </w:pPr>
    </w:p>
    <w:p w14:paraId="712ED23D" w14:textId="77777777" w:rsidR="008667B8" w:rsidRDefault="008667B8">
      <w:pPr>
        <w:spacing w:before="60" w:after="60"/>
        <w:rPr>
          <w:rtl/>
        </w:rPr>
      </w:pPr>
    </w:p>
    <w:p w14:paraId="58E3109A" w14:textId="77777777" w:rsidR="008667B8" w:rsidRDefault="008667B8">
      <w:pPr>
        <w:spacing w:before="60" w:after="60"/>
        <w:rPr>
          <w:rtl/>
        </w:rPr>
      </w:pPr>
    </w:p>
    <w:p w14:paraId="2B2FA62A" w14:textId="77777777" w:rsidR="008667B8" w:rsidRDefault="008667B8">
      <w:pPr>
        <w:spacing w:before="60" w:after="60"/>
      </w:pPr>
    </w:p>
    <w:p w14:paraId="59702B7B" w14:textId="77777777" w:rsidR="00A008EC" w:rsidRDefault="00000000">
      <w:pPr>
        <w:pStyle w:val="Heading2"/>
      </w:pPr>
      <w:r>
        <w:lastRenderedPageBreak/>
        <w:t>2.3 Neural Network Mathematics</w:t>
      </w:r>
    </w:p>
    <w:p w14:paraId="3F40EE57" w14:textId="77777777" w:rsidR="00A008EC" w:rsidRDefault="00000000">
      <w:pPr>
        <w:spacing w:before="80" w:after="120"/>
      </w:pPr>
      <w:r>
        <w:t>A single neural network layer computes:</w:t>
      </w:r>
    </w:p>
    <w:p w14:paraId="39046595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0064C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9E722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Single Layer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EE4F3AC" w14:textId="77777777" w:rsidR="00A008EC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z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W·x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 + b     →     a = f(z)</w:t>
            </w:r>
          </w:p>
        </w:tc>
      </w:tr>
    </w:tbl>
    <w:p w14:paraId="35E95C6B" w14:textId="77777777" w:rsidR="00A008EC" w:rsidRDefault="00A008EC">
      <w:pPr>
        <w:spacing w:before="60" w:after="60"/>
      </w:pPr>
    </w:p>
    <w:p w14:paraId="548B3C47" w14:textId="77777777" w:rsidR="00A008EC" w:rsidRDefault="00000000">
      <w:pPr>
        <w:spacing w:before="80" w:after="120"/>
      </w:pPr>
      <w:r>
        <w:t xml:space="preserve">Where </w:t>
      </w:r>
      <w:r>
        <w:rPr>
          <w:i/>
          <w:iCs/>
        </w:rPr>
        <w:t>f</w:t>
      </w:r>
      <w:r>
        <w:t xml:space="preserve"> is a nonlinear activation function (</w:t>
      </w:r>
      <w:proofErr w:type="spellStart"/>
      <w:r>
        <w:t>ReLU</w:t>
      </w:r>
      <w:proofErr w:type="spellEnd"/>
      <w:r>
        <w:t>, sigmoid, tanh, etc.). A full deep network stacks many such layers:</w:t>
      </w:r>
    </w:p>
    <w:p w14:paraId="7C945BFC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0F2AD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9DDD6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Full Network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3E04E5B" w14:textId="77777777" w:rsidR="00A008EC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ŷ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x; θ)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fₗ(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fₗ₋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₁(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...f₁(x)))</w:t>
            </w:r>
          </w:p>
        </w:tc>
      </w:tr>
    </w:tbl>
    <w:p w14:paraId="7A79213F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008EC" w14:paraId="3639F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D7044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Loss (MSE)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CC89646" w14:textId="77777777" w:rsidR="00A008EC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 xml:space="preserve">L = (1/n) Σᵢ (yᵢ −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ŷᵢ)²</w:t>
            </w:r>
            <w:proofErr w:type="gramEnd"/>
          </w:p>
        </w:tc>
      </w:tr>
    </w:tbl>
    <w:p w14:paraId="68BC7014" w14:textId="77777777" w:rsidR="00A008EC" w:rsidRDefault="00A008EC">
      <w:pPr>
        <w:spacing w:before="60" w:after="60"/>
      </w:pPr>
    </w:p>
    <w:p w14:paraId="202495EB" w14:textId="77777777" w:rsidR="00A008EC" w:rsidRDefault="00000000">
      <w:pPr>
        <w:spacing w:before="80" w:after="120"/>
      </w:pPr>
      <w:r>
        <w:rPr>
          <w:b/>
          <w:bCs/>
        </w:rPr>
        <w:t xml:space="preserve">Core concept: </w:t>
      </w:r>
      <w:r>
        <w:t>Neural networks learn nonlinear hierarchical mappings end-to-end via backpropagation and gradient-based optimization. Unlike PCA, they require iterative training.</w:t>
      </w:r>
    </w:p>
    <w:p w14:paraId="36982C5E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06EADD61" w14:textId="77777777" w:rsidR="00A008EC" w:rsidRDefault="00000000">
      <w:pPr>
        <w:pStyle w:val="Heading1"/>
        <w:pBdr>
          <w:bottom w:val="single" w:sz="10" w:space="4" w:color="000000"/>
        </w:pBdr>
      </w:pPr>
      <w:r>
        <w:t>3. Core Conceptual Difference</w:t>
      </w:r>
    </w:p>
    <w:p w14:paraId="7B3B93CC" w14:textId="77777777" w:rsidR="00A008EC" w:rsidRDefault="00000000">
      <w:pPr>
        <w:spacing w:before="80" w:after="120"/>
      </w:pPr>
      <w:r>
        <w:t>The most important distinction — which is often misunderstood:</w:t>
      </w:r>
    </w:p>
    <w:p w14:paraId="37A1F6D7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PCA is a transformation: </w:t>
      </w:r>
      <w:r>
        <w:t>data → lower-dimensional data. It is not a model. It cannot make predictions.</w:t>
      </w:r>
    </w:p>
    <w:p w14:paraId="5B876827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Neural Network is a model: </w:t>
      </w:r>
      <w:r>
        <w:t>data → predictions or learned representations. It learns task-specific patterns.</w:t>
      </w:r>
    </w:p>
    <w:p w14:paraId="74B37608" w14:textId="77777777" w:rsidR="00A008EC" w:rsidRDefault="00000000">
      <w:pPr>
        <w:spacing w:before="80" w:after="120"/>
      </w:pPr>
      <w:r>
        <w:t>They solve fundamentally different problems and should never be treated as direct alternatives.</w:t>
      </w:r>
    </w:p>
    <w:p w14:paraId="23C41741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A008EC" w14:paraId="2A99D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E651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3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C72C3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PCA</w:t>
            </w:r>
          </w:p>
        </w:tc>
        <w:tc>
          <w:tcPr>
            <w:tcW w:w="36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B8BAB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Neural Networks</w:t>
            </w:r>
          </w:p>
        </w:tc>
      </w:tr>
      <w:tr w:rsidR="00A008EC" w14:paraId="4A566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AA19F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7438D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Unsupervised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75C8D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Supervised / Unsupervised</w:t>
            </w:r>
          </w:p>
        </w:tc>
      </w:tr>
      <w:tr w:rsidR="00A008EC" w14:paraId="5E134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BB420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Goal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A324E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Reduce dimensions &amp; remove noise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8856B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Learn patterns / make predictions</w:t>
            </w:r>
          </w:p>
        </w:tc>
      </w:tr>
      <w:tr w:rsidR="00A008EC" w14:paraId="5EB2E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03870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Linearity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1E240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Strictly linear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1889D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Nonlinear (via activations)</w:t>
            </w:r>
          </w:p>
        </w:tc>
      </w:tr>
      <w:tr w:rsidR="00A008EC" w14:paraId="717E4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0169E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Training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0743A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Closed-form (no iteration)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7C431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Requires backpropagation + optimizer</w:t>
            </w:r>
          </w:p>
        </w:tc>
      </w:tr>
      <w:tr w:rsidR="00A008EC" w14:paraId="2882A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35FC4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DA7D1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Principal components (new features)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BA697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Predictions or learned representations</w:t>
            </w:r>
          </w:p>
        </w:tc>
      </w:tr>
      <w:tr w:rsidR="00A008EC" w14:paraId="14E7A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E912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Interpretability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01B0D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High — eigenvectors are meaningful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A8E72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Lower — black-box nature</w:t>
            </w:r>
          </w:p>
        </w:tc>
      </w:tr>
      <w:tr w:rsidR="00A008EC" w14:paraId="7A43F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F9E13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Computation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FF1ED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Very fast — O(nd²)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105B0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Slow — many epochs, GPU often needed</w:t>
            </w:r>
          </w:p>
        </w:tc>
      </w:tr>
      <w:tr w:rsidR="00A008EC" w14:paraId="3505D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1DE48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Data Needed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92AD4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Works with small datasets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CC31C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Requires large datasets to generalize</w:t>
            </w:r>
          </w:p>
        </w:tc>
      </w:tr>
      <w:tr w:rsidR="00A008EC" w14:paraId="1A916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5A83C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Key Strength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3CFAD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Speed, noise removal, visualization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2FD6F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Complex nonlinear pattern learning</w:t>
            </w:r>
          </w:p>
        </w:tc>
      </w:tr>
      <w:tr w:rsidR="00A008EC" w14:paraId="3EE36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23698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Key Weakness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5462C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Cannot model nonlinear structures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207D5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Overfitting, costly, less interpretable</w:t>
            </w:r>
          </w:p>
        </w:tc>
      </w:tr>
    </w:tbl>
    <w:p w14:paraId="360CD21A" w14:textId="77777777" w:rsidR="00A008EC" w:rsidRDefault="00A008EC">
      <w:pPr>
        <w:spacing w:before="60" w:after="60"/>
      </w:pPr>
    </w:p>
    <w:p w14:paraId="24E508C3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Table 1: Comprehensive comparison of PCA vs Neural Networks across all key aspects</w:t>
      </w:r>
    </w:p>
    <w:p w14:paraId="018DE81A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3C0DD6F5" w14:textId="77777777" w:rsidR="00A008EC" w:rsidRDefault="00000000">
      <w:pPr>
        <w:pStyle w:val="Heading1"/>
        <w:pBdr>
          <w:bottom w:val="single" w:sz="10" w:space="4" w:color="000000"/>
        </w:pBdr>
      </w:pPr>
      <w:r>
        <w:t>4. Geometric Interpretation</w:t>
      </w:r>
    </w:p>
    <w:p w14:paraId="79FC409B" w14:textId="77777777" w:rsidR="00A008EC" w:rsidRDefault="00000000">
      <w:pPr>
        <w:pStyle w:val="Heading2"/>
      </w:pPr>
      <w:r>
        <w:t>4.1 PCA Geometry</w:t>
      </w:r>
    </w:p>
    <w:p w14:paraId="5D476A2D" w14:textId="77777777" w:rsidR="00A008EC" w:rsidRDefault="00000000">
      <w:pPr>
        <w:spacing w:before="80" w:after="120"/>
      </w:pPr>
      <w:r>
        <w:rPr>
          <w:b/>
          <w:bCs/>
        </w:rPr>
        <w:t>PCA</w:t>
      </w:r>
      <w:r>
        <w:t xml:space="preserve"> projects data onto orthogonal axes that maximize variance. Geometrically, it is a </w:t>
      </w:r>
      <w:r>
        <w:rPr>
          <w:i/>
          <w:iCs/>
        </w:rPr>
        <w:t>rigid rotation</w:t>
      </w:r>
      <w:r>
        <w:t xml:space="preserve"> of the coordinate system — no bending, stretching, or warping. The data cloud is rotated so the axis of greatest spread becomes the first axis.</w:t>
      </w:r>
    </w:p>
    <w:p w14:paraId="17C12188" w14:textId="77777777" w:rsidR="00A008EC" w:rsidRDefault="00000000">
      <w:pPr>
        <w:spacing w:before="80" w:after="120"/>
      </w:pPr>
      <w:r>
        <w:rPr>
          <w:b/>
          <w:bCs/>
        </w:rPr>
        <w:t xml:space="preserve">Critical limitation: </w:t>
      </w:r>
      <w:r>
        <w:t>PCA cannot unfold nonlinear structures. A Swiss-roll manifold embedded in 3D looks like a tangled mess under PCA — it cannot "unroll" the sheet. The points that are close on the manifold may be far apart in the PCA projection.</w:t>
      </w:r>
    </w:p>
    <w:p w14:paraId="6730286F" w14:textId="77777777" w:rsidR="00A008EC" w:rsidRDefault="00000000">
      <w:pPr>
        <w:pStyle w:val="Heading2"/>
      </w:pPr>
      <w:r>
        <w:t>4.2 Neural Network Geometry</w:t>
      </w:r>
    </w:p>
    <w:p w14:paraId="3D8C15D9" w14:textId="77777777" w:rsidR="00A008EC" w:rsidRDefault="00000000">
      <w:pPr>
        <w:spacing w:before="80" w:after="120"/>
      </w:pPr>
      <w:r>
        <w:rPr>
          <w:b/>
          <w:bCs/>
        </w:rPr>
        <w:t>Neural Networks</w:t>
      </w:r>
      <w:r>
        <w:t xml:space="preserve"> warp and bend the feature space through layers of nonlinear activations. Each layer applies a linear transformation followed by a nonlinear squeeze, cumulatively creating complex curved decision boundaries that can separate arbitrarily complex classes.</w:t>
      </w:r>
    </w:p>
    <w:p w14:paraId="422EF269" w14:textId="77777777" w:rsidR="00A008EC" w:rsidRDefault="00000000">
      <w:pPr>
        <w:pStyle w:val="Heading2"/>
      </w:pPr>
      <w:r>
        <w:t>4.3 Visual Comparison: Decision Boundaries</w:t>
      </w:r>
    </w:p>
    <w:p w14:paraId="1E16720D" w14:textId="77777777" w:rsidR="00A008E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EDD62B6" wp14:editId="5E208774">
            <wp:extent cx="5334000" cy="3333750"/>
            <wp:effectExtent l="0" t="0" r="0" b="0"/>
            <wp:docPr id="314017546" name="Picture 314017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046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2: Decision boundaries on three datasets. Top row: PCA/linear classifier (straight lines only). Bottom row: Neural Network (curved, adaptive boundaries). Nonlinear datasets (Moons, Circles) require NN.</w:t>
      </w:r>
    </w:p>
    <w:p w14:paraId="5BD72612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37244725" w14:textId="77777777" w:rsidR="008667B8" w:rsidRDefault="008667B8">
      <w:pPr>
        <w:pStyle w:val="Heading1"/>
        <w:pBdr>
          <w:bottom w:val="single" w:sz="10" w:space="4" w:color="000000"/>
        </w:pBdr>
        <w:rPr>
          <w:rtl/>
        </w:rPr>
      </w:pPr>
    </w:p>
    <w:p w14:paraId="375ABAF6" w14:textId="77777777" w:rsidR="008667B8" w:rsidRDefault="008667B8">
      <w:pPr>
        <w:pStyle w:val="Heading1"/>
        <w:pBdr>
          <w:bottom w:val="single" w:sz="10" w:space="4" w:color="000000"/>
        </w:pBdr>
        <w:rPr>
          <w:rtl/>
        </w:rPr>
      </w:pPr>
    </w:p>
    <w:p w14:paraId="67DC55CE" w14:textId="05CA2785" w:rsidR="00A008EC" w:rsidRDefault="00000000">
      <w:pPr>
        <w:pStyle w:val="Heading1"/>
        <w:pBdr>
          <w:bottom w:val="single" w:sz="10" w:space="4" w:color="000000"/>
        </w:pBdr>
      </w:pPr>
      <w:r>
        <w:lastRenderedPageBreak/>
        <w:t>5. Choosing the Right Number of Components</w:t>
      </w:r>
    </w:p>
    <w:p w14:paraId="0AD4B4CD" w14:textId="77777777" w:rsidR="00A008EC" w:rsidRDefault="00000000">
      <w:pPr>
        <w:pStyle w:val="Heading2"/>
      </w:pPr>
      <w:r>
        <w:t>5.1 Explained Variance Analysis</w:t>
      </w:r>
    </w:p>
    <w:p w14:paraId="1D28E4B5" w14:textId="77777777" w:rsidR="00A008EC" w:rsidRDefault="00000000">
      <w:pPr>
        <w:spacing w:before="80" w:after="120"/>
      </w:pPr>
      <w:r>
        <w:t xml:space="preserve">A key step in PCA is deciding how many principal components </w:t>
      </w:r>
      <w:r>
        <w:rPr>
          <w:i/>
          <w:iCs/>
        </w:rPr>
        <w:t>k</w:t>
      </w:r>
      <w:r>
        <w:t xml:space="preserve"> to retain. Two standard tools:</w:t>
      </w:r>
    </w:p>
    <w:p w14:paraId="44DAAB20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Scree Plot: </w:t>
      </w:r>
      <w:r>
        <w:t>Shows individual explained variance per component. Look for the "elbow" where variance drops steeply.</w:t>
      </w:r>
    </w:p>
    <w:p w14:paraId="13E3CD62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Cumulative Variance Plot: </w:t>
      </w:r>
      <w:r>
        <w:t>Shows total variance retained. Standard practice is to retain components explaining 95% of total variance.</w:t>
      </w:r>
    </w:p>
    <w:p w14:paraId="254AEB84" w14:textId="77777777" w:rsidR="00A008EC" w:rsidRDefault="00A008EC">
      <w:pPr>
        <w:spacing w:before="60" w:after="60"/>
      </w:pPr>
    </w:p>
    <w:p w14:paraId="4639E24C" w14:textId="77777777" w:rsidR="00A008E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0F954D8" wp14:editId="1838A4EF">
            <wp:extent cx="5143500" cy="2171700"/>
            <wp:effectExtent l="0" t="0" r="0" b="0"/>
            <wp:docPr id="574821498" name="Picture 57482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520E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Left — Scree plot (individual variance, top 20 PCs). Right — Cumulative variance curve on Digits dataset. Red dashed line = 95% threshold. Retaining ~40 components </w:t>
      </w:r>
      <w:proofErr w:type="gramStart"/>
      <w:r>
        <w:rPr>
          <w:i/>
          <w:iCs/>
          <w:color w:val="555555"/>
          <w:sz w:val="18"/>
          <w:szCs w:val="18"/>
        </w:rPr>
        <w:t>captures</w:t>
      </w:r>
      <w:proofErr w:type="gramEnd"/>
      <w:r>
        <w:rPr>
          <w:i/>
          <w:iCs/>
          <w:color w:val="555555"/>
          <w:sz w:val="18"/>
          <w:szCs w:val="18"/>
        </w:rPr>
        <w:t xml:space="preserve"> 95% variance from 64 original features.</w:t>
      </w:r>
    </w:p>
    <w:p w14:paraId="0877B1C4" w14:textId="77777777" w:rsidR="00A008EC" w:rsidRDefault="00A008EC">
      <w:pPr>
        <w:spacing w:before="60" w:after="60"/>
      </w:pPr>
    </w:p>
    <w:p w14:paraId="72EB5509" w14:textId="77777777" w:rsidR="00A008EC" w:rsidRDefault="00000000">
      <w:pPr>
        <w:pStyle w:val="Heading2"/>
      </w:pPr>
      <w:r>
        <w:t>5.2 Practical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08EC" w14:paraId="74096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2A3A3F" w14:textId="77777777" w:rsidR="00A008EC" w:rsidRDefault="00000000">
            <w:r>
              <w:rPr>
                <w:b/>
                <w:bCs/>
                <w:color w:val="000000"/>
              </w:rPr>
              <w:t xml:space="preserve">Rule of Thumb: </w:t>
            </w:r>
            <w:r>
              <w:rPr>
                <w:color w:val="444444"/>
              </w:rPr>
              <w:t>Retain the minimum number of principal components that explain ≥ 95% of the total variance. This typically reduces dimensionality by 60–90% while preserving most signal. For visualization, always use 2 or 3 components.</w:t>
            </w:r>
          </w:p>
        </w:tc>
      </w:tr>
    </w:tbl>
    <w:p w14:paraId="279B8D35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1584F782" w14:textId="77777777" w:rsidR="00A008EC" w:rsidRDefault="00000000">
      <w:pPr>
        <w:pStyle w:val="Heading1"/>
        <w:pBdr>
          <w:bottom w:val="single" w:sz="10" w:space="4" w:color="000000"/>
        </w:pBdr>
      </w:pPr>
      <w:r>
        <w:t>6. When PCA Fails vs. When Neural Networks Win</w:t>
      </w:r>
    </w:p>
    <w:p w14:paraId="2917F41E" w14:textId="77777777" w:rsidR="00A008EC" w:rsidRDefault="00000000">
      <w:pPr>
        <w:pStyle w:val="Heading2"/>
      </w:pPr>
      <w:r>
        <w:t>6.1 PCA Limitations</w:t>
      </w:r>
    </w:p>
    <w:p w14:paraId="16FCFE17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Only captures linear relationships — fails on nonlinear manifolds (Swiss roll, spirals, circles)</w:t>
      </w:r>
    </w:p>
    <w:p w14:paraId="02AC6E02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Sensitive to feature scaling — always standardize data first (zero mean, unit variance)</w:t>
      </w:r>
    </w:p>
    <w:p w14:paraId="2C04F84D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Cannot model complex hierarchical patterns — misses interactions between features</w:t>
      </w:r>
    </w:p>
    <w:p w14:paraId="55B676F1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Unsupervised — cannot use class label information to guide compression</w:t>
      </w:r>
    </w:p>
    <w:p w14:paraId="53FDEBA5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No task-specific optimization — principal components may not align with what matters for prediction</w:t>
      </w:r>
    </w:p>
    <w:p w14:paraId="124FC549" w14:textId="77777777" w:rsidR="008667B8" w:rsidRDefault="008667B8">
      <w:pPr>
        <w:pStyle w:val="Heading2"/>
        <w:rPr>
          <w:rtl/>
        </w:rPr>
      </w:pPr>
    </w:p>
    <w:p w14:paraId="4F45E897" w14:textId="2EC33833" w:rsidR="00A008EC" w:rsidRDefault="00000000">
      <w:pPr>
        <w:pStyle w:val="Heading2"/>
      </w:pPr>
      <w:r>
        <w:lastRenderedPageBreak/>
        <w:t>6.2 Neural Network Strengths</w:t>
      </w:r>
    </w:p>
    <w:p w14:paraId="47F8C5EB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Captures nonlinear relationships and hierarchical features automatically</w:t>
      </w:r>
    </w:p>
    <w:p w14:paraId="2DCD92C7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State-of-the-art on images (CNNs), text (Transformers), speech (RNNs/attention)</w:t>
      </w:r>
    </w:p>
    <w:p w14:paraId="42849DEE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Can be trained end-to-end for specific tasks — learns what matters for the output</w:t>
      </w:r>
    </w:p>
    <w:p w14:paraId="74AB91CB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Extremely flexible — architecture can be tailored to data structure</w:t>
      </w:r>
    </w:p>
    <w:p w14:paraId="75050CE2" w14:textId="77777777" w:rsidR="00A008EC" w:rsidRDefault="00000000">
      <w:pPr>
        <w:pStyle w:val="Heading2"/>
      </w:pPr>
      <w:r>
        <w:t>6.3 When PCA Is Better</w:t>
      </w:r>
    </w:p>
    <w:p w14:paraId="5DCC28EB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Dataset is small or medium-sized (NNs need more data to generalize)</w:t>
      </w:r>
    </w:p>
    <w:p w14:paraId="7C4AB215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Computation speed and memory are critical constraints</w:t>
      </w:r>
    </w:p>
    <w:p w14:paraId="589ED35A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Interpretability is required (e.g., genomics, finance, clinical research)</w:t>
      </w:r>
    </w:p>
    <w:p w14:paraId="601F0A1F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Fast preprocessing or visualization needed before deeper analysis</w:t>
      </w:r>
    </w:p>
    <w:p w14:paraId="21D42CB7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Noise reduction: </w:t>
      </w:r>
      <w:r>
        <w:t>Low-variance components in PCA often capture noise — dropping them is a principled denoising step</w:t>
      </w:r>
    </w:p>
    <w:p w14:paraId="63C44012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7ADAD956" w14:textId="77777777" w:rsidR="00A008EC" w:rsidRDefault="00000000">
      <w:pPr>
        <w:pStyle w:val="Heading1"/>
        <w:pBdr>
          <w:bottom w:val="single" w:sz="10" w:space="4" w:color="000000"/>
        </w:pBdr>
      </w:pPr>
      <w:r>
        <w:t>7. Combining PCA and Neural Networks (High-Value Pipeline)</w:t>
      </w:r>
    </w:p>
    <w:p w14:paraId="38D0C08A" w14:textId="77777777" w:rsidR="00A008EC" w:rsidRDefault="00000000">
      <w:pPr>
        <w:pStyle w:val="Heading2"/>
      </w:pPr>
      <w:r>
        <w:t>7.1 The Winning Strategy</w:t>
      </w:r>
    </w:p>
    <w:p w14:paraId="3B773132" w14:textId="77777777" w:rsidR="00A008EC" w:rsidRDefault="00000000">
      <w:pPr>
        <w:spacing w:before="80" w:after="120"/>
      </w:pPr>
      <w:r>
        <w:t>The best approach in many real-world projects is not to choose one or the other, but to use them sequentially:</w:t>
      </w:r>
    </w:p>
    <w:p w14:paraId="66A71471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1 — Apply PCA: </w:t>
      </w:r>
      <w:r>
        <w:t>Reduce dimensionality (e.g., MNIST: 784 → 50–150 components retaining 95% variance)</w:t>
      </w:r>
    </w:p>
    <w:p w14:paraId="32C8259E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Step 2 — Feed into Neural Network: </w:t>
      </w:r>
      <w:r>
        <w:t>Train on the compressed representation Z</w:t>
      </w:r>
    </w:p>
    <w:p w14:paraId="4357EDD3" w14:textId="77777777" w:rsidR="00A008EC" w:rsidRDefault="00A008EC">
      <w:pPr>
        <w:spacing w:before="60" w:after="60"/>
      </w:pPr>
    </w:p>
    <w:p w14:paraId="1F4B7FD0" w14:textId="77777777" w:rsidR="00A008E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1C1CB8" wp14:editId="6186AC03">
            <wp:extent cx="5334000" cy="2409825"/>
            <wp:effectExtent l="0" t="0" r="0" b="0"/>
            <wp:docPr id="1150910163" name="Picture 115091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EF8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4: PCA → Neural Network combined pipeline. PCA compresses and denoises; NN learns task-specific patterns from the cleaner, smaller representation.</w:t>
      </w:r>
    </w:p>
    <w:p w14:paraId="0CAC309C" w14:textId="77777777" w:rsidR="00A008EC" w:rsidRDefault="00A008EC">
      <w:pPr>
        <w:spacing w:before="60" w:after="60"/>
      </w:pPr>
    </w:p>
    <w:p w14:paraId="3732F39C" w14:textId="77777777" w:rsidR="008667B8" w:rsidRDefault="008667B8">
      <w:pPr>
        <w:pStyle w:val="Heading2"/>
        <w:rPr>
          <w:rtl/>
        </w:rPr>
      </w:pPr>
    </w:p>
    <w:p w14:paraId="16425350" w14:textId="77777777" w:rsidR="008667B8" w:rsidRDefault="008667B8">
      <w:pPr>
        <w:pStyle w:val="Heading2"/>
        <w:rPr>
          <w:rtl/>
        </w:rPr>
      </w:pPr>
    </w:p>
    <w:p w14:paraId="44D19335" w14:textId="38B86D35" w:rsidR="00A008EC" w:rsidRDefault="00000000">
      <w:pPr>
        <w:pStyle w:val="Heading2"/>
      </w:pPr>
      <w:r>
        <w:lastRenderedPageBreak/>
        <w:t>7.2 Benefits of the Combined Approach</w:t>
      </w:r>
    </w:p>
    <w:p w14:paraId="37093D7C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Faster training: </w:t>
      </w:r>
      <w:r>
        <w:t>Fewer input dimensions → smaller first layer → dramatically less computation</w:t>
      </w:r>
    </w:p>
    <w:p w14:paraId="788880BB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Reduced overfitting: </w:t>
      </w:r>
      <w:r>
        <w:t>Fewer parameters → less chance of memorizing noise</w:t>
      </w:r>
    </w:p>
    <w:p w14:paraId="27BF791A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Noise removal: </w:t>
      </w:r>
      <w:r>
        <w:t>PCA naturally filters low-variance components (often noise)</w:t>
      </w:r>
    </w:p>
    <w:p w14:paraId="779594F6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Lower memory: </w:t>
      </w:r>
      <w:r>
        <w:t>Smaller model footprint — important for edge deployment</w:t>
      </w:r>
    </w:p>
    <w:p w14:paraId="40809C40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Signal preservation: </w:t>
      </w:r>
      <w:r>
        <w:t>Retaining 95% variance means only ~5% information loss from PCA</w:t>
      </w:r>
    </w:p>
    <w:p w14:paraId="20F718E5" w14:textId="77777777" w:rsidR="00A008EC" w:rsidRDefault="00000000">
      <w:pPr>
        <w:pStyle w:val="Heading2"/>
      </w:pPr>
      <w:r>
        <w:t>7.3 PCA vs. Autoencoders (Neural Alternative)</w:t>
      </w:r>
    </w:p>
    <w:p w14:paraId="4282D445" w14:textId="77777777" w:rsidR="00A008EC" w:rsidRDefault="00000000">
      <w:pPr>
        <w:spacing w:before="80" w:after="120"/>
      </w:pPr>
      <w:r>
        <w:rPr>
          <w:b/>
          <w:bCs/>
        </w:rPr>
        <w:t>Autoencoders</w:t>
      </w:r>
      <w:r>
        <w:t xml:space="preserve"> are neural networks trained to compress and reconstruct data (encoder → bottleneck → decoder). They represent the neural network equivalent of PCA:</w:t>
      </w:r>
    </w:p>
    <w:p w14:paraId="3016350E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PCA: </w:t>
      </w:r>
      <w:r>
        <w:t>Linear compression via eigenvectors. Fast, closed-form, interpretable.</w:t>
      </w:r>
    </w:p>
    <w:p w14:paraId="5EFE39B1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Autoencoder: </w:t>
      </w:r>
      <w:r>
        <w:t>Nonlinear compression via learned encoder-decoder. Can capture manifolds PCA misses. Requires training and more computation.</w:t>
      </w:r>
    </w:p>
    <w:p w14:paraId="59F832CF" w14:textId="77777777" w:rsidR="00A008EC" w:rsidRDefault="00000000">
      <w:pPr>
        <w:spacing w:before="80" w:after="120"/>
      </w:pPr>
      <w:r>
        <w:t>Autoencoders can unfold nonlinear manifolds (like the Swiss roll) that PCA cannot handle — but at the cost of training time, data requirements, and interpretability.</w:t>
      </w:r>
    </w:p>
    <w:p w14:paraId="21C2248A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300086D8" w14:textId="77777777" w:rsidR="00A008EC" w:rsidRDefault="00000000">
      <w:pPr>
        <w:pStyle w:val="Heading1"/>
        <w:pBdr>
          <w:bottom w:val="single" w:sz="10" w:space="4" w:color="000000"/>
        </w:pBdr>
      </w:pPr>
      <w:r>
        <w:t>8. Experimental Comparison: MNIST Dataset</w:t>
      </w:r>
    </w:p>
    <w:p w14:paraId="1F41D59A" w14:textId="77777777" w:rsidR="00A008EC" w:rsidRDefault="00000000">
      <w:pPr>
        <w:pStyle w:val="Heading2"/>
      </w:pPr>
      <w:r>
        <w:t>8.1 Setup</w:t>
      </w:r>
    </w:p>
    <w:p w14:paraId="3BAC3336" w14:textId="77777777" w:rsidR="00A008EC" w:rsidRDefault="00000000">
      <w:pPr>
        <w:spacing w:before="80" w:after="120"/>
      </w:pPr>
      <w:r>
        <w:rPr>
          <w:b/>
          <w:bCs/>
        </w:rPr>
        <w:t xml:space="preserve">MNIST dataset: </w:t>
      </w:r>
      <w:r>
        <w:t>70,000 handwritten digit images. Each image is 28×28 pixels = 784 dimensions. Three models compared:</w:t>
      </w:r>
    </w:p>
    <w:p w14:paraId="58357648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Model 1: Neural Network only (MLP with 2 hidden layers, input = 784D)</w:t>
      </w:r>
    </w:p>
    <w:p w14:paraId="160795EE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Model 2: PCA (retain 95% variance ≈ 150 components) + Neural Network (input = 150D)</w:t>
      </w:r>
    </w:p>
    <w:p w14:paraId="3C0F82E9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Model 3: PCA only (2D projection for visualization)</w:t>
      </w:r>
    </w:p>
    <w:p w14:paraId="3A1DE801" w14:textId="77777777" w:rsidR="00A008EC" w:rsidRDefault="00000000">
      <w:pPr>
        <w:pStyle w:val="Heading2"/>
      </w:pPr>
      <w:r>
        <w:t>8.2 Results</w:t>
      </w:r>
    </w:p>
    <w:p w14:paraId="285A5385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1322"/>
        <w:gridCol w:w="1773"/>
        <w:gridCol w:w="1354"/>
        <w:gridCol w:w="2852"/>
      </w:tblGrid>
      <w:tr w:rsidR="00A008EC" w14:paraId="038FAC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2D109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A1732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8933D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Training Time</w:t>
            </w:r>
          </w:p>
        </w:tc>
        <w:tc>
          <w:tcPr>
            <w:tcW w:w="1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535DE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Overfitting Risk</w:t>
            </w:r>
          </w:p>
        </w:tc>
        <w:tc>
          <w:tcPr>
            <w:tcW w:w="2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07406" w14:textId="77777777" w:rsidR="00A008E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Use Case</w:t>
            </w:r>
          </w:p>
        </w:tc>
      </w:tr>
      <w:tr w:rsidR="00A008EC" w14:paraId="65EB59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DF2510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NN Only (784D)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9DA419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~98%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AD2008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100% (baseline)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B2C1A6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BBE921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Standard MLP/CNN</w:t>
            </w:r>
          </w:p>
        </w:tc>
      </w:tr>
      <w:tr w:rsidR="00A008EC" w14:paraId="7F35C5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C50FB0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PCA + NN (~150D)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F787FC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~97%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8BF77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20–30% (3–5× faster)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607E1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Lower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A91FCC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Recommended approach</w:t>
            </w:r>
          </w:p>
        </w:tc>
      </w:tr>
      <w:tr w:rsidR="00A008EC" w14:paraId="2C4A57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F50A73" w14:textId="77777777" w:rsidR="00A008E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PCA Only (2D)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9EC327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N/A (visualization)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B1A628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5% (very fast)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401118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Minimal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DC80EA" w14:textId="77777777" w:rsidR="00A008EC" w:rsidRDefault="00000000">
            <w:pPr>
              <w:jc w:val="center"/>
            </w:pPr>
            <w:r>
              <w:rPr>
                <w:sz w:val="19"/>
                <w:szCs w:val="19"/>
              </w:rPr>
              <w:t>Exploration only</w:t>
            </w:r>
          </w:p>
        </w:tc>
      </w:tr>
    </w:tbl>
    <w:p w14:paraId="3B0C39DF" w14:textId="77777777" w:rsidR="00A008EC" w:rsidRDefault="00A008EC">
      <w:pPr>
        <w:spacing w:before="60" w:after="60"/>
      </w:pPr>
    </w:p>
    <w:p w14:paraId="5F14EE76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Table 2: Experimental results comparing three approaches on MNIST (784 → k dimensions)</w:t>
      </w:r>
    </w:p>
    <w:p w14:paraId="410D0586" w14:textId="77777777" w:rsidR="00A008EC" w:rsidRDefault="00A008EC">
      <w:pPr>
        <w:spacing w:before="60" w:after="60"/>
      </w:pPr>
    </w:p>
    <w:p w14:paraId="2B99CBA9" w14:textId="77777777" w:rsidR="00A008EC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681E1E2" wp14:editId="3FC35911">
            <wp:extent cx="5143500" cy="2171700"/>
            <wp:effectExtent l="0" t="0" r="0" b="0"/>
            <wp:docPr id="697992227" name="Picture 697992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CE0A" w14:textId="77777777" w:rsidR="00A008EC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5: Left — Test accuracy comparison (NN only vs PCA+NN). Right — Relative training time (NN Only = 100%). PCA+NN is 4–5× faster with only ~1% accuracy loss.</w:t>
      </w:r>
    </w:p>
    <w:p w14:paraId="59BB1F96" w14:textId="77777777" w:rsidR="00A008EC" w:rsidRDefault="00A008E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08EC" w14:paraId="71D07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7A20B" w14:textId="77777777" w:rsidR="00A008EC" w:rsidRDefault="00000000">
            <w:r>
              <w:rPr>
                <w:b/>
                <w:bCs/>
                <w:color w:val="000000"/>
              </w:rPr>
              <w:t xml:space="preserve">Key Finding: </w:t>
            </w:r>
            <w:r>
              <w:rPr>
                <w:color w:val="444444"/>
              </w:rPr>
              <w:t>PCA preprocessing almost always improves training efficiency without major accuracy loss. The ~1% accuracy trade-off (98% → 97%) is typically worthwhile for 3–5× faster training, especially in resource-constrained environments.</w:t>
            </w:r>
          </w:p>
        </w:tc>
      </w:tr>
    </w:tbl>
    <w:p w14:paraId="6574460D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38B04534" w14:textId="77777777" w:rsidR="00A008EC" w:rsidRDefault="00000000">
      <w:pPr>
        <w:pStyle w:val="Heading1"/>
        <w:pBdr>
          <w:bottom w:val="single" w:sz="10" w:space="4" w:color="000000"/>
        </w:pBdr>
      </w:pPr>
      <w:r>
        <w:t>9. Practical Applications</w:t>
      </w:r>
    </w:p>
    <w:p w14:paraId="5D5BA59E" w14:textId="77777777" w:rsidR="00A008EC" w:rsidRDefault="00000000">
      <w:pPr>
        <w:pStyle w:val="Heading2"/>
      </w:pPr>
      <w:r>
        <w:t>9.1 PCA Applications</w:t>
      </w:r>
    </w:p>
    <w:p w14:paraId="1FED946A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Image compression: JPEG-like compression using top eigenvectors of image patches</w:t>
      </w:r>
    </w:p>
    <w:p w14:paraId="78635D34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Noise filtering: Remove low-variance components from sensor/signal data</w:t>
      </w:r>
    </w:p>
    <w:p w14:paraId="16FB84A9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Data visualization: Project high-dimensional data to 2D/3D for exploration</w:t>
      </w:r>
    </w:p>
    <w:p w14:paraId="4A1D091B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Bioinformatics: Reduce gene expression matrices (50,000 genes → 50 PCs)</w:t>
      </w:r>
    </w:p>
    <w:p w14:paraId="56F3361C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Finance: Factor analysis of stock returns — identify market drivers</w:t>
      </w:r>
    </w:p>
    <w:p w14:paraId="4B6FC030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Preprocessing: Speed up any downstream ML model by reducing input dimensionality</w:t>
      </w:r>
    </w:p>
    <w:p w14:paraId="192CE07C" w14:textId="77777777" w:rsidR="00A008EC" w:rsidRDefault="00000000">
      <w:pPr>
        <w:pStyle w:val="Heading2"/>
      </w:pPr>
      <w:r>
        <w:t>9.2 Neural Network Applications</w:t>
      </w:r>
    </w:p>
    <w:p w14:paraId="69ACAFDD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Image classification: CNNs achieve superhuman performance on ImageNet</w:t>
      </w:r>
    </w:p>
    <w:p w14:paraId="20E3A1AE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Speech recognition: RNNs and Transformers power Siri, Alexa, Google Assistant</w:t>
      </w:r>
    </w:p>
    <w:p w14:paraId="57BE555E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Natural Language Processing: GPT/BERT transformers for text generation and understanding</w:t>
      </w:r>
    </w:p>
    <w:p w14:paraId="3BDDEA17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Generative modeling: GANs and VAEs for image synthesis and data augmentation</w:t>
      </w:r>
    </w:p>
    <w:p w14:paraId="4B6A4042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t>Reinforcement learning: Deep Q-Networks for game playing and robotics</w:t>
      </w:r>
    </w:p>
    <w:p w14:paraId="462FFDE4" w14:textId="77777777" w:rsidR="00A008EC" w:rsidRDefault="00000000">
      <w:pPr>
        <w:pStyle w:val="Heading2"/>
      </w:pPr>
      <w:r>
        <w:t>9.3 Combined Applications</w:t>
      </w:r>
    </w:p>
    <w:p w14:paraId="3A2BEC78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Face recognition: </w:t>
      </w:r>
      <w:r>
        <w:t>PCA (Eigenfaces) for compression + NN classifier for identity matching</w:t>
      </w:r>
    </w:p>
    <w:p w14:paraId="421B8CDD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Anomaly detection: </w:t>
      </w:r>
      <w:r>
        <w:t>PCA reconstruction error flags anomalies; NN classifies type</w:t>
      </w:r>
    </w:p>
    <w:p w14:paraId="35F7C8E3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Recommendation systems: </w:t>
      </w:r>
      <w:r>
        <w:t>PCA reduces user-item matrix; NN learns preference patterns</w:t>
      </w:r>
    </w:p>
    <w:p w14:paraId="7DE274B1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Medical imaging: </w:t>
      </w:r>
      <w:r>
        <w:t>PCA denoises scans; CNN detects pathology in reduced representation</w:t>
      </w:r>
    </w:p>
    <w:p w14:paraId="73A3AE66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696661E2" w14:textId="77777777" w:rsidR="00A008EC" w:rsidRDefault="00000000">
      <w:pPr>
        <w:pStyle w:val="Heading1"/>
        <w:pBdr>
          <w:bottom w:val="single" w:sz="10" w:space="4" w:color="000000"/>
        </w:pBdr>
      </w:pPr>
      <w:r>
        <w:t>10. Discussion</w:t>
      </w:r>
    </w:p>
    <w:p w14:paraId="17C60B6C" w14:textId="77777777" w:rsidR="00A008EC" w:rsidRDefault="00000000">
      <w:pPr>
        <w:pStyle w:val="Heading2"/>
      </w:pPr>
      <w:r>
        <w:t>10.1 Why PCA Cannot Replace Neural Networks</w:t>
      </w:r>
    </w:p>
    <w:p w14:paraId="23B0EC6D" w14:textId="77777777" w:rsidR="00A008EC" w:rsidRDefault="00000000">
      <w:pPr>
        <w:spacing w:before="80" w:after="120"/>
      </w:pPr>
      <w:r>
        <w:rPr>
          <w:b/>
          <w:bCs/>
        </w:rPr>
        <w:t>PCA is linear and unsupervised</w:t>
      </w:r>
      <w:r>
        <w:t xml:space="preserve"> — it cannot learn task-specific nonlinear patterns, make predictions, or adapt to labeled training data. A PCA "classifier" requires a separate linear model on top, which fails on nonlinear data. PCA fundamentally cannot solve classification, regression, or generation problems on its own.</w:t>
      </w:r>
    </w:p>
    <w:p w14:paraId="556AE24B" w14:textId="77777777" w:rsidR="00A008EC" w:rsidRDefault="00000000">
      <w:pPr>
        <w:pStyle w:val="Heading2"/>
      </w:pPr>
      <w:r>
        <w:t>10.2 Why Neural Networks Don't Eliminate PCA</w:t>
      </w:r>
    </w:p>
    <w:p w14:paraId="00784924" w14:textId="77777777" w:rsidR="00A008EC" w:rsidRDefault="00000000">
      <w:pPr>
        <w:spacing w:before="80" w:after="120"/>
      </w:pPr>
      <w:r>
        <w:rPr>
          <w:b/>
          <w:bCs/>
        </w:rPr>
        <w:t>Even the best NNs benefit from cleaner, lower-dimensional input.</w:t>
      </w:r>
      <w:r>
        <w:t xml:space="preserve"> PCA is computationally cheap, interpretable, and provably removes noise. Training a large NN on 784 raw dimensions when 150 PCA components capture 95% of variance wastes computation and risks overfitting to noise in the remaining 5%. PCA is a smart, principled preprocessing step.</w:t>
      </w:r>
    </w:p>
    <w:p w14:paraId="219AA127" w14:textId="77777777" w:rsidR="00A008EC" w:rsidRDefault="00000000">
      <w:pPr>
        <w:pStyle w:val="Heading2"/>
      </w:pPr>
      <w:r>
        <w:t>10.3 The Trade-Off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08EC" w14:paraId="5EB1F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251C0D" w14:textId="77777777" w:rsidR="00A008EC" w:rsidRDefault="00000000">
            <w:r>
              <w:rPr>
                <w:b/>
                <w:bCs/>
                <w:color w:val="000000"/>
              </w:rPr>
              <w:t xml:space="preserve">Principle: </w:t>
            </w:r>
            <w:r>
              <w:rPr>
                <w:color w:val="444444"/>
              </w:rPr>
              <w:t>"PCA simplifies data; Neural Networks learn from data." The best performance almost always comes from combining them: PCA to handle the curse of dimensionality, Neural Networks to learn the complex patterns that remain.</w:t>
            </w:r>
          </w:p>
        </w:tc>
      </w:tr>
    </w:tbl>
    <w:p w14:paraId="6D5B854A" w14:textId="77777777" w:rsidR="00A008EC" w:rsidRDefault="00A008EC">
      <w:pPr>
        <w:spacing w:before="60" w:after="60"/>
      </w:pPr>
    </w:p>
    <w:p w14:paraId="6B15617D" w14:textId="77777777" w:rsidR="00A008EC" w:rsidRDefault="00000000">
      <w:pPr>
        <w:pStyle w:val="Heading2"/>
      </w:pPr>
      <w:r>
        <w:t>10.4 Future Directions</w:t>
      </w:r>
    </w:p>
    <w:p w14:paraId="2E49F11F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Learned compressors (Autoencoders): </w:t>
      </w:r>
      <w:r>
        <w:t>Replace PCA with a trained nonlinear encoder that optimizes compression for the specific downstream task</w:t>
      </w:r>
    </w:p>
    <w:p w14:paraId="65B3FDB6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End-to-end hybrid architectures: </w:t>
      </w:r>
      <w:r>
        <w:t>Integrate PCA-like whitening layers directly into the neural network as learnable components</w:t>
      </w:r>
    </w:p>
    <w:p w14:paraId="45192BF3" w14:textId="77777777" w:rsidR="00A008EC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Sparse PCA + Deep networks: </w:t>
      </w:r>
      <w:r>
        <w:t>Combine sparsity-inducing PCA variants with deep learning for more interpretable pipelines</w:t>
      </w:r>
    </w:p>
    <w:p w14:paraId="71B7D447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3457A12E" w14:textId="77777777" w:rsidR="00A008EC" w:rsidRDefault="00000000">
      <w:pPr>
        <w:pStyle w:val="Heading1"/>
        <w:pBdr>
          <w:bottom w:val="single" w:sz="10" w:space="4" w:color="000000"/>
        </w:pBdr>
      </w:pPr>
      <w:r>
        <w:t>11. Conclusion</w:t>
      </w:r>
    </w:p>
    <w:p w14:paraId="20CF1F14" w14:textId="77777777" w:rsidR="00A008EC" w:rsidRDefault="00000000">
      <w:pPr>
        <w:spacing w:before="80" w:after="120"/>
      </w:pPr>
      <w:r>
        <w:t>PCA and neural networks serve fundamentally different yet deeply complementary roles in machine learning. PCA is the smart preprocessor: fast, interpretable, and proven to reduce dimensionality, remove noise, and prevent the curse of dimensionality. Neural networks are the powerful learners: capable of modeling any function, learning task-specific hierarchical features, and achieving state-of-the-art performance.</w:t>
      </w:r>
    </w:p>
    <w:p w14:paraId="44E8130A" w14:textId="77777777" w:rsidR="00A008EC" w:rsidRDefault="00000000">
      <w:pPr>
        <w:spacing w:before="80" w:after="120"/>
      </w:pPr>
      <w:r>
        <w:t xml:space="preserve">The experimental evidence on MNIST confirms the theoretical analysis: combining PCA with a </w:t>
      </w:r>
      <w:proofErr w:type="gramStart"/>
      <w:r>
        <w:t>neural network preserves</w:t>
      </w:r>
      <w:proofErr w:type="gramEnd"/>
      <w:r>
        <w:t xml:space="preserve"> ~97% of the NN accuracy while reducing training time by 3–5×. This combination is consistently the most practical approach for high-dimensional real-world data.</w:t>
      </w:r>
    </w:p>
    <w:p w14:paraId="162F3922" w14:textId="77777777" w:rsidR="00A008EC" w:rsidRDefault="00000000">
      <w:pPr>
        <w:spacing w:before="80" w:after="120"/>
      </w:pPr>
      <w:r>
        <w:t>Choosing one over the other is rarely correct. The winning approach is understanding when to use each, how to combine them, and how their respective strengths — linear and nonlinear, fast and flexible, interpretable and powerful — work together to solve hard machine learning problems.</w:t>
      </w:r>
    </w:p>
    <w:p w14:paraId="2CAF804E" w14:textId="77777777" w:rsidR="00A008EC" w:rsidRDefault="00A008EC">
      <w:pPr>
        <w:pBdr>
          <w:bottom w:val="single" w:sz="4" w:space="1" w:color="DDDDDD"/>
        </w:pBdr>
        <w:spacing w:before="160" w:after="160"/>
      </w:pPr>
    </w:p>
    <w:p w14:paraId="63D9F797" w14:textId="77777777" w:rsidR="00A008EC" w:rsidRDefault="00000000">
      <w:pPr>
        <w:pStyle w:val="Heading1"/>
        <w:pBdr>
          <w:bottom w:val="single" w:sz="10" w:space="4" w:color="000000"/>
        </w:pBdr>
      </w:pPr>
      <w:r>
        <w:lastRenderedPageBreak/>
        <w:t>References</w:t>
      </w:r>
    </w:p>
    <w:p w14:paraId="3BFC5218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[1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Karpathy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A..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"CS231n: Convolutional Neural Networks — PCA and Dimensionality Reduction Notes." </w:t>
      </w:r>
      <w:r>
        <w:rPr>
          <w:color w:val="555555"/>
          <w:sz w:val="20"/>
          <w:szCs w:val="20"/>
        </w:rPr>
        <w:t xml:space="preserve">Stanford University Course Notes, 2024. </w:t>
      </w:r>
      <w:hyperlink r:id="rId12" w:history="1">
        <w:r>
          <w:rPr>
            <w:rStyle w:val="Hyperlink"/>
            <w:color w:val="333333"/>
            <w:sz w:val="19"/>
            <w:szCs w:val="19"/>
            <w:u w:color="333333"/>
          </w:rPr>
          <w:t>https://cs231n.github.io/</w:t>
        </w:r>
      </w:hyperlink>
    </w:p>
    <w:p w14:paraId="59E62E52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[2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Strang</w:t>
      </w:r>
      <w:proofErr w:type="gram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G..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"Linear Algebra and Deep Learning." </w:t>
      </w:r>
      <w:r>
        <w:rPr>
          <w:color w:val="555555"/>
          <w:sz w:val="20"/>
          <w:szCs w:val="20"/>
        </w:rPr>
        <w:t xml:space="preserve">MIT </w:t>
      </w:r>
      <w:proofErr w:type="spellStart"/>
      <w:r>
        <w:rPr>
          <w:color w:val="555555"/>
          <w:sz w:val="20"/>
          <w:szCs w:val="20"/>
        </w:rPr>
        <w:t>OpenCourseWare</w:t>
      </w:r>
      <w:proofErr w:type="spellEnd"/>
      <w:r>
        <w:rPr>
          <w:color w:val="555555"/>
          <w:sz w:val="20"/>
          <w:szCs w:val="20"/>
        </w:rPr>
        <w:t xml:space="preserve"> 18.065, 2024. </w:t>
      </w:r>
      <w:hyperlink r:id="rId13" w:history="1">
        <w:r>
          <w:rPr>
            <w:rStyle w:val="Hyperlink"/>
            <w:color w:val="333333"/>
            <w:sz w:val="19"/>
            <w:szCs w:val="19"/>
            <w:u w:color="333333"/>
          </w:rPr>
          <w:t>https://ocw.mit.edu/courses/18-065-matrix-methods-in-data-analysis-signal-processing-and-machine-learning-spring-2018/</w:t>
        </w:r>
      </w:hyperlink>
    </w:p>
    <w:p w14:paraId="6E8BE431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[3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Hinton</w:t>
      </w:r>
      <w:proofErr w:type="gramEnd"/>
      <w:r>
        <w:rPr>
          <w:sz w:val="20"/>
          <w:szCs w:val="20"/>
        </w:rPr>
        <w:t xml:space="preserve">, G.E. &amp; Salakhutdinov, </w:t>
      </w:r>
      <w:proofErr w:type="gramStart"/>
      <w:r>
        <w:rPr>
          <w:sz w:val="20"/>
          <w:szCs w:val="20"/>
        </w:rPr>
        <w:t>R.R..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"Reducing the Dimensionality of Data with Neural Networks." </w:t>
      </w:r>
      <w:r>
        <w:rPr>
          <w:color w:val="555555"/>
          <w:sz w:val="20"/>
          <w:szCs w:val="20"/>
        </w:rPr>
        <w:t xml:space="preserve">Science, Vol. 313(5786), pp. 504–507, 2006. </w:t>
      </w:r>
      <w:hyperlink r:id="rId14" w:history="1">
        <w:r>
          <w:rPr>
            <w:rStyle w:val="Hyperlink"/>
            <w:color w:val="333333"/>
            <w:sz w:val="19"/>
            <w:szCs w:val="19"/>
            <w:u w:color="333333"/>
          </w:rPr>
          <w:t>https://www.science.org/doi/10.1126/science.1127647</w:t>
        </w:r>
      </w:hyperlink>
    </w:p>
    <w:p w14:paraId="07BE14EE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[4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Jolliffe</w:t>
      </w:r>
      <w:proofErr w:type="gram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I.T..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"Principal Component Analysis (2nd ed.)." </w:t>
      </w:r>
      <w:r>
        <w:rPr>
          <w:color w:val="555555"/>
          <w:sz w:val="20"/>
          <w:szCs w:val="20"/>
        </w:rPr>
        <w:t xml:space="preserve">Springer Series in Statistics, 2002. </w:t>
      </w:r>
      <w:hyperlink r:id="rId15" w:history="1">
        <w:r>
          <w:rPr>
            <w:rStyle w:val="Hyperlink"/>
            <w:color w:val="333333"/>
            <w:sz w:val="19"/>
            <w:szCs w:val="19"/>
            <w:u w:color="333333"/>
          </w:rPr>
          <w:t>https://link.springer.com/book/10.1007/b98835</w:t>
        </w:r>
      </w:hyperlink>
    </w:p>
    <w:p w14:paraId="22359BF2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[5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Goodfellow</w:t>
      </w:r>
      <w:proofErr w:type="gramEnd"/>
      <w:r>
        <w:rPr>
          <w:sz w:val="20"/>
          <w:szCs w:val="20"/>
        </w:rPr>
        <w:t xml:space="preserve">, I., Bengio, Y., Courville, </w:t>
      </w:r>
      <w:proofErr w:type="gramStart"/>
      <w:r>
        <w:rPr>
          <w:sz w:val="20"/>
          <w:szCs w:val="20"/>
        </w:rPr>
        <w:t>A..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"Deep Learning." </w:t>
      </w:r>
      <w:r>
        <w:rPr>
          <w:color w:val="555555"/>
          <w:sz w:val="20"/>
          <w:szCs w:val="20"/>
        </w:rPr>
        <w:t xml:space="preserve">MIT Press, 2016. </w:t>
      </w:r>
      <w:hyperlink r:id="rId16" w:history="1">
        <w:r>
          <w:rPr>
            <w:rStyle w:val="Hyperlink"/>
            <w:color w:val="333333"/>
            <w:sz w:val="19"/>
            <w:szCs w:val="19"/>
            <w:u w:color="333333"/>
          </w:rPr>
          <w:t>https://www.deeplearningbook.org/</w:t>
        </w:r>
      </w:hyperlink>
    </w:p>
    <w:p w14:paraId="7DAC5034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[6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Scikit</w:t>
      </w:r>
      <w:proofErr w:type="gramEnd"/>
      <w:r>
        <w:rPr>
          <w:sz w:val="20"/>
          <w:szCs w:val="20"/>
        </w:rPr>
        <w:t xml:space="preserve">-learn Developers. </w:t>
      </w:r>
      <w:r>
        <w:rPr>
          <w:i/>
          <w:iCs/>
          <w:sz w:val="20"/>
          <w:szCs w:val="20"/>
        </w:rPr>
        <w:t>"</w:t>
      </w:r>
      <w:proofErr w:type="spellStart"/>
      <w:r>
        <w:rPr>
          <w:i/>
          <w:iCs/>
          <w:sz w:val="20"/>
          <w:szCs w:val="20"/>
        </w:rPr>
        <w:t>sklearn.decomposition.PCA</w:t>
      </w:r>
      <w:proofErr w:type="spellEnd"/>
      <w:r>
        <w:rPr>
          <w:i/>
          <w:iCs/>
          <w:sz w:val="20"/>
          <w:szCs w:val="20"/>
        </w:rPr>
        <w:t xml:space="preserve"> — Principal Component Analysis." </w:t>
      </w:r>
      <w:r>
        <w:rPr>
          <w:color w:val="555555"/>
          <w:sz w:val="20"/>
          <w:szCs w:val="20"/>
        </w:rPr>
        <w:t xml:space="preserve">Scikit-learn Documentation, 2024. </w:t>
      </w:r>
      <w:hyperlink r:id="rId17" w:history="1">
        <w:r>
          <w:rPr>
            <w:rStyle w:val="Hyperlink"/>
            <w:color w:val="333333"/>
            <w:sz w:val="19"/>
            <w:szCs w:val="19"/>
            <w:u w:color="333333"/>
          </w:rPr>
          <w:t>https://scikit-learn.org/stable/modules/generated/sklearn.decomposition.PCA.html</w:t>
        </w:r>
      </w:hyperlink>
    </w:p>
    <w:p w14:paraId="568DCB0F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[7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Scikit</w:t>
      </w:r>
      <w:proofErr w:type="gramEnd"/>
      <w:r>
        <w:rPr>
          <w:sz w:val="20"/>
          <w:szCs w:val="20"/>
        </w:rPr>
        <w:t xml:space="preserve">-learn Developers. </w:t>
      </w:r>
      <w:r>
        <w:rPr>
          <w:i/>
          <w:iCs/>
          <w:sz w:val="20"/>
          <w:szCs w:val="20"/>
        </w:rPr>
        <w:t>"</w:t>
      </w:r>
      <w:proofErr w:type="spellStart"/>
      <w:proofErr w:type="gramStart"/>
      <w:r>
        <w:rPr>
          <w:i/>
          <w:iCs/>
          <w:sz w:val="20"/>
          <w:szCs w:val="20"/>
        </w:rPr>
        <w:t>sklearn.neural</w:t>
      </w:r>
      <w:proofErr w:type="gramEnd"/>
      <w:r>
        <w:rPr>
          <w:i/>
          <w:iCs/>
          <w:sz w:val="20"/>
          <w:szCs w:val="20"/>
        </w:rPr>
        <w:t>_</w:t>
      </w:r>
      <w:proofErr w:type="gramStart"/>
      <w:r>
        <w:rPr>
          <w:i/>
          <w:iCs/>
          <w:sz w:val="20"/>
          <w:szCs w:val="20"/>
        </w:rPr>
        <w:t>network.MLPClassifier</w:t>
      </w:r>
      <w:proofErr w:type="spellEnd"/>
      <w:proofErr w:type="gramEnd"/>
      <w:r>
        <w:rPr>
          <w:i/>
          <w:iCs/>
          <w:sz w:val="20"/>
          <w:szCs w:val="20"/>
        </w:rPr>
        <w:t xml:space="preserve"> Documentation." </w:t>
      </w:r>
      <w:r>
        <w:rPr>
          <w:color w:val="555555"/>
          <w:sz w:val="20"/>
          <w:szCs w:val="20"/>
        </w:rPr>
        <w:t xml:space="preserve">Scikit-learn Documentation, 2024. </w:t>
      </w:r>
      <w:hyperlink r:id="rId18" w:history="1">
        <w:r>
          <w:rPr>
            <w:rStyle w:val="Hyperlink"/>
            <w:color w:val="333333"/>
            <w:sz w:val="19"/>
            <w:szCs w:val="19"/>
            <w:u w:color="333333"/>
          </w:rPr>
          <w:t>https://scikit-learn.org/stable/modules/generated/sklearn.neural_network.MLPClassifier.html</w:t>
        </w:r>
      </w:hyperlink>
    </w:p>
    <w:p w14:paraId="18B3D525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[8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LeCun</w:t>
      </w:r>
      <w:proofErr w:type="gramEnd"/>
      <w:r>
        <w:rPr>
          <w:sz w:val="20"/>
          <w:szCs w:val="20"/>
        </w:rPr>
        <w:t xml:space="preserve">, Y., Cortes, C., Burges, </w:t>
      </w:r>
      <w:proofErr w:type="gramStart"/>
      <w:r>
        <w:rPr>
          <w:sz w:val="20"/>
          <w:szCs w:val="20"/>
        </w:rPr>
        <w:t>C..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"MNIST Handwritten Digit Database." </w:t>
      </w:r>
      <w:r>
        <w:rPr>
          <w:color w:val="555555"/>
          <w:sz w:val="20"/>
          <w:szCs w:val="20"/>
        </w:rPr>
        <w:t xml:space="preserve">Yann LeCun's Website, 2010. </w:t>
      </w:r>
      <w:hyperlink r:id="rId19" w:history="1">
        <w:r>
          <w:rPr>
            <w:rStyle w:val="Hyperlink"/>
            <w:color w:val="333333"/>
            <w:sz w:val="19"/>
            <w:szCs w:val="19"/>
            <w:u w:color="333333"/>
          </w:rPr>
          <w:t>http://yann.lecun.com/exdb/mnist/</w:t>
        </w:r>
      </w:hyperlink>
    </w:p>
    <w:p w14:paraId="4604A5FC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[9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Bank</w:t>
      </w:r>
      <w:proofErr w:type="gramEnd"/>
      <w:r>
        <w:rPr>
          <w:sz w:val="20"/>
          <w:szCs w:val="20"/>
        </w:rPr>
        <w:t xml:space="preserve">, D., Koenigstein, N., </w:t>
      </w:r>
      <w:proofErr w:type="spellStart"/>
      <w:r>
        <w:rPr>
          <w:sz w:val="20"/>
          <w:szCs w:val="20"/>
        </w:rPr>
        <w:t>Giryes</w:t>
      </w:r>
      <w:proofErr w:type="spell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R..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"Autoencoders." </w:t>
      </w:r>
      <w:proofErr w:type="spellStart"/>
      <w:r>
        <w:rPr>
          <w:color w:val="555555"/>
          <w:sz w:val="20"/>
          <w:szCs w:val="20"/>
        </w:rPr>
        <w:t>arXiv</w:t>
      </w:r>
      <w:proofErr w:type="spellEnd"/>
      <w:r>
        <w:rPr>
          <w:color w:val="555555"/>
          <w:sz w:val="20"/>
          <w:szCs w:val="20"/>
        </w:rPr>
        <w:t xml:space="preserve"> Preprint arXiv:2003.05991, 2021. </w:t>
      </w:r>
      <w:hyperlink r:id="rId20" w:history="1">
        <w:r>
          <w:rPr>
            <w:rStyle w:val="Hyperlink"/>
            <w:color w:val="333333"/>
            <w:sz w:val="19"/>
            <w:szCs w:val="19"/>
            <w:u w:color="333333"/>
          </w:rPr>
          <w:t>https://arxiv.org/abs/2003.05991</w:t>
        </w:r>
      </w:hyperlink>
    </w:p>
    <w:p w14:paraId="3B60A191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[10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Shlens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J..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"A Tutorial on Principal Component Analysis." </w:t>
      </w:r>
      <w:proofErr w:type="spellStart"/>
      <w:r>
        <w:rPr>
          <w:color w:val="555555"/>
          <w:sz w:val="20"/>
          <w:szCs w:val="20"/>
        </w:rPr>
        <w:t>arXiv</w:t>
      </w:r>
      <w:proofErr w:type="spellEnd"/>
      <w:r>
        <w:rPr>
          <w:color w:val="555555"/>
          <w:sz w:val="20"/>
          <w:szCs w:val="20"/>
        </w:rPr>
        <w:t xml:space="preserve"> Preprint arXiv:1404.1100, 2014. </w:t>
      </w:r>
      <w:hyperlink r:id="rId21" w:history="1">
        <w:r>
          <w:rPr>
            <w:rStyle w:val="Hyperlink"/>
            <w:color w:val="333333"/>
            <w:sz w:val="19"/>
            <w:szCs w:val="19"/>
            <w:u w:color="333333"/>
          </w:rPr>
          <w:t>https://arxiv.org/abs/1404.1100</w:t>
        </w:r>
      </w:hyperlink>
    </w:p>
    <w:p w14:paraId="05231C88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[11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Wikipedia</w:t>
      </w:r>
      <w:proofErr w:type="gramEnd"/>
      <w:r>
        <w:rPr>
          <w:sz w:val="20"/>
          <w:szCs w:val="20"/>
        </w:rPr>
        <w:t xml:space="preserve"> Contributors. </w:t>
      </w:r>
      <w:r>
        <w:rPr>
          <w:i/>
          <w:iCs/>
          <w:sz w:val="20"/>
          <w:szCs w:val="20"/>
        </w:rPr>
        <w:t xml:space="preserve">"Principal Component Analysis." </w:t>
      </w:r>
      <w:r>
        <w:rPr>
          <w:color w:val="555555"/>
          <w:sz w:val="20"/>
          <w:szCs w:val="20"/>
        </w:rPr>
        <w:t xml:space="preserve">Wikipedia, The Free Encyclopedia, 2025. </w:t>
      </w:r>
      <w:hyperlink r:id="rId22" w:history="1">
        <w:r>
          <w:rPr>
            <w:rStyle w:val="Hyperlink"/>
            <w:color w:val="333333"/>
            <w:sz w:val="19"/>
            <w:szCs w:val="19"/>
            <w:u w:color="333333"/>
          </w:rPr>
          <w:t>https://en.wikipedia.org/wiki/Principal_component_analysis</w:t>
        </w:r>
      </w:hyperlink>
    </w:p>
    <w:p w14:paraId="2F0A539E" w14:textId="77777777" w:rsidR="00A008EC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>[12</w:t>
      </w:r>
      <w:proofErr w:type="gramStart"/>
      <w:r>
        <w:rPr>
          <w:b/>
          <w:bCs/>
          <w:color w:val="000000"/>
          <w:sz w:val="20"/>
          <w:szCs w:val="20"/>
        </w:rPr>
        <w:t xml:space="preserve">]  </w:t>
      </w:r>
      <w:r>
        <w:rPr>
          <w:sz w:val="20"/>
          <w:szCs w:val="20"/>
        </w:rPr>
        <w:t>Wikipedia</w:t>
      </w:r>
      <w:proofErr w:type="gramEnd"/>
      <w:r>
        <w:rPr>
          <w:sz w:val="20"/>
          <w:szCs w:val="20"/>
        </w:rPr>
        <w:t xml:space="preserve"> Contributors. </w:t>
      </w:r>
      <w:r>
        <w:rPr>
          <w:i/>
          <w:iCs/>
          <w:sz w:val="20"/>
          <w:szCs w:val="20"/>
        </w:rPr>
        <w:t xml:space="preserve">"Artificial Neural Network." </w:t>
      </w:r>
      <w:r>
        <w:rPr>
          <w:color w:val="555555"/>
          <w:sz w:val="20"/>
          <w:szCs w:val="20"/>
        </w:rPr>
        <w:t xml:space="preserve">Wikipedia, The Free Encyclopedia, 2025. </w:t>
      </w:r>
      <w:hyperlink r:id="rId23" w:history="1">
        <w:r>
          <w:rPr>
            <w:rStyle w:val="Hyperlink"/>
            <w:color w:val="333333"/>
            <w:sz w:val="19"/>
            <w:szCs w:val="19"/>
            <w:u w:color="333333"/>
          </w:rPr>
          <w:t>https://en.wikipedia.org/wiki/Artificial_neural_network</w:t>
        </w:r>
      </w:hyperlink>
    </w:p>
    <w:sectPr w:rsidR="00A008EC">
      <w:headerReference w:type="default" r:id="rId24"/>
      <w:footerReference w:type="default" r:id="rId25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3371" w14:textId="77777777" w:rsidR="00AB3822" w:rsidRDefault="00AB3822">
      <w:r>
        <w:separator/>
      </w:r>
    </w:p>
  </w:endnote>
  <w:endnote w:type="continuationSeparator" w:id="0">
    <w:p w14:paraId="72A9311B" w14:textId="77777777" w:rsidR="00AB3822" w:rsidRDefault="00AB3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E924" w14:textId="77777777" w:rsidR="00A008EC" w:rsidRDefault="00000000">
    <w:pPr>
      <w:pBdr>
        <w:top w:val="single" w:sz="4" w:space="2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667B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667B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9EF8" w14:textId="77777777" w:rsidR="00AB3822" w:rsidRDefault="00AB3822">
      <w:r>
        <w:separator/>
      </w:r>
    </w:p>
  </w:footnote>
  <w:footnote w:type="continuationSeparator" w:id="0">
    <w:p w14:paraId="1138E8AA" w14:textId="77777777" w:rsidR="00AB3822" w:rsidRDefault="00AB3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AE66" w14:textId="77777777" w:rsidR="00A008EC" w:rsidRDefault="00000000">
    <w:pPr>
      <w:pBdr>
        <w:bottom w:val="single" w:sz="5" w:space="2" w:color="888888"/>
      </w:pBdr>
    </w:pPr>
    <w:r>
      <w:rPr>
        <w:color w:val="777777"/>
        <w:sz w:val="18"/>
        <w:szCs w:val="18"/>
      </w:rPr>
      <w:t xml:space="preserve">PCA and Neural Networks: Complementary </w:t>
    </w:r>
    <w:proofErr w:type="gramStart"/>
    <w:r>
      <w:rPr>
        <w:color w:val="777777"/>
        <w:sz w:val="18"/>
        <w:szCs w:val="18"/>
      </w:rPr>
      <w:t>Techniques  |</w:t>
    </w:r>
    <w:proofErr w:type="gramEnd"/>
    <w:r>
      <w:rPr>
        <w:color w:val="777777"/>
        <w:sz w:val="18"/>
        <w:szCs w:val="18"/>
      </w:rPr>
      <w:t xml:space="preserve">  </w:t>
    </w:r>
    <w:r>
      <w:rPr>
        <w:b/>
        <w:bCs/>
        <w:color w:val="000000"/>
        <w:sz w:val="18"/>
        <w:szCs w:val="18"/>
      </w:rPr>
      <w:t>Academic Research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640C"/>
    <w:multiLevelType w:val="hybridMultilevel"/>
    <w:tmpl w:val="DACC470E"/>
    <w:lvl w:ilvl="0" w:tplc="4614D234">
      <w:start w:val="1"/>
      <w:numFmt w:val="bullet"/>
      <w:lvlText w:val="•"/>
      <w:lvlJc w:val="left"/>
      <w:pPr>
        <w:ind w:left="480" w:hanging="240"/>
      </w:pPr>
    </w:lvl>
    <w:lvl w:ilvl="1" w:tplc="9160AAAA">
      <w:numFmt w:val="decimal"/>
      <w:lvlText w:val=""/>
      <w:lvlJc w:val="left"/>
    </w:lvl>
    <w:lvl w:ilvl="2" w:tplc="ED0EE212">
      <w:numFmt w:val="decimal"/>
      <w:lvlText w:val=""/>
      <w:lvlJc w:val="left"/>
    </w:lvl>
    <w:lvl w:ilvl="3" w:tplc="5AEEB8DE">
      <w:numFmt w:val="decimal"/>
      <w:lvlText w:val=""/>
      <w:lvlJc w:val="left"/>
    </w:lvl>
    <w:lvl w:ilvl="4" w:tplc="B4D02D5E">
      <w:numFmt w:val="decimal"/>
      <w:lvlText w:val=""/>
      <w:lvlJc w:val="left"/>
    </w:lvl>
    <w:lvl w:ilvl="5" w:tplc="DBD8AB92">
      <w:numFmt w:val="decimal"/>
      <w:lvlText w:val=""/>
      <w:lvlJc w:val="left"/>
    </w:lvl>
    <w:lvl w:ilvl="6" w:tplc="90220EA0">
      <w:numFmt w:val="decimal"/>
      <w:lvlText w:val=""/>
      <w:lvlJc w:val="left"/>
    </w:lvl>
    <w:lvl w:ilvl="7" w:tplc="87625E82">
      <w:numFmt w:val="decimal"/>
      <w:lvlText w:val=""/>
      <w:lvlJc w:val="left"/>
    </w:lvl>
    <w:lvl w:ilvl="8" w:tplc="04BAB7E2">
      <w:numFmt w:val="decimal"/>
      <w:lvlText w:val=""/>
      <w:lvlJc w:val="left"/>
    </w:lvl>
  </w:abstractNum>
  <w:abstractNum w:abstractNumId="1" w15:restartNumberingAfterBreak="0">
    <w:nsid w:val="6CEE3450"/>
    <w:multiLevelType w:val="hybridMultilevel"/>
    <w:tmpl w:val="1B3C3CEE"/>
    <w:lvl w:ilvl="0" w:tplc="02AA987A">
      <w:start w:val="1"/>
      <w:numFmt w:val="bullet"/>
      <w:lvlText w:val="●"/>
      <w:lvlJc w:val="left"/>
      <w:pPr>
        <w:ind w:left="720" w:hanging="360"/>
      </w:pPr>
    </w:lvl>
    <w:lvl w:ilvl="1" w:tplc="0C522BC8">
      <w:start w:val="1"/>
      <w:numFmt w:val="bullet"/>
      <w:lvlText w:val="○"/>
      <w:lvlJc w:val="left"/>
      <w:pPr>
        <w:ind w:left="1440" w:hanging="360"/>
      </w:pPr>
    </w:lvl>
    <w:lvl w:ilvl="2" w:tplc="1DB05B62">
      <w:start w:val="1"/>
      <w:numFmt w:val="bullet"/>
      <w:lvlText w:val="■"/>
      <w:lvlJc w:val="left"/>
      <w:pPr>
        <w:ind w:left="2160" w:hanging="360"/>
      </w:pPr>
    </w:lvl>
    <w:lvl w:ilvl="3" w:tplc="52782EC4">
      <w:start w:val="1"/>
      <w:numFmt w:val="bullet"/>
      <w:lvlText w:val="●"/>
      <w:lvlJc w:val="left"/>
      <w:pPr>
        <w:ind w:left="2880" w:hanging="360"/>
      </w:pPr>
    </w:lvl>
    <w:lvl w:ilvl="4" w:tplc="6D4EA710">
      <w:start w:val="1"/>
      <w:numFmt w:val="bullet"/>
      <w:lvlText w:val="○"/>
      <w:lvlJc w:val="left"/>
      <w:pPr>
        <w:ind w:left="3600" w:hanging="360"/>
      </w:pPr>
    </w:lvl>
    <w:lvl w:ilvl="5" w:tplc="ABC66844">
      <w:start w:val="1"/>
      <w:numFmt w:val="bullet"/>
      <w:lvlText w:val="■"/>
      <w:lvlJc w:val="left"/>
      <w:pPr>
        <w:ind w:left="4320" w:hanging="360"/>
      </w:pPr>
    </w:lvl>
    <w:lvl w:ilvl="6" w:tplc="5A38B2C8">
      <w:start w:val="1"/>
      <w:numFmt w:val="bullet"/>
      <w:lvlText w:val="●"/>
      <w:lvlJc w:val="left"/>
      <w:pPr>
        <w:ind w:left="5040" w:hanging="360"/>
      </w:pPr>
    </w:lvl>
    <w:lvl w:ilvl="7" w:tplc="51F2263A">
      <w:start w:val="1"/>
      <w:numFmt w:val="bullet"/>
      <w:lvlText w:val="●"/>
      <w:lvlJc w:val="left"/>
      <w:pPr>
        <w:ind w:left="5760" w:hanging="360"/>
      </w:pPr>
    </w:lvl>
    <w:lvl w:ilvl="8" w:tplc="FC3E7E9E">
      <w:start w:val="1"/>
      <w:numFmt w:val="bullet"/>
      <w:lvlText w:val="●"/>
      <w:lvlJc w:val="left"/>
      <w:pPr>
        <w:ind w:left="6480" w:hanging="360"/>
      </w:pPr>
    </w:lvl>
  </w:abstractNum>
  <w:num w:numId="1" w16cid:durableId="1376736750">
    <w:abstractNumId w:val="1"/>
    <w:lvlOverride w:ilvl="0">
      <w:startOverride w:val="1"/>
    </w:lvlOverride>
  </w:num>
  <w:num w:numId="2" w16cid:durableId="630988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8EC"/>
    <w:rsid w:val="004E105F"/>
    <w:rsid w:val="008667B8"/>
    <w:rsid w:val="00A008EC"/>
    <w:rsid w:val="00AB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0F20"/>
  <w15:docId w15:val="{1A43059D-BED7-49AC-9D8E-7A308DC2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4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cw.mit.edu/courses/18-065-matrix-methods-in-data-analysis-signal-processing-and-machine-learning-spring-2018/" TargetMode="External"/><Relationship Id="rId18" Type="http://schemas.openxmlformats.org/officeDocument/2006/relationships/hyperlink" Target="https://scikit-learn.org/stable/modules/generated/sklearn.neural_network.MLPClassifier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rxiv.org/abs/1404.1100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s231n.github.io/" TargetMode="External"/><Relationship Id="rId17" Type="http://schemas.openxmlformats.org/officeDocument/2006/relationships/hyperlink" Target="https://scikit-learn.org/stable/modules/generated/sklearn.decomposition.PCA.html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deeplearningbook.org/" TargetMode="External"/><Relationship Id="rId20" Type="http://schemas.openxmlformats.org/officeDocument/2006/relationships/hyperlink" Target="https://arxiv.org/abs/2003.0599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link.springer.com/book/10.1007/b98835" TargetMode="External"/><Relationship Id="rId23" Type="http://schemas.openxmlformats.org/officeDocument/2006/relationships/hyperlink" Target="https://en.wikipedia.org/wiki/Artificial_neural_network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yann.lecun.com/exdb/mnis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cience.org/doi/10.1126/science.1127647" TargetMode="External"/><Relationship Id="rId22" Type="http://schemas.openxmlformats.org/officeDocument/2006/relationships/hyperlink" Target="https://en.wikipedia.org/wiki/Principal_component_analysi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2559</Words>
  <Characters>14592</Characters>
  <Application>Microsoft Office Word</Application>
  <DocSecurity>0</DocSecurity>
  <Lines>121</Lines>
  <Paragraphs>34</Paragraphs>
  <ScaleCrop>false</ScaleCrop>
  <Company/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moustafa Fathalla</cp:lastModifiedBy>
  <cp:revision>2</cp:revision>
  <dcterms:created xsi:type="dcterms:W3CDTF">2026-06-15T22:30:00Z</dcterms:created>
  <dcterms:modified xsi:type="dcterms:W3CDTF">2026-06-15T22:32:00Z</dcterms:modified>
</cp:coreProperties>
</file>