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4918" w14:textId="5FD28252" w:rsidR="006177C1" w:rsidRPr="003C6604" w:rsidRDefault="00B83D7A" w:rsidP="006177C1">
      <w:pPr>
        <w:ind w:left="-1134" w:firstLine="0"/>
        <w:rPr>
          <w:rFonts w:ascii="Times New Roman" w:hAnsi="Times New Roman"/>
          <w:b/>
          <w:u w:val="single"/>
          <w:lang w:val="en-US"/>
        </w:rPr>
      </w:pPr>
      <w:bookmarkStart w:id="0" w:name="DOC_CONTENT"/>
      <w:r w:rsidRPr="003C6604">
        <w:rPr>
          <w:rFonts w:ascii="Century Gothic" w:hAnsi="Century Gothic"/>
          <w:b/>
          <w:szCs w:val="22"/>
          <w:highlight w:val="darkGray"/>
        </w:rPr>
        <w:t>10001982885187</w:t>
      </w:r>
      <w:r w:rsidR="006177C1" w:rsidRPr="003C6604">
        <w:rPr>
          <w:rFonts w:ascii="Times New Roman" w:hAnsi="Times New Roman"/>
          <w:b/>
        </w:rPr>
        <w:t xml:space="preserve"> </w:t>
      </w:r>
      <w:r w:rsidRPr="003C6604">
        <w:rPr>
          <w:rFonts w:ascii="Century Gothic" w:hAnsi="Century Gothic"/>
          <w:b/>
          <w:szCs w:val="22"/>
          <w:highlight w:val="darkGray"/>
        </w:rPr>
        <w:t>AK/YD/MD</w:t>
      </w:r>
    </w:p>
    <w:p w14:paraId="2628DF95" w14:textId="77777777" w:rsidR="006177C1" w:rsidRDefault="006177C1" w:rsidP="006177C1">
      <w:pPr>
        <w:ind w:left="-1134" w:firstLine="0"/>
        <w:rPr>
          <w:rFonts w:ascii="Times New Roman" w:hAnsi="Times New Roman"/>
          <w:sz w:val="24"/>
          <w:szCs w:val="24"/>
        </w:rPr>
      </w:pPr>
    </w:p>
    <w:tbl>
      <w:tblPr>
        <w:tblW w:w="9427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1"/>
        <w:gridCol w:w="160"/>
        <w:gridCol w:w="4626"/>
      </w:tblGrid>
      <w:tr w:rsidR="006177C1" w14:paraId="1BB3BD5E" w14:textId="77777777" w:rsidTr="006177C1">
        <w:tc>
          <w:tcPr>
            <w:tcW w:w="4641" w:type="dxa"/>
            <w:hideMark/>
          </w:tcPr>
          <w:bookmarkEnd w:id="0"/>
          <w:p w14:paraId="0916240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SCPN OFFICE NOTARIAL</w:t>
            </w:r>
          </w:p>
        </w:tc>
        <w:tc>
          <w:tcPr>
            <w:tcW w:w="160" w:type="dxa"/>
          </w:tcPr>
          <w:p w14:paraId="3170222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35DA888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REPUBLIQUE DU MALI</w:t>
            </w:r>
          </w:p>
        </w:tc>
      </w:tr>
      <w:tr w:rsidR="006177C1" w14:paraId="6C46DE0D" w14:textId="77777777" w:rsidTr="006177C1">
        <w:tc>
          <w:tcPr>
            <w:tcW w:w="4641" w:type="dxa"/>
            <w:hideMark/>
          </w:tcPr>
          <w:p w14:paraId="597486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  <w:t>TOURE-NDIAYE</w:t>
            </w:r>
          </w:p>
        </w:tc>
        <w:tc>
          <w:tcPr>
            <w:tcW w:w="160" w:type="dxa"/>
          </w:tcPr>
          <w:p w14:paraId="665233C8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7A9975BD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      UN PEUPLE - UN BUT -UNE FOI</w:t>
            </w:r>
          </w:p>
        </w:tc>
      </w:tr>
      <w:tr w:rsidR="006177C1" w14:paraId="1E8D3546" w14:textId="77777777" w:rsidTr="006177C1">
        <w:tc>
          <w:tcPr>
            <w:tcW w:w="4641" w:type="dxa"/>
            <w:hideMark/>
          </w:tcPr>
          <w:p w14:paraId="75C18571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NOTAIRES ASSOCIES</w:t>
            </w:r>
          </w:p>
        </w:tc>
        <w:tc>
          <w:tcPr>
            <w:tcW w:w="160" w:type="dxa"/>
          </w:tcPr>
          <w:p w14:paraId="1C292F7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30EEC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  <w:tr w:rsidR="006177C1" w14:paraId="3AAADF4F" w14:textId="77777777" w:rsidTr="006177C1">
        <w:trPr>
          <w:trHeight w:val="80"/>
        </w:trPr>
        <w:tc>
          <w:tcPr>
            <w:tcW w:w="4641" w:type="dxa"/>
            <w:hideMark/>
          </w:tcPr>
          <w:p w14:paraId="2A41817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BAMAKO</w:t>
            </w:r>
          </w:p>
        </w:tc>
        <w:tc>
          <w:tcPr>
            <w:tcW w:w="160" w:type="dxa"/>
          </w:tcPr>
          <w:p w14:paraId="2E11880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19D4D4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</w:tbl>
    <w:p w14:paraId="4845A1DB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</w:p>
    <w:p w14:paraId="325F2554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L'AN DEUX MIL VINGT __________</w:t>
      </w:r>
    </w:p>
    <w:p w14:paraId="0727C80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Le  </w:t>
      </w:r>
    </w:p>
    <w:p w14:paraId="1C319D72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bCs/>
          <w:sz w:val="24"/>
        </w:rPr>
      </w:pPr>
    </w:p>
    <w:p w14:paraId="3671DD4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PARDEVANT Maître Thierno Alou N’DIAYE, Notaire Associé à la Résidence de BAMAKO, (République du Mali) Soussigné</w:t>
      </w:r>
      <w:r>
        <w:rPr>
          <w:rFonts w:ascii="Times New Roman" w:hAnsi="Times New Roman"/>
          <w:sz w:val="24"/>
        </w:rPr>
        <w:t xml:space="preserve">, </w:t>
      </w:r>
    </w:p>
    <w:sectPr w:rsidR="0061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1"/>
    <w:rsid w:val="00206850"/>
    <w:rsid w:val="003725DC"/>
    <w:rsid w:val="003C6604"/>
    <w:rsid w:val="006177C1"/>
    <w:rsid w:val="009660D0"/>
    <w:rsid w:val="00B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FF45"/>
  <w15:chartTrackingRefBased/>
  <w15:docId w15:val="{55253F76-653A-40AA-9566-6EEE73B2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C1"/>
    <w:pPr>
      <w:spacing w:after="0" w:line="240" w:lineRule="auto"/>
      <w:ind w:firstLine="709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 Moustaphe Diaby</dc:creator>
  <cp:keywords/>
  <dc:description/>
  <cp:lastModifiedBy>Ya  Moustaphe Diaby</cp:lastModifiedBy>
  <cp:revision>4</cp:revision>
  <dcterms:created xsi:type="dcterms:W3CDTF">2024-02-01T09:08:00Z</dcterms:created>
  <dcterms:modified xsi:type="dcterms:W3CDTF">2024-02-01T10:56:00Z</dcterms:modified>
</cp:coreProperties>
</file>