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D9441" w14:textId="77777777" w:rsidR="00E07D77" w:rsidRPr="00EE78CF" w:rsidRDefault="00000000">
      <w:pPr>
        <w:jc w:val="center"/>
        <w:rPr>
          <w:lang w:val="fr-FR"/>
        </w:rPr>
      </w:pPr>
      <w:r w:rsidRPr="00EE78CF">
        <w:rPr>
          <w:b/>
          <w:sz w:val="30"/>
          <w:lang w:val="fr-FR"/>
        </w:rPr>
        <w:t>INITIATIVES RÉGIONALES DE L’OACI DANS LE DOMAINE ANS</w:t>
      </w:r>
    </w:p>
    <w:p w14:paraId="0E7D832B" w14:textId="77777777" w:rsidR="00E07D77" w:rsidRPr="00EE78CF" w:rsidRDefault="00000000">
      <w:pPr>
        <w:spacing w:after="80"/>
        <w:jc w:val="center"/>
        <w:rPr>
          <w:lang w:val="fr-FR"/>
        </w:rPr>
      </w:pPr>
      <w:r w:rsidRPr="00EE78CF">
        <w:rPr>
          <w:b/>
          <w:color w:val="254E78"/>
          <w:sz w:val="36"/>
          <w:lang w:val="fr-FR"/>
        </w:rPr>
        <w:t>CANEVAS DE MINI-REPORTING RÉGIONAL</w:t>
      </w:r>
    </w:p>
    <w:p w14:paraId="001DBE59" w14:textId="73A02309" w:rsidR="00E07D77" w:rsidRPr="00EE78CF" w:rsidRDefault="00000000">
      <w:pPr>
        <w:spacing w:after="120"/>
        <w:jc w:val="center"/>
        <w:rPr>
          <w:lang w:val="fr-FR"/>
        </w:rPr>
      </w:pPr>
      <w:r w:rsidRPr="00EE78CF">
        <w:rPr>
          <w:b/>
          <w:sz w:val="30"/>
          <w:lang w:val="fr-FR"/>
        </w:rPr>
        <w:t xml:space="preserve">Module 4 </w:t>
      </w:r>
      <w:r w:rsidR="00364F1B">
        <w:rPr>
          <w:b/>
          <w:sz w:val="30"/>
          <w:lang w:val="fr-FR"/>
        </w:rPr>
        <w:t>–</w:t>
      </w:r>
      <w:r w:rsidRPr="00EE78CF">
        <w:rPr>
          <w:b/>
          <w:sz w:val="30"/>
          <w:lang w:val="fr-FR"/>
        </w:rPr>
        <w:t xml:space="preserve"> T</w:t>
      </w:r>
      <w:r w:rsidR="00364F1B">
        <w:rPr>
          <w:b/>
          <w:sz w:val="30"/>
          <w:lang w:val="fr-FR"/>
        </w:rPr>
        <w:t>D5</w:t>
      </w:r>
    </w:p>
    <w:p w14:paraId="101C18E1" w14:textId="77777777" w:rsidR="00E07D77" w:rsidRPr="00EE78CF" w:rsidRDefault="00000000">
      <w:pPr>
        <w:spacing w:after="160"/>
        <w:jc w:val="center"/>
        <w:rPr>
          <w:lang w:val="fr-FR"/>
        </w:rPr>
      </w:pPr>
      <w:r w:rsidRPr="00EE78CF">
        <w:rPr>
          <w:i/>
          <w:color w:val="7D7D7D"/>
          <w:sz w:val="20"/>
          <w:lang w:val="fr-FR"/>
        </w:rPr>
        <w:t>Document de travail à renseigner par groupe</w:t>
      </w:r>
    </w:p>
    <w:p w14:paraId="20F31A3A" w14:textId="77777777" w:rsidR="00E07D77" w:rsidRPr="00EE78CF" w:rsidRDefault="00000000">
      <w:pPr>
        <w:pBdr>
          <w:bottom w:val="single" w:sz="6" w:space="1" w:color="A6A6A6"/>
        </w:pBdr>
        <w:spacing w:after="160"/>
        <w:jc w:val="center"/>
        <w:rPr>
          <w:lang w:val="fr-FR"/>
        </w:rPr>
      </w:pPr>
      <w:r w:rsidRPr="00EE78CF">
        <w:rPr>
          <w:lang w:val="fr-FR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E07D77" w:rsidRPr="00364F1B" w14:paraId="5FE95A66" w14:textId="77777777">
        <w:trPr>
          <w:jc w:val="center"/>
        </w:trPr>
        <w:tc>
          <w:tcPr>
            <w:tcW w:w="952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1E48A" w14:textId="77777777" w:rsidR="00E07D77" w:rsidRPr="00EE78CF" w:rsidRDefault="00000000">
            <w:pPr>
              <w:spacing w:after="0"/>
              <w:rPr>
                <w:lang w:val="fr-FR"/>
              </w:rPr>
            </w:pPr>
            <w:r w:rsidRPr="00EE78CF">
              <w:rPr>
                <w:i/>
                <w:sz w:val="20"/>
                <w:lang w:val="fr-FR"/>
              </w:rPr>
              <w:t>À renseigner en se rapprochant de la logique d’un outil de suivi régional AANDD/ASBU. Un canevas complet peut être utilisé par groupe, puis une ligne de synthèse est renseignée pour la restitution orale.</w:t>
            </w:r>
          </w:p>
        </w:tc>
      </w:tr>
    </w:tbl>
    <w:p w14:paraId="163DD3D9" w14:textId="77777777" w:rsidR="00E07D77" w:rsidRPr="00EE78CF" w:rsidRDefault="00E07D77">
      <w:pPr>
        <w:spacing w:after="40"/>
        <w:rPr>
          <w:lang w:val="fr-FR"/>
        </w:rPr>
      </w:pPr>
    </w:p>
    <w:p w14:paraId="5CF4E8AC" w14:textId="77777777" w:rsidR="00E07D77" w:rsidRDefault="00000000">
      <w:pPr>
        <w:spacing w:before="120" w:after="60"/>
      </w:pPr>
      <w:r>
        <w:rPr>
          <w:b/>
          <w:color w:val="254E78"/>
          <w:sz w:val="28"/>
        </w:rPr>
        <w:t>I. Identification générale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576"/>
      </w:tblGrid>
      <w:tr w:rsidR="00E07D77" w14:paraId="53CB797D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8EFB35" w14:textId="77777777" w:rsidR="00E07D77" w:rsidRDefault="00000000">
            <w:r>
              <w:rPr>
                <w:b/>
                <w:sz w:val="21"/>
              </w:rPr>
              <w:t>État / entité considérée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7E93D" w14:textId="77777777" w:rsidR="00E07D77" w:rsidRDefault="00E07D77"/>
        </w:tc>
      </w:tr>
      <w:tr w:rsidR="00E07D77" w14:paraId="4659DA44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09052" w14:textId="77777777" w:rsidR="00E07D77" w:rsidRDefault="00000000">
            <w:r>
              <w:rPr>
                <w:b/>
                <w:sz w:val="21"/>
              </w:rPr>
              <w:t>Groupe / membres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D6072" w14:textId="77777777" w:rsidR="00E07D77" w:rsidRDefault="00E07D77"/>
        </w:tc>
      </w:tr>
      <w:tr w:rsidR="00E07D77" w14:paraId="7FCAF175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74F6E" w14:textId="77777777" w:rsidR="00E07D77" w:rsidRDefault="00000000">
            <w:r>
              <w:rPr>
                <w:b/>
                <w:sz w:val="21"/>
              </w:rPr>
              <w:t>Date du reporting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ED195" w14:textId="77777777" w:rsidR="00E07D77" w:rsidRDefault="00E07D77"/>
        </w:tc>
      </w:tr>
      <w:tr w:rsidR="00E07D77" w14:paraId="3B1BFC97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E0312" w14:textId="77777777" w:rsidR="00E07D77" w:rsidRDefault="00000000">
            <w:r>
              <w:rPr>
                <w:b/>
                <w:sz w:val="21"/>
              </w:rPr>
              <w:t>Domaine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88AA6" w14:textId="77777777" w:rsidR="00E07D77" w:rsidRDefault="00E07D77"/>
        </w:tc>
      </w:tr>
      <w:tr w:rsidR="00E07D77" w14:paraId="04481820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B5F11E" w14:textId="77777777" w:rsidR="00E07D77" w:rsidRDefault="00000000">
            <w:r>
              <w:rPr>
                <w:b/>
                <w:sz w:val="21"/>
              </w:rPr>
              <w:t>Bloc / module ASBU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FD195" w14:textId="77777777" w:rsidR="00E07D77" w:rsidRDefault="00E07D77"/>
        </w:tc>
      </w:tr>
      <w:tr w:rsidR="00E07D77" w14:paraId="1DBB9ABE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232AE" w14:textId="77777777" w:rsidR="00E07D77" w:rsidRDefault="00000000">
            <w:r>
              <w:rPr>
                <w:b/>
                <w:sz w:val="21"/>
              </w:rPr>
              <w:t>Code de l’élément ASBU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F19C0" w14:textId="77777777" w:rsidR="00E07D77" w:rsidRDefault="00E07D77"/>
        </w:tc>
      </w:tr>
      <w:tr w:rsidR="00E07D77" w14:paraId="0A8AA499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2C2325" w14:textId="77777777" w:rsidR="00E07D77" w:rsidRDefault="00000000">
            <w:r>
              <w:rPr>
                <w:b/>
                <w:sz w:val="21"/>
              </w:rPr>
              <w:t>Intitulé de l’élément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D1E27" w14:textId="77777777" w:rsidR="00E07D77" w:rsidRDefault="00E07D77"/>
        </w:tc>
      </w:tr>
      <w:tr w:rsidR="00E07D77" w:rsidRPr="00364F1B" w14:paraId="5D5E65B4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940AD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b/>
                <w:sz w:val="21"/>
                <w:lang w:val="fr-FR"/>
              </w:rPr>
              <w:t>Applicabilité AFI et justification courte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2DE13" w14:textId="77777777" w:rsidR="00E07D77" w:rsidRPr="00EE78CF" w:rsidRDefault="00E07D77">
            <w:pPr>
              <w:rPr>
                <w:lang w:val="fr-FR"/>
              </w:rPr>
            </w:pPr>
          </w:p>
        </w:tc>
      </w:tr>
    </w:tbl>
    <w:p w14:paraId="09708C53" w14:textId="77777777" w:rsidR="00E07D77" w:rsidRPr="00EE78CF" w:rsidRDefault="00E07D77">
      <w:pPr>
        <w:spacing w:after="40"/>
        <w:rPr>
          <w:lang w:val="fr-FR"/>
        </w:rPr>
      </w:pPr>
    </w:p>
    <w:p w14:paraId="3DC40F24" w14:textId="77777777" w:rsidR="00E07D77" w:rsidRPr="00EE78CF" w:rsidRDefault="00000000">
      <w:pPr>
        <w:spacing w:before="80" w:after="60"/>
        <w:rPr>
          <w:lang w:val="fr-FR"/>
        </w:rPr>
      </w:pPr>
      <w:r w:rsidRPr="00EE78CF">
        <w:rPr>
          <w:b/>
          <w:color w:val="254E78"/>
          <w:sz w:val="28"/>
          <w:lang w:val="fr-FR"/>
        </w:rPr>
        <w:t>II. État de mise en œuvre nationale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576"/>
      </w:tblGrid>
      <w:tr w:rsidR="00E07D77" w:rsidRPr="00364F1B" w14:paraId="131EDBB8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59A64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b/>
                <w:sz w:val="21"/>
                <w:lang w:val="fr-FR"/>
              </w:rPr>
              <w:t>Statut national proposé (code 0 à 5)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0BEA8" w14:textId="77777777" w:rsidR="00E07D77" w:rsidRPr="00EE78CF" w:rsidRDefault="00E07D77">
            <w:pPr>
              <w:rPr>
                <w:lang w:val="fr-FR"/>
              </w:rPr>
            </w:pPr>
          </w:p>
        </w:tc>
      </w:tr>
      <w:tr w:rsidR="00E07D77" w14:paraId="14162EF2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FED86" w14:textId="77777777" w:rsidR="00E07D77" w:rsidRDefault="00000000">
            <w:proofErr w:type="spellStart"/>
            <w:r>
              <w:rPr>
                <w:b/>
                <w:sz w:val="21"/>
              </w:rPr>
              <w:t>Niveau</w:t>
            </w:r>
            <w:proofErr w:type="spellEnd"/>
            <w:r>
              <w:rPr>
                <w:b/>
                <w:sz w:val="21"/>
              </w:rPr>
              <w:t xml:space="preserve"> de </w:t>
            </w:r>
            <w:proofErr w:type="spellStart"/>
            <w:r>
              <w:rPr>
                <w:b/>
                <w:sz w:val="21"/>
              </w:rPr>
              <w:t>maturité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observé</w:t>
            </w:r>
            <w:proofErr w:type="spellEnd"/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7F2B1" w14:textId="77777777" w:rsidR="00E07D77" w:rsidRDefault="00E07D77"/>
        </w:tc>
      </w:tr>
      <w:tr w:rsidR="00E07D77" w:rsidRPr="00364F1B" w14:paraId="42FF14B3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3A7B2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b/>
                <w:sz w:val="21"/>
                <w:lang w:val="fr-FR"/>
              </w:rPr>
              <w:t>Périmètre / portée de mise en œuvre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530D4" w14:textId="77777777" w:rsidR="00E07D77" w:rsidRPr="00EE78CF" w:rsidRDefault="00E07D77">
            <w:pPr>
              <w:rPr>
                <w:lang w:val="fr-FR"/>
              </w:rPr>
            </w:pPr>
          </w:p>
        </w:tc>
      </w:tr>
      <w:tr w:rsidR="00E07D77" w14:paraId="6C850DB1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9EF24" w14:textId="77777777" w:rsidR="00E07D77" w:rsidRDefault="00000000">
            <w:proofErr w:type="spellStart"/>
            <w:r>
              <w:rPr>
                <w:b/>
                <w:sz w:val="21"/>
              </w:rPr>
              <w:t>Référence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nationale</w:t>
            </w:r>
            <w:proofErr w:type="spellEnd"/>
            <w:r>
              <w:rPr>
                <w:b/>
                <w:sz w:val="21"/>
              </w:rPr>
              <w:t xml:space="preserve"> disponible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8294C" w14:textId="77777777" w:rsidR="00E07D77" w:rsidRDefault="00E07D77"/>
        </w:tc>
      </w:tr>
      <w:tr w:rsidR="00E07D77" w14:paraId="2EE9D78D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B2B46" w14:textId="77777777" w:rsidR="00E07D77" w:rsidRDefault="00000000">
            <w:r>
              <w:rPr>
                <w:b/>
                <w:sz w:val="21"/>
              </w:rPr>
              <w:t>Structures / acteurs concernés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7EC86" w14:textId="77777777" w:rsidR="00E07D77" w:rsidRDefault="00E07D77"/>
        </w:tc>
      </w:tr>
      <w:tr w:rsidR="00E07D77" w14:paraId="53BCC20F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F1443" w14:textId="77777777" w:rsidR="00E07D77" w:rsidRDefault="00000000">
            <w:r>
              <w:rPr>
                <w:b/>
                <w:sz w:val="21"/>
              </w:rPr>
              <w:t>Date ou échéance indicative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93896" w14:textId="77777777" w:rsidR="00E07D77" w:rsidRDefault="00E07D77"/>
        </w:tc>
      </w:tr>
    </w:tbl>
    <w:p w14:paraId="0B6DA50D" w14:textId="77777777" w:rsidR="00E07D77" w:rsidRDefault="00E07D77">
      <w:pPr>
        <w:spacing w:after="40"/>
      </w:pPr>
    </w:p>
    <w:p w14:paraId="5EA517F4" w14:textId="77777777" w:rsidR="00EE78CF" w:rsidRDefault="00EE78CF">
      <w:pPr>
        <w:spacing w:after="40"/>
      </w:pP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474"/>
        <w:gridCol w:w="1474"/>
        <w:gridCol w:w="1587"/>
        <w:gridCol w:w="1474"/>
        <w:gridCol w:w="1701"/>
      </w:tblGrid>
      <w:tr w:rsidR="00E07D77" w14:paraId="16E42F41" w14:textId="77777777">
        <w:trPr>
          <w:jc w:val="center"/>
        </w:trPr>
        <w:tc>
          <w:tcPr>
            <w:tcW w:w="79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190E8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lastRenderedPageBreak/>
              <w:t>Code</w:t>
            </w:r>
          </w:p>
        </w:tc>
        <w:tc>
          <w:tcPr>
            <w:tcW w:w="147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00DC11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0</w:t>
            </w:r>
          </w:p>
        </w:tc>
        <w:tc>
          <w:tcPr>
            <w:tcW w:w="147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72C1B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1587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33B691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147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F9956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A6F14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4-5</w:t>
            </w:r>
          </w:p>
        </w:tc>
      </w:tr>
      <w:tr w:rsidR="00E07D77" w14:paraId="55567F64" w14:textId="77777777">
        <w:trPr>
          <w:jc w:val="center"/>
        </w:trPr>
        <w:tc>
          <w:tcPr>
            <w:tcW w:w="794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5940C" w14:textId="77777777" w:rsidR="00E07D77" w:rsidRDefault="00000000">
            <w:r>
              <w:rPr>
                <w:b/>
                <w:sz w:val="21"/>
              </w:rPr>
              <w:t>Lecture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D7C7B" w14:textId="77777777" w:rsidR="00E07D77" w:rsidRDefault="00000000">
            <w:r>
              <w:rPr>
                <w:sz w:val="21"/>
              </w:rPr>
              <w:t>Non engagé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D58A5" w14:textId="77777777" w:rsidR="00E07D77" w:rsidRDefault="00000000">
            <w:r>
              <w:rPr>
                <w:sz w:val="21"/>
              </w:rPr>
              <w:t>En préparation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E833D" w14:textId="77777777" w:rsidR="00E07D77" w:rsidRDefault="00000000">
            <w:r>
              <w:rPr>
                <w:sz w:val="21"/>
              </w:rPr>
              <w:t>En cours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1D9812" w14:textId="77777777" w:rsidR="00E07D77" w:rsidRDefault="00000000">
            <w:r>
              <w:rPr>
                <w:sz w:val="21"/>
              </w:rPr>
              <w:t>Partiellement mis en œuvre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FCD5E" w14:textId="77777777" w:rsidR="00E07D77" w:rsidRDefault="00000000">
            <w:r>
              <w:rPr>
                <w:sz w:val="21"/>
              </w:rPr>
              <w:t>Mis en œuvre / suivi</w:t>
            </w:r>
          </w:p>
        </w:tc>
      </w:tr>
    </w:tbl>
    <w:p w14:paraId="7261FD10" w14:textId="26018004" w:rsidR="00E07D77" w:rsidRDefault="00000000">
      <w:pPr>
        <w:spacing w:before="120" w:after="60"/>
      </w:pPr>
      <w:r>
        <w:rPr>
          <w:b/>
          <w:color w:val="254E78"/>
          <w:sz w:val="28"/>
        </w:rPr>
        <w:t xml:space="preserve">III. </w:t>
      </w:r>
      <w:proofErr w:type="spellStart"/>
      <w:r>
        <w:rPr>
          <w:b/>
          <w:color w:val="254E78"/>
          <w:sz w:val="28"/>
        </w:rPr>
        <w:t>Appréciation</w:t>
      </w:r>
      <w:proofErr w:type="spellEnd"/>
      <w:r>
        <w:rPr>
          <w:b/>
          <w:color w:val="254E78"/>
          <w:sz w:val="28"/>
        </w:rPr>
        <w:t xml:space="preserve"> de </w:t>
      </w:r>
      <w:proofErr w:type="spellStart"/>
      <w:r>
        <w:rPr>
          <w:b/>
          <w:color w:val="254E78"/>
          <w:sz w:val="28"/>
        </w:rPr>
        <w:t>l’</w:t>
      </w:r>
      <w:r w:rsidR="00EE78CF">
        <w:rPr>
          <w:b/>
          <w:color w:val="254E78"/>
          <w:sz w:val="28"/>
        </w:rPr>
        <w:t>expert</w:t>
      </w:r>
      <w:proofErr w:type="spellEnd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576"/>
      </w:tblGrid>
      <w:tr w:rsidR="00E07D77" w:rsidRPr="00364F1B" w14:paraId="2AB7BBBA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63192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b/>
                <w:sz w:val="21"/>
                <w:lang w:val="fr-FR"/>
              </w:rPr>
              <w:t>Description succincte de la situation nationale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8711A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sz w:val="21"/>
                <w:lang w:val="fr-FR"/>
              </w:rPr>
              <w:br/>
            </w:r>
          </w:p>
        </w:tc>
      </w:tr>
      <w:tr w:rsidR="00E07D77" w14:paraId="36A70437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99AC5" w14:textId="77777777" w:rsidR="00E07D77" w:rsidRDefault="00000000">
            <w:proofErr w:type="spellStart"/>
            <w:r>
              <w:rPr>
                <w:b/>
                <w:sz w:val="21"/>
              </w:rPr>
              <w:t>Prérequis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disponibles</w:t>
            </w:r>
            <w:proofErr w:type="spellEnd"/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36D5B" w14:textId="77777777" w:rsidR="00E07D77" w:rsidRDefault="00000000">
            <w:r>
              <w:rPr>
                <w:sz w:val="21"/>
              </w:rPr>
              <w:br/>
            </w:r>
          </w:p>
        </w:tc>
      </w:tr>
      <w:tr w:rsidR="00E07D77" w14:paraId="3AC4693D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988BF" w14:textId="77777777" w:rsidR="00E07D77" w:rsidRDefault="00000000">
            <w:r>
              <w:rPr>
                <w:b/>
                <w:sz w:val="21"/>
              </w:rPr>
              <w:t>Écarts / insuffisances observés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FEE43" w14:textId="77777777" w:rsidR="00E07D77" w:rsidRDefault="00000000">
            <w:r>
              <w:rPr>
                <w:sz w:val="21"/>
              </w:rPr>
              <w:br/>
            </w:r>
          </w:p>
        </w:tc>
      </w:tr>
      <w:tr w:rsidR="00E07D77" w14:paraId="754BE740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62E64" w14:textId="77777777" w:rsidR="00E07D77" w:rsidRDefault="00000000">
            <w:r>
              <w:rPr>
                <w:b/>
                <w:sz w:val="21"/>
              </w:rPr>
              <w:t>Contraintes majeures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E7504" w14:textId="77777777" w:rsidR="00E07D77" w:rsidRDefault="00000000">
            <w:r>
              <w:rPr>
                <w:sz w:val="21"/>
              </w:rPr>
              <w:br/>
            </w:r>
          </w:p>
        </w:tc>
      </w:tr>
    </w:tbl>
    <w:p w14:paraId="7BF3896B" w14:textId="77777777" w:rsidR="00E07D77" w:rsidRPr="00EE78CF" w:rsidRDefault="00000000">
      <w:pPr>
        <w:spacing w:before="160" w:after="60"/>
        <w:rPr>
          <w:lang w:val="fr-FR"/>
        </w:rPr>
      </w:pPr>
      <w:r w:rsidRPr="00EE78CF">
        <w:rPr>
          <w:b/>
          <w:color w:val="254E78"/>
          <w:sz w:val="28"/>
          <w:lang w:val="fr-FR"/>
        </w:rPr>
        <w:t>IV. Éléments de preuve et niveau de confiance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1134"/>
        <w:gridCol w:w="1474"/>
        <w:gridCol w:w="3458"/>
      </w:tblGrid>
      <w:tr w:rsidR="00E07D77" w14:paraId="60E388E5" w14:textId="77777777">
        <w:trPr>
          <w:jc w:val="center"/>
        </w:trPr>
        <w:tc>
          <w:tcPr>
            <w:tcW w:w="345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BC1C9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 xml:space="preserve">Type de </w:t>
            </w:r>
            <w:proofErr w:type="spellStart"/>
            <w:r>
              <w:rPr>
                <w:b/>
                <w:sz w:val="21"/>
              </w:rPr>
              <w:t>preuve</w:t>
            </w:r>
            <w:proofErr w:type="spellEnd"/>
          </w:p>
        </w:tc>
        <w:tc>
          <w:tcPr>
            <w:tcW w:w="113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615DD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Oui</w:t>
            </w:r>
          </w:p>
        </w:tc>
        <w:tc>
          <w:tcPr>
            <w:tcW w:w="147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16A98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Non / N.A.</w:t>
            </w:r>
          </w:p>
        </w:tc>
        <w:tc>
          <w:tcPr>
            <w:tcW w:w="345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3229D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Observation</w:t>
            </w:r>
          </w:p>
        </w:tc>
      </w:tr>
      <w:tr w:rsidR="00E07D77" w:rsidRPr="00364F1B" w14:paraId="0F3C23C9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7AB4F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sz w:val="21"/>
                <w:lang w:val="fr-FR"/>
              </w:rPr>
              <w:t>Texte réglementaire ou orientation nationale disponible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3C1AE" w14:textId="5C9B6561" w:rsidR="00E07D77" w:rsidRPr="00364F1B" w:rsidRDefault="00E07D77">
            <w:pPr>
              <w:jc w:val="center"/>
              <w:rPr>
                <w:lang w:val="fr-FR"/>
              </w:rPr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69EABC" w14:textId="2298D7CC" w:rsidR="00E07D77" w:rsidRPr="00364F1B" w:rsidRDefault="00E07D77">
            <w:pPr>
              <w:jc w:val="center"/>
              <w:rPr>
                <w:lang w:val="fr-FR"/>
              </w:rPr>
            </w:pP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EDC73" w14:textId="77777777" w:rsidR="00E07D77" w:rsidRPr="00364F1B" w:rsidRDefault="00E07D77">
            <w:pPr>
              <w:rPr>
                <w:lang w:val="fr-FR"/>
              </w:rPr>
            </w:pPr>
          </w:p>
        </w:tc>
      </w:tr>
      <w:tr w:rsidR="00E07D77" w14:paraId="36A4A99E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5A11A" w14:textId="77777777" w:rsidR="00E07D77" w:rsidRDefault="00000000">
            <w:proofErr w:type="spellStart"/>
            <w:r>
              <w:rPr>
                <w:sz w:val="21"/>
              </w:rPr>
              <w:t>Procédure</w:t>
            </w:r>
            <w:proofErr w:type="spellEnd"/>
            <w:r>
              <w:rPr>
                <w:sz w:val="21"/>
              </w:rPr>
              <w:t xml:space="preserve"> / guide / documentation publiée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21612" w14:textId="51A699A6" w:rsidR="00E07D77" w:rsidRDefault="00E07D77">
            <w:pPr>
              <w:jc w:val="center"/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59026" w14:textId="508D23E3" w:rsidR="00E07D77" w:rsidRDefault="00E07D77">
            <w:pPr>
              <w:jc w:val="center"/>
            </w:pP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7D2F3" w14:textId="77777777" w:rsidR="00E07D77" w:rsidRDefault="00E07D77"/>
        </w:tc>
      </w:tr>
      <w:tr w:rsidR="00E07D77" w:rsidRPr="00364F1B" w14:paraId="4D125950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BD71B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sz w:val="21"/>
                <w:lang w:val="fr-FR"/>
              </w:rPr>
              <w:t>Système, équipement ou application déployée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8164D" w14:textId="55005AC6" w:rsidR="00E07D77" w:rsidRPr="00364F1B" w:rsidRDefault="00E07D77">
            <w:pPr>
              <w:jc w:val="center"/>
              <w:rPr>
                <w:lang w:val="fr-FR"/>
              </w:rPr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C6C9A" w14:textId="7F615B81" w:rsidR="00E07D77" w:rsidRPr="00364F1B" w:rsidRDefault="00E07D77">
            <w:pPr>
              <w:jc w:val="center"/>
              <w:rPr>
                <w:lang w:val="fr-FR"/>
              </w:rPr>
            </w:pP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2F27B0" w14:textId="77777777" w:rsidR="00E07D77" w:rsidRPr="00364F1B" w:rsidRDefault="00E07D77">
            <w:pPr>
              <w:rPr>
                <w:lang w:val="fr-FR"/>
              </w:rPr>
            </w:pPr>
          </w:p>
        </w:tc>
      </w:tr>
      <w:tr w:rsidR="00E07D77" w:rsidRPr="00364F1B" w14:paraId="7A89688C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92BC0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sz w:val="21"/>
                <w:lang w:val="fr-FR"/>
              </w:rPr>
              <w:t>Personnel formé ou dispositif de compétence établi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104EDA" w14:textId="709A40A6" w:rsidR="00E07D77" w:rsidRPr="00364F1B" w:rsidRDefault="00E07D77">
            <w:pPr>
              <w:jc w:val="center"/>
              <w:rPr>
                <w:lang w:val="fr-FR"/>
              </w:rPr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DBC77" w14:textId="09A741F6" w:rsidR="00E07D77" w:rsidRPr="00364F1B" w:rsidRDefault="00E07D77">
            <w:pPr>
              <w:jc w:val="center"/>
              <w:rPr>
                <w:lang w:val="fr-FR"/>
              </w:rPr>
            </w:pP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3EEB5" w14:textId="77777777" w:rsidR="00E07D77" w:rsidRPr="00364F1B" w:rsidRDefault="00E07D77">
            <w:pPr>
              <w:rPr>
                <w:lang w:val="fr-FR"/>
              </w:rPr>
            </w:pPr>
          </w:p>
        </w:tc>
      </w:tr>
      <w:tr w:rsidR="00E07D77" w:rsidRPr="00364F1B" w14:paraId="184F5398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CB80D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sz w:val="21"/>
                <w:lang w:val="fr-FR"/>
              </w:rPr>
              <w:t>Mise en service ou usage opérationnel constaté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D817F" w14:textId="1DECD61A" w:rsidR="00E07D77" w:rsidRPr="00364F1B" w:rsidRDefault="00E07D77">
            <w:pPr>
              <w:jc w:val="center"/>
              <w:rPr>
                <w:lang w:val="fr-FR"/>
              </w:rPr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DB681" w14:textId="68AF08AD" w:rsidR="00E07D77" w:rsidRPr="00364F1B" w:rsidRDefault="00E07D77">
            <w:pPr>
              <w:jc w:val="center"/>
              <w:rPr>
                <w:lang w:val="fr-FR"/>
              </w:rPr>
            </w:pP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F7D1C" w14:textId="77777777" w:rsidR="00E07D77" w:rsidRPr="00364F1B" w:rsidRDefault="00E07D77">
            <w:pPr>
              <w:rPr>
                <w:lang w:val="fr-FR"/>
              </w:rPr>
            </w:pPr>
          </w:p>
        </w:tc>
      </w:tr>
      <w:tr w:rsidR="00E07D77" w:rsidRPr="00364F1B" w14:paraId="61BAEC82" w14:textId="77777777">
        <w:trPr>
          <w:jc w:val="center"/>
        </w:trPr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6BF71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sz w:val="21"/>
                <w:lang w:val="fr-FR"/>
              </w:rPr>
              <w:t>Suivi de performance ou données de surveillance disponibles</w:t>
            </w: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B27FE" w14:textId="6B9F378C" w:rsidR="00E07D77" w:rsidRPr="00364F1B" w:rsidRDefault="00E07D77">
            <w:pPr>
              <w:jc w:val="center"/>
              <w:rPr>
                <w:lang w:val="fr-FR"/>
              </w:rPr>
            </w:pP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A223A" w14:textId="21DE6396" w:rsidR="00E07D77" w:rsidRPr="00364F1B" w:rsidRDefault="00E07D77">
            <w:pPr>
              <w:jc w:val="center"/>
              <w:rPr>
                <w:lang w:val="fr-FR"/>
              </w:rPr>
            </w:pP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FD493" w14:textId="77777777" w:rsidR="00E07D77" w:rsidRPr="00364F1B" w:rsidRDefault="00E07D77">
            <w:pPr>
              <w:rPr>
                <w:lang w:val="fr-FR"/>
              </w:rPr>
            </w:pPr>
          </w:p>
        </w:tc>
      </w:tr>
    </w:tbl>
    <w:p w14:paraId="5B1020A6" w14:textId="77777777" w:rsidR="00E07D77" w:rsidRDefault="00000000">
      <w:pPr>
        <w:spacing w:before="160" w:after="60"/>
      </w:pPr>
      <w:r>
        <w:rPr>
          <w:b/>
          <w:color w:val="254E78"/>
          <w:sz w:val="28"/>
        </w:rPr>
        <w:t>V. Actions de suivi recommandées</w:t>
      </w: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814"/>
        <w:gridCol w:w="1361"/>
        <w:gridCol w:w="2268"/>
      </w:tblGrid>
      <w:tr w:rsidR="00E07D77" w14:paraId="35689A49" w14:textId="77777777">
        <w:trPr>
          <w:jc w:val="center"/>
        </w:trPr>
        <w:tc>
          <w:tcPr>
            <w:tcW w:w="408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16FF3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Action prioritaire</w:t>
            </w:r>
          </w:p>
        </w:tc>
        <w:tc>
          <w:tcPr>
            <w:tcW w:w="181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0897A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Responsable</w:t>
            </w:r>
          </w:p>
        </w:tc>
        <w:tc>
          <w:tcPr>
            <w:tcW w:w="136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7031C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Échéance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9F1155" w14:textId="77777777" w:rsidR="00E07D77" w:rsidRDefault="00000000">
            <w:pPr>
              <w:jc w:val="center"/>
            </w:pPr>
            <w:r>
              <w:rPr>
                <w:b/>
                <w:sz w:val="21"/>
              </w:rPr>
              <w:t>Appui requis / commentaire</w:t>
            </w:r>
          </w:p>
        </w:tc>
      </w:tr>
      <w:tr w:rsidR="00E07D77" w14:paraId="193DBF17" w14:textId="77777777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3A309" w14:textId="77777777" w:rsidR="00E07D77" w:rsidRDefault="00E07D77"/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252CF" w14:textId="77777777" w:rsidR="00E07D77" w:rsidRDefault="00E07D77"/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F8E11" w14:textId="77777777" w:rsidR="00E07D77" w:rsidRDefault="00E07D77"/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9E4DD" w14:textId="77777777" w:rsidR="00E07D77" w:rsidRDefault="00E07D77"/>
        </w:tc>
      </w:tr>
      <w:tr w:rsidR="00E07D77" w14:paraId="33FE5ECD" w14:textId="77777777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88FCC" w14:textId="77777777" w:rsidR="00E07D77" w:rsidRDefault="00E07D77"/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17906" w14:textId="77777777" w:rsidR="00E07D77" w:rsidRDefault="00E07D77"/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CB505" w14:textId="77777777" w:rsidR="00E07D77" w:rsidRDefault="00E07D77"/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99527D" w14:textId="77777777" w:rsidR="00E07D77" w:rsidRDefault="00E07D77"/>
        </w:tc>
      </w:tr>
      <w:tr w:rsidR="00E07D77" w14:paraId="18E791D2" w14:textId="77777777">
        <w:trPr>
          <w:jc w:val="center"/>
        </w:trPr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7ACB3" w14:textId="77777777" w:rsidR="00E07D77" w:rsidRDefault="00E07D77"/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91AC8" w14:textId="77777777" w:rsidR="00E07D77" w:rsidRDefault="00E07D77"/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536A3" w14:textId="77777777" w:rsidR="00E07D77" w:rsidRDefault="00E07D77"/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DC5BC" w14:textId="77777777" w:rsidR="00E07D77" w:rsidRDefault="00E07D77"/>
        </w:tc>
      </w:tr>
    </w:tbl>
    <w:p w14:paraId="06D1EB93" w14:textId="77777777" w:rsidR="00E07D77" w:rsidRDefault="00000000">
      <w:pPr>
        <w:spacing w:before="160" w:after="60"/>
      </w:pPr>
      <w:r>
        <w:rPr>
          <w:b/>
          <w:color w:val="254E78"/>
          <w:sz w:val="28"/>
        </w:rPr>
        <w:t xml:space="preserve">VI. Conclusion de </w:t>
      </w:r>
      <w:proofErr w:type="gramStart"/>
      <w:r>
        <w:rPr>
          <w:b/>
          <w:color w:val="254E78"/>
          <w:sz w:val="28"/>
        </w:rPr>
        <w:t>mini-reporting</w:t>
      </w:r>
      <w:proofErr w:type="gramEnd"/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6576"/>
      </w:tblGrid>
      <w:tr w:rsidR="00E07D77" w14:paraId="7EFE3A52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7286A" w14:textId="77777777" w:rsidR="00E07D77" w:rsidRDefault="00000000">
            <w:r>
              <w:rPr>
                <w:b/>
                <w:sz w:val="21"/>
              </w:rPr>
              <w:t>Appréciation globale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64552" w14:textId="77777777" w:rsidR="00E07D77" w:rsidRDefault="00E07D77"/>
        </w:tc>
      </w:tr>
      <w:tr w:rsidR="00E07D77" w14:paraId="51A299F8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04C54" w14:textId="77777777" w:rsidR="00E07D77" w:rsidRDefault="00000000">
            <w:r>
              <w:rPr>
                <w:b/>
                <w:sz w:val="21"/>
              </w:rPr>
              <w:lastRenderedPageBreak/>
              <w:t>Recommandation de suivi régional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D2C1F" w14:textId="77777777" w:rsidR="00E07D77" w:rsidRDefault="00E07D77"/>
        </w:tc>
      </w:tr>
      <w:tr w:rsidR="00E07D77" w:rsidRPr="00364F1B" w14:paraId="5BC506A5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9B0D5" w14:textId="77777777" w:rsidR="00E07D77" w:rsidRPr="00EE78CF" w:rsidRDefault="00000000">
            <w:pPr>
              <w:rPr>
                <w:lang w:val="fr-FR"/>
              </w:rPr>
            </w:pPr>
            <w:r w:rsidRPr="00EE78CF">
              <w:rPr>
                <w:b/>
                <w:sz w:val="21"/>
                <w:lang w:val="fr-FR"/>
              </w:rPr>
              <w:t>Fréquence de mise à jour proposée</w:t>
            </w:r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1D13E" w14:textId="77777777" w:rsidR="00E07D77" w:rsidRPr="00EE78CF" w:rsidRDefault="00E07D77">
            <w:pPr>
              <w:rPr>
                <w:lang w:val="fr-FR"/>
              </w:rPr>
            </w:pPr>
          </w:p>
        </w:tc>
      </w:tr>
      <w:tr w:rsidR="00E07D77" w14:paraId="6A9D6D6B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CE0F4" w14:textId="77777777" w:rsidR="00E07D77" w:rsidRDefault="00000000">
            <w:proofErr w:type="spellStart"/>
            <w:r>
              <w:rPr>
                <w:b/>
                <w:sz w:val="21"/>
              </w:rPr>
              <w:t>Commentaire</w:t>
            </w:r>
            <w:proofErr w:type="spellEnd"/>
            <w:r>
              <w:rPr>
                <w:b/>
                <w:sz w:val="21"/>
              </w:rPr>
              <w:t xml:space="preserve"> final de </w:t>
            </w:r>
            <w:proofErr w:type="spellStart"/>
            <w:r>
              <w:rPr>
                <w:b/>
                <w:sz w:val="21"/>
              </w:rPr>
              <w:t>l’inspecteur</w:t>
            </w:r>
            <w:proofErr w:type="spellEnd"/>
          </w:p>
        </w:tc>
        <w:tc>
          <w:tcPr>
            <w:tcW w:w="65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EB188" w14:textId="77777777" w:rsidR="00E07D77" w:rsidRDefault="00E07D77"/>
        </w:tc>
      </w:tr>
    </w:tbl>
    <w:p w14:paraId="347B98DC" w14:textId="77777777" w:rsidR="00E07D77" w:rsidRDefault="00000000">
      <w:r>
        <w:br w:type="page"/>
      </w:r>
    </w:p>
    <w:p w14:paraId="04A3F47C" w14:textId="77777777" w:rsidR="00E07D77" w:rsidRPr="00EE78CF" w:rsidRDefault="00000000">
      <w:pPr>
        <w:spacing w:after="60"/>
        <w:rPr>
          <w:lang w:val="fr-FR"/>
        </w:rPr>
      </w:pPr>
      <w:r w:rsidRPr="00EE78CF">
        <w:rPr>
          <w:b/>
          <w:color w:val="254E78"/>
          <w:sz w:val="28"/>
          <w:lang w:val="fr-FR"/>
        </w:rPr>
        <w:lastRenderedPageBreak/>
        <w:t>VII. Tableau de synthèse pour la restitution orale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24"/>
      </w:tblGrid>
      <w:tr w:rsidR="00E07D77" w:rsidRPr="00364F1B" w14:paraId="5734B508" w14:textId="77777777">
        <w:trPr>
          <w:jc w:val="center"/>
        </w:trPr>
        <w:tc>
          <w:tcPr>
            <w:tcW w:w="9524" w:type="dxa"/>
            <w:shd w:val="clear" w:color="auto" w:fill="EE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6F43E" w14:textId="77777777" w:rsidR="00E07D77" w:rsidRPr="00EE78CF" w:rsidRDefault="00000000">
            <w:pPr>
              <w:spacing w:after="0"/>
              <w:rPr>
                <w:lang w:val="fr-FR"/>
              </w:rPr>
            </w:pPr>
            <w:r w:rsidRPr="00EE78CF">
              <w:rPr>
                <w:i/>
                <w:sz w:val="20"/>
                <w:lang w:val="fr-FR"/>
              </w:rPr>
              <w:t>À compléter en une ligne de synthèse par groupe, après renseignement du canevas détaillé.</w:t>
            </w:r>
          </w:p>
        </w:tc>
      </w:tr>
    </w:tbl>
    <w:p w14:paraId="1C11CAD3" w14:textId="77777777" w:rsidR="00E07D77" w:rsidRPr="00EE78CF" w:rsidRDefault="00E07D77">
      <w:pPr>
        <w:spacing w:after="40"/>
        <w:rPr>
          <w:lang w:val="fr-FR"/>
        </w:rPr>
      </w:pPr>
    </w:p>
    <w:tbl>
      <w:tblPr>
        <w:tblStyle w:val="Grilledutableau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1134"/>
        <w:gridCol w:w="1304"/>
        <w:gridCol w:w="1247"/>
        <w:gridCol w:w="1020"/>
        <w:gridCol w:w="1814"/>
        <w:gridCol w:w="1531"/>
        <w:gridCol w:w="1191"/>
      </w:tblGrid>
      <w:tr w:rsidR="00E07D77" w14:paraId="6A81CF9C" w14:textId="77777777">
        <w:trPr>
          <w:jc w:val="center"/>
        </w:trPr>
        <w:tc>
          <w:tcPr>
            <w:tcW w:w="119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ECF19" w14:textId="77777777" w:rsidR="00E07D77" w:rsidRDefault="00000000">
            <w:pPr>
              <w:jc w:val="center"/>
            </w:pPr>
            <w:r>
              <w:rPr>
                <w:b/>
                <w:sz w:val="20"/>
              </w:rPr>
              <w:t>État</w:t>
            </w:r>
          </w:p>
        </w:tc>
        <w:tc>
          <w:tcPr>
            <w:tcW w:w="113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7BF91A" w14:textId="77777777" w:rsidR="00E07D77" w:rsidRDefault="00000000">
            <w:pPr>
              <w:jc w:val="center"/>
            </w:pPr>
            <w:r>
              <w:rPr>
                <w:b/>
                <w:sz w:val="20"/>
              </w:rPr>
              <w:t>Domaine</w:t>
            </w:r>
          </w:p>
        </w:tc>
        <w:tc>
          <w:tcPr>
            <w:tcW w:w="130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04092" w14:textId="77777777" w:rsidR="00E07D77" w:rsidRDefault="00000000">
            <w:pPr>
              <w:jc w:val="center"/>
            </w:pPr>
            <w:r>
              <w:rPr>
                <w:b/>
                <w:sz w:val="20"/>
              </w:rPr>
              <w:t>Élément ASBU</w:t>
            </w:r>
          </w:p>
        </w:tc>
        <w:tc>
          <w:tcPr>
            <w:tcW w:w="1247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A110F" w14:textId="77777777" w:rsidR="00E07D77" w:rsidRDefault="00000000">
            <w:pPr>
              <w:jc w:val="center"/>
            </w:pPr>
            <w:r>
              <w:rPr>
                <w:b/>
                <w:sz w:val="20"/>
              </w:rPr>
              <w:t>Applicabilité AFI</w:t>
            </w:r>
          </w:p>
        </w:tc>
        <w:tc>
          <w:tcPr>
            <w:tcW w:w="1020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BD3522" w14:textId="77777777" w:rsidR="00E07D77" w:rsidRDefault="00000000">
            <w:pPr>
              <w:jc w:val="center"/>
            </w:pPr>
            <w:r>
              <w:rPr>
                <w:b/>
                <w:sz w:val="20"/>
              </w:rPr>
              <w:t>Statut</w:t>
            </w:r>
          </w:p>
        </w:tc>
        <w:tc>
          <w:tcPr>
            <w:tcW w:w="181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C142C" w14:textId="77777777" w:rsidR="00E07D77" w:rsidRDefault="00000000">
            <w:pPr>
              <w:jc w:val="center"/>
            </w:pPr>
            <w:r>
              <w:rPr>
                <w:b/>
                <w:sz w:val="20"/>
              </w:rPr>
              <w:t>Principaux écarts</w:t>
            </w:r>
          </w:p>
        </w:tc>
        <w:tc>
          <w:tcPr>
            <w:tcW w:w="153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EA604" w14:textId="77777777" w:rsidR="00E07D77" w:rsidRDefault="00000000">
            <w:pPr>
              <w:jc w:val="center"/>
            </w:pPr>
            <w:r>
              <w:rPr>
                <w:b/>
                <w:sz w:val="20"/>
              </w:rPr>
              <w:t>Action prioritaire</w:t>
            </w:r>
          </w:p>
        </w:tc>
        <w:tc>
          <w:tcPr>
            <w:tcW w:w="119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3AC9D" w14:textId="77777777" w:rsidR="00E07D77" w:rsidRDefault="00000000">
            <w:pPr>
              <w:jc w:val="center"/>
            </w:pPr>
            <w:r>
              <w:rPr>
                <w:b/>
                <w:sz w:val="20"/>
              </w:rPr>
              <w:t>Échéance</w:t>
            </w:r>
          </w:p>
        </w:tc>
      </w:tr>
      <w:tr w:rsidR="00E07D77" w14:paraId="0553CDE8" w14:textId="77777777"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685F1" w14:textId="77777777" w:rsidR="00E07D77" w:rsidRDefault="00E07D77">
            <w:pPr>
              <w:jc w:val="center"/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D221A" w14:textId="77777777" w:rsidR="00E07D77" w:rsidRDefault="00E07D77">
            <w:pPr>
              <w:jc w:val="center"/>
            </w:pPr>
          </w:p>
        </w:tc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21816" w14:textId="77777777" w:rsidR="00E07D77" w:rsidRDefault="00E07D77"/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2D943" w14:textId="77777777" w:rsidR="00E07D77" w:rsidRDefault="00E07D77">
            <w:pPr>
              <w:jc w:val="center"/>
            </w:pP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5ADF1" w14:textId="77777777" w:rsidR="00E07D77" w:rsidRDefault="00E07D77">
            <w:pPr>
              <w:jc w:val="center"/>
            </w:pP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EBEC8" w14:textId="77777777" w:rsidR="00E07D77" w:rsidRDefault="00E07D77"/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9DC65" w14:textId="77777777" w:rsidR="00E07D77" w:rsidRDefault="00E07D77"/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8CB16" w14:textId="77777777" w:rsidR="00E07D77" w:rsidRDefault="00E07D77">
            <w:pPr>
              <w:jc w:val="center"/>
            </w:pPr>
          </w:p>
        </w:tc>
      </w:tr>
      <w:tr w:rsidR="00E07D77" w14:paraId="1834DF5D" w14:textId="77777777"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EF89F" w14:textId="77777777" w:rsidR="00E07D77" w:rsidRDefault="00E07D77">
            <w:pPr>
              <w:jc w:val="center"/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4E693" w14:textId="77777777" w:rsidR="00E07D77" w:rsidRDefault="00E07D77">
            <w:pPr>
              <w:jc w:val="center"/>
            </w:pPr>
          </w:p>
        </w:tc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E3DCA" w14:textId="77777777" w:rsidR="00E07D77" w:rsidRDefault="00E07D77"/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5448D" w14:textId="77777777" w:rsidR="00E07D77" w:rsidRDefault="00E07D77">
            <w:pPr>
              <w:jc w:val="center"/>
            </w:pP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3AAB7" w14:textId="77777777" w:rsidR="00E07D77" w:rsidRDefault="00E07D77">
            <w:pPr>
              <w:jc w:val="center"/>
            </w:pP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911FC" w14:textId="77777777" w:rsidR="00E07D77" w:rsidRDefault="00E07D77"/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3D2C8" w14:textId="77777777" w:rsidR="00E07D77" w:rsidRDefault="00E07D77"/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9FB28" w14:textId="77777777" w:rsidR="00E07D77" w:rsidRDefault="00E07D77">
            <w:pPr>
              <w:jc w:val="center"/>
            </w:pPr>
          </w:p>
        </w:tc>
      </w:tr>
      <w:tr w:rsidR="00E07D77" w14:paraId="66A36420" w14:textId="77777777">
        <w:trPr>
          <w:jc w:val="center"/>
        </w:trPr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69B53F" w14:textId="77777777" w:rsidR="00E07D77" w:rsidRDefault="00E07D77">
            <w:pPr>
              <w:jc w:val="center"/>
            </w:pPr>
          </w:p>
        </w:tc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B1025" w14:textId="77777777" w:rsidR="00E07D77" w:rsidRDefault="00E07D77">
            <w:pPr>
              <w:jc w:val="center"/>
            </w:pPr>
          </w:p>
        </w:tc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7489D" w14:textId="77777777" w:rsidR="00E07D77" w:rsidRDefault="00E07D77"/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97B76" w14:textId="77777777" w:rsidR="00E07D77" w:rsidRDefault="00E07D77">
            <w:pPr>
              <w:jc w:val="center"/>
            </w:pP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24232" w14:textId="77777777" w:rsidR="00E07D77" w:rsidRDefault="00E07D77">
            <w:pPr>
              <w:jc w:val="center"/>
            </w:pP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25A52" w14:textId="77777777" w:rsidR="00E07D77" w:rsidRDefault="00E07D77"/>
        </w:tc>
        <w:tc>
          <w:tcPr>
            <w:tcW w:w="15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FD3AF" w14:textId="77777777" w:rsidR="00E07D77" w:rsidRDefault="00E07D77"/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89686" w14:textId="77777777" w:rsidR="00E07D77" w:rsidRDefault="00E07D77">
            <w:pPr>
              <w:jc w:val="center"/>
            </w:pPr>
          </w:p>
        </w:tc>
      </w:tr>
    </w:tbl>
    <w:p w14:paraId="25450A7A" w14:textId="77777777" w:rsidR="00E07D77" w:rsidRDefault="00000000">
      <w:pPr>
        <w:spacing w:before="160" w:after="60"/>
      </w:pPr>
      <w:r>
        <w:rPr>
          <w:b/>
          <w:color w:val="254E78"/>
          <w:sz w:val="28"/>
        </w:rPr>
        <w:t>VIII. Rappel pour la restitution</w:t>
      </w:r>
    </w:p>
    <w:p w14:paraId="64AF9E8B" w14:textId="77777777" w:rsidR="00E07D77" w:rsidRPr="00EE78CF" w:rsidRDefault="00000000">
      <w:pPr>
        <w:pStyle w:val="Listepuces"/>
        <w:spacing w:after="40"/>
        <w:ind w:left="340"/>
        <w:rPr>
          <w:lang w:val="fr-FR"/>
        </w:rPr>
      </w:pPr>
      <w:r w:rsidRPr="00EE78CF">
        <w:rPr>
          <w:lang w:val="fr-FR"/>
        </w:rPr>
        <w:t>Présenter l’élément ASBU retenu et son applicabilité dans la région AFI.</w:t>
      </w:r>
    </w:p>
    <w:p w14:paraId="40622B7D" w14:textId="77777777" w:rsidR="00E07D77" w:rsidRPr="00EE78CF" w:rsidRDefault="00000000">
      <w:pPr>
        <w:pStyle w:val="Listepuces"/>
        <w:spacing w:after="40"/>
        <w:ind w:left="340"/>
        <w:rPr>
          <w:lang w:val="fr-FR"/>
        </w:rPr>
      </w:pPr>
      <w:r w:rsidRPr="00EE78CF">
        <w:rPr>
          <w:lang w:val="fr-FR"/>
        </w:rPr>
        <w:t>Justifier le statut national proposé à partir de faits, prérequis et preuves disponibles.</w:t>
      </w:r>
    </w:p>
    <w:p w14:paraId="112B30F5" w14:textId="77777777" w:rsidR="00E07D77" w:rsidRPr="00EE78CF" w:rsidRDefault="00000000">
      <w:pPr>
        <w:pStyle w:val="Listepuces"/>
        <w:spacing w:after="40"/>
        <w:ind w:left="340"/>
        <w:rPr>
          <w:lang w:val="fr-FR"/>
        </w:rPr>
      </w:pPr>
      <w:r w:rsidRPr="00EE78CF">
        <w:rPr>
          <w:lang w:val="fr-FR"/>
        </w:rPr>
        <w:t>Identifier une action prioritaire et un besoin éventuel d’appui régional.</w:t>
      </w:r>
    </w:p>
    <w:p w14:paraId="4101D29D" w14:textId="77777777" w:rsidR="00E07D77" w:rsidRPr="00EE78CF" w:rsidRDefault="00000000">
      <w:pPr>
        <w:pStyle w:val="Listepuces"/>
        <w:spacing w:after="40"/>
        <w:ind w:left="340"/>
        <w:rPr>
          <w:lang w:val="fr-FR"/>
        </w:rPr>
      </w:pPr>
      <w:r w:rsidRPr="00EE78CF">
        <w:rPr>
          <w:lang w:val="fr-FR"/>
        </w:rPr>
        <w:t>Limiter la restitution orale à 3 à 5 minutes par groupe.</w:t>
      </w:r>
    </w:p>
    <w:sectPr w:rsidR="00E07D77" w:rsidRPr="00EE78CF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53EFE" w14:textId="77777777" w:rsidR="003802A3" w:rsidRDefault="003802A3">
      <w:pPr>
        <w:spacing w:after="0" w:line="240" w:lineRule="auto"/>
      </w:pPr>
      <w:r>
        <w:separator/>
      </w:r>
    </w:p>
  </w:endnote>
  <w:endnote w:type="continuationSeparator" w:id="0">
    <w:p w14:paraId="61FFE49C" w14:textId="77777777" w:rsidR="003802A3" w:rsidRDefault="00380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B80C2" w14:textId="77777777" w:rsidR="00E07D77" w:rsidRDefault="00000000">
    <w:pPr>
      <w:pStyle w:val="Pieddepage"/>
      <w:jc w:val="center"/>
    </w:pPr>
    <w:r>
      <w:rPr>
        <w:color w:val="AAAAAA"/>
        <w:sz w:val="20"/>
      </w:rPr>
      <w:t>STAGE INSPECTEUR ANS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D1296" w14:textId="77777777" w:rsidR="003802A3" w:rsidRDefault="003802A3">
      <w:pPr>
        <w:spacing w:after="0" w:line="240" w:lineRule="auto"/>
      </w:pPr>
      <w:r>
        <w:separator/>
      </w:r>
    </w:p>
  </w:footnote>
  <w:footnote w:type="continuationSeparator" w:id="0">
    <w:p w14:paraId="086BC6E7" w14:textId="77777777" w:rsidR="003802A3" w:rsidRDefault="00380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344384">
    <w:abstractNumId w:val="8"/>
  </w:num>
  <w:num w:numId="2" w16cid:durableId="1988168299">
    <w:abstractNumId w:val="6"/>
  </w:num>
  <w:num w:numId="3" w16cid:durableId="1626354990">
    <w:abstractNumId w:val="5"/>
  </w:num>
  <w:num w:numId="4" w16cid:durableId="1320841771">
    <w:abstractNumId w:val="4"/>
  </w:num>
  <w:num w:numId="5" w16cid:durableId="997806257">
    <w:abstractNumId w:val="7"/>
  </w:num>
  <w:num w:numId="6" w16cid:durableId="583534927">
    <w:abstractNumId w:val="3"/>
  </w:num>
  <w:num w:numId="7" w16cid:durableId="231548156">
    <w:abstractNumId w:val="2"/>
  </w:num>
  <w:num w:numId="8" w16cid:durableId="2008945215">
    <w:abstractNumId w:val="1"/>
  </w:num>
  <w:num w:numId="9" w16cid:durableId="79240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F1B"/>
    <w:rsid w:val="003802A3"/>
    <w:rsid w:val="00A665BA"/>
    <w:rsid w:val="00A84C91"/>
    <w:rsid w:val="00AA1D8D"/>
    <w:rsid w:val="00B47730"/>
    <w:rsid w:val="00CB0664"/>
    <w:rsid w:val="00E01B3F"/>
    <w:rsid w:val="00E07D77"/>
    <w:rsid w:val="00EE7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D7232B"/>
  <w14:defaultImageDpi w14:val="300"/>
  <w15:docId w15:val="{9A8507CA-5A2C-4DC2-BBA0-6C2DEFE9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352</Words>
  <Characters>2025</Characters>
  <Application>Microsoft Office Word</Application>
  <DocSecurity>0</DocSecurity>
  <Lines>202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MOUSTAPHA Amadou Roufaï</cp:lastModifiedBy>
  <cp:revision>3</cp:revision>
  <dcterms:created xsi:type="dcterms:W3CDTF">2013-12-23T23:15:00Z</dcterms:created>
  <dcterms:modified xsi:type="dcterms:W3CDTF">2026-04-28T22:18:00Z</dcterms:modified>
  <cp:category/>
</cp:coreProperties>
</file>