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9F660D" w14:textId="77777777" w:rsidR="00B5141E" w:rsidRDefault="00B5141E" w:rsidP="00B5141E">
      <w:pPr>
        <w:autoSpaceDE w:val="0"/>
        <w:autoSpaceDN w:val="0"/>
        <w:adjustRightInd w:val="0"/>
        <w:spacing w:after="0" w:line="240" w:lineRule="auto"/>
        <w:jc w:val="center"/>
        <w:rPr>
          <w:rFonts w:ascii="F33" w:hAnsi="F33" w:cs="F33"/>
          <w:sz w:val="29"/>
          <w:szCs w:val="29"/>
        </w:rPr>
      </w:pPr>
      <w:r w:rsidRPr="002141CE">
        <w:rPr>
          <w:rFonts w:ascii="F33" w:hAnsi="F33" w:cs="F33"/>
          <w:noProof/>
          <w:sz w:val="29"/>
          <w:szCs w:val="29"/>
          <w:lang w:eastAsia="fr-FR" w:bidi="ar-SA"/>
        </w:rPr>
        <w:drawing>
          <wp:inline distT="0" distB="0" distL="0" distR="0" wp14:anchorId="0EBEA1D2" wp14:editId="4252C0E4">
            <wp:extent cx="3547745" cy="1100455"/>
            <wp:effectExtent l="0" t="0" r="8255" b="0"/>
            <wp:docPr id="5" name="Image 3" descr="POLYTECH TOURS_nouvea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POLYTECH TOURS_nouveau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7745" cy="1100455"/>
                    </a:xfrm>
                    <a:prstGeom prst="rect">
                      <a:avLst/>
                    </a:prstGeom>
                    <a:noFill/>
                    <a:ln>
                      <a:noFill/>
                    </a:ln>
                  </pic:spPr>
                </pic:pic>
              </a:graphicData>
            </a:graphic>
          </wp:inline>
        </w:drawing>
      </w:r>
    </w:p>
    <w:p w14:paraId="241AD6AB" w14:textId="77777777" w:rsidR="00B5141E" w:rsidRDefault="00B5141E" w:rsidP="00B5141E">
      <w:pPr>
        <w:rPr>
          <w:rFonts w:ascii="F33" w:hAnsi="F33" w:cs="F33"/>
          <w:sz w:val="29"/>
          <w:szCs w:val="29"/>
        </w:rPr>
      </w:pPr>
    </w:p>
    <w:p w14:paraId="34AA1EB6" w14:textId="77777777" w:rsidR="00B5141E" w:rsidRPr="0007237D" w:rsidRDefault="00B5141E" w:rsidP="00B5141E">
      <w:pPr>
        <w:autoSpaceDE w:val="0"/>
        <w:autoSpaceDN w:val="0"/>
        <w:adjustRightInd w:val="0"/>
        <w:spacing w:before="0" w:after="0" w:line="240" w:lineRule="auto"/>
        <w:contextualSpacing w:val="0"/>
        <w:jc w:val="center"/>
        <w:rPr>
          <w:rFonts w:asciiTheme="minorHAnsi" w:hAnsiTheme="minorHAnsi"/>
          <w:color w:val="000000"/>
          <w:sz w:val="22"/>
          <w:szCs w:val="22"/>
          <w:lang w:eastAsia="fr-FR" w:bidi="ar-SA"/>
        </w:rPr>
      </w:pPr>
      <w:r w:rsidRPr="0007237D">
        <w:rPr>
          <w:rFonts w:asciiTheme="minorHAnsi" w:hAnsiTheme="minorHAnsi"/>
          <w:color w:val="000000"/>
          <w:sz w:val="22"/>
          <w:szCs w:val="22"/>
          <w:lang w:eastAsia="fr-FR" w:bidi="ar-SA"/>
        </w:rPr>
        <w:t>École Polytechnique de l’Université de Tours</w:t>
      </w:r>
    </w:p>
    <w:p w14:paraId="7D68F59E" w14:textId="77777777" w:rsidR="00B5141E" w:rsidRPr="0007237D" w:rsidRDefault="00B5141E" w:rsidP="00B5141E">
      <w:pPr>
        <w:autoSpaceDE w:val="0"/>
        <w:autoSpaceDN w:val="0"/>
        <w:adjustRightInd w:val="0"/>
        <w:spacing w:before="0" w:after="0" w:line="240" w:lineRule="auto"/>
        <w:contextualSpacing w:val="0"/>
        <w:jc w:val="center"/>
        <w:rPr>
          <w:rFonts w:asciiTheme="minorHAnsi" w:hAnsiTheme="minorHAnsi"/>
          <w:color w:val="000000"/>
          <w:sz w:val="22"/>
          <w:szCs w:val="22"/>
          <w:lang w:eastAsia="fr-FR" w:bidi="ar-SA"/>
        </w:rPr>
      </w:pPr>
      <w:r w:rsidRPr="0007237D">
        <w:rPr>
          <w:rFonts w:asciiTheme="minorHAnsi" w:hAnsiTheme="minorHAnsi"/>
          <w:color w:val="000000"/>
          <w:sz w:val="22"/>
          <w:szCs w:val="22"/>
          <w:lang w:eastAsia="fr-FR" w:bidi="ar-SA"/>
        </w:rPr>
        <w:t>64, Avenue Jean Portalis</w:t>
      </w:r>
    </w:p>
    <w:p w14:paraId="3EA3B5DF" w14:textId="77777777" w:rsidR="00B5141E" w:rsidRPr="0007237D" w:rsidRDefault="00B5141E" w:rsidP="00B5141E">
      <w:pPr>
        <w:autoSpaceDE w:val="0"/>
        <w:autoSpaceDN w:val="0"/>
        <w:adjustRightInd w:val="0"/>
        <w:spacing w:before="0" w:after="0" w:line="240" w:lineRule="auto"/>
        <w:contextualSpacing w:val="0"/>
        <w:jc w:val="center"/>
        <w:rPr>
          <w:rFonts w:asciiTheme="minorHAnsi" w:hAnsiTheme="minorHAnsi"/>
          <w:color w:val="000000"/>
          <w:sz w:val="22"/>
          <w:szCs w:val="22"/>
          <w:lang w:eastAsia="fr-FR" w:bidi="ar-SA"/>
        </w:rPr>
      </w:pPr>
      <w:r w:rsidRPr="0007237D">
        <w:rPr>
          <w:rFonts w:asciiTheme="minorHAnsi" w:hAnsiTheme="minorHAnsi"/>
          <w:color w:val="000000"/>
          <w:sz w:val="22"/>
          <w:szCs w:val="22"/>
          <w:lang w:eastAsia="fr-FR" w:bidi="ar-SA"/>
        </w:rPr>
        <w:t>37200 TOURS, FRANCE</w:t>
      </w:r>
    </w:p>
    <w:p w14:paraId="2984EF13" w14:textId="77777777" w:rsidR="00B5141E" w:rsidRPr="0007237D" w:rsidRDefault="00B5141E" w:rsidP="00B5141E">
      <w:pPr>
        <w:autoSpaceDE w:val="0"/>
        <w:autoSpaceDN w:val="0"/>
        <w:adjustRightInd w:val="0"/>
        <w:spacing w:before="0" w:after="0" w:line="240" w:lineRule="auto"/>
        <w:contextualSpacing w:val="0"/>
        <w:jc w:val="center"/>
        <w:rPr>
          <w:rFonts w:asciiTheme="minorHAnsi" w:hAnsiTheme="minorHAnsi"/>
          <w:color w:val="000000"/>
          <w:sz w:val="22"/>
          <w:szCs w:val="22"/>
          <w:lang w:eastAsia="fr-FR" w:bidi="ar-SA"/>
        </w:rPr>
      </w:pPr>
      <w:r w:rsidRPr="0007237D">
        <w:rPr>
          <w:rFonts w:asciiTheme="minorHAnsi" w:hAnsiTheme="minorHAnsi"/>
          <w:color w:val="000000"/>
          <w:sz w:val="22"/>
          <w:szCs w:val="22"/>
          <w:lang w:eastAsia="fr-FR" w:bidi="ar-SA"/>
        </w:rPr>
        <w:t>Tél. +33 (0)2 47 36 14 14</w:t>
      </w:r>
    </w:p>
    <w:p w14:paraId="6BD4752E" w14:textId="77777777" w:rsidR="00B5141E" w:rsidRPr="0007237D" w:rsidRDefault="00377900" w:rsidP="00B5141E">
      <w:pPr>
        <w:autoSpaceDE w:val="0"/>
        <w:autoSpaceDN w:val="0"/>
        <w:adjustRightInd w:val="0"/>
        <w:spacing w:before="0" w:after="0" w:line="240" w:lineRule="auto"/>
        <w:contextualSpacing w:val="0"/>
        <w:jc w:val="center"/>
        <w:rPr>
          <w:rFonts w:asciiTheme="minorHAnsi" w:hAnsiTheme="minorHAnsi"/>
          <w:color w:val="0000FF"/>
          <w:sz w:val="22"/>
          <w:szCs w:val="22"/>
          <w:lang w:eastAsia="fr-FR" w:bidi="ar-SA"/>
        </w:rPr>
      </w:pPr>
      <w:hyperlink r:id="rId9" w:history="1">
        <w:r w:rsidR="00B5141E" w:rsidRPr="0007237D">
          <w:rPr>
            <w:rStyle w:val="Lienhypertexte"/>
            <w:rFonts w:asciiTheme="minorHAnsi" w:hAnsiTheme="minorHAnsi"/>
            <w:sz w:val="22"/>
            <w:szCs w:val="22"/>
            <w:lang w:eastAsia="fr-FR" w:bidi="ar-SA"/>
          </w:rPr>
          <w:t>www.polytech.univ-tours.fr</w:t>
        </w:r>
      </w:hyperlink>
    </w:p>
    <w:p w14:paraId="50A05847" w14:textId="77777777" w:rsidR="00B5141E" w:rsidRPr="0007237D" w:rsidRDefault="00B5141E" w:rsidP="00B5141E">
      <w:pPr>
        <w:autoSpaceDE w:val="0"/>
        <w:autoSpaceDN w:val="0"/>
        <w:adjustRightInd w:val="0"/>
        <w:spacing w:before="0" w:after="0" w:line="240" w:lineRule="auto"/>
        <w:contextualSpacing w:val="0"/>
        <w:jc w:val="center"/>
        <w:rPr>
          <w:rFonts w:asciiTheme="minorHAnsi" w:hAnsiTheme="minorHAnsi"/>
          <w:color w:val="0000FF"/>
          <w:sz w:val="22"/>
          <w:szCs w:val="22"/>
          <w:lang w:eastAsia="fr-FR" w:bidi="ar-SA"/>
        </w:rPr>
      </w:pPr>
    </w:p>
    <w:p w14:paraId="32676B4B" w14:textId="77777777" w:rsidR="00B5141E" w:rsidRPr="0007237D" w:rsidRDefault="00B5141E" w:rsidP="00B5141E">
      <w:pPr>
        <w:jc w:val="center"/>
        <w:rPr>
          <w:rFonts w:asciiTheme="minorHAnsi" w:hAnsiTheme="minorHAnsi"/>
          <w:sz w:val="29"/>
          <w:szCs w:val="29"/>
        </w:rPr>
      </w:pPr>
      <w:r w:rsidRPr="0007237D">
        <w:rPr>
          <w:rFonts w:asciiTheme="minorHAnsi" w:hAnsiTheme="minorHAnsi"/>
          <w:b/>
          <w:bCs/>
          <w:color w:val="000000"/>
          <w:sz w:val="34"/>
          <w:szCs w:val="34"/>
          <w:lang w:eastAsia="fr-FR" w:bidi="ar-SA"/>
        </w:rPr>
        <w:t>Département Informatique</w:t>
      </w:r>
    </w:p>
    <w:tbl>
      <w:tblPr>
        <w:tblpPr w:leftFromText="141" w:rightFromText="141" w:vertAnchor="page" w:horzAnchor="margin" w:tblpY="6319"/>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91"/>
        <w:gridCol w:w="1347"/>
        <w:gridCol w:w="1183"/>
        <w:gridCol w:w="1642"/>
        <w:gridCol w:w="3773"/>
      </w:tblGrid>
      <w:tr w:rsidR="00B5141E" w:rsidRPr="00511520" w14:paraId="46D16E28" w14:textId="77777777" w:rsidTr="00B5141E">
        <w:trPr>
          <w:trHeight w:val="1109"/>
        </w:trPr>
        <w:tc>
          <w:tcPr>
            <w:tcW w:w="9036" w:type="dxa"/>
            <w:gridSpan w:val="5"/>
            <w:vAlign w:val="center"/>
          </w:tcPr>
          <w:p w14:paraId="448BEB5F" w14:textId="75B7F0FC" w:rsidR="00B5141E" w:rsidRPr="0007237D" w:rsidRDefault="00B5141E" w:rsidP="00095027">
            <w:pPr>
              <w:autoSpaceDE w:val="0"/>
              <w:autoSpaceDN w:val="0"/>
              <w:adjustRightInd w:val="0"/>
              <w:spacing w:before="0" w:after="0" w:line="240" w:lineRule="auto"/>
              <w:jc w:val="center"/>
              <w:rPr>
                <w:rFonts w:asciiTheme="minorHAnsi" w:hAnsiTheme="minorHAnsi"/>
                <w:sz w:val="29"/>
                <w:szCs w:val="29"/>
              </w:rPr>
            </w:pPr>
            <w:r w:rsidRPr="0007237D">
              <w:rPr>
                <w:rFonts w:asciiTheme="minorHAnsi" w:hAnsiTheme="minorHAnsi"/>
                <w:b/>
                <w:smallCaps/>
                <w:sz w:val="32"/>
                <w:szCs w:val="24"/>
              </w:rPr>
              <w:t xml:space="preserve">Cahier </w:t>
            </w:r>
            <w:r w:rsidR="00095027">
              <w:rPr>
                <w:rFonts w:asciiTheme="minorHAnsi" w:hAnsiTheme="minorHAnsi"/>
                <w:b/>
                <w:smallCaps/>
                <w:sz w:val="32"/>
                <w:szCs w:val="24"/>
              </w:rPr>
              <w:t>d’analyse &amp; modele</w:t>
            </w:r>
          </w:p>
        </w:tc>
      </w:tr>
      <w:tr w:rsidR="00B5141E" w:rsidRPr="00511520" w14:paraId="1082C2F8" w14:textId="77777777" w:rsidTr="00B5141E">
        <w:trPr>
          <w:trHeight w:val="340"/>
        </w:trPr>
        <w:tc>
          <w:tcPr>
            <w:tcW w:w="2438" w:type="dxa"/>
            <w:gridSpan w:val="2"/>
            <w:vAlign w:val="center"/>
          </w:tcPr>
          <w:p w14:paraId="6B7BDBC8" w14:textId="77777777" w:rsidR="00B5141E" w:rsidRPr="0007237D" w:rsidRDefault="00B5141E" w:rsidP="008E284C">
            <w:pPr>
              <w:autoSpaceDE w:val="0"/>
              <w:autoSpaceDN w:val="0"/>
              <w:adjustRightInd w:val="0"/>
              <w:spacing w:before="0" w:after="0" w:line="240" w:lineRule="auto"/>
              <w:jc w:val="left"/>
              <w:rPr>
                <w:rFonts w:asciiTheme="minorHAnsi" w:hAnsiTheme="minorHAnsi"/>
                <w:b/>
                <w:sz w:val="24"/>
                <w:szCs w:val="24"/>
              </w:rPr>
            </w:pPr>
            <w:r w:rsidRPr="0007237D">
              <w:rPr>
                <w:rFonts w:asciiTheme="minorHAnsi" w:hAnsiTheme="minorHAnsi"/>
                <w:b/>
                <w:sz w:val="24"/>
                <w:szCs w:val="24"/>
              </w:rPr>
              <w:t>Projet :</w:t>
            </w:r>
          </w:p>
        </w:tc>
        <w:tc>
          <w:tcPr>
            <w:tcW w:w="6598" w:type="dxa"/>
            <w:gridSpan w:val="3"/>
            <w:vAlign w:val="center"/>
          </w:tcPr>
          <w:p w14:paraId="09AB6D0A" w14:textId="4511AF0D" w:rsidR="00B5141E" w:rsidRPr="0007237D" w:rsidRDefault="00B5141E" w:rsidP="00095027">
            <w:pPr>
              <w:autoSpaceDE w:val="0"/>
              <w:autoSpaceDN w:val="0"/>
              <w:adjustRightInd w:val="0"/>
              <w:spacing w:before="0" w:after="0" w:line="240" w:lineRule="auto"/>
              <w:jc w:val="left"/>
              <w:rPr>
                <w:rFonts w:asciiTheme="minorHAnsi" w:hAnsiTheme="minorHAnsi"/>
                <w:sz w:val="24"/>
                <w:szCs w:val="24"/>
              </w:rPr>
            </w:pPr>
            <w:bookmarkStart w:id="0" w:name="Projet"/>
            <w:r w:rsidRPr="0007237D">
              <w:rPr>
                <w:rFonts w:asciiTheme="minorHAnsi" w:hAnsiTheme="minorHAnsi"/>
                <w:sz w:val="24"/>
                <w:szCs w:val="24"/>
              </w:rPr>
              <w:t xml:space="preserve">Cahier </w:t>
            </w:r>
            <w:r w:rsidR="00095027">
              <w:rPr>
                <w:rFonts w:asciiTheme="minorHAnsi" w:hAnsiTheme="minorHAnsi"/>
                <w:sz w:val="24"/>
                <w:szCs w:val="24"/>
              </w:rPr>
              <w:t>d’analyse et modèle</w:t>
            </w:r>
            <w:r w:rsidRPr="0007237D">
              <w:rPr>
                <w:rFonts w:asciiTheme="minorHAnsi" w:hAnsiTheme="minorHAnsi"/>
                <w:sz w:val="24"/>
                <w:szCs w:val="24"/>
              </w:rPr>
              <w:t xml:space="preserve"> </w:t>
            </w:r>
            <w:bookmarkEnd w:id="0"/>
            <w:r w:rsidRPr="0007237D">
              <w:rPr>
                <w:rFonts w:asciiTheme="minorHAnsi" w:hAnsiTheme="minorHAnsi"/>
                <w:sz w:val="24"/>
                <w:szCs w:val="24"/>
              </w:rPr>
              <w:t>PFE Carte REX</w:t>
            </w:r>
          </w:p>
        </w:tc>
      </w:tr>
      <w:tr w:rsidR="00B5141E" w:rsidRPr="00511520" w14:paraId="562F2715" w14:textId="77777777" w:rsidTr="00B5141E">
        <w:trPr>
          <w:trHeight w:val="340"/>
        </w:trPr>
        <w:tc>
          <w:tcPr>
            <w:tcW w:w="2438" w:type="dxa"/>
            <w:gridSpan w:val="2"/>
            <w:vAlign w:val="center"/>
          </w:tcPr>
          <w:p w14:paraId="037E6FA0" w14:textId="77777777" w:rsidR="00B5141E" w:rsidRPr="0007237D" w:rsidRDefault="00B5141E" w:rsidP="008E284C">
            <w:pPr>
              <w:spacing w:before="0" w:after="0" w:line="240" w:lineRule="auto"/>
              <w:jc w:val="left"/>
              <w:rPr>
                <w:rFonts w:asciiTheme="minorHAnsi" w:hAnsiTheme="minorHAnsi"/>
                <w:b/>
                <w:sz w:val="24"/>
                <w:szCs w:val="24"/>
              </w:rPr>
            </w:pPr>
            <w:r w:rsidRPr="0007237D">
              <w:rPr>
                <w:rFonts w:asciiTheme="minorHAnsi" w:hAnsiTheme="minorHAnsi"/>
                <w:b/>
                <w:sz w:val="24"/>
                <w:szCs w:val="24"/>
              </w:rPr>
              <w:t>Emetteur :</w:t>
            </w:r>
          </w:p>
        </w:tc>
        <w:tc>
          <w:tcPr>
            <w:tcW w:w="2825" w:type="dxa"/>
            <w:gridSpan w:val="2"/>
            <w:vAlign w:val="center"/>
          </w:tcPr>
          <w:p w14:paraId="248D0433" w14:textId="77777777" w:rsidR="00B5141E" w:rsidRPr="0007237D" w:rsidRDefault="00B5141E" w:rsidP="008E284C">
            <w:pPr>
              <w:autoSpaceDE w:val="0"/>
              <w:autoSpaceDN w:val="0"/>
              <w:adjustRightInd w:val="0"/>
              <w:spacing w:before="0" w:after="0" w:line="240" w:lineRule="auto"/>
              <w:jc w:val="left"/>
              <w:rPr>
                <w:rFonts w:asciiTheme="minorHAnsi" w:hAnsiTheme="minorHAnsi"/>
                <w:sz w:val="24"/>
                <w:szCs w:val="24"/>
              </w:rPr>
            </w:pPr>
          </w:p>
          <w:p w14:paraId="50E6DF69" w14:textId="77777777" w:rsidR="00B5141E" w:rsidRPr="0007237D" w:rsidRDefault="00B5141E" w:rsidP="008E284C">
            <w:pPr>
              <w:autoSpaceDE w:val="0"/>
              <w:autoSpaceDN w:val="0"/>
              <w:adjustRightInd w:val="0"/>
              <w:spacing w:before="0" w:after="0" w:line="240" w:lineRule="auto"/>
              <w:jc w:val="left"/>
              <w:rPr>
                <w:rFonts w:asciiTheme="minorHAnsi" w:hAnsiTheme="minorHAnsi"/>
                <w:sz w:val="24"/>
                <w:szCs w:val="24"/>
              </w:rPr>
            </w:pPr>
            <w:r w:rsidRPr="0007237D">
              <w:rPr>
                <w:rFonts w:asciiTheme="minorHAnsi" w:hAnsiTheme="minorHAnsi"/>
                <w:sz w:val="24"/>
                <w:szCs w:val="24"/>
              </w:rPr>
              <w:t>J. Mouton</w:t>
            </w:r>
          </w:p>
          <w:p w14:paraId="4415928A" w14:textId="77777777" w:rsidR="00B5141E" w:rsidRPr="0007237D" w:rsidRDefault="00B5141E" w:rsidP="008E284C">
            <w:pPr>
              <w:autoSpaceDE w:val="0"/>
              <w:autoSpaceDN w:val="0"/>
              <w:adjustRightInd w:val="0"/>
              <w:spacing w:before="0" w:after="0" w:line="240" w:lineRule="auto"/>
              <w:jc w:val="left"/>
              <w:rPr>
                <w:rFonts w:asciiTheme="minorHAnsi" w:hAnsiTheme="minorHAnsi"/>
                <w:sz w:val="24"/>
                <w:szCs w:val="24"/>
              </w:rPr>
            </w:pPr>
          </w:p>
        </w:tc>
        <w:tc>
          <w:tcPr>
            <w:tcW w:w="3773" w:type="dxa"/>
            <w:vAlign w:val="center"/>
          </w:tcPr>
          <w:p w14:paraId="0AA39858" w14:textId="77777777" w:rsidR="00B5141E" w:rsidRPr="0007237D" w:rsidRDefault="00B5141E" w:rsidP="008E284C">
            <w:pPr>
              <w:autoSpaceDE w:val="0"/>
              <w:autoSpaceDN w:val="0"/>
              <w:adjustRightInd w:val="0"/>
              <w:spacing w:before="0" w:after="0" w:line="240" w:lineRule="auto"/>
              <w:jc w:val="left"/>
              <w:rPr>
                <w:rFonts w:asciiTheme="minorHAnsi" w:hAnsiTheme="minorHAnsi"/>
                <w:sz w:val="24"/>
                <w:szCs w:val="24"/>
              </w:rPr>
            </w:pPr>
            <w:r w:rsidRPr="0007237D">
              <w:rPr>
                <w:rFonts w:asciiTheme="minorHAnsi" w:hAnsiTheme="minorHAnsi"/>
                <w:sz w:val="24"/>
                <w:szCs w:val="24"/>
              </w:rPr>
              <w:t>Coordonnées :</w:t>
            </w:r>
          </w:p>
          <w:p w14:paraId="41182423" w14:textId="77777777" w:rsidR="00B5141E" w:rsidRPr="0007237D" w:rsidRDefault="00B5141E" w:rsidP="008E284C">
            <w:pPr>
              <w:autoSpaceDE w:val="0"/>
              <w:autoSpaceDN w:val="0"/>
              <w:adjustRightInd w:val="0"/>
              <w:spacing w:before="0" w:after="0" w:line="240" w:lineRule="auto"/>
              <w:jc w:val="left"/>
              <w:rPr>
                <w:rFonts w:asciiTheme="minorHAnsi" w:hAnsiTheme="minorHAnsi"/>
                <w:sz w:val="24"/>
                <w:szCs w:val="24"/>
              </w:rPr>
            </w:pPr>
            <w:r w:rsidRPr="0007237D">
              <w:rPr>
                <w:rFonts w:asciiTheme="minorHAnsi" w:hAnsiTheme="minorHAnsi"/>
                <w:sz w:val="24"/>
                <w:szCs w:val="24"/>
              </w:rPr>
              <w:t>Julien.mouton@etu.univ-tours.fr</w:t>
            </w:r>
          </w:p>
        </w:tc>
      </w:tr>
      <w:tr w:rsidR="00B5141E" w:rsidRPr="00511520" w14:paraId="502F2B92" w14:textId="77777777" w:rsidTr="00B5141E">
        <w:trPr>
          <w:trHeight w:val="340"/>
        </w:trPr>
        <w:tc>
          <w:tcPr>
            <w:tcW w:w="2438" w:type="dxa"/>
            <w:gridSpan w:val="2"/>
            <w:vAlign w:val="center"/>
          </w:tcPr>
          <w:p w14:paraId="69FB3EB2" w14:textId="77777777" w:rsidR="00B5141E" w:rsidRPr="0007237D" w:rsidRDefault="00B5141E" w:rsidP="008E284C">
            <w:pPr>
              <w:autoSpaceDE w:val="0"/>
              <w:autoSpaceDN w:val="0"/>
              <w:adjustRightInd w:val="0"/>
              <w:spacing w:before="0" w:after="0" w:line="240" w:lineRule="auto"/>
              <w:jc w:val="left"/>
              <w:rPr>
                <w:rFonts w:asciiTheme="minorHAnsi" w:hAnsiTheme="minorHAnsi"/>
                <w:b/>
                <w:sz w:val="24"/>
                <w:szCs w:val="24"/>
              </w:rPr>
            </w:pPr>
            <w:r w:rsidRPr="0007237D">
              <w:rPr>
                <w:rFonts w:asciiTheme="minorHAnsi" w:hAnsiTheme="minorHAnsi"/>
                <w:b/>
                <w:sz w:val="24"/>
                <w:szCs w:val="24"/>
              </w:rPr>
              <w:t>Date d’émission :</w:t>
            </w:r>
          </w:p>
        </w:tc>
        <w:tc>
          <w:tcPr>
            <w:tcW w:w="6598" w:type="dxa"/>
            <w:gridSpan w:val="3"/>
            <w:vAlign w:val="center"/>
          </w:tcPr>
          <w:p w14:paraId="66A12C58" w14:textId="7DD1329C" w:rsidR="00B5141E" w:rsidRPr="0007237D" w:rsidRDefault="00095027" w:rsidP="008E284C">
            <w:pPr>
              <w:autoSpaceDE w:val="0"/>
              <w:autoSpaceDN w:val="0"/>
              <w:adjustRightInd w:val="0"/>
              <w:spacing w:before="0" w:after="0" w:line="240" w:lineRule="auto"/>
              <w:jc w:val="left"/>
              <w:rPr>
                <w:rFonts w:asciiTheme="minorHAnsi" w:hAnsiTheme="minorHAnsi"/>
                <w:sz w:val="24"/>
                <w:szCs w:val="24"/>
              </w:rPr>
            </w:pPr>
            <w:r>
              <w:rPr>
                <w:rFonts w:asciiTheme="minorHAnsi" w:hAnsiTheme="minorHAnsi"/>
                <w:sz w:val="24"/>
                <w:szCs w:val="24"/>
              </w:rPr>
              <w:t>12</w:t>
            </w:r>
            <w:r w:rsidR="00B5141E" w:rsidRPr="0007237D">
              <w:rPr>
                <w:rFonts w:asciiTheme="minorHAnsi" w:hAnsiTheme="minorHAnsi"/>
                <w:sz w:val="24"/>
                <w:szCs w:val="24"/>
              </w:rPr>
              <w:t>/2015</w:t>
            </w:r>
          </w:p>
        </w:tc>
      </w:tr>
      <w:tr w:rsidR="00B5141E" w:rsidRPr="00511520" w14:paraId="7D1B684B" w14:textId="77777777" w:rsidTr="00B5141E">
        <w:trPr>
          <w:trHeight w:val="482"/>
        </w:trPr>
        <w:tc>
          <w:tcPr>
            <w:tcW w:w="9036" w:type="dxa"/>
            <w:gridSpan w:val="5"/>
            <w:vAlign w:val="center"/>
          </w:tcPr>
          <w:p w14:paraId="3CA766B1" w14:textId="77777777" w:rsidR="00B5141E" w:rsidRPr="0007237D" w:rsidRDefault="00B5141E" w:rsidP="008E284C">
            <w:pPr>
              <w:autoSpaceDE w:val="0"/>
              <w:autoSpaceDN w:val="0"/>
              <w:adjustRightInd w:val="0"/>
              <w:spacing w:before="0" w:after="0" w:line="240" w:lineRule="auto"/>
              <w:jc w:val="center"/>
              <w:rPr>
                <w:rFonts w:asciiTheme="minorHAnsi" w:hAnsiTheme="minorHAnsi"/>
                <w:b/>
                <w:sz w:val="24"/>
                <w:szCs w:val="24"/>
              </w:rPr>
            </w:pPr>
            <w:r w:rsidRPr="0007237D">
              <w:rPr>
                <w:rFonts w:asciiTheme="minorHAnsi" w:hAnsiTheme="minorHAnsi"/>
                <w:b/>
                <w:sz w:val="24"/>
                <w:szCs w:val="24"/>
              </w:rPr>
              <w:t>Validation</w:t>
            </w:r>
          </w:p>
        </w:tc>
      </w:tr>
      <w:tr w:rsidR="00B5141E" w:rsidRPr="00511520" w14:paraId="45F2F9A1" w14:textId="77777777" w:rsidTr="00B5141E">
        <w:trPr>
          <w:trHeight w:val="340"/>
        </w:trPr>
        <w:tc>
          <w:tcPr>
            <w:tcW w:w="2438" w:type="dxa"/>
            <w:gridSpan w:val="2"/>
            <w:vAlign w:val="center"/>
          </w:tcPr>
          <w:p w14:paraId="1F7CF6D7" w14:textId="77777777" w:rsidR="00B5141E" w:rsidRPr="0007237D" w:rsidRDefault="00B5141E" w:rsidP="008E284C">
            <w:pPr>
              <w:autoSpaceDE w:val="0"/>
              <w:autoSpaceDN w:val="0"/>
              <w:adjustRightInd w:val="0"/>
              <w:spacing w:before="0" w:after="0" w:line="240" w:lineRule="auto"/>
              <w:jc w:val="left"/>
              <w:rPr>
                <w:rFonts w:asciiTheme="minorHAnsi" w:hAnsiTheme="minorHAnsi"/>
                <w:sz w:val="24"/>
                <w:szCs w:val="24"/>
              </w:rPr>
            </w:pPr>
            <w:r w:rsidRPr="0007237D">
              <w:rPr>
                <w:rFonts w:asciiTheme="minorHAnsi" w:hAnsiTheme="minorHAnsi"/>
                <w:sz w:val="24"/>
                <w:szCs w:val="24"/>
              </w:rPr>
              <w:t>Nom</w:t>
            </w:r>
          </w:p>
        </w:tc>
        <w:tc>
          <w:tcPr>
            <w:tcW w:w="1183" w:type="dxa"/>
            <w:vAlign w:val="center"/>
          </w:tcPr>
          <w:p w14:paraId="181657AC" w14:textId="77777777" w:rsidR="00B5141E" w:rsidRPr="0007237D" w:rsidRDefault="00B5141E" w:rsidP="008E284C">
            <w:pPr>
              <w:autoSpaceDE w:val="0"/>
              <w:autoSpaceDN w:val="0"/>
              <w:adjustRightInd w:val="0"/>
              <w:spacing w:before="0" w:after="0" w:line="240" w:lineRule="auto"/>
              <w:jc w:val="center"/>
              <w:rPr>
                <w:rFonts w:asciiTheme="minorHAnsi" w:hAnsiTheme="minorHAnsi"/>
                <w:sz w:val="24"/>
                <w:szCs w:val="24"/>
              </w:rPr>
            </w:pPr>
            <w:r w:rsidRPr="0007237D">
              <w:rPr>
                <w:rFonts w:asciiTheme="minorHAnsi" w:hAnsiTheme="minorHAnsi"/>
                <w:sz w:val="24"/>
                <w:szCs w:val="24"/>
              </w:rPr>
              <w:t>Date</w:t>
            </w:r>
          </w:p>
        </w:tc>
        <w:tc>
          <w:tcPr>
            <w:tcW w:w="1642" w:type="dxa"/>
            <w:vAlign w:val="center"/>
          </w:tcPr>
          <w:p w14:paraId="2C2E127D" w14:textId="77777777" w:rsidR="00B5141E" w:rsidRPr="0007237D" w:rsidRDefault="00B5141E" w:rsidP="008E284C">
            <w:pPr>
              <w:autoSpaceDE w:val="0"/>
              <w:autoSpaceDN w:val="0"/>
              <w:adjustRightInd w:val="0"/>
              <w:spacing w:before="0" w:after="0" w:line="240" w:lineRule="auto"/>
              <w:jc w:val="center"/>
              <w:rPr>
                <w:rFonts w:asciiTheme="minorHAnsi" w:hAnsiTheme="minorHAnsi"/>
                <w:sz w:val="24"/>
                <w:szCs w:val="24"/>
              </w:rPr>
            </w:pPr>
            <w:r w:rsidRPr="0007237D">
              <w:rPr>
                <w:rFonts w:asciiTheme="minorHAnsi" w:hAnsiTheme="minorHAnsi"/>
                <w:sz w:val="24"/>
                <w:szCs w:val="24"/>
              </w:rPr>
              <w:t>Valide (O/N)</w:t>
            </w:r>
          </w:p>
        </w:tc>
        <w:tc>
          <w:tcPr>
            <w:tcW w:w="3773" w:type="dxa"/>
            <w:vAlign w:val="center"/>
          </w:tcPr>
          <w:p w14:paraId="7E88174E" w14:textId="77777777" w:rsidR="00B5141E" w:rsidRPr="0007237D" w:rsidRDefault="00B5141E" w:rsidP="008E284C">
            <w:pPr>
              <w:autoSpaceDE w:val="0"/>
              <w:autoSpaceDN w:val="0"/>
              <w:adjustRightInd w:val="0"/>
              <w:spacing w:before="0" w:after="0" w:line="240" w:lineRule="auto"/>
              <w:jc w:val="left"/>
              <w:rPr>
                <w:rFonts w:asciiTheme="minorHAnsi" w:hAnsiTheme="minorHAnsi"/>
                <w:sz w:val="24"/>
                <w:szCs w:val="24"/>
              </w:rPr>
            </w:pPr>
            <w:r w:rsidRPr="0007237D">
              <w:rPr>
                <w:rFonts w:asciiTheme="minorHAnsi" w:hAnsiTheme="minorHAnsi"/>
                <w:sz w:val="24"/>
                <w:szCs w:val="24"/>
              </w:rPr>
              <w:t>Commentaires</w:t>
            </w:r>
          </w:p>
        </w:tc>
      </w:tr>
      <w:tr w:rsidR="00B5141E" w:rsidRPr="00511520" w14:paraId="662A851F" w14:textId="77777777" w:rsidTr="00B5141E">
        <w:trPr>
          <w:trHeight w:val="340"/>
        </w:trPr>
        <w:tc>
          <w:tcPr>
            <w:tcW w:w="2438" w:type="dxa"/>
            <w:gridSpan w:val="2"/>
            <w:vAlign w:val="center"/>
          </w:tcPr>
          <w:p w14:paraId="155F7DB7" w14:textId="77777777" w:rsidR="00B5141E" w:rsidRPr="0007237D" w:rsidRDefault="00B5141E" w:rsidP="008E284C">
            <w:pPr>
              <w:autoSpaceDE w:val="0"/>
              <w:autoSpaceDN w:val="0"/>
              <w:adjustRightInd w:val="0"/>
              <w:spacing w:before="0" w:after="0" w:line="240" w:lineRule="auto"/>
              <w:jc w:val="center"/>
              <w:rPr>
                <w:rFonts w:asciiTheme="minorHAnsi" w:hAnsiTheme="minorHAnsi"/>
                <w:szCs w:val="24"/>
              </w:rPr>
            </w:pPr>
          </w:p>
        </w:tc>
        <w:tc>
          <w:tcPr>
            <w:tcW w:w="1183" w:type="dxa"/>
            <w:vAlign w:val="center"/>
          </w:tcPr>
          <w:p w14:paraId="0B66A25C" w14:textId="77777777" w:rsidR="00B5141E" w:rsidRPr="0007237D" w:rsidRDefault="00B5141E" w:rsidP="008E284C">
            <w:pPr>
              <w:autoSpaceDE w:val="0"/>
              <w:autoSpaceDN w:val="0"/>
              <w:adjustRightInd w:val="0"/>
              <w:spacing w:before="0" w:after="0" w:line="240" w:lineRule="auto"/>
              <w:jc w:val="center"/>
              <w:rPr>
                <w:rFonts w:asciiTheme="minorHAnsi" w:hAnsiTheme="minorHAnsi"/>
                <w:szCs w:val="24"/>
              </w:rPr>
            </w:pPr>
          </w:p>
        </w:tc>
        <w:tc>
          <w:tcPr>
            <w:tcW w:w="1642" w:type="dxa"/>
            <w:vAlign w:val="center"/>
          </w:tcPr>
          <w:p w14:paraId="7B6F64D5" w14:textId="77777777" w:rsidR="00B5141E" w:rsidRPr="0007237D" w:rsidRDefault="00B5141E" w:rsidP="008E284C">
            <w:pPr>
              <w:autoSpaceDE w:val="0"/>
              <w:autoSpaceDN w:val="0"/>
              <w:adjustRightInd w:val="0"/>
              <w:spacing w:before="0" w:after="0" w:line="240" w:lineRule="auto"/>
              <w:jc w:val="center"/>
              <w:rPr>
                <w:rFonts w:asciiTheme="minorHAnsi" w:hAnsiTheme="minorHAnsi"/>
                <w:szCs w:val="24"/>
              </w:rPr>
            </w:pPr>
          </w:p>
        </w:tc>
        <w:tc>
          <w:tcPr>
            <w:tcW w:w="3773" w:type="dxa"/>
            <w:vAlign w:val="center"/>
          </w:tcPr>
          <w:p w14:paraId="7B7C2F2B" w14:textId="77777777" w:rsidR="00B5141E" w:rsidRPr="0007237D" w:rsidRDefault="00B5141E" w:rsidP="008E284C">
            <w:pPr>
              <w:autoSpaceDE w:val="0"/>
              <w:autoSpaceDN w:val="0"/>
              <w:adjustRightInd w:val="0"/>
              <w:spacing w:before="0" w:after="0" w:line="240" w:lineRule="auto"/>
              <w:jc w:val="left"/>
              <w:rPr>
                <w:rFonts w:asciiTheme="minorHAnsi" w:hAnsiTheme="minorHAnsi"/>
                <w:szCs w:val="24"/>
              </w:rPr>
            </w:pPr>
          </w:p>
        </w:tc>
      </w:tr>
      <w:tr w:rsidR="00B5141E" w:rsidRPr="00511520" w14:paraId="2EE7C357" w14:textId="77777777" w:rsidTr="00B5141E">
        <w:trPr>
          <w:trHeight w:val="340"/>
        </w:trPr>
        <w:tc>
          <w:tcPr>
            <w:tcW w:w="2438" w:type="dxa"/>
            <w:gridSpan w:val="2"/>
            <w:vAlign w:val="center"/>
          </w:tcPr>
          <w:p w14:paraId="0841E3E3" w14:textId="77777777" w:rsidR="00B5141E" w:rsidRPr="0007237D" w:rsidRDefault="00B5141E" w:rsidP="008E284C">
            <w:pPr>
              <w:autoSpaceDE w:val="0"/>
              <w:autoSpaceDN w:val="0"/>
              <w:adjustRightInd w:val="0"/>
              <w:spacing w:before="0" w:after="0" w:line="240" w:lineRule="auto"/>
              <w:jc w:val="center"/>
              <w:rPr>
                <w:rFonts w:asciiTheme="minorHAnsi" w:hAnsiTheme="minorHAnsi"/>
                <w:szCs w:val="24"/>
              </w:rPr>
            </w:pPr>
          </w:p>
        </w:tc>
        <w:tc>
          <w:tcPr>
            <w:tcW w:w="1183" w:type="dxa"/>
            <w:vAlign w:val="center"/>
          </w:tcPr>
          <w:p w14:paraId="62D024F9" w14:textId="77777777" w:rsidR="00B5141E" w:rsidRPr="0007237D" w:rsidRDefault="00B5141E" w:rsidP="008E284C">
            <w:pPr>
              <w:autoSpaceDE w:val="0"/>
              <w:autoSpaceDN w:val="0"/>
              <w:adjustRightInd w:val="0"/>
              <w:spacing w:before="0" w:after="0" w:line="240" w:lineRule="auto"/>
              <w:jc w:val="center"/>
              <w:rPr>
                <w:rFonts w:asciiTheme="minorHAnsi" w:hAnsiTheme="minorHAnsi"/>
                <w:szCs w:val="24"/>
              </w:rPr>
            </w:pPr>
          </w:p>
        </w:tc>
        <w:tc>
          <w:tcPr>
            <w:tcW w:w="1642" w:type="dxa"/>
            <w:vAlign w:val="center"/>
          </w:tcPr>
          <w:p w14:paraId="6627566C" w14:textId="77777777" w:rsidR="00B5141E" w:rsidRPr="0007237D" w:rsidRDefault="00B5141E" w:rsidP="008E284C">
            <w:pPr>
              <w:autoSpaceDE w:val="0"/>
              <w:autoSpaceDN w:val="0"/>
              <w:adjustRightInd w:val="0"/>
              <w:spacing w:before="0" w:after="0" w:line="240" w:lineRule="auto"/>
              <w:jc w:val="center"/>
              <w:rPr>
                <w:rFonts w:asciiTheme="minorHAnsi" w:hAnsiTheme="minorHAnsi"/>
                <w:szCs w:val="24"/>
              </w:rPr>
            </w:pPr>
          </w:p>
        </w:tc>
        <w:tc>
          <w:tcPr>
            <w:tcW w:w="3773" w:type="dxa"/>
            <w:vAlign w:val="center"/>
          </w:tcPr>
          <w:p w14:paraId="0E2B51A4" w14:textId="77777777" w:rsidR="00B5141E" w:rsidRPr="0007237D" w:rsidRDefault="00B5141E" w:rsidP="008E284C">
            <w:pPr>
              <w:autoSpaceDE w:val="0"/>
              <w:autoSpaceDN w:val="0"/>
              <w:adjustRightInd w:val="0"/>
              <w:spacing w:before="0" w:after="0" w:line="240" w:lineRule="auto"/>
              <w:jc w:val="left"/>
              <w:rPr>
                <w:rFonts w:asciiTheme="minorHAnsi" w:hAnsiTheme="minorHAnsi"/>
                <w:szCs w:val="24"/>
              </w:rPr>
            </w:pPr>
          </w:p>
        </w:tc>
      </w:tr>
      <w:tr w:rsidR="00B5141E" w:rsidRPr="00511520" w14:paraId="363DA390" w14:textId="77777777" w:rsidTr="00B5141E">
        <w:trPr>
          <w:trHeight w:val="506"/>
        </w:trPr>
        <w:tc>
          <w:tcPr>
            <w:tcW w:w="9036" w:type="dxa"/>
            <w:gridSpan w:val="5"/>
            <w:vAlign w:val="center"/>
          </w:tcPr>
          <w:p w14:paraId="0C3DB461" w14:textId="77777777" w:rsidR="00B5141E" w:rsidRPr="0007237D" w:rsidRDefault="00B5141E" w:rsidP="008E284C">
            <w:pPr>
              <w:spacing w:before="0" w:after="0" w:line="240" w:lineRule="auto"/>
              <w:jc w:val="center"/>
              <w:rPr>
                <w:rFonts w:asciiTheme="minorHAnsi" w:hAnsiTheme="minorHAnsi"/>
                <w:b/>
                <w:sz w:val="24"/>
                <w:szCs w:val="24"/>
              </w:rPr>
            </w:pPr>
            <w:r w:rsidRPr="0007237D">
              <w:rPr>
                <w:rFonts w:asciiTheme="minorHAnsi" w:hAnsiTheme="minorHAnsi"/>
                <w:b/>
                <w:sz w:val="24"/>
                <w:szCs w:val="24"/>
              </w:rPr>
              <w:t>Historique des modifications</w:t>
            </w:r>
          </w:p>
        </w:tc>
      </w:tr>
      <w:tr w:rsidR="00B5141E" w:rsidRPr="00511520" w14:paraId="4A90FCFE" w14:textId="77777777" w:rsidTr="00B5141E">
        <w:trPr>
          <w:trHeight w:val="340"/>
        </w:trPr>
        <w:tc>
          <w:tcPr>
            <w:tcW w:w="1091" w:type="dxa"/>
            <w:vAlign w:val="center"/>
          </w:tcPr>
          <w:p w14:paraId="75B8993C" w14:textId="77777777" w:rsidR="00B5141E" w:rsidRPr="0007237D" w:rsidRDefault="00B5141E" w:rsidP="008E284C">
            <w:pPr>
              <w:spacing w:before="0" w:after="0" w:line="240" w:lineRule="auto"/>
              <w:jc w:val="center"/>
              <w:rPr>
                <w:rFonts w:asciiTheme="minorHAnsi" w:hAnsiTheme="minorHAnsi"/>
                <w:sz w:val="24"/>
                <w:szCs w:val="24"/>
              </w:rPr>
            </w:pPr>
            <w:r w:rsidRPr="0007237D">
              <w:rPr>
                <w:rFonts w:asciiTheme="minorHAnsi" w:hAnsiTheme="minorHAnsi"/>
                <w:sz w:val="24"/>
                <w:szCs w:val="24"/>
              </w:rPr>
              <w:t>Version</w:t>
            </w:r>
          </w:p>
        </w:tc>
        <w:tc>
          <w:tcPr>
            <w:tcW w:w="1347" w:type="dxa"/>
            <w:vAlign w:val="center"/>
          </w:tcPr>
          <w:p w14:paraId="45DB8F67" w14:textId="77777777" w:rsidR="00B5141E" w:rsidRPr="0007237D" w:rsidRDefault="00B5141E" w:rsidP="008E284C">
            <w:pPr>
              <w:spacing w:before="0" w:after="0" w:line="240" w:lineRule="auto"/>
              <w:jc w:val="center"/>
              <w:rPr>
                <w:rFonts w:asciiTheme="minorHAnsi" w:hAnsiTheme="minorHAnsi"/>
                <w:sz w:val="24"/>
                <w:szCs w:val="24"/>
              </w:rPr>
            </w:pPr>
            <w:r w:rsidRPr="0007237D">
              <w:rPr>
                <w:rFonts w:asciiTheme="minorHAnsi" w:hAnsiTheme="minorHAnsi"/>
                <w:sz w:val="24"/>
                <w:szCs w:val="24"/>
              </w:rPr>
              <w:t>Date</w:t>
            </w:r>
          </w:p>
        </w:tc>
        <w:tc>
          <w:tcPr>
            <w:tcW w:w="6598" w:type="dxa"/>
            <w:gridSpan w:val="3"/>
            <w:vAlign w:val="center"/>
          </w:tcPr>
          <w:p w14:paraId="13193EF5" w14:textId="77777777" w:rsidR="00B5141E" w:rsidRPr="0007237D" w:rsidRDefault="00B5141E" w:rsidP="008E284C">
            <w:pPr>
              <w:autoSpaceDE w:val="0"/>
              <w:autoSpaceDN w:val="0"/>
              <w:adjustRightInd w:val="0"/>
              <w:spacing w:before="0" w:after="0" w:line="240" w:lineRule="auto"/>
              <w:jc w:val="left"/>
              <w:rPr>
                <w:rFonts w:asciiTheme="minorHAnsi" w:hAnsiTheme="minorHAnsi"/>
                <w:sz w:val="24"/>
                <w:szCs w:val="24"/>
              </w:rPr>
            </w:pPr>
            <w:r w:rsidRPr="0007237D">
              <w:rPr>
                <w:rFonts w:asciiTheme="minorHAnsi" w:hAnsiTheme="minorHAnsi"/>
                <w:sz w:val="24"/>
                <w:szCs w:val="24"/>
              </w:rPr>
              <w:t>Description de la modification</w:t>
            </w:r>
          </w:p>
        </w:tc>
      </w:tr>
      <w:tr w:rsidR="00B5141E" w:rsidRPr="00511520" w14:paraId="79369EBC" w14:textId="77777777" w:rsidTr="00B5141E">
        <w:trPr>
          <w:trHeight w:val="340"/>
        </w:trPr>
        <w:tc>
          <w:tcPr>
            <w:tcW w:w="1091" w:type="dxa"/>
            <w:vAlign w:val="center"/>
          </w:tcPr>
          <w:p w14:paraId="37467AC2" w14:textId="77777777" w:rsidR="00B5141E" w:rsidRPr="0007237D" w:rsidRDefault="00B5141E" w:rsidP="008E284C">
            <w:pPr>
              <w:spacing w:before="0" w:after="0" w:line="240" w:lineRule="auto"/>
              <w:jc w:val="center"/>
              <w:rPr>
                <w:rFonts w:asciiTheme="minorHAnsi" w:hAnsiTheme="minorHAnsi"/>
                <w:szCs w:val="24"/>
              </w:rPr>
            </w:pPr>
            <w:r w:rsidRPr="0007237D">
              <w:rPr>
                <w:rFonts w:asciiTheme="minorHAnsi" w:hAnsiTheme="minorHAnsi"/>
                <w:szCs w:val="24"/>
              </w:rPr>
              <w:t>00</w:t>
            </w:r>
          </w:p>
        </w:tc>
        <w:tc>
          <w:tcPr>
            <w:tcW w:w="1347" w:type="dxa"/>
            <w:vAlign w:val="center"/>
          </w:tcPr>
          <w:p w14:paraId="25E04031" w14:textId="01BFEF93" w:rsidR="00B5141E" w:rsidRPr="0007237D" w:rsidRDefault="00A87BED" w:rsidP="008E284C">
            <w:pPr>
              <w:spacing w:before="0" w:after="0" w:line="240" w:lineRule="auto"/>
              <w:jc w:val="center"/>
              <w:rPr>
                <w:rFonts w:asciiTheme="minorHAnsi" w:hAnsiTheme="minorHAnsi"/>
                <w:szCs w:val="24"/>
              </w:rPr>
            </w:pPr>
            <w:r>
              <w:rPr>
                <w:rFonts w:asciiTheme="minorHAnsi" w:hAnsiTheme="minorHAnsi"/>
                <w:szCs w:val="24"/>
              </w:rPr>
              <w:t>01/12</w:t>
            </w:r>
            <w:r w:rsidR="00B5141E" w:rsidRPr="0007237D">
              <w:rPr>
                <w:rFonts w:asciiTheme="minorHAnsi" w:hAnsiTheme="minorHAnsi"/>
                <w:szCs w:val="24"/>
              </w:rPr>
              <w:t>/2015</w:t>
            </w:r>
          </w:p>
        </w:tc>
        <w:tc>
          <w:tcPr>
            <w:tcW w:w="6598" w:type="dxa"/>
            <w:gridSpan w:val="3"/>
            <w:vAlign w:val="center"/>
          </w:tcPr>
          <w:p w14:paraId="270B57DE" w14:textId="77777777" w:rsidR="00B5141E" w:rsidRPr="0007237D" w:rsidRDefault="00B5141E" w:rsidP="008E284C">
            <w:pPr>
              <w:autoSpaceDE w:val="0"/>
              <w:autoSpaceDN w:val="0"/>
              <w:adjustRightInd w:val="0"/>
              <w:spacing w:before="0" w:after="0" w:line="240" w:lineRule="auto"/>
              <w:jc w:val="left"/>
              <w:rPr>
                <w:rFonts w:asciiTheme="minorHAnsi" w:hAnsiTheme="minorHAnsi"/>
                <w:szCs w:val="24"/>
              </w:rPr>
            </w:pPr>
            <w:r w:rsidRPr="0007237D">
              <w:rPr>
                <w:rFonts w:asciiTheme="minorHAnsi" w:hAnsiTheme="minorHAnsi"/>
                <w:szCs w:val="24"/>
              </w:rPr>
              <w:t>Version initiale </w:t>
            </w:r>
          </w:p>
        </w:tc>
      </w:tr>
      <w:tr w:rsidR="00B5141E" w:rsidRPr="00511520" w14:paraId="217151CD" w14:textId="77777777" w:rsidTr="00B5141E">
        <w:trPr>
          <w:trHeight w:val="340"/>
        </w:trPr>
        <w:tc>
          <w:tcPr>
            <w:tcW w:w="1091" w:type="dxa"/>
            <w:vAlign w:val="center"/>
          </w:tcPr>
          <w:p w14:paraId="173C4652" w14:textId="77777777" w:rsidR="00B5141E" w:rsidRPr="0007237D" w:rsidRDefault="00B5141E" w:rsidP="008E284C">
            <w:pPr>
              <w:spacing w:before="0" w:after="0" w:line="240" w:lineRule="auto"/>
              <w:jc w:val="center"/>
              <w:rPr>
                <w:rFonts w:asciiTheme="minorHAnsi" w:hAnsiTheme="minorHAnsi"/>
                <w:szCs w:val="24"/>
              </w:rPr>
            </w:pPr>
          </w:p>
        </w:tc>
        <w:tc>
          <w:tcPr>
            <w:tcW w:w="1347" w:type="dxa"/>
            <w:vAlign w:val="center"/>
          </w:tcPr>
          <w:p w14:paraId="7E627B72" w14:textId="77777777" w:rsidR="00B5141E" w:rsidRPr="0007237D" w:rsidRDefault="00B5141E" w:rsidP="008E284C">
            <w:pPr>
              <w:spacing w:before="0" w:after="0" w:line="240" w:lineRule="auto"/>
              <w:jc w:val="center"/>
              <w:rPr>
                <w:rFonts w:asciiTheme="minorHAnsi" w:hAnsiTheme="minorHAnsi"/>
                <w:szCs w:val="24"/>
              </w:rPr>
            </w:pPr>
          </w:p>
        </w:tc>
        <w:tc>
          <w:tcPr>
            <w:tcW w:w="6598" w:type="dxa"/>
            <w:gridSpan w:val="3"/>
            <w:vAlign w:val="center"/>
          </w:tcPr>
          <w:p w14:paraId="2326C571" w14:textId="77777777" w:rsidR="00B5141E" w:rsidRPr="0007237D" w:rsidRDefault="00B5141E" w:rsidP="008E284C">
            <w:pPr>
              <w:autoSpaceDE w:val="0"/>
              <w:autoSpaceDN w:val="0"/>
              <w:adjustRightInd w:val="0"/>
              <w:spacing w:before="0" w:after="0" w:line="240" w:lineRule="auto"/>
              <w:jc w:val="left"/>
              <w:rPr>
                <w:rFonts w:asciiTheme="minorHAnsi" w:hAnsiTheme="minorHAnsi"/>
                <w:szCs w:val="24"/>
              </w:rPr>
            </w:pPr>
          </w:p>
        </w:tc>
      </w:tr>
    </w:tbl>
    <w:p w14:paraId="135BDF78" w14:textId="77777777" w:rsidR="00933A67" w:rsidRDefault="00B5141E" w:rsidP="00B5141E">
      <w:r>
        <w:br/>
      </w:r>
    </w:p>
    <w:p w14:paraId="4698C8B3" w14:textId="77777777" w:rsidR="00B5141E" w:rsidRDefault="00B5141E" w:rsidP="00B5141E">
      <w:r>
        <w:br/>
      </w:r>
    </w:p>
    <w:p w14:paraId="6E584727" w14:textId="77777777" w:rsidR="00B5141E" w:rsidRDefault="00B5141E">
      <w:pPr>
        <w:spacing w:before="0" w:after="0" w:line="240" w:lineRule="auto"/>
        <w:contextualSpacing w:val="0"/>
        <w:jc w:val="left"/>
      </w:pPr>
      <w:r>
        <w:br w:type="page"/>
      </w:r>
    </w:p>
    <w:p w14:paraId="4BAE91FD" w14:textId="77777777" w:rsidR="00B5141E" w:rsidRDefault="00B5141E">
      <w:pPr>
        <w:spacing w:before="0" w:after="0" w:line="240" w:lineRule="auto"/>
        <w:contextualSpacing w:val="0"/>
        <w:jc w:val="left"/>
      </w:pPr>
      <w:r>
        <w:lastRenderedPageBreak/>
        <w:br w:type="page"/>
      </w:r>
    </w:p>
    <w:sdt>
      <w:sdtPr>
        <w:rPr>
          <w:b w:val="0"/>
          <w:bCs w:val="0"/>
          <w:caps w:val="0"/>
          <w:color w:val="auto"/>
          <w:spacing w:val="0"/>
          <w:sz w:val="20"/>
          <w:szCs w:val="20"/>
        </w:rPr>
        <w:id w:val="1034773162"/>
        <w:docPartObj>
          <w:docPartGallery w:val="Table of Contents"/>
          <w:docPartUnique/>
        </w:docPartObj>
      </w:sdtPr>
      <w:sdtEndPr>
        <w:rPr>
          <w:noProof/>
        </w:rPr>
      </w:sdtEndPr>
      <w:sdtContent>
        <w:p w14:paraId="7B97B957" w14:textId="1686EA60" w:rsidR="00162A4D" w:rsidRDefault="00162A4D">
          <w:pPr>
            <w:pStyle w:val="En-ttedetabledesmatires"/>
          </w:pPr>
          <w:r>
            <w:t>Table des matières</w:t>
          </w:r>
          <w:bookmarkStart w:id="1" w:name="_GoBack"/>
          <w:bookmarkEnd w:id="1"/>
        </w:p>
        <w:p w14:paraId="48A63BA4" w14:textId="77777777" w:rsidR="00311B64" w:rsidRDefault="00162A4D">
          <w:pPr>
            <w:pStyle w:val="TM1"/>
            <w:tabs>
              <w:tab w:val="right" w:leader="dot" w:pos="9056"/>
            </w:tabs>
            <w:rPr>
              <w:rFonts w:eastAsiaTheme="minorEastAsia" w:cstheme="minorBidi"/>
              <w:b w:val="0"/>
              <w:noProof/>
              <w:lang w:eastAsia="fr-FR" w:bidi="ar-SA"/>
            </w:rPr>
          </w:pPr>
          <w:r w:rsidRPr="00162A4D">
            <w:rPr>
              <w:b w:val="0"/>
            </w:rPr>
            <w:fldChar w:fldCharType="begin"/>
          </w:r>
          <w:r w:rsidRPr="00162A4D">
            <w:rPr>
              <w:b w:val="0"/>
            </w:rPr>
            <w:instrText>TOC \o "1-3" \h \z \u</w:instrText>
          </w:r>
          <w:r w:rsidRPr="00162A4D">
            <w:rPr>
              <w:b w:val="0"/>
            </w:rPr>
            <w:fldChar w:fldCharType="separate"/>
          </w:r>
          <w:hyperlink w:anchor="_Toc438304754" w:history="1">
            <w:r w:rsidR="00311B64" w:rsidRPr="0021198C">
              <w:rPr>
                <w:rStyle w:val="Lienhypertexte"/>
                <w:noProof/>
              </w:rPr>
              <w:t>Cahier d’analyse et modele</w:t>
            </w:r>
            <w:r w:rsidR="00311B64">
              <w:rPr>
                <w:noProof/>
                <w:webHidden/>
              </w:rPr>
              <w:tab/>
            </w:r>
            <w:r w:rsidR="00311B64">
              <w:rPr>
                <w:noProof/>
                <w:webHidden/>
              </w:rPr>
              <w:fldChar w:fldCharType="begin"/>
            </w:r>
            <w:r w:rsidR="00311B64">
              <w:rPr>
                <w:noProof/>
                <w:webHidden/>
              </w:rPr>
              <w:instrText xml:space="preserve"> PAGEREF _Toc438304754 \h </w:instrText>
            </w:r>
            <w:r w:rsidR="00311B64">
              <w:rPr>
                <w:noProof/>
                <w:webHidden/>
              </w:rPr>
            </w:r>
            <w:r w:rsidR="00311B64">
              <w:rPr>
                <w:noProof/>
                <w:webHidden/>
              </w:rPr>
              <w:fldChar w:fldCharType="separate"/>
            </w:r>
            <w:r w:rsidR="00311B64">
              <w:rPr>
                <w:noProof/>
                <w:webHidden/>
              </w:rPr>
              <w:t>4</w:t>
            </w:r>
            <w:r w:rsidR="00311B64">
              <w:rPr>
                <w:noProof/>
                <w:webHidden/>
              </w:rPr>
              <w:fldChar w:fldCharType="end"/>
            </w:r>
          </w:hyperlink>
        </w:p>
        <w:p w14:paraId="2C4AE88F" w14:textId="77777777" w:rsidR="00311B64" w:rsidRDefault="00311B64">
          <w:pPr>
            <w:pStyle w:val="TM1"/>
            <w:tabs>
              <w:tab w:val="left" w:pos="400"/>
              <w:tab w:val="right" w:leader="dot" w:pos="9056"/>
            </w:tabs>
            <w:rPr>
              <w:rFonts w:eastAsiaTheme="minorEastAsia" w:cstheme="minorBidi"/>
              <w:b w:val="0"/>
              <w:noProof/>
              <w:lang w:eastAsia="fr-FR" w:bidi="ar-SA"/>
            </w:rPr>
          </w:pPr>
          <w:hyperlink w:anchor="_Toc438304755" w:history="1">
            <w:r w:rsidRPr="0021198C">
              <w:rPr>
                <w:rStyle w:val="Lienhypertexte"/>
                <w:noProof/>
              </w:rPr>
              <w:t>I.</w:t>
            </w:r>
            <w:r>
              <w:rPr>
                <w:rFonts w:eastAsiaTheme="minorEastAsia" w:cstheme="minorBidi"/>
                <w:b w:val="0"/>
                <w:noProof/>
                <w:lang w:eastAsia="fr-FR" w:bidi="ar-SA"/>
              </w:rPr>
              <w:tab/>
            </w:r>
            <w:r w:rsidRPr="0021198C">
              <w:rPr>
                <w:rStyle w:val="Lienhypertexte"/>
                <w:noProof/>
              </w:rPr>
              <w:t>Analyse générale de la carte</w:t>
            </w:r>
            <w:r>
              <w:rPr>
                <w:noProof/>
                <w:webHidden/>
              </w:rPr>
              <w:tab/>
            </w:r>
            <w:r>
              <w:rPr>
                <w:noProof/>
                <w:webHidden/>
              </w:rPr>
              <w:fldChar w:fldCharType="begin"/>
            </w:r>
            <w:r>
              <w:rPr>
                <w:noProof/>
                <w:webHidden/>
              </w:rPr>
              <w:instrText xml:space="preserve"> PAGEREF _Toc438304755 \h </w:instrText>
            </w:r>
            <w:r>
              <w:rPr>
                <w:noProof/>
                <w:webHidden/>
              </w:rPr>
            </w:r>
            <w:r>
              <w:rPr>
                <w:noProof/>
                <w:webHidden/>
              </w:rPr>
              <w:fldChar w:fldCharType="separate"/>
            </w:r>
            <w:r>
              <w:rPr>
                <w:noProof/>
                <w:webHidden/>
              </w:rPr>
              <w:t>4</w:t>
            </w:r>
            <w:r>
              <w:rPr>
                <w:noProof/>
                <w:webHidden/>
              </w:rPr>
              <w:fldChar w:fldCharType="end"/>
            </w:r>
          </w:hyperlink>
        </w:p>
        <w:p w14:paraId="50C87197" w14:textId="77777777" w:rsidR="00311B64" w:rsidRDefault="00311B64">
          <w:pPr>
            <w:pStyle w:val="TM2"/>
            <w:tabs>
              <w:tab w:val="left" w:pos="800"/>
              <w:tab w:val="right" w:leader="dot" w:pos="9056"/>
            </w:tabs>
            <w:rPr>
              <w:rFonts w:eastAsiaTheme="minorEastAsia" w:cstheme="minorBidi"/>
              <w:b w:val="0"/>
              <w:noProof/>
              <w:sz w:val="24"/>
              <w:szCs w:val="24"/>
              <w:lang w:eastAsia="fr-FR" w:bidi="ar-SA"/>
            </w:rPr>
          </w:pPr>
          <w:hyperlink w:anchor="_Toc438304756" w:history="1">
            <w:r w:rsidRPr="0021198C">
              <w:rPr>
                <w:rStyle w:val="Lienhypertexte"/>
                <w:noProof/>
              </w:rPr>
              <w:t>A.</w:t>
            </w:r>
            <w:r>
              <w:rPr>
                <w:rFonts w:eastAsiaTheme="minorEastAsia" w:cstheme="minorBidi"/>
                <w:b w:val="0"/>
                <w:noProof/>
                <w:sz w:val="24"/>
                <w:szCs w:val="24"/>
                <w:lang w:eastAsia="fr-FR" w:bidi="ar-SA"/>
              </w:rPr>
              <w:tab/>
            </w:r>
            <w:r w:rsidRPr="0021198C">
              <w:rPr>
                <w:rStyle w:val="Lienhypertexte"/>
                <w:noProof/>
              </w:rPr>
              <w:t>Intégration dans l’existant</w:t>
            </w:r>
            <w:r>
              <w:rPr>
                <w:noProof/>
                <w:webHidden/>
              </w:rPr>
              <w:tab/>
            </w:r>
            <w:r>
              <w:rPr>
                <w:noProof/>
                <w:webHidden/>
              </w:rPr>
              <w:fldChar w:fldCharType="begin"/>
            </w:r>
            <w:r>
              <w:rPr>
                <w:noProof/>
                <w:webHidden/>
              </w:rPr>
              <w:instrText xml:space="preserve"> PAGEREF _Toc438304756 \h </w:instrText>
            </w:r>
            <w:r>
              <w:rPr>
                <w:noProof/>
                <w:webHidden/>
              </w:rPr>
            </w:r>
            <w:r>
              <w:rPr>
                <w:noProof/>
                <w:webHidden/>
              </w:rPr>
              <w:fldChar w:fldCharType="separate"/>
            </w:r>
            <w:r>
              <w:rPr>
                <w:noProof/>
                <w:webHidden/>
              </w:rPr>
              <w:t>4</w:t>
            </w:r>
            <w:r>
              <w:rPr>
                <w:noProof/>
                <w:webHidden/>
              </w:rPr>
              <w:fldChar w:fldCharType="end"/>
            </w:r>
          </w:hyperlink>
        </w:p>
        <w:p w14:paraId="34BA9E2D" w14:textId="77777777" w:rsidR="00311B64" w:rsidRDefault="00311B64">
          <w:pPr>
            <w:pStyle w:val="TM1"/>
            <w:tabs>
              <w:tab w:val="left" w:pos="600"/>
              <w:tab w:val="right" w:leader="dot" w:pos="9056"/>
            </w:tabs>
            <w:rPr>
              <w:rFonts w:eastAsiaTheme="minorEastAsia" w:cstheme="minorBidi"/>
              <w:b w:val="0"/>
              <w:noProof/>
              <w:lang w:eastAsia="fr-FR" w:bidi="ar-SA"/>
            </w:rPr>
          </w:pPr>
          <w:hyperlink w:anchor="_Toc438304757" w:history="1">
            <w:r w:rsidRPr="0021198C">
              <w:rPr>
                <w:rStyle w:val="Lienhypertexte"/>
                <w:noProof/>
              </w:rPr>
              <w:t>II.</w:t>
            </w:r>
            <w:r>
              <w:rPr>
                <w:rFonts w:eastAsiaTheme="minorEastAsia" w:cstheme="minorBidi"/>
                <w:b w:val="0"/>
                <w:noProof/>
                <w:lang w:eastAsia="fr-FR" w:bidi="ar-SA"/>
              </w:rPr>
              <w:tab/>
            </w:r>
            <w:r w:rsidRPr="0021198C">
              <w:rPr>
                <w:rStyle w:val="Lienhypertexte"/>
                <w:noProof/>
              </w:rPr>
              <w:t>Analyse et conception de la partie électronique</w:t>
            </w:r>
            <w:r>
              <w:rPr>
                <w:noProof/>
                <w:webHidden/>
              </w:rPr>
              <w:tab/>
            </w:r>
            <w:r>
              <w:rPr>
                <w:noProof/>
                <w:webHidden/>
              </w:rPr>
              <w:fldChar w:fldCharType="begin"/>
            </w:r>
            <w:r>
              <w:rPr>
                <w:noProof/>
                <w:webHidden/>
              </w:rPr>
              <w:instrText xml:space="preserve"> PAGEREF _Toc438304757 \h </w:instrText>
            </w:r>
            <w:r>
              <w:rPr>
                <w:noProof/>
                <w:webHidden/>
              </w:rPr>
            </w:r>
            <w:r>
              <w:rPr>
                <w:noProof/>
                <w:webHidden/>
              </w:rPr>
              <w:fldChar w:fldCharType="separate"/>
            </w:r>
            <w:r>
              <w:rPr>
                <w:noProof/>
                <w:webHidden/>
              </w:rPr>
              <w:t>4</w:t>
            </w:r>
            <w:r>
              <w:rPr>
                <w:noProof/>
                <w:webHidden/>
              </w:rPr>
              <w:fldChar w:fldCharType="end"/>
            </w:r>
          </w:hyperlink>
        </w:p>
        <w:p w14:paraId="7652E289" w14:textId="77777777" w:rsidR="00311B64" w:rsidRDefault="00311B64">
          <w:pPr>
            <w:pStyle w:val="TM2"/>
            <w:tabs>
              <w:tab w:val="left" w:pos="800"/>
              <w:tab w:val="right" w:leader="dot" w:pos="9056"/>
            </w:tabs>
            <w:rPr>
              <w:rFonts w:eastAsiaTheme="minorEastAsia" w:cstheme="minorBidi"/>
              <w:b w:val="0"/>
              <w:noProof/>
              <w:sz w:val="24"/>
              <w:szCs w:val="24"/>
              <w:lang w:eastAsia="fr-FR" w:bidi="ar-SA"/>
            </w:rPr>
          </w:pPr>
          <w:hyperlink w:anchor="_Toc438304758" w:history="1">
            <w:r w:rsidRPr="0021198C">
              <w:rPr>
                <w:rStyle w:val="Lienhypertexte"/>
                <w:noProof/>
              </w:rPr>
              <w:t>A.</w:t>
            </w:r>
            <w:r>
              <w:rPr>
                <w:rFonts w:eastAsiaTheme="minorEastAsia" w:cstheme="minorBidi"/>
                <w:b w:val="0"/>
                <w:noProof/>
                <w:sz w:val="24"/>
                <w:szCs w:val="24"/>
                <w:lang w:eastAsia="fr-FR" w:bidi="ar-SA"/>
              </w:rPr>
              <w:tab/>
            </w:r>
            <w:r w:rsidRPr="0021198C">
              <w:rPr>
                <w:rStyle w:val="Lienhypertexte"/>
                <w:noProof/>
              </w:rPr>
              <w:t>Choix des composants</w:t>
            </w:r>
            <w:r>
              <w:rPr>
                <w:noProof/>
                <w:webHidden/>
              </w:rPr>
              <w:tab/>
            </w:r>
            <w:r>
              <w:rPr>
                <w:noProof/>
                <w:webHidden/>
              </w:rPr>
              <w:fldChar w:fldCharType="begin"/>
            </w:r>
            <w:r>
              <w:rPr>
                <w:noProof/>
                <w:webHidden/>
              </w:rPr>
              <w:instrText xml:space="preserve"> PAGEREF _Toc438304758 \h </w:instrText>
            </w:r>
            <w:r>
              <w:rPr>
                <w:noProof/>
                <w:webHidden/>
              </w:rPr>
            </w:r>
            <w:r>
              <w:rPr>
                <w:noProof/>
                <w:webHidden/>
              </w:rPr>
              <w:fldChar w:fldCharType="separate"/>
            </w:r>
            <w:r>
              <w:rPr>
                <w:noProof/>
                <w:webHidden/>
              </w:rPr>
              <w:t>4</w:t>
            </w:r>
            <w:r>
              <w:rPr>
                <w:noProof/>
                <w:webHidden/>
              </w:rPr>
              <w:fldChar w:fldCharType="end"/>
            </w:r>
          </w:hyperlink>
        </w:p>
        <w:p w14:paraId="64C998D4" w14:textId="77777777" w:rsidR="00311B64" w:rsidRDefault="00311B64">
          <w:pPr>
            <w:pStyle w:val="TM3"/>
            <w:tabs>
              <w:tab w:val="left" w:pos="1000"/>
              <w:tab w:val="right" w:leader="dot" w:pos="9056"/>
            </w:tabs>
            <w:rPr>
              <w:rFonts w:eastAsiaTheme="minorEastAsia" w:cstheme="minorBidi"/>
              <w:noProof/>
              <w:sz w:val="24"/>
              <w:szCs w:val="24"/>
              <w:lang w:eastAsia="fr-FR" w:bidi="ar-SA"/>
            </w:rPr>
          </w:pPr>
          <w:hyperlink w:anchor="_Toc438304759" w:history="1">
            <w:r w:rsidRPr="0021198C">
              <w:rPr>
                <w:rStyle w:val="Lienhypertexte"/>
                <w:noProof/>
              </w:rPr>
              <w:t>1.</w:t>
            </w:r>
            <w:r>
              <w:rPr>
                <w:rFonts w:eastAsiaTheme="minorEastAsia" w:cstheme="minorBidi"/>
                <w:noProof/>
                <w:sz w:val="24"/>
                <w:szCs w:val="24"/>
                <w:lang w:eastAsia="fr-FR" w:bidi="ar-SA"/>
              </w:rPr>
              <w:tab/>
            </w:r>
            <w:r w:rsidRPr="0021198C">
              <w:rPr>
                <w:rStyle w:val="Lienhypertexte"/>
                <w:noProof/>
              </w:rPr>
              <w:t>Carte de base</w:t>
            </w:r>
            <w:r>
              <w:rPr>
                <w:noProof/>
                <w:webHidden/>
              </w:rPr>
              <w:tab/>
            </w:r>
            <w:r>
              <w:rPr>
                <w:noProof/>
                <w:webHidden/>
              </w:rPr>
              <w:fldChar w:fldCharType="begin"/>
            </w:r>
            <w:r>
              <w:rPr>
                <w:noProof/>
                <w:webHidden/>
              </w:rPr>
              <w:instrText xml:space="preserve"> PAGEREF _Toc438304759 \h </w:instrText>
            </w:r>
            <w:r>
              <w:rPr>
                <w:noProof/>
                <w:webHidden/>
              </w:rPr>
            </w:r>
            <w:r>
              <w:rPr>
                <w:noProof/>
                <w:webHidden/>
              </w:rPr>
              <w:fldChar w:fldCharType="separate"/>
            </w:r>
            <w:r>
              <w:rPr>
                <w:noProof/>
                <w:webHidden/>
              </w:rPr>
              <w:t>4</w:t>
            </w:r>
            <w:r>
              <w:rPr>
                <w:noProof/>
                <w:webHidden/>
              </w:rPr>
              <w:fldChar w:fldCharType="end"/>
            </w:r>
          </w:hyperlink>
        </w:p>
        <w:p w14:paraId="24F8EEFC" w14:textId="77777777" w:rsidR="00311B64" w:rsidRDefault="00311B64">
          <w:pPr>
            <w:pStyle w:val="TM3"/>
            <w:tabs>
              <w:tab w:val="left" w:pos="1000"/>
              <w:tab w:val="right" w:leader="dot" w:pos="9056"/>
            </w:tabs>
            <w:rPr>
              <w:rFonts w:eastAsiaTheme="minorEastAsia" w:cstheme="minorBidi"/>
              <w:noProof/>
              <w:sz w:val="24"/>
              <w:szCs w:val="24"/>
              <w:lang w:eastAsia="fr-FR" w:bidi="ar-SA"/>
            </w:rPr>
          </w:pPr>
          <w:hyperlink w:anchor="_Toc438304760" w:history="1">
            <w:r w:rsidRPr="0021198C">
              <w:rPr>
                <w:rStyle w:val="Lienhypertexte"/>
                <w:noProof/>
              </w:rPr>
              <w:t>2.</w:t>
            </w:r>
            <w:r>
              <w:rPr>
                <w:rFonts w:eastAsiaTheme="minorEastAsia" w:cstheme="minorBidi"/>
                <w:noProof/>
                <w:sz w:val="24"/>
                <w:szCs w:val="24"/>
                <w:lang w:eastAsia="fr-FR" w:bidi="ar-SA"/>
              </w:rPr>
              <w:tab/>
            </w:r>
            <w:r w:rsidRPr="0021198C">
              <w:rPr>
                <w:rStyle w:val="Lienhypertexte"/>
                <w:noProof/>
              </w:rPr>
              <w:t>Mesure du courant dans la boucle primaire</w:t>
            </w:r>
            <w:r>
              <w:rPr>
                <w:noProof/>
                <w:webHidden/>
              </w:rPr>
              <w:tab/>
            </w:r>
            <w:r>
              <w:rPr>
                <w:noProof/>
                <w:webHidden/>
              </w:rPr>
              <w:fldChar w:fldCharType="begin"/>
            </w:r>
            <w:r>
              <w:rPr>
                <w:noProof/>
                <w:webHidden/>
              </w:rPr>
              <w:instrText xml:space="preserve"> PAGEREF _Toc438304760 \h </w:instrText>
            </w:r>
            <w:r>
              <w:rPr>
                <w:noProof/>
                <w:webHidden/>
              </w:rPr>
            </w:r>
            <w:r>
              <w:rPr>
                <w:noProof/>
                <w:webHidden/>
              </w:rPr>
              <w:fldChar w:fldCharType="separate"/>
            </w:r>
            <w:r>
              <w:rPr>
                <w:noProof/>
                <w:webHidden/>
              </w:rPr>
              <w:t>5</w:t>
            </w:r>
            <w:r>
              <w:rPr>
                <w:noProof/>
                <w:webHidden/>
              </w:rPr>
              <w:fldChar w:fldCharType="end"/>
            </w:r>
          </w:hyperlink>
        </w:p>
        <w:p w14:paraId="7CF4F796" w14:textId="77777777" w:rsidR="00311B64" w:rsidRDefault="00311B64">
          <w:pPr>
            <w:pStyle w:val="TM3"/>
            <w:tabs>
              <w:tab w:val="left" w:pos="1000"/>
              <w:tab w:val="right" w:leader="dot" w:pos="9056"/>
            </w:tabs>
            <w:rPr>
              <w:rFonts w:eastAsiaTheme="minorEastAsia" w:cstheme="minorBidi"/>
              <w:noProof/>
              <w:sz w:val="24"/>
              <w:szCs w:val="24"/>
              <w:lang w:eastAsia="fr-FR" w:bidi="ar-SA"/>
            </w:rPr>
          </w:pPr>
          <w:hyperlink w:anchor="_Toc438304761" w:history="1">
            <w:r w:rsidRPr="0021198C">
              <w:rPr>
                <w:rStyle w:val="Lienhypertexte"/>
                <w:noProof/>
              </w:rPr>
              <w:t>3.</w:t>
            </w:r>
            <w:r>
              <w:rPr>
                <w:rFonts w:eastAsiaTheme="minorEastAsia" w:cstheme="minorBidi"/>
                <w:noProof/>
                <w:sz w:val="24"/>
                <w:szCs w:val="24"/>
                <w:lang w:eastAsia="fr-FR" w:bidi="ar-SA"/>
              </w:rPr>
              <w:tab/>
            </w:r>
            <w:r w:rsidRPr="0021198C">
              <w:rPr>
                <w:rStyle w:val="Lienhypertexte"/>
                <w:noProof/>
              </w:rPr>
              <w:t>Mesure du courant dans la boucle secondaire</w:t>
            </w:r>
            <w:r>
              <w:rPr>
                <w:noProof/>
                <w:webHidden/>
              </w:rPr>
              <w:tab/>
            </w:r>
            <w:r>
              <w:rPr>
                <w:noProof/>
                <w:webHidden/>
              </w:rPr>
              <w:fldChar w:fldCharType="begin"/>
            </w:r>
            <w:r>
              <w:rPr>
                <w:noProof/>
                <w:webHidden/>
              </w:rPr>
              <w:instrText xml:space="preserve"> PAGEREF _Toc438304761 \h </w:instrText>
            </w:r>
            <w:r>
              <w:rPr>
                <w:noProof/>
                <w:webHidden/>
              </w:rPr>
            </w:r>
            <w:r>
              <w:rPr>
                <w:noProof/>
                <w:webHidden/>
              </w:rPr>
              <w:fldChar w:fldCharType="separate"/>
            </w:r>
            <w:r>
              <w:rPr>
                <w:noProof/>
                <w:webHidden/>
              </w:rPr>
              <w:t>7</w:t>
            </w:r>
            <w:r>
              <w:rPr>
                <w:noProof/>
                <w:webHidden/>
              </w:rPr>
              <w:fldChar w:fldCharType="end"/>
            </w:r>
          </w:hyperlink>
        </w:p>
        <w:p w14:paraId="5CCB1E9D" w14:textId="77777777" w:rsidR="00311B64" w:rsidRDefault="00311B64">
          <w:pPr>
            <w:pStyle w:val="TM3"/>
            <w:tabs>
              <w:tab w:val="left" w:pos="1000"/>
              <w:tab w:val="right" w:leader="dot" w:pos="9056"/>
            </w:tabs>
            <w:rPr>
              <w:rFonts w:eastAsiaTheme="minorEastAsia" w:cstheme="minorBidi"/>
              <w:noProof/>
              <w:sz w:val="24"/>
              <w:szCs w:val="24"/>
              <w:lang w:eastAsia="fr-FR" w:bidi="ar-SA"/>
            </w:rPr>
          </w:pPr>
          <w:hyperlink w:anchor="_Toc438304762" w:history="1">
            <w:r w:rsidRPr="0021198C">
              <w:rPr>
                <w:rStyle w:val="Lienhypertexte"/>
                <w:noProof/>
              </w:rPr>
              <w:t>4.</w:t>
            </w:r>
            <w:r>
              <w:rPr>
                <w:rFonts w:eastAsiaTheme="minorEastAsia" w:cstheme="minorBidi"/>
                <w:noProof/>
                <w:sz w:val="24"/>
                <w:szCs w:val="24"/>
                <w:lang w:eastAsia="fr-FR" w:bidi="ar-SA"/>
              </w:rPr>
              <w:tab/>
            </w:r>
            <w:r w:rsidRPr="0021198C">
              <w:rPr>
                <w:rStyle w:val="Lienhypertexte"/>
                <w:noProof/>
              </w:rPr>
              <w:t>Etude de la quantité de mémoire requise</w:t>
            </w:r>
            <w:r>
              <w:rPr>
                <w:noProof/>
                <w:webHidden/>
              </w:rPr>
              <w:tab/>
            </w:r>
            <w:r>
              <w:rPr>
                <w:noProof/>
                <w:webHidden/>
              </w:rPr>
              <w:fldChar w:fldCharType="begin"/>
            </w:r>
            <w:r>
              <w:rPr>
                <w:noProof/>
                <w:webHidden/>
              </w:rPr>
              <w:instrText xml:space="preserve"> PAGEREF _Toc438304762 \h </w:instrText>
            </w:r>
            <w:r>
              <w:rPr>
                <w:noProof/>
                <w:webHidden/>
              </w:rPr>
            </w:r>
            <w:r>
              <w:rPr>
                <w:noProof/>
                <w:webHidden/>
              </w:rPr>
              <w:fldChar w:fldCharType="separate"/>
            </w:r>
            <w:r>
              <w:rPr>
                <w:noProof/>
                <w:webHidden/>
              </w:rPr>
              <w:t>8</w:t>
            </w:r>
            <w:r>
              <w:rPr>
                <w:noProof/>
                <w:webHidden/>
              </w:rPr>
              <w:fldChar w:fldCharType="end"/>
            </w:r>
          </w:hyperlink>
        </w:p>
        <w:p w14:paraId="7762673D" w14:textId="77777777" w:rsidR="00311B64" w:rsidRDefault="00311B64">
          <w:pPr>
            <w:pStyle w:val="TM2"/>
            <w:tabs>
              <w:tab w:val="left" w:pos="800"/>
              <w:tab w:val="right" w:leader="dot" w:pos="9056"/>
            </w:tabs>
            <w:rPr>
              <w:rFonts w:eastAsiaTheme="minorEastAsia" w:cstheme="minorBidi"/>
              <w:b w:val="0"/>
              <w:noProof/>
              <w:sz w:val="24"/>
              <w:szCs w:val="24"/>
              <w:lang w:eastAsia="fr-FR" w:bidi="ar-SA"/>
            </w:rPr>
          </w:pPr>
          <w:hyperlink w:anchor="_Toc438304763" w:history="1">
            <w:r w:rsidRPr="0021198C">
              <w:rPr>
                <w:rStyle w:val="Lienhypertexte"/>
                <w:noProof/>
              </w:rPr>
              <w:t>B.</w:t>
            </w:r>
            <w:r>
              <w:rPr>
                <w:rFonts w:eastAsiaTheme="minorEastAsia" w:cstheme="minorBidi"/>
                <w:b w:val="0"/>
                <w:noProof/>
                <w:sz w:val="24"/>
                <w:szCs w:val="24"/>
                <w:lang w:eastAsia="fr-FR" w:bidi="ar-SA"/>
              </w:rPr>
              <w:tab/>
            </w:r>
            <w:r w:rsidRPr="0021198C">
              <w:rPr>
                <w:rStyle w:val="Lienhypertexte"/>
                <w:noProof/>
              </w:rPr>
              <w:t>Carte électronique</w:t>
            </w:r>
            <w:r>
              <w:rPr>
                <w:noProof/>
                <w:webHidden/>
              </w:rPr>
              <w:tab/>
            </w:r>
            <w:r>
              <w:rPr>
                <w:noProof/>
                <w:webHidden/>
              </w:rPr>
              <w:fldChar w:fldCharType="begin"/>
            </w:r>
            <w:r>
              <w:rPr>
                <w:noProof/>
                <w:webHidden/>
              </w:rPr>
              <w:instrText xml:space="preserve"> PAGEREF _Toc438304763 \h </w:instrText>
            </w:r>
            <w:r>
              <w:rPr>
                <w:noProof/>
                <w:webHidden/>
              </w:rPr>
            </w:r>
            <w:r>
              <w:rPr>
                <w:noProof/>
                <w:webHidden/>
              </w:rPr>
              <w:fldChar w:fldCharType="separate"/>
            </w:r>
            <w:r>
              <w:rPr>
                <w:noProof/>
                <w:webHidden/>
              </w:rPr>
              <w:t>8</w:t>
            </w:r>
            <w:r>
              <w:rPr>
                <w:noProof/>
                <w:webHidden/>
              </w:rPr>
              <w:fldChar w:fldCharType="end"/>
            </w:r>
          </w:hyperlink>
        </w:p>
        <w:p w14:paraId="151F992E" w14:textId="77777777" w:rsidR="00311B64" w:rsidRDefault="00311B64">
          <w:pPr>
            <w:pStyle w:val="TM1"/>
            <w:tabs>
              <w:tab w:val="left" w:pos="600"/>
              <w:tab w:val="right" w:leader="dot" w:pos="9056"/>
            </w:tabs>
            <w:rPr>
              <w:rFonts w:eastAsiaTheme="minorEastAsia" w:cstheme="minorBidi"/>
              <w:b w:val="0"/>
              <w:noProof/>
              <w:lang w:eastAsia="fr-FR" w:bidi="ar-SA"/>
            </w:rPr>
          </w:pPr>
          <w:hyperlink w:anchor="_Toc438304764" w:history="1">
            <w:r w:rsidRPr="0021198C">
              <w:rPr>
                <w:rStyle w:val="Lienhypertexte"/>
                <w:noProof/>
              </w:rPr>
              <w:t>III.</w:t>
            </w:r>
            <w:r>
              <w:rPr>
                <w:rFonts w:eastAsiaTheme="minorEastAsia" w:cstheme="minorBidi"/>
                <w:b w:val="0"/>
                <w:noProof/>
                <w:lang w:eastAsia="fr-FR" w:bidi="ar-SA"/>
              </w:rPr>
              <w:tab/>
            </w:r>
            <w:r w:rsidRPr="0021198C">
              <w:rPr>
                <w:rStyle w:val="Lienhypertexte"/>
                <w:noProof/>
              </w:rPr>
              <w:t>Analyse et conception de la partie logicielle</w:t>
            </w:r>
            <w:r>
              <w:rPr>
                <w:noProof/>
                <w:webHidden/>
              </w:rPr>
              <w:tab/>
            </w:r>
            <w:r>
              <w:rPr>
                <w:noProof/>
                <w:webHidden/>
              </w:rPr>
              <w:fldChar w:fldCharType="begin"/>
            </w:r>
            <w:r>
              <w:rPr>
                <w:noProof/>
                <w:webHidden/>
              </w:rPr>
              <w:instrText xml:space="preserve"> PAGEREF _Toc438304764 \h </w:instrText>
            </w:r>
            <w:r>
              <w:rPr>
                <w:noProof/>
                <w:webHidden/>
              </w:rPr>
            </w:r>
            <w:r>
              <w:rPr>
                <w:noProof/>
                <w:webHidden/>
              </w:rPr>
              <w:fldChar w:fldCharType="separate"/>
            </w:r>
            <w:r>
              <w:rPr>
                <w:noProof/>
                <w:webHidden/>
              </w:rPr>
              <w:t>8</w:t>
            </w:r>
            <w:r>
              <w:rPr>
                <w:noProof/>
                <w:webHidden/>
              </w:rPr>
              <w:fldChar w:fldCharType="end"/>
            </w:r>
          </w:hyperlink>
        </w:p>
        <w:p w14:paraId="06AE31C6" w14:textId="36A5ED21" w:rsidR="00162A4D" w:rsidRDefault="00162A4D">
          <w:r w:rsidRPr="00162A4D">
            <w:rPr>
              <w:bCs/>
              <w:noProof/>
            </w:rPr>
            <w:fldChar w:fldCharType="end"/>
          </w:r>
        </w:p>
      </w:sdtContent>
    </w:sdt>
    <w:p w14:paraId="03236344" w14:textId="77777777" w:rsidR="00B5141E" w:rsidRDefault="00B5141E" w:rsidP="00B5141E"/>
    <w:p w14:paraId="3B568111" w14:textId="3EF741F2" w:rsidR="00A87BED" w:rsidRDefault="00A87BED">
      <w:pPr>
        <w:spacing w:before="0" w:after="0" w:line="240" w:lineRule="auto"/>
        <w:contextualSpacing w:val="0"/>
        <w:jc w:val="left"/>
      </w:pPr>
      <w:r>
        <w:br w:type="page"/>
      </w:r>
    </w:p>
    <w:p w14:paraId="7F585C17" w14:textId="3C6EA25C" w:rsidR="00A87BED" w:rsidRPr="0007237D" w:rsidRDefault="00A87BED" w:rsidP="00A87BED">
      <w:pPr>
        <w:pStyle w:val="En-ttedetabledesmatires"/>
        <w:outlineLvl w:val="0"/>
        <w:rPr>
          <w:rFonts w:asciiTheme="minorHAnsi" w:hAnsiTheme="minorHAnsi"/>
        </w:rPr>
      </w:pPr>
      <w:bookmarkStart w:id="2" w:name="_Toc438304754"/>
      <w:r>
        <w:rPr>
          <w:rFonts w:asciiTheme="minorHAnsi" w:hAnsiTheme="minorHAnsi"/>
        </w:rPr>
        <w:t>Cahier d’analyse et modele</w:t>
      </w:r>
      <w:bookmarkEnd w:id="2"/>
    </w:p>
    <w:p w14:paraId="7BD1D856" w14:textId="79252E8E" w:rsidR="00A87BED" w:rsidRDefault="00A87BED" w:rsidP="00A87BED">
      <w:pPr>
        <w:pStyle w:val="Titre1"/>
        <w:numPr>
          <w:ilvl w:val="0"/>
          <w:numId w:val="1"/>
        </w:numPr>
      </w:pPr>
      <w:bookmarkStart w:id="3" w:name="_Toc438304755"/>
      <w:r>
        <w:t>Analyse générale de la carte</w:t>
      </w:r>
      <w:bookmarkEnd w:id="3"/>
    </w:p>
    <w:p w14:paraId="0070F883" w14:textId="671DCED3" w:rsidR="00162A4D" w:rsidRDefault="00162A4D" w:rsidP="00162A4D">
      <w:pPr>
        <w:pStyle w:val="Titre2"/>
        <w:numPr>
          <w:ilvl w:val="0"/>
          <w:numId w:val="3"/>
        </w:numPr>
      </w:pPr>
      <w:bookmarkStart w:id="4" w:name="_Toc438304756"/>
      <w:r>
        <w:t>Intégration dans l’existant</w:t>
      </w:r>
      <w:bookmarkEnd w:id="4"/>
    </w:p>
    <w:p w14:paraId="2C05D5AC" w14:textId="77777777" w:rsidR="00162A4D" w:rsidRDefault="00162A4D" w:rsidP="00162A4D">
      <w:r>
        <w:t>Pour appréhender le système général dans lequel s’inscrit notre carte, observons le diagramme de déploiement suivant :</w:t>
      </w:r>
    </w:p>
    <w:p w14:paraId="76E2EE24" w14:textId="77777777" w:rsidR="00162A4D" w:rsidRDefault="00162A4D" w:rsidP="00162A4D"/>
    <w:p w14:paraId="7AD6BFEE" w14:textId="19800730" w:rsidR="00162A4D" w:rsidRDefault="00162A4D" w:rsidP="00162A4D">
      <w:r>
        <w:rPr>
          <w:noProof/>
          <w:lang w:eastAsia="fr-FR" w:bidi="ar-SA"/>
        </w:rPr>
        <w:drawing>
          <wp:inline distT="0" distB="0" distL="0" distR="0" wp14:anchorId="5FA07BC0" wp14:editId="134BE575">
            <wp:extent cx="5783368" cy="214620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loiement - externe 2.png"/>
                    <pic:cNvPicPr/>
                  </pic:nvPicPr>
                  <pic:blipFill rotWithShape="1">
                    <a:blip r:embed="rId10">
                      <a:extLst>
                        <a:ext uri="{28A0092B-C50C-407E-A947-70E740481C1C}">
                          <a14:useLocalDpi xmlns:a14="http://schemas.microsoft.com/office/drawing/2010/main" val="0"/>
                        </a:ext>
                      </a:extLst>
                    </a:blip>
                    <a:srcRect t="13955" r="10434" b="10956"/>
                    <a:stretch/>
                  </pic:blipFill>
                  <pic:spPr bwMode="auto">
                    <a:xfrm>
                      <a:off x="0" y="0"/>
                      <a:ext cx="5814063" cy="2157600"/>
                    </a:xfrm>
                    <a:prstGeom prst="rect">
                      <a:avLst/>
                    </a:prstGeom>
                    <a:ln>
                      <a:noFill/>
                    </a:ln>
                    <a:extLst>
                      <a:ext uri="{53640926-AAD7-44D8-BBD7-CCE9431645EC}">
                        <a14:shadowObscured xmlns:a14="http://schemas.microsoft.com/office/drawing/2010/main"/>
                      </a:ext>
                    </a:extLst>
                  </pic:spPr>
                </pic:pic>
              </a:graphicData>
            </a:graphic>
          </wp:inline>
        </w:drawing>
      </w:r>
    </w:p>
    <w:p w14:paraId="1B8DFA2F" w14:textId="77777777" w:rsidR="00162A4D" w:rsidRDefault="00162A4D" w:rsidP="00162A4D"/>
    <w:p w14:paraId="30C3A621" w14:textId="77777777" w:rsidR="00162A4D" w:rsidRDefault="00162A4D" w:rsidP="00162A4D">
      <w:r>
        <w:t>Chaque élément a un rôle bien précis. Voici un résumé concis pour chacun d’eux :</w:t>
      </w:r>
    </w:p>
    <w:p w14:paraId="5CC91DA6" w14:textId="77777777" w:rsidR="00162A4D" w:rsidRDefault="00162A4D" w:rsidP="00162A4D">
      <w:pPr>
        <w:pStyle w:val="Pardeliste"/>
        <w:numPr>
          <w:ilvl w:val="0"/>
          <w:numId w:val="4"/>
        </w:numPr>
      </w:pPr>
      <w:r>
        <w:t>Batterie train : Batterie du train qui alimente tout le système de sécurité.</w:t>
      </w:r>
    </w:p>
    <w:p w14:paraId="2A834518" w14:textId="77777777" w:rsidR="00162A4D" w:rsidRDefault="00162A4D" w:rsidP="00162A4D">
      <w:pPr>
        <w:pStyle w:val="Pardeliste"/>
        <w:numPr>
          <w:ilvl w:val="0"/>
          <w:numId w:val="4"/>
        </w:numPr>
      </w:pPr>
      <w:r>
        <w:t>ALIM : une carte qui génère une alimentation fixe isolée à partir de la batterie du train.</w:t>
      </w:r>
    </w:p>
    <w:p w14:paraId="08FE70C1" w14:textId="77777777" w:rsidR="00162A4D" w:rsidRDefault="00162A4D" w:rsidP="00162A4D">
      <w:pPr>
        <w:pStyle w:val="Pardeliste"/>
        <w:numPr>
          <w:ilvl w:val="0"/>
          <w:numId w:val="4"/>
        </w:numPr>
      </w:pPr>
      <w:r>
        <w:t>BIAS : une carte de contrôle d’asservissement par PLL (</w:t>
      </w:r>
      <w:r w:rsidRPr="00A00CFD">
        <w:t>Phase-</w:t>
      </w:r>
      <w:proofErr w:type="spellStart"/>
      <w:r w:rsidRPr="00A00CFD">
        <w:t>Locked</w:t>
      </w:r>
      <w:proofErr w:type="spellEnd"/>
      <w:r w:rsidRPr="00A00CFD">
        <w:t xml:space="preserve"> Loop</w:t>
      </w:r>
      <w:r>
        <w:t>).</w:t>
      </w:r>
    </w:p>
    <w:p w14:paraId="24385715" w14:textId="77777777" w:rsidR="00162A4D" w:rsidRDefault="00162A4D" w:rsidP="00162A4D">
      <w:pPr>
        <w:pStyle w:val="Pardeliste"/>
        <w:numPr>
          <w:ilvl w:val="0"/>
          <w:numId w:val="4"/>
        </w:numPr>
      </w:pPr>
      <w:r>
        <w:t>TFER : une carte de transfert de la puissance.</w:t>
      </w:r>
    </w:p>
    <w:p w14:paraId="20719899" w14:textId="77777777" w:rsidR="00162A4D" w:rsidRDefault="00162A4D" w:rsidP="00162A4D">
      <w:pPr>
        <w:pStyle w:val="Pardeliste"/>
        <w:numPr>
          <w:ilvl w:val="0"/>
          <w:numId w:val="4"/>
        </w:numPr>
      </w:pPr>
      <w:r>
        <w:t>SUBI : une carte qui surveille la boucle inductive et qui pilote un des relais de sécurité du train.</w:t>
      </w:r>
    </w:p>
    <w:p w14:paraId="40F7E280" w14:textId="77777777" w:rsidR="00162A4D" w:rsidRDefault="00162A4D" w:rsidP="00162A4D">
      <w:pPr>
        <w:pStyle w:val="Pardeliste"/>
        <w:numPr>
          <w:ilvl w:val="0"/>
          <w:numId w:val="4"/>
        </w:numPr>
      </w:pPr>
      <w:r>
        <w:t xml:space="preserve">REX : une carte qui détecte le </w:t>
      </w:r>
      <w:proofErr w:type="spellStart"/>
      <w:r>
        <w:t>deshuntage</w:t>
      </w:r>
      <w:proofErr w:type="spellEnd"/>
      <w:r>
        <w:t xml:space="preserve"> du train, qui enregistre la position </w:t>
      </w:r>
      <w:proofErr w:type="spellStart"/>
      <w:r>
        <w:t>gps</w:t>
      </w:r>
      <w:proofErr w:type="spellEnd"/>
      <w:r>
        <w:t xml:space="preserve"> du train a cet instant et qui envoi ces informations à un serveur distant. C’est l’objet de ce projet.</w:t>
      </w:r>
    </w:p>
    <w:p w14:paraId="00B915D5" w14:textId="77777777" w:rsidR="00162A4D" w:rsidRPr="0074258D" w:rsidRDefault="00162A4D" w:rsidP="00162A4D">
      <w:pPr>
        <w:pStyle w:val="Pardeliste"/>
        <w:numPr>
          <w:ilvl w:val="0"/>
          <w:numId w:val="4"/>
        </w:numPr>
      </w:pPr>
      <w:r>
        <w:t>Boucle : La boucle inductive fixée sous le train.</w:t>
      </w:r>
    </w:p>
    <w:p w14:paraId="025A2D35" w14:textId="02438943" w:rsidR="00162A4D" w:rsidRPr="00162A4D" w:rsidRDefault="00162A4D" w:rsidP="00162A4D">
      <w:r>
        <w:t>Comme on peut le voir sur le schéma ci-dessus, la carte REX, sujet de mon projet, vient s’interfacer au système déjà existant. En aucun cas cette carte ne modifie le fonctionnement de l’existant. La carte s’ajoute seulement de manière à récupérer des informations pour les envoyer sur un serveur externe.</w:t>
      </w:r>
    </w:p>
    <w:p w14:paraId="3CF409B5" w14:textId="6E1DA860" w:rsidR="00A87BED" w:rsidRDefault="00A87BED" w:rsidP="00A87BED">
      <w:pPr>
        <w:pStyle w:val="Titre1"/>
        <w:numPr>
          <w:ilvl w:val="0"/>
          <w:numId w:val="1"/>
        </w:numPr>
      </w:pPr>
      <w:bookmarkStart w:id="5" w:name="_Toc438304757"/>
      <w:r>
        <w:t>Analyse et conception de la partie électronique</w:t>
      </w:r>
      <w:bookmarkEnd w:id="5"/>
    </w:p>
    <w:p w14:paraId="0E4A2C08" w14:textId="4E87D964" w:rsidR="00A87BED" w:rsidRDefault="00A87BED" w:rsidP="000A300C">
      <w:pPr>
        <w:pStyle w:val="Titre2"/>
        <w:numPr>
          <w:ilvl w:val="0"/>
          <w:numId w:val="6"/>
        </w:numPr>
      </w:pPr>
      <w:bookmarkStart w:id="6" w:name="_Toc438304758"/>
      <w:r w:rsidRPr="000A300C">
        <w:t>Choix</w:t>
      </w:r>
      <w:r>
        <w:t xml:space="preserve"> des composants</w:t>
      </w:r>
      <w:bookmarkEnd w:id="6"/>
    </w:p>
    <w:p w14:paraId="67352763" w14:textId="7D34DC73" w:rsidR="001C1B3D" w:rsidRDefault="001C1B3D" w:rsidP="000A300C">
      <w:pPr>
        <w:pStyle w:val="Titre3"/>
        <w:numPr>
          <w:ilvl w:val="0"/>
          <w:numId w:val="7"/>
        </w:numPr>
      </w:pPr>
      <w:bookmarkStart w:id="7" w:name="_Toc438304759"/>
      <w:r>
        <w:t>Carte de base</w:t>
      </w:r>
      <w:bookmarkEnd w:id="7"/>
    </w:p>
    <w:p w14:paraId="6CFFABB5" w14:textId="63BF4658" w:rsidR="001C1B3D" w:rsidRDefault="001C1B3D" w:rsidP="001C1B3D">
      <w:r>
        <w:t xml:space="preserve">La carte de base est la carte avec laquelle va s’interfacer la carte électronique qui s’intègrera dans le boitier </w:t>
      </w:r>
      <w:r>
        <w:t>placé</w:t>
      </w:r>
      <w:r>
        <w:t xml:space="preserve"> sous le train. L’idéal serait d’avoir une carte qui possède un GPS et une puce 3G mais il est tout à fait possible d’utiliser des </w:t>
      </w:r>
      <w:proofErr w:type="spellStart"/>
      <w:r>
        <w:t>shield</w:t>
      </w:r>
      <w:proofErr w:type="spellEnd"/>
      <w:r>
        <w:t xml:space="preserve"> ou des puces GPS ou 3G externes. Il faut également que la carte ait au moins deux convertisseurs analogiques/numériques. Une bonne quantité de mémoire est également préconisé pour enregistrer les mesures. L’encombrement de la carte ne doit pas être trop important de manière à ce qu’elle s’intègre </w:t>
      </w:r>
      <w:r>
        <w:t xml:space="preserve">facilement </w:t>
      </w:r>
      <w:r>
        <w:t>dans le boitier.</w:t>
      </w:r>
    </w:p>
    <w:p w14:paraId="276B2FF9" w14:textId="77777777" w:rsidR="001C1B3D" w:rsidRDefault="001C1B3D" w:rsidP="001C1B3D"/>
    <w:p w14:paraId="561C289D" w14:textId="77777777" w:rsidR="001C1B3D" w:rsidRPr="001C1B3D" w:rsidRDefault="001C1B3D" w:rsidP="001C1B3D">
      <w:pPr>
        <w:rPr>
          <w:u w:val="single"/>
        </w:rPr>
      </w:pPr>
      <w:r w:rsidRPr="001C1B3D">
        <w:rPr>
          <w:u w:val="single"/>
        </w:rPr>
        <w:t xml:space="preserve">Première solution : </w:t>
      </w:r>
      <w:proofErr w:type="spellStart"/>
      <w:r w:rsidRPr="001C1B3D">
        <w:rPr>
          <w:u w:val="single"/>
        </w:rPr>
        <w:t>Arduino</w:t>
      </w:r>
      <w:proofErr w:type="spellEnd"/>
      <w:r w:rsidRPr="001C1B3D">
        <w:rPr>
          <w:u w:val="single"/>
        </w:rPr>
        <w:t xml:space="preserve"> + </w:t>
      </w:r>
      <w:proofErr w:type="spellStart"/>
      <w:r w:rsidRPr="001C1B3D">
        <w:rPr>
          <w:u w:val="single"/>
        </w:rPr>
        <w:t>Shield</w:t>
      </w:r>
      <w:proofErr w:type="spellEnd"/>
      <w:r w:rsidRPr="001C1B3D">
        <w:rPr>
          <w:u w:val="single"/>
        </w:rPr>
        <w:t xml:space="preserve"> GPS + </w:t>
      </w:r>
      <w:proofErr w:type="spellStart"/>
      <w:r w:rsidRPr="001C1B3D">
        <w:rPr>
          <w:u w:val="single"/>
        </w:rPr>
        <w:t>Shield</w:t>
      </w:r>
      <w:proofErr w:type="spellEnd"/>
      <w:r w:rsidRPr="001C1B3D">
        <w:rPr>
          <w:u w:val="single"/>
        </w:rPr>
        <w:t xml:space="preserve"> 3G</w:t>
      </w:r>
    </w:p>
    <w:p w14:paraId="114F01FA" w14:textId="77777777" w:rsidR="001C1B3D" w:rsidRDefault="001C1B3D" w:rsidP="001C1B3D">
      <w:r>
        <w:t xml:space="preserve">La carte de base : </w:t>
      </w:r>
      <w:proofErr w:type="spellStart"/>
      <w:r>
        <w:t>Arduino</w:t>
      </w:r>
      <w:proofErr w:type="spellEnd"/>
      <w:r>
        <w:t xml:space="preserve"> </w:t>
      </w:r>
      <w:proofErr w:type="spellStart"/>
      <w:r>
        <w:t>Mega</w:t>
      </w:r>
      <w:proofErr w:type="spellEnd"/>
      <w:r>
        <w:t>. Plus de détails sur cette page :</w:t>
      </w:r>
    </w:p>
    <w:p w14:paraId="1F0B9FBA" w14:textId="77777777" w:rsidR="001C1B3D" w:rsidRDefault="001C1B3D" w:rsidP="001C1B3D">
      <w:r>
        <w:t xml:space="preserve"> </w:t>
      </w:r>
      <w:hyperlink r:id="rId11" w:history="1">
        <w:r w:rsidRPr="002F142B">
          <w:rPr>
            <w:rStyle w:val="Lienhypertexte"/>
          </w:rPr>
          <w:t>https://www.arduino.cc/en/Main/ArduinoBoardMega2560</w:t>
        </w:r>
      </w:hyperlink>
    </w:p>
    <w:p w14:paraId="1BFB5620" w14:textId="77777777" w:rsidR="001C1B3D" w:rsidRDefault="001C1B3D" w:rsidP="001C1B3D">
      <w:r>
        <w:t xml:space="preserve">Le </w:t>
      </w:r>
      <w:proofErr w:type="spellStart"/>
      <w:r>
        <w:t>shield</w:t>
      </w:r>
      <w:proofErr w:type="spellEnd"/>
      <w:r>
        <w:t xml:space="preserve"> GPS qui peut être trouvé sur cette page :</w:t>
      </w:r>
    </w:p>
    <w:p w14:paraId="1423BBE8" w14:textId="77777777" w:rsidR="001C1B3D" w:rsidRDefault="001C1B3D" w:rsidP="001C1B3D">
      <w:hyperlink r:id="rId12" w:history="1">
        <w:r w:rsidRPr="002F142B">
          <w:rPr>
            <w:rStyle w:val="Lienhypertexte"/>
          </w:rPr>
          <w:t>http://www.generationrobots.com/fr/401115-shield-gps-pour-arduino.html</w:t>
        </w:r>
      </w:hyperlink>
    </w:p>
    <w:p w14:paraId="39EC6230" w14:textId="77777777" w:rsidR="001C1B3D" w:rsidRDefault="001C1B3D" w:rsidP="001C1B3D">
      <w:r>
        <w:t xml:space="preserve">Le </w:t>
      </w:r>
      <w:proofErr w:type="spellStart"/>
      <w:r>
        <w:t>shield</w:t>
      </w:r>
      <w:proofErr w:type="spellEnd"/>
      <w:r>
        <w:t xml:space="preserve"> 3G qui peut être trouvé sur cette page :</w:t>
      </w:r>
    </w:p>
    <w:p w14:paraId="3C7F9A0A" w14:textId="77777777" w:rsidR="001C1B3D" w:rsidRDefault="001C1B3D" w:rsidP="001C1B3D">
      <w:hyperlink r:id="rId13" w:history="1">
        <w:r w:rsidRPr="002F142B">
          <w:rPr>
            <w:rStyle w:val="Lienhypertexte"/>
          </w:rPr>
          <w:t>https://hackspark.fr/fr/itead-3g-shield-for-arduino.html</w:t>
        </w:r>
      </w:hyperlink>
    </w:p>
    <w:p w14:paraId="064539DE" w14:textId="77777777" w:rsidR="001C1B3D" w:rsidRDefault="001C1B3D" w:rsidP="001C1B3D"/>
    <w:p w14:paraId="28C9B106" w14:textId="77777777" w:rsidR="001C1B3D" w:rsidRDefault="001C1B3D" w:rsidP="001C1B3D">
      <w:r>
        <w:t>Cet ensemble de cartes peut récupérer des informations GPS et les envoyer par 3G. Il possède également les convertisseurs analogiques/numériques nécessaires.</w:t>
      </w:r>
    </w:p>
    <w:p w14:paraId="5C98EF92" w14:textId="17D5D025" w:rsidR="001C1B3D" w:rsidRDefault="001C1B3D" w:rsidP="001C1B3D">
      <w:r>
        <w:t xml:space="preserve">Les problèmes potentiels sont la possible </w:t>
      </w:r>
      <w:r>
        <w:t>incompatibilité</w:t>
      </w:r>
      <w:r>
        <w:t xml:space="preserve"> des différents </w:t>
      </w:r>
      <w:proofErr w:type="spellStart"/>
      <w:r>
        <w:t>shields</w:t>
      </w:r>
      <w:proofErr w:type="spellEnd"/>
      <w:r>
        <w:t xml:space="preserve"> ce qui obligerait à n’en utiliser qu’un des deux. Cela veut dire aussi qu’une des deux puces (GPS ou 3G) serait déportée sur la carte électronique sur laquelle s’interfacera cette carte de base.</w:t>
      </w:r>
    </w:p>
    <w:p w14:paraId="722B9D50" w14:textId="77777777" w:rsidR="001C1B3D" w:rsidRDefault="001C1B3D" w:rsidP="001C1B3D"/>
    <w:p w14:paraId="0E3EE7C6" w14:textId="77777777" w:rsidR="001C1B3D" w:rsidRPr="001C1B3D" w:rsidRDefault="001C1B3D" w:rsidP="001C1B3D">
      <w:pPr>
        <w:rPr>
          <w:u w:val="single"/>
        </w:rPr>
      </w:pPr>
      <w:r w:rsidRPr="001C1B3D">
        <w:rPr>
          <w:u w:val="single"/>
        </w:rPr>
        <w:t>Deuxième solution : ODROID-XU4</w:t>
      </w:r>
    </w:p>
    <w:p w14:paraId="1E4E4503" w14:textId="77777777" w:rsidR="001C1B3D" w:rsidRDefault="001C1B3D" w:rsidP="001C1B3D">
      <w:r>
        <w:t xml:space="preserve">Carte de base : </w:t>
      </w:r>
      <w:r w:rsidRPr="00966AB7">
        <w:t>ODROID-XU4</w:t>
      </w:r>
      <w:r>
        <w:t xml:space="preserve"> qui peut être trouvé sur cette page :</w:t>
      </w:r>
    </w:p>
    <w:p w14:paraId="3BBA52C4" w14:textId="77777777" w:rsidR="001C1B3D" w:rsidRDefault="001C1B3D" w:rsidP="001C1B3D">
      <w:hyperlink r:id="rId14" w:history="1">
        <w:r w:rsidRPr="002F142B">
          <w:rPr>
            <w:rStyle w:val="Lienhypertexte"/>
          </w:rPr>
          <w:t>http://www.hardkernel.com/main/products/prdt_info.php</w:t>
        </w:r>
      </w:hyperlink>
    </w:p>
    <w:p w14:paraId="7605F866" w14:textId="77777777" w:rsidR="001C1B3D" w:rsidRDefault="001C1B3D" w:rsidP="001C1B3D"/>
    <w:p w14:paraId="5E176108" w14:textId="77777777" w:rsidR="001C1B3D" w:rsidRPr="001C1B3D" w:rsidRDefault="001C1B3D" w:rsidP="001C1B3D">
      <w:pPr>
        <w:rPr>
          <w:u w:val="single"/>
        </w:rPr>
      </w:pPr>
      <w:r w:rsidRPr="001C1B3D">
        <w:rPr>
          <w:u w:val="single"/>
        </w:rPr>
        <w:t xml:space="preserve">Troisième solution : </w:t>
      </w:r>
      <w:proofErr w:type="spellStart"/>
      <w:r w:rsidRPr="001C1B3D">
        <w:rPr>
          <w:u w:val="single"/>
        </w:rPr>
        <w:t>mbed</w:t>
      </w:r>
      <w:proofErr w:type="spellEnd"/>
      <w:r w:rsidRPr="001C1B3D">
        <w:rPr>
          <w:u w:val="single"/>
        </w:rPr>
        <w:t xml:space="preserve"> u-blox-C027</w:t>
      </w:r>
    </w:p>
    <w:p w14:paraId="41F25309" w14:textId="77777777" w:rsidR="001C1B3D" w:rsidRDefault="001C1B3D" w:rsidP="001C1B3D">
      <w:r>
        <w:t>Carte de base : u-blox-C027. Plus d’informations disponibles sur cette page :</w:t>
      </w:r>
    </w:p>
    <w:p w14:paraId="08686607" w14:textId="77777777" w:rsidR="001C1B3D" w:rsidRDefault="001C1B3D" w:rsidP="001C1B3D">
      <w:hyperlink r:id="rId15" w:history="1">
        <w:r w:rsidRPr="002F142B">
          <w:rPr>
            <w:rStyle w:val="Lienhypertexte"/>
          </w:rPr>
          <w:t>https://developer.mbed.org/platforms/u-blox-C027/</w:t>
        </w:r>
      </w:hyperlink>
    </w:p>
    <w:p w14:paraId="281EC148" w14:textId="77777777" w:rsidR="001C1B3D" w:rsidRDefault="001C1B3D" w:rsidP="001C1B3D"/>
    <w:p w14:paraId="3EE9BD79" w14:textId="77777777" w:rsidR="001C1B3D" w:rsidRPr="00966AB7" w:rsidRDefault="001C1B3D" w:rsidP="001C1B3D">
      <w:r>
        <w:t xml:space="preserve">Sur cette carte, les modules 3G et GPS sont intégrés. Il n’y a donc pas besoin d’utiliser des </w:t>
      </w:r>
      <w:proofErr w:type="spellStart"/>
      <w:r>
        <w:t>shields</w:t>
      </w:r>
      <w:proofErr w:type="spellEnd"/>
      <w:r>
        <w:t xml:space="preserve"> ou des composants externes.</w:t>
      </w:r>
    </w:p>
    <w:p w14:paraId="2816AE63" w14:textId="77777777" w:rsidR="001C1B3D" w:rsidRPr="001C1B3D" w:rsidRDefault="001C1B3D" w:rsidP="001C1B3D">
      <w:pPr>
        <w:rPr>
          <w:u w:val="single"/>
        </w:rPr>
      </w:pPr>
    </w:p>
    <w:tbl>
      <w:tblPr>
        <w:tblStyle w:val="Grilledutableau"/>
        <w:tblW w:w="9067" w:type="dxa"/>
        <w:tblLook w:val="04A0" w:firstRow="1" w:lastRow="0" w:firstColumn="1" w:lastColumn="0" w:noHBand="0" w:noVBand="1"/>
      </w:tblPr>
      <w:tblGrid>
        <w:gridCol w:w="1308"/>
        <w:gridCol w:w="1283"/>
        <w:gridCol w:w="1283"/>
        <w:gridCol w:w="1283"/>
        <w:gridCol w:w="1342"/>
        <w:gridCol w:w="1283"/>
        <w:gridCol w:w="1285"/>
      </w:tblGrid>
      <w:tr w:rsidR="001C1B3D" w14:paraId="6CB36ED7" w14:textId="77777777" w:rsidTr="001C1B3D">
        <w:trPr>
          <w:cantSplit/>
          <w:trHeight w:val="1550"/>
        </w:trPr>
        <w:tc>
          <w:tcPr>
            <w:tcW w:w="1308" w:type="dxa"/>
            <w:textDirection w:val="btLr"/>
          </w:tcPr>
          <w:p w14:paraId="092CE73B" w14:textId="77777777" w:rsidR="001C1B3D" w:rsidRPr="00D55937" w:rsidRDefault="001C1B3D" w:rsidP="001C1B3D"/>
        </w:tc>
        <w:tc>
          <w:tcPr>
            <w:tcW w:w="1283" w:type="dxa"/>
            <w:textDirection w:val="btLr"/>
          </w:tcPr>
          <w:p w14:paraId="1AAF7F0E" w14:textId="009ECF25" w:rsidR="001C1B3D" w:rsidRPr="00D55937" w:rsidRDefault="001C1B3D" w:rsidP="001C1B3D">
            <w:r>
              <w:t xml:space="preserve">  </w:t>
            </w:r>
            <w:r>
              <w:t>GPS</w:t>
            </w:r>
          </w:p>
        </w:tc>
        <w:tc>
          <w:tcPr>
            <w:tcW w:w="1283" w:type="dxa"/>
            <w:textDirection w:val="btLr"/>
          </w:tcPr>
          <w:p w14:paraId="59A9ED8A" w14:textId="677D7EA7" w:rsidR="001C1B3D" w:rsidRPr="00D55937" w:rsidRDefault="001C1B3D" w:rsidP="001C1B3D">
            <w:r>
              <w:t xml:space="preserve">  </w:t>
            </w:r>
            <w:r>
              <w:t>3G</w:t>
            </w:r>
          </w:p>
        </w:tc>
        <w:tc>
          <w:tcPr>
            <w:tcW w:w="1283" w:type="dxa"/>
            <w:textDirection w:val="btLr"/>
          </w:tcPr>
          <w:p w14:paraId="670A9C79" w14:textId="5470C00F" w:rsidR="001C1B3D" w:rsidRPr="00D55937" w:rsidRDefault="001C1B3D" w:rsidP="001C1B3D">
            <w:r>
              <w:t xml:space="preserve">  </w:t>
            </w:r>
            <w:r>
              <w:t>CAN</w:t>
            </w:r>
          </w:p>
        </w:tc>
        <w:tc>
          <w:tcPr>
            <w:tcW w:w="1342" w:type="dxa"/>
            <w:textDirection w:val="btLr"/>
          </w:tcPr>
          <w:p w14:paraId="1D21C9E4" w14:textId="0484DA44" w:rsidR="001C1B3D" w:rsidRPr="00D55937" w:rsidRDefault="001C1B3D" w:rsidP="001C1B3D">
            <w:r>
              <w:t xml:space="preserve">  </w:t>
            </w:r>
            <w:r>
              <w:t>Mémoire</w:t>
            </w:r>
          </w:p>
        </w:tc>
        <w:tc>
          <w:tcPr>
            <w:tcW w:w="1283" w:type="dxa"/>
            <w:textDirection w:val="btLr"/>
          </w:tcPr>
          <w:p w14:paraId="344AF3F0" w14:textId="77B61BDF" w:rsidR="001C1B3D" w:rsidRPr="00D55937" w:rsidRDefault="001C1B3D" w:rsidP="001C1B3D">
            <w:r>
              <w:t xml:space="preserve">  </w:t>
            </w:r>
            <w:r>
              <w:t>Encombrement</w:t>
            </w:r>
          </w:p>
        </w:tc>
        <w:tc>
          <w:tcPr>
            <w:tcW w:w="1285" w:type="dxa"/>
            <w:textDirection w:val="btLr"/>
          </w:tcPr>
          <w:p w14:paraId="3A7D1C4C" w14:textId="20582A8E" w:rsidR="001C1B3D" w:rsidRPr="00D55937" w:rsidRDefault="001C1B3D" w:rsidP="001C1B3D">
            <w:r>
              <w:t xml:space="preserve">  </w:t>
            </w:r>
            <w:r>
              <w:t>Prix</w:t>
            </w:r>
          </w:p>
        </w:tc>
      </w:tr>
      <w:tr w:rsidR="001C1B3D" w14:paraId="121E3F81" w14:textId="77777777" w:rsidTr="002A51F8">
        <w:trPr>
          <w:trHeight w:val="593"/>
        </w:trPr>
        <w:tc>
          <w:tcPr>
            <w:tcW w:w="1308" w:type="dxa"/>
          </w:tcPr>
          <w:p w14:paraId="3AB02923" w14:textId="77777777" w:rsidR="001C1B3D" w:rsidRPr="00D55937" w:rsidRDefault="001C1B3D" w:rsidP="001C1B3D">
            <w:r>
              <w:t xml:space="preserve">Solution </w:t>
            </w:r>
            <w:proofErr w:type="spellStart"/>
            <w:r>
              <w:t>Arduino</w:t>
            </w:r>
            <w:proofErr w:type="spellEnd"/>
          </w:p>
        </w:tc>
        <w:tc>
          <w:tcPr>
            <w:tcW w:w="1283" w:type="dxa"/>
          </w:tcPr>
          <w:p w14:paraId="13270773" w14:textId="77777777" w:rsidR="001C1B3D" w:rsidRPr="00D55937" w:rsidRDefault="001C1B3D" w:rsidP="001C1B3D">
            <w:r>
              <w:t>Ok</w:t>
            </w:r>
          </w:p>
        </w:tc>
        <w:tc>
          <w:tcPr>
            <w:tcW w:w="1283" w:type="dxa"/>
          </w:tcPr>
          <w:p w14:paraId="5B55712F" w14:textId="77777777" w:rsidR="001C1B3D" w:rsidRPr="00D55937" w:rsidRDefault="001C1B3D" w:rsidP="001C1B3D">
            <w:r>
              <w:t>Ok</w:t>
            </w:r>
          </w:p>
        </w:tc>
        <w:tc>
          <w:tcPr>
            <w:tcW w:w="1283" w:type="dxa"/>
          </w:tcPr>
          <w:p w14:paraId="77E410EE" w14:textId="1B9F59B5" w:rsidR="001C1B3D" w:rsidRPr="00D55937" w:rsidRDefault="001C1B3D" w:rsidP="001C1B3D">
            <w:r>
              <w:t>O</w:t>
            </w:r>
            <w:r w:rsidR="00E76834">
              <w:t>k</w:t>
            </w:r>
          </w:p>
        </w:tc>
        <w:tc>
          <w:tcPr>
            <w:tcW w:w="1342" w:type="dxa"/>
          </w:tcPr>
          <w:p w14:paraId="036A7A25" w14:textId="77777777" w:rsidR="001C1B3D" w:rsidRPr="00D55937" w:rsidRDefault="001C1B3D" w:rsidP="001C1B3D">
            <w:r>
              <w:t>32ko</w:t>
            </w:r>
          </w:p>
        </w:tc>
        <w:tc>
          <w:tcPr>
            <w:tcW w:w="1283" w:type="dxa"/>
          </w:tcPr>
          <w:p w14:paraId="26DC7E56" w14:textId="77777777" w:rsidR="001C1B3D" w:rsidRPr="00D55937" w:rsidRDefault="001C1B3D" w:rsidP="001C1B3D">
            <w:r>
              <w:t>ok</w:t>
            </w:r>
          </w:p>
        </w:tc>
        <w:tc>
          <w:tcPr>
            <w:tcW w:w="1285" w:type="dxa"/>
          </w:tcPr>
          <w:p w14:paraId="73E7791D" w14:textId="77777777" w:rsidR="001C1B3D" w:rsidRPr="00D55937" w:rsidRDefault="001C1B3D" w:rsidP="001C1B3D">
            <w:r>
              <w:t>165€</w:t>
            </w:r>
          </w:p>
        </w:tc>
      </w:tr>
      <w:tr w:rsidR="001C1B3D" w14:paraId="07F58A11" w14:textId="77777777" w:rsidTr="002A51F8">
        <w:trPr>
          <w:trHeight w:val="282"/>
        </w:trPr>
        <w:tc>
          <w:tcPr>
            <w:tcW w:w="1308" w:type="dxa"/>
          </w:tcPr>
          <w:p w14:paraId="2D76F5FB" w14:textId="77777777" w:rsidR="001C1B3D" w:rsidRPr="00D55937" w:rsidRDefault="001C1B3D" w:rsidP="001C1B3D">
            <w:r>
              <w:t xml:space="preserve">Solution </w:t>
            </w:r>
            <w:proofErr w:type="spellStart"/>
            <w:r>
              <w:t>Odroid</w:t>
            </w:r>
            <w:proofErr w:type="spellEnd"/>
          </w:p>
        </w:tc>
        <w:tc>
          <w:tcPr>
            <w:tcW w:w="1283" w:type="dxa"/>
          </w:tcPr>
          <w:p w14:paraId="47C767EA" w14:textId="77777777" w:rsidR="001C1B3D" w:rsidRPr="00D55937" w:rsidRDefault="001C1B3D" w:rsidP="001C1B3D">
            <w:r>
              <w:t>Non mais modules disponibles</w:t>
            </w:r>
          </w:p>
        </w:tc>
        <w:tc>
          <w:tcPr>
            <w:tcW w:w="1283" w:type="dxa"/>
          </w:tcPr>
          <w:p w14:paraId="47EA4BA8" w14:textId="77777777" w:rsidR="001C1B3D" w:rsidRPr="00D55937" w:rsidRDefault="001C1B3D" w:rsidP="001C1B3D">
            <w:r>
              <w:t>non</w:t>
            </w:r>
          </w:p>
        </w:tc>
        <w:tc>
          <w:tcPr>
            <w:tcW w:w="1283" w:type="dxa"/>
          </w:tcPr>
          <w:p w14:paraId="02654919" w14:textId="77777777" w:rsidR="001C1B3D" w:rsidRPr="00D55937" w:rsidRDefault="001C1B3D" w:rsidP="001C1B3D">
            <w:r>
              <w:t>non</w:t>
            </w:r>
          </w:p>
        </w:tc>
        <w:tc>
          <w:tcPr>
            <w:tcW w:w="1342" w:type="dxa"/>
          </w:tcPr>
          <w:p w14:paraId="02B1E820" w14:textId="77777777" w:rsidR="001C1B3D" w:rsidRPr="00D55937" w:rsidRDefault="001C1B3D" w:rsidP="001C1B3D">
            <w:r>
              <w:t>2Go</w:t>
            </w:r>
          </w:p>
        </w:tc>
        <w:tc>
          <w:tcPr>
            <w:tcW w:w="1283" w:type="dxa"/>
          </w:tcPr>
          <w:p w14:paraId="7E22D543" w14:textId="77777777" w:rsidR="001C1B3D" w:rsidRPr="00D55937" w:rsidRDefault="001C1B3D" w:rsidP="001C1B3D">
            <w:r>
              <w:t>ok</w:t>
            </w:r>
          </w:p>
        </w:tc>
        <w:tc>
          <w:tcPr>
            <w:tcW w:w="1285" w:type="dxa"/>
          </w:tcPr>
          <w:p w14:paraId="195C60AD" w14:textId="77777777" w:rsidR="001C1B3D" w:rsidRPr="00D55937" w:rsidRDefault="001C1B3D" w:rsidP="001C1B3D">
            <w:r>
              <w:t>100€ (sans le module 3G)</w:t>
            </w:r>
          </w:p>
        </w:tc>
      </w:tr>
      <w:tr w:rsidR="001C1B3D" w14:paraId="6524753F" w14:textId="77777777" w:rsidTr="002A51F8">
        <w:trPr>
          <w:trHeight w:val="296"/>
        </w:trPr>
        <w:tc>
          <w:tcPr>
            <w:tcW w:w="1308" w:type="dxa"/>
          </w:tcPr>
          <w:p w14:paraId="71BE7102" w14:textId="77777777" w:rsidR="001C1B3D" w:rsidRPr="00D55937" w:rsidRDefault="001C1B3D" w:rsidP="001C1B3D">
            <w:r>
              <w:t xml:space="preserve">Solution </w:t>
            </w:r>
            <w:proofErr w:type="spellStart"/>
            <w:r>
              <w:t>mbed</w:t>
            </w:r>
            <w:proofErr w:type="spellEnd"/>
          </w:p>
        </w:tc>
        <w:tc>
          <w:tcPr>
            <w:tcW w:w="1283" w:type="dxa"/>
          </w:tcPr>
          <w:p w14:paraId="32025AD4" w14:textId="77777777" w:rsidR="001C1B3D" w:rsidRPr="00D55937" w:rsidRDefault="001C1B3D" w:rsidP="001C1B3D">
            <w:r>
              <w:t>Ok</w:t>
            </w:r>
          </w:p>
        </w:tc>
        <w:tc>
          <w:tcPr>
            <w:tcW w:w="1283" w:type="dxa"/>
          </w:tcPr>
          <w:p w14:paraId="1F634FA8" w14:textId="77777777" w:rsidR="001C1B3D" w:rsidRPr="00D55937" w:rsidRDefault="001C1B3D" w:rsidP="001C1B3D">
            <w:r>
              <w:t>Ok</w:t>
            </w:r>
          </w:p>
        </w:tc>
        <w:tc>
          <w:tcPr>
            <w:tcW w:w="1283" w:type="dxa"/>
          </w:tcPr>
          <w:p w14:paraId="3FF3B54D" w14:textId="77777777" w:rsidR="001C1B3D" w:rsidRPr="00D55937" w:rsidRDefault="001C1B3D" w:rsidP="001C1B3D">
            <w:r>
              <w:t>Ok</w:t>
            </w:r>
          </w:p>
        </w:tc>
        <w:tc>
          <w:tcPr>
            <w:tcW w:w="1342" w:type="dxa"/>
          </w:tcPr>
          <w:p w14:paraId="037F1994" w14:textId="77777777" w:rsidR="001C1B3D" w:rsidRPr="00D55937" w:rsidRDefault="001C1B3D" w:rsidP="001C1B3D">
            <w:r>
              <w:t>512ko</w:t>
            </w:r>
          </w:p>
        </w:tc>
        <w:tc>
          <w:tcPr>
            <w:tcW w:w="1283" w:type="dxa"/>
          </w:tcPr>
          <w:p w14:paraId="3E04E4A2" w14:textId="77777777" w:rsidR="001C1B3D" w:rsidRPr="00D55937" w:rsidRDefault="001C1B3D" w:rsidP="001C1B3D">
            <w:r>
              <w:t>ok</w:t>
            </w:r>
          </w:p>
        </w:tc>
        <w:tc>
          <w:tcPr>
            <w:tcW w:w="1285" w:type="dxa"/>
          </w:tcPr>
          <w:p w14:paraId="5CC3F896" w14:textId="77777777" w:rsidR="001C1B3D" w:rsidRPr="00D55937" w:rsidRDefault="001C1B3D" w:rsidP="001C1B3D">
            <w:r>
              <w:t>100€</w:t>
            </w:r>
          </w:p>
        </w:tc>
      </w:tr>
    </w:tbl>
    <w:p w14:paraId="42B2DB29" w14:textId="77777777" w:rsidR="001C1B3D" w:rsidRPr="001C1B3D" w:rsidRDefault="001C1B3D" w:rsidP="001C1B3D">
      <w:pPr>
        <w:rPr>
          <w:u w:val="single"/>
        </w:rPr>
      </w:pPr>
    </w:p>
    <w:p w14:paraId="01523FE8" w14:textId="321536A8" w:rsidR="001C1B3D" w:rsidRDefault="001C1B3D" w:rsidP="001C1B3D">
      <w:r>
        <w:t xml:space="preserve">Compte tenu de tous les paramètres, on voit que la carte </w:t>
      </w:r>
      <w:proofErr w:type="spellStart"/>
      <w:r>
        <w:t>Ublox</w:t>
      </w:r>
      <w:proofErr w:type="spellEnd"/>
      <w:r>
        <w:t xml:space="preserve"> C027 semble offrir le plus de sécurité</w:t>
      </w:r>
      <w:r w:rsidR="00F24CB6">
        <w:t xml:space="preserve"> car tous les composants nécessaires sont présents</w:t>
      </w:r>
      <w:r>
        <w:t xml:space="preserve">. </w:t>
      </w:r>
      <w:r w:rsidR="00F24CB6">
        <w:t>De plus, son prix est plus intéressant que d’</w:t>
      </w:r>
      <w:r w:rsidR="00621435">
        <w:t>acheter tous les composants séparément</w:t>
      </w:r>
      <w:r w:rsidR="00F24CB6">
        <w:t xml:space="preserve">. En effet, un microcontrôleur plus une puce GPS plus un modem 3G sont des composants qui coûtent assez cher. </w:t>
      </w:r>
      <w:r>
        <w:t xml:space="preserve">C’est donc </w:t>
      </w:r>
      <w:r w:rsidR="00F24CB6">
        <w:t xml:space="preserve">la carte </w:t>
      </w:r>
      <w:proofErr w:type="spellStart"/>
      <w:r w:rsidR="00621435">
        <w:t>mbed</w:t>
      </w:r>
      <w:proofErr w:type="spellEnd"/>
      <w:r w:rsidR="00621435">
        <w:t xml:space="preserve"> </w:t>
      </w:r>
      <w:proofErr w:type="spellStart"/>
      <w:r w:rsidR="00F24CB6">
        <w:t>Ublox</w:t>
      </w:r>
      <w:proofErr w:type="spellEnd"/>
      <w:r w:rsidR="00F24CB6">
        <w:t xml:space="preserve"> C027 </w:t>
      </w:r>
      <w:r>
        <w:t>que nous choisissons pour notre projet.</w:t>
      </w:r>
    </w:p>
    <w:p w14:paraId="684D11F7" w14:textId="77777777" w:rsidR="000A300C" w:rsidRDefault="000A300C" w:rsidP="001C1B3D"/>
    <w:p w14:paraId="6FB729BD" w14:textId="6EB32668" w:rsidR="000A300C" w:rsidRDefault="000A300C" w:rsidP="000A300C">
      <w:pPr>
        <w:pStyle w:val="Titre3"/>
        <w:numPr>
          <w:ilvl w:val="0"/>
          <w:numId w:val="7"/>
        </w:numPr>
      </w:pPr>
      <w:bookmarkStart w:id="8" w:name="_Toc438304760"/>
      <w:r>
        <w:t>Mesure du courant dans la boucle primai</w:t>
      </w:r>
      <w:r w:rsidR="00D27BFE">
        <w:t>r</w:t>
      </w:r>
      <w:r>
        <w:t>e</w:t>
      </w:r>
      <w:bookmarkEnd w:id="8"/>
    </w:p>
    <w:p w14:paraId="5822EC14" w14:textId="77777777" w:rsidR="00C34706" w:rsidRDefault="00C34706" w:rsidP="00C34706">
      <w:r>
        <w:t>L’objectif est de mesurer un courant circulant dans la boucle primaire du système. Ce courant doit être mesuré à une fréquence de 147kHz et peut être entre 1A et 30A.</w:t>
      </w:r>
    </w:p>
    <w:p w14:paraId="4EC7AB95" w14:textId="77777777" w:rsidR="00C34706" w:rsidRDefault="00C34706" w:rsidP="00C34706"/>
    <w:p w14:paraId="5D0E6325" w14:textId="7F6CC171" w:rsidR="00C34706" w:rsidRDefault="00E711A7" w:rsidP="00C34706">
      <w:r>
        <w:rPr>
          <w:noProof/>
          <w:lang w:eastAsia="fr-FR"/>
        </w:rPr>
        <w:drawing>
          <wp:anchor distT="0" distB="0" distL="114300" distR="114300" simplePos="0" relativeHeight="251659264" behindDoc="0" locked="0" layoutInCell="1" allowOverlap="1" wp14:anchorId="0CB1BA5F" wp14:editId="3C370C99">
            <wp:simplePos x="0" y="0"/>
            <wp:positionH relativeFrom="column">
              <wp:posOffset>2125980</wp:posOffset>
            </wp:positionH>
            <wp:positionV relativeFrom="paragraph">
              <wp:posOffset>814070</wp:posOffset>
            </wp:positionV>
            <wp:extent cx="1715135" cy="2248535"/>
            <wp:effectExtent l="0" t="0" r="12065" b="12065"/>
            <wp:wrapTopAndBottom/>
            <wp:docPr id="18" name="Image 18" descr="../Entrée/Photos/thumb_IMG_1206_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rée/Photos/thumb_IMG_1206_1024.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26368" t="32808" r="40936" b="10012"/>
                    <a:stretch/>
                  </pic:blipFill>
                  <pic:spPr bwMode="auto">
                    <a:xfrm>
                      <a:off x="0" y="0"/>
                      <a:ext cx="1715135" cy="224853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34706">
        <w:t xml:space="preserve">Deux solutions sont proposées sur la carte « Mesure courant » de </w:t>
      </w:r>
      <w:proofErr w:type="spellStart"/>
      <w:r w:rsidR="00C34706">
        <w:t>Sectronic</w:t>
      </w:r>
      <w:proofErr w:type="spellEnd"/>
      <w:r w:rsidR="00C34706">
        <w:t xml:space="preserve"> (58905). La première solution consiste à mettre en place un tore sur le </w:t>
      </w:r>
      <w:proofErr w:type="spellStart"/>
      <w:r w:rsidR="00C34706">
        <w:t>pcb</w:t>
      </w:r>
      <w:proofErr w:type="spellEnd"/>
      <w:r w:rsidR="00C34706">
        <w:t xml:space="preserve"> et à amplifier le signal pour avoir une tension exploitable, image du courant le traversant. Cette méthode requiert de bonnes connaissances physiques et de CAO (Conception Assistée par Ordinateur) pour pouvoir être mise en place.</w:t>
      </w:r>
    </w:p>
    <w:p w14:paraId="0BFE717D" w14:textId="23C7E649" w:rsidR="00C34706" w:rsidRDefault="00C34706" w:rsidP="00C34706"/>
    <w:p w14:paraId="3B54833B" w14:textId="64B1F295" w:rsidR="00C34706" w:rsidRDefault="00C34706" w:rsidP="00C34706">
      <w:r>
        <w:t xml:space="preserve">La deuxième méthode est l’utilisation d’une grosse inductance. Le principe est le même c’est à dire que le courant doit </w:t>
      </w:r>
      <w:r>
        <w:t>passer au centre de</w:t>
      </w:r>
      <w:r>
        <w:t xml:space="preserve"> l’inductance pour pouvoir être mesuré.</w:t>
      </w:r>
    </w:p>
    <w:p w14:paraId="074CBFA9" w14:textId="6938BE08" w:rsidR="00E711A7" w:rsidRDefault="00E711A7" w:rsidP="00C34706">
      <w:r>
        <w:rPr>
          <w:noProof/>
          <w:color w:val="FF0000"/>
          <w:lang w:eastAsia="fr-FR" w:bidi="ar-SA"/>
        </w:rPr>
        <w:drawing>
          <wp:anchor distT="0" distB="0" distL="114300" distR="114300" simplePos="0" relativeHeight="251660288" behindDoc="0" locked="0" layoutInCell="1" allowOverlap="1" wp14:anchorId="4792F783" wp14:editId="40DF1C09">
            <wp:simplePos x="0" y="0"/>
            <wp:positionH relativeFrom="column">
              <wp:posOffset>1437005</wp:posOffset>
            </wp:positionH>
            <wp:positionV relativeFrom="paragraph">
              <wp:posOffset>179705</wp:posOffset>
            </wp:positionV>
            <wp:extent cx="2690495" cy="2172970"/>
            <wp:effectExtent l="0" t="0" r="1905" b="11430"/>
            <wp:wrapTopAndBottom/>
            <wp:docPr id="16" name="Image 16" descr="../../../../../../Desktop/IMG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IMG_"/>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1074" t="10479" r="24102" b="30481"/>
                    <a:stretch/>
                  </pic:blipFill>
                  <pic:spPr bwMode="auto">
                    <a:xfrm>
                      <a:off x="0" y="0"/>
                      <a:ext cx="2690495" cy="217297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43B3877" w14:textId="20FBA631" w:rsidR="00C34706" w:rsidRDefault="00C34706" w:rsidP="00C34706"/>
    <w:p w14:paraId="4D983A2F" w14:textId="76D081E0" w:rsidR="00C34706" w:rsidRDefault="00E711A7" w:rsidP="00C34706">
      <w:r>
        <w:t>L</w:t>
      </w:r>
      <w:r w:rsidR="00C34706">
        <w:t xml:space="preserve">a troisième méthode est d’utiliser un dispositif du même type que celui déployé pour mesurer le courant dans la boucle secondaire (mais adapté au niveau diamètre de la boucle de la sonde). On pourrait imaginer un modèle </w:t>
      </w:r>
      <w:proofErr w:type="spellStart"/>
      <w:r w:rsidR="00C34706">
        <w:t>MiniFlex</w:t>
      </w:r>
      <w:proofErr w:type="spellEnd"/>
      <w:r w:rsidR="00C34706">
        <w:t xml:space="preserve"> MA200 de la pince ampérométrique de la marque Chauvin Arnoux. </w:t>
      </w:r>
    </w:p>
    <w:p w14:paraId="63FCF6FD" w14:textId="709FA6D0" w:rsidR="00C34706" w:rsidRDefault="00C34706" w:rsidP="00C34706"/>
    <w:p w14:paraId="018CE0C2" w14:textId="7123785E" w:rsidR="00E711A7" w:rsidRDefault="00E711A7" w:rsidP="00E711A7">
      <w:pPr>
        <w:jc w:val="center"/>
      </w:pPr>
      <w:r w:rsidRPr="003C7445">
        <w:rPr>
          <w:noProof/>
          <w:lang w:eastAsia="fr-FR"/>
        </w:rPr>
        <w:drawing>
          <wp:inline distT="0" distB="0" distL="0" distR="0" wp14:anchorId="78CDB4CB" wp14:editId="5501D635">
            <wp:extent cx="1795568" cy="1941594"/>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tiff"/>
                    <pic:cNvPicPr/>
                  </pic:nvPicPr>
                  <pic:blipFill rotWithShape="1">
                    <a:blip r:embed="rId18" cstate="print">
                      <a:extLst>
                        <a:ext uri="{28A0092B-C50C-407E-A947-70E740481C1C}">
                          <a14:useLocalDpi xmlns:a14="http://schemas.microsoft.com/office/drawing/2010/main" val="0"/>
                        </a:ext>
                      </a:extLst>
                    </a:blip>
                    <a:srcRect t="5831"/>
                    <a:stretch/>
                  </pic:blipFill>
                  <pic:spPr bwMode="auto">
                    <a:xfrm>
                      <a:off x="0" y="0"/>
                      <a:ext cx="1798827" cy="1945118"/>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inline>
        </w:drawing>
      </w:r>
    </w:p>
    <w:p w14:paraId="6848732A" w14:textId="77777777" w:rsidR="00E711A7" w:rsidRDefault="00E711A7" w:rsidP="00C34706"/>
    <w:p w14:paraId="7A9C378D" w14:textId="50A3511D" w:rsidR="00C34706" w:rsidRDefault="00C34706" w:rsidP="00C34706">
      <w:r>
        <w:t>Après discutions avec le client, la possibilité d’utiliser une grosse inductance est abandonnée. Il ne nous reste donc que deux solutions envisageables.</w:t>
      </w:r>
    </w:p>
    <w:p w14:paraId="560C0EC9" w14:textId="0E20884B" w:rsidR="00C34706" w:rsidRDefault="00C34706" w:rsidP="00C34706"/>
    <w:tbl>
      <w:tblPr>
        <w:tblStyle w:val="Grilledutableau"/>
        <w:tblW w:w="0" w:type="auto"/>
        <w:tblLook w:val="04A0" w:firstRow="1" w:lastRow="0" w:firstColumn="1" w:lastColumn="0" w:noHBand="0" w:noVBand="1"/>
      </w:tblPr>
      <w:tblGrid>
        <w:gridCol w:w="2547"/>
        <w:gridCol w:w="3490"/>
        <w:gridCol w:w="3019"/>
      </w:tblGrid>
      <w:tr w:rsidR="00C34706" w14:paraId="08BA91BC" w14:textId="77777777" w:rsidTr="002A51F8">
        <w:tc>
          <w:tcPr>
            <w:tcW w:w="2547" w:type="dxa"/>
            <w:shd w:val="clear" w:color="auto" w:fill="D9D9D9" w:themeFill="background1" w:themeFillShade="D9"/>
          </w:tcPr>
          <w:p w14:paraId="27A02AE2" w14:textId="77777777" w:rsidR="00C34706" w:rsidRDefault="00C34706" w:rsidP="002A51F8">
            <w:r>
              <w:t>Solution</w:t>
            </w:r>
          </w:p>
        </w:tc>
        <w:tc>
          <w:tcPr>
            <w:tcW w:w="3490" w:type="dxa"/>
            <w:shd w:val="clear" w:color="auto" w:fill="D9D9D9" w:themeFill="background1" w:themeFillShade="D9"/>
          </w:tcPr>
          <w:p w14:paraId="4699EF3A" w14:textId="77102C6B" w:rsidR="00C34706" w:rsidRDefault="00C34706" w:rsidP="002A51F8">
            <w:r>
              <w:t>Avantages</w:t>
            </w:r>
          </w:p>
        </w:tc>
        <w:tc>
          <w:tcPr>
            <w:tcW w:w="3019" w:type="dxa"/>
            <w:shd w:val="clear" w:color="auto" w:fill="D9D9D9" w:themeFill="background1" w:themeFillShade="D9"/>
          </w:tcPr>
          <w:p w14:paraId="1A7B56B8" w14:textId="77777777" w:rsidR="00C34706" w:rsidRDefault="00C34706" w:rsidP="002A51F8">
            <w:r>
              <w:t>Inconvénients</w:t>
            </w:r>
          </w:p>
        </w:tc>
      </w:tr>
      <w:tr w:rsidR="00C34706" w14:paraId="37AEAFA5" w14:textId="77777777" w:rsidTr="002A51F8">
        <w:tc>
          <w:tcPr>
            <w:tcW w:w="2547" w:type="dxa"/>
          </w:tcPr>
          <w:p w14:paraId="7875984F" w14:textId="77777777" w:rsidR="00C34706" w:rsidRDefault="00C34706" w:rsidP="002A51F8">
            <w:r>
              <w:t>Tore sur PCB</w:t>
            </w:r>
          </w:p>
        </w:tc>
        <w:tc>
          <w:tcPr>
            <w:tcW w:w="3490" w:type="dxa"/>
          </w:tcPr>
          <w:p w14:paraId="526105AF" w14:textId="77777777" w:rsidR="00C34706" w:rsidRDefault="00C34706" w:rsidP="00C34706">
            <w:pPr>
              <w:pStyle w:val="Pardeliste"/>
              <w:numPr>
                <w:ilvl w:val="0"/>
                <w:numId w:val="8"/>
              </w:numPr>
              <w:spacing w:before="0" w:after="0" w:line="240" w:lineRule="auto"/>
            </w:pPr>
            <w:proofErr w:type="spellStart"/>
            <w:r>
              <w:t>Sectronic</w:t>
            </w:r>
            <w:proofErr w:type="spellEnd"/>
            <w:r>
              <w:t xml:space="preserve"> l’a déjà </w:t>
            </w:r>
            <w:proofErr w:type="gramStart"/>
            <w:r>
              <w:t>fait</w:t>
            </w:r>
            <w:proofErr w:type="gramEnd"/>
            <w:r>
              <w:t xml:space="preserve"> et a validé son bon fonctionnement.</w:t>
            </w:r>
          </w:p>
          <w:p w14:paraId="6F23F57F" w14:textId="77777777" w:rsidR="00C34706" w:rsidRDefault="00C34706" w:rsidP="002A51F8"/>
        </w:tc>
        <w:tc>
          <w:tcPr>
            <w:tcW w:w="3019" w:type="dxa"/>
          </w:tcPr>
          <w:p w14:paraId="518DEAB1" w14:textId="77777777" w:rsidR="00C34706" w:rsidRDefault="00C34706" w:rsidP="00C34706">
            <w:pPr>
              <w:pStyle w:val="Pardeliste"/>
              <w:numPr>
                <w:ilvl w:val="0"/>
                <w:numId w:val="8"/>
              </w:numPr>
              <w:spacing w:before="0" w:after="0" w:line="240" w:lineRule="auto"/>
            </w:pPr>
            <w:r>
              <w:t>Connaissances nécessaires en physiques et CAO car grosse partie adaptation de signal.</w:t>
            </w:r>
          </w:p>
          <w:p w14:paraId="4C717552" w14:textId="77777777" w:rsidR="00C34706" w:rsidRDefault="00C34706" w:rsidP="00C34706">
            <w:pPr>
              <w:pStyle w:val="Pardeliste"/>
              <w:numPr>
                <w:ilvl w:val="0"/>
                <w:numId w:val="8"/>
              </w:numPr>
              <w:spacing w:before="0" w:after="0" w:line="240" w:lineRule="auto"/>
            </w:pPr>
            <w:r>
              <w:t>Sensible aux CEM</w:t>
            </w:r>
          </w:p>
        </w:tc>
      </w:tr>
      <w:tr w:rsidR="00C34706" w14:paraId="601E7D17" w14:textId="77777777" w:rsidTr="002A51F8">
        <w:tc>
          <w:tcPr>
            <w:tcW w:w="2547" w:type="dxa"/>
          </w:tcPr>
          <w:p w14:paraId="43951326" w14:textId="77777777" w:rsidR="00C34706" w:rsidRDefault="00C34706" w:rsidP="002A51F8">
            <w:r>
              <w:t>Pince ampérométrique</w:t>
            </w:r>
          </w:p>
        </w:tc>
        <w:tc>
          <w:tcPr>
            <w:tcW w:w="3490" w:type="dxa"/>
          </w:tcPr>
          <w:p w14:paraId="490C7A36" w14:textId="77777777" w:rsidR="00C34706" w:rsidRDefault="00C34706" w:rsidP="00C34706">
            <w:pPr>
              <w:pStyle w:val="Pardeliste"/>
              <w:numPr>
                <w:ilvl w:val="0"/>
                <w:numId w:val="8"/>
              </w:numPr>
              <w:spacing w:before="0" w:after="0" w:line="240" w:lineRule="auto"/>
            </w:pPr>
            <w:r>
              <w:t>Modulable, si le projet évolue, on peut mesurer un autre courant</w:t>
            </w:r>
          </w:p>
          <w:p w14:paraId="7EB9488C" w14:textId="77777777" w:rsidR="00C34706" w:rsidRDefault="00C34706" w:rsidP="00C34706">
            <w:pPr>
              <w:pStyle w:val="Pardeliste"/>
              <w:numPr>
                <w:ilvl w:val="0"/>
                <w:numId w:val="8"/>
              </w:numPr>
              <w:spacing w:before="0" w:after="0" w:line="240" w:lineRule="auto"/>
            </w:pPr>
            <w:r>
              <w:t>Plus simple à mettre en œuvre</w:t>
            </w:r>
          </w:p>
        </w:tc>
        <w:tc>
          <w:tcPr>
            <w:tcW w:w="3019" w:type="dxa"/>
          </w:tcPr>
          <w:p w14:paraId="25212862" w14:textId="77777777" w:rsidR="00C34706" w:rsidRDefault="00C34706" w:rsidP="00C34706">
            <w:pPr>
              <w:pStyle w:val="Pardeliste"/>
              <w:numPr>
                <w:ilvl w:val="0"/>
                <w:numId w:val="8"/>
              </w:numPr>
              <w:spacing w:before="0" w:after="0" w:line="240" w:lineRule="auto"/>
            </w:pPr>
            <w:r>
              <w:t>Prix</w:t>
            </w:r>
          </w:p>
          <w:p w14:paraId="04170575" w14:textId="77777777" w:rsidR="00C34706" w:rsidRDefault="00C34706" w:rsidP="00C34706">
            <w:pPr>
              <w:pStyle w:val="Pardeliste"/>
              <w:numPr>
                <w:ilvl w:val="0"/>
                <w:numId w:val="8"/>
              </w:numPr>
              <w:spacing w:before="0" w:after="0" w:line="240" w:lineRule="auto"/>
            </w:pPr>
            <w:r>
              <w:t>Encombrant</w:t>
            </w:r>
          </w:p>
          <w:p w14:paraId="0239026B" w14:textId="77777777" w:rsidR="00C34706" w:rsidRDefault="00C34706" w:rsidP="00C34706">
            <w:pPr>
              <w:pStyle w:val="Pardeliste"/>
              <w:numPr>
                <w:ilvl w:val="0"/>
                <w:numId w:val="8"/>
              </w:numPr>
              <w:spacing w:before="0" w:after="0" w:line="240" w:lineRule="auto"/>
            </w:pPr>
            <w:r>
              <w:t>Sensible aux CEM</w:t>
            </w:r>
          </w:p>
        </w:tc>
      </w:tr>
    </w:tbl>
    <w:p w14:paraId="007D0B30" w14:textId="6B187E4C" w:rsidR="00C34706" w:rsidRDefault="00C34706" w:rsidP="00C34706"/>
    <w:p w14:paraId="42839FF2" w14:textId="11F536B1" w:rsidR="00E711A7" w:rsidRDefault="00E711A7" w:rsidP="00C34706">
      <w:r>
        <w:t xml:space="preserve">Après avoir rencontré le client de </w:t>
      </w:r>
      <w:proofErr w:type="spellStart"/>
      <w:r>
        <w:t>Sectronic</w:t>
      </w:r>
      <w:proofErr w:type="spellEnd"/>
      <w:r>
        <w:t xml:space="preserve">, la solution de la pince </w:t>
      </w:r>
      <w:proofErr w:type="spellStart"/>
      <w:r>
        <w:t>améprométrique</w:t>
      </w:r>
      <w:proofErr w:type="spellEnd"/>
      <w:r>
        <w:t xml:space="preserve"> est choisie.</w:t>
      </w:r>
    </w:p>
    <w:p w14:paraId="2E807AD6" w14:textId="77777777" w:rsidR="00E711A7" w:rsidRDefault="00E711A7" w:rsidP="00C34706"/>
    <w:p w14:paraId="073FDAB4" w14:textId="72272BDA" w:rsidR="00E711A7" w:rsidRDefault="00E711A7" w:rsidP="00E711A7">
      <w:pPr>
        <w:pStyle w:val="Titre3"/>
        <w:numPr>
          <w:ilvl w:val="0"/>
          <w:numId w:val="7"/>
        </w:numPr>
      </w:pPr>
      <w:bookmarkStart w:id="9" w:name="_Toc438304761"/>
      <w:r>
        <w:t>Mesure du courant dans la boucle secondaire</w:t>
      </w:r>
      <w:bookmarkEnd w:id="9"/>
    </w:p>
    <w:p w14:paraId="388503F6" w14:textId="70089F87" w:rsidR="00E711A7" w:rsidRPr="00E711A7" w:rsidRDefault="00E711A7" w:rsidP="00E711A7">
      <w:r>
        <w:t xml:space="preserve">Les contraintes pour réaliser la </w:t>
      </w:r>
      <w:proofErr w:type="gramStart"/>
      <w:r>
        <w:t>mesure  dans</w:t>
      </w:r>
      <w:proofErr w:type="gramEnd"/>
      <w:r>
        <w:t xml:space="preserve"> la boucle secondaire du circuit sont :</w:t>
      </w:r>
    </w:p>
    <w:p w14:paraId="61F5B70D" w14:textId="77777777" w:rsidR="00E711A7" w:rsidRDefault="00E711A7" w:rsidP="00E711A7">
      <w:pPr>
        <w:pStyle w:val="Pardeliste"/>
        <w:numPr>
          <w:ilvl w:val="0"/>
          <w:numId w:val="9"/>
        </w:numPr>
        <w:spacing w:before="0" w:after="0" w:line="240" w:lineRule="auto"/>
        <w:jc w:val="left"/>
      </w:pPr>
      <w:r>
        <w:t>Fréquence de mesure : 147kHz</w:t>
      </w:r>
    </w:p>
    <w:p w14:paraId="2A7C60E4" w14:textId="77777777" w:rsidR="00E711A7" w:rsidRDefault="00E711A7" w:rsidP="00E711A7">
      <w:pPr>
        <w:pStyle w:val="Pardeliste"/>
        <w:numPr>
          <w:ilvl w:val="0"/>
          <w:numId w:val="9"/>
        </w:numPr>
        <w:spacing w:before="0" w:after="0" w:line="240" w:lineRule="auto"/>
        <w:jc w:val="left"/>
      </w:pPr>
      <w:r>
        <w:t>Courant à mesurer entre 0,1A et 20A</w:t>
      </w:r>
    </w:p>
    <w:p w14:paraId="009DC547" w14:textId="77777777" w:rsidR="00E711A7" w:rsidRDefault="00E711A7" w:rsidP="00E711A7">
      <w:pPr>
        <w:pStyle w:val="Pardeliste"/>
        <w:numPr>
          <w:ilvl w:val="0"/>
          <w:numId w:val="9"/>
        </w:numPr>
        <w:spacing w:before="0" w:after="0" w:line="240" w:lineRule="auto"/>
        <w:jc w:val="left"/>
      </w:pPr>
      <w:r>
        <w:t>Diamètre de la tresse 20/30mm</w:t>
      </w:r>
    </w:p>
    <w:p w14:paraId="58F505F3" w14:textId="4B07F361" w:rsidR="00E711A7" w:rsidRDefault="00E711A7" w:rsidP="00E711A7">
      <w:pPr>
        <w:pStyle w:val="Pardeliste"/>
        <w:numPr>
          <w:ilvl w:val="0"/>
          <w:numId w:val="9"/>
        </w:numPr>
        <w:spacing w:before="0" w:after="0" w:line="240" w:lineRule="auto"/>
        <w:jc w:val="left"/>
      </w:pPr>
      <w:r>
        <w:t>Sortie digitale</w:t>
      </w:r>
    </w:p>
    <w:p w14:paraId="236602CA" w14:textId="1CB7EC24" w:rsidR="00E711A7" w:rsidRDefault="00E711A7" w:rsidP="00E711A7">
      <w:r>
        <w:t xml:space="preserve">En prenant en compte ces contraintes, plusieurs appareils correspondraient. Le premier est la modèle </w:t>
      </w:r>
      <w:proofErr w:type="spellStart"/>
      <w:r>
        <w:t>MiniFlex</w:t>
      </w:r>
      <w:proofErr w:type="spellEnd"/>
      <w:r>
        <w:t xml:space="preserve"> MA200 de la pince ampérométrique de la marque Chauvin Arnoux. </w:t>
      </w:r>
    </w:p>
    <w:p w14:paraId="1B85BB41" w14:textId="77777777" w:rsidR="00E711A7" w:rsidRDefault="00E711A7" w:rsidP="00E711A7">
      <w:r>
        <w:t>Comme on peut le voir dans ses spécifications, cette pince supporte des fréquences entre 5Hz et 1MHz.</w:t>
      </w:r>
    </w:p>
    <w:p w14:paraId="746D651B" w14:textId="77777777" w:rsidR="00E711A7" w:rsidRDefault="00E711A7" w:rsidP="00E711A7"/>
    <w:p w14:paraId="23CCBB5D" w14:textId="77777777" w:rsidR="00E711A7" w:rsidRDefault="00E711A7" w:rsidP="00E711A7">
      <w:r>
        <w:rPr>
          <w:noProof/>
          <w:lang w:eastAsia="fr-FR"/>
        </w:rPr>
        <w:drawing>
          <wp:inline distT="0" distB="0" distL="0" distR="0" wp14:anchorId="1007CA18" wp14:editId="15E0AF9F">
            <wp:extent cx="5756910" cy="1419225"/>
            <wp:effectExtent l="0" t="0" r="889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mp.tif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56910" cy="1419225"/>
                    </a:xfrm>
                    <a:prstGeom prst="rect">
                      <a:avLst/>
                    </a:prstGeom>
                  </pic:spPr>
                </pic:pic>
              </a:graphicData>
            </a:graphic>
          </wp:inline>
        </w:drawing>
      </w:r>
    </w:p>
    <w:p w14:paraId="56EAF1C6" w14:textId="77777777" w:rsidR="005404E5" w:rsidRDefault="005404E5" w:rsidP="00E711A7"/>
    <w:p w14:paraId="0E4A2AD3" w14:textId="4EF93032" w:rsidR="005404E5" w:rsidRDefault="005404E5" w:rsidP="00E711A7">
      <w:r>
        <w:t>Une autre solution serait l’utilisation d’une</w:t>
      </w:r>
      <w:r w:rsidR="000B6DE4">
        <w:t xml:space="preserve"> sonde CWT1LF de la marque PEM.</w:t>
      </w:r>
    </w:p>
    <w:p w14:paraId="09D7D7F8" w14:textId="2214B664" w:rsidR="00E711A7" w:rsidRDefault="000B6DE4" w:rsidP="00E711A7">
      <w:r>
        <w:rPr>
          <w:noProof/>
          <w:lang w:eastAsia="fr-FR" w:bidi="ar-SA"/>
        </w:rPr>
        <w:drawing>
          <wp:inline distT="0" distB="0" distL="0" distR="0" wp14:anchorId="344BFEFC" wp14:editId="1F45553C">
            <wp:extent cx="5748655" cy="973666"/>
            <wp:effectExtent l="0" t="0" r="0" b="0"/>
            <wp:docPr id="6" name="Image 6" descr="../../../../../../Desktop/Capture%20d’écran%202015-12-19%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5-12-19%20a"/>
                    <pic:cNvPicPr>
                      <a:picLocks noChangeAspect="1" noChangeArrowheads="1"/>
                    </pic:cNvPicPr>
                  </pic:nvPicPr>
                  <pic:blipFill rotWithShape="1">
                    <a:blip r:embed="rId20">
                      <a:extLst>
                        <a:ext uri="{28A0092B-C50C-407E-A947-70E740481C1C}">
                          <a14:useLocalDpi xmlns:a14="http://schemas.microsoft.com/office/drawing/2010/main" val="0"/>
                        </a:ext>
                      </a:extLst>
                    </a:blip>
                    <a:srcRect b="2523"/>
                    <a:stretch/>
                  </pic:blipFill>
                  <pic:spPr bwMode="auto">
                    <a:xfrm>
                      <a:off x="0" y="0"/>
                      <a:ext cx="5748655" cy="973666"/>
                    </a:xfrm>
                    <a:prstGeom prst="rect">
                      <a:avLst/>
                    </a:prstGeom>
                    <a:noFill/>
                    <a:ln>
                      <a:noFill/>
                    </a:ln>
                    <a:extLst>
                      <a:ext uri="{53640926-AAD7-44D8-BBD7-CCE9431645EC}">
                        <a14:shadowObscured xmlns:a14="http://schemas.microsoft.com/office/drawing/2010/main"/>
                      </a:ext>
                    </a:extLst>
                  </pic:spPr>
                </pic:pic>
              </a:graphicData>
            </a:graphic>
          </wp:inline>
        </w:drawing>
      </w:r>
    </w:p>
    <w:p w14:paraId="48BACC59" w14:textId="77777777" w:rsidR="000B6DE4" w:rsidRDefault="000B6DE4" w:rsidP="00E711A7"/>
    <w:p w14:paraId="413E5889" w14:textId="05EBD5CE" w:rsidR="000B6DE4" w:rsidRDefault="000B6DE4" w:rsidP="00E711A7">
      <w:r>
        <w:t>Après discussion avec la SNCF, le besoin a légèrement évolué et le courant à mesurer n’est plus celui circulant dans les tresses de masse mais celui qui circule dans l’essieu. C’est pour cette raison que seule la sonde de la marque PEM est envisageable car c’est la seule dont la boucle permet de faire le tour de l’essieu. On est sûr de ça car des essais ont déjà été réalisés sur des trains grâce à cette sonde.</w:t>
      </w:r>
    </w:p>
    <w:p w14:paraId="41E39C2A" w14:textId="77777777" w:rsidR="000B6DE4" w:rsidRDefault="000B6DE4" w:rsidP="00E711A7"/>
    <w:p w14:paraId="53EAC808" w14:textId="7EAC494F" w:rsidR="000B6DE4" w:rsidRDefault="007A0168" w:rsidP="007A0168">
      <w:pPr>
        <w:pStyle w:val="Titre3"/>
        <w:numPr>
          <w:ilvl w:val="0"/>
          <w:numId w:val="7"/>
        </w:numPr>
      </w:pPr>
      <w:bookmarkStart w:id="10" w:name="_Toc438304762"/>
      <w:r>
        <w:t>Etude de la quantité de mémoire requise</w:t>
      </w:r>
      <w:bookmarkEnd w:id="10"/>
    </w:p>
    <w:p w14:paraId="2A2E53B0" w14:textId="77777777" w:rsidR="007A0168" w:rsidRDefault="007A0168" w:rsidP="007A0168">
      <w:r>
        <w:t>Sachant que nous devons réaliser 10 mesures par seconde et qu’on envoi les informations au serveur tous les jours. Il faut envoyer les informations suivantes :</w:t>
      </w:r>
    </w:p>
    <w:p w14:paraId="5BB55040" w14:textId="07DA373D" w:rsidR="007A0168" w:rsidRDefault="007A0168" w:rsidP="007A0168"/>
    <w:tbl>
      <w:tblPr>
        <w:tblStyle w:val="Grilledutableau"/>
        <w:tblW w:w="0" w:type="auto"/>
        <w:tblLook w:val="04A0" w:firstRow="1" w:lastRow="0" w:firstColumn="1" w:lastColumn="0" w:noHBand="0" w:noVBand="1"/>
      </w:tblPr>
      <w:tblGrid>
        <w:gridCol w:w="4528"/>
        <w:gridCol w:w="4528"/>
      </w:tblGrid>
      <w:tr w:rsidR="007A0168" w14:paraId="6617C956" w14:textId="77777777" w:rsidTr="002A51F8">
        <w:tc>
          <w:tcPr>
            <w:tcW w:w="4528" w:type="dxa"/>
            <w:shd w:val="clear" w:color="auto" w:fill="D9D9D9" w:themeFill="background1" w:themeFillShade="D9"/>
          </w:tcPr>
          <w:p w14:paraId="55D47F71" w14:textId="77777777" w:rsidR="007A0168" w:rsidRDefault="007A0168" w:rsidP="007A0168">
            <w:r>
              <w:t>Information</w:t>
            </w:r>
          </w:p>
        </w:tc>
        <w:tc>
          <w:tcPr>
            <w:tcW w:w="4528" w:type="dxa"/>
            <w:shd w:val="clear" w:color="auto" w:fill="D9D9D9" w:themeFill="background1" w:themeFillShade="D9"/>
          </w:tcPr>
          <w:p w14:paraId="5429E3DF" w14:textId="77777777" w:rsidR="007A0168" w:rsidRDefault="007A0168" w:rsidP="007A0168">
            <w:r>
              <w:t>Taille (octets)</w:t>
            </w:r>
          </w:p>
        </w:tc>
      </w:tr>
      <w:tr w:rsidR="007A0168" w14:paraId="3DBC9B5B" w14:textId="77777777" w:rsidTr="002A51F8">
        <w:tc>
          <w:tcPr>
            <w:tcW w:w="4528" w:type="dxa"/>
          </w:tcPr>
          <w:p w14:paraId="3993D497" w14:textId="77777777" w:rsidR="007A0168" w:rsidRDefault="007A0168" w:rsidP="007A0168">
            <w:r>
              <w:t>Courant primaire</w:t>
            </w:r>
          </w:p>
        </w:tc>
        <w:tc>
          <w:tcPr>
            <w:tcW w:w="4528" w:type="dxa"/>
          </w:tcPr>
          <w:p w14:paraId="774F715B" w14:textId="77777777" w:rsidR="007A0168" w:rsidRDefault="007A0168" w:rsidP="007A0168">
            <w:r>
              <w:t>2</w:t>
            </w:r>
          </w:p>
        </w:tc>
      </w:tr>
      <w:tr w:rsidR="007A0168" w14:paraId="479E9C56" w14:textId="77777777" w:rsidTr="002A51F8">
        <w:tc>
          <w:tcPr>
            <w:tcW w:w="4528" w:type="dxa"/>
          </w:tcPr>
          <w:p w14:paraId="07A0D019" w14:textId="77777777" w:rsidR="007A0168" w:rsidRDefault="007A0168" w:rsidP="007A0168">
            <w:r>
              <w:t>Courant secondaire</w:t>
            </w:r>
          </w:p>
        </w:tc>
        <w:tc>
          <w:tcPr>
            <w:tcW w:w="4528" w:type="dxa"/>
          </w:tcPr>
          <w:p w14:paraId="3F5C00FC" w14:textId="77777777" w:rsidR="007A0168" w:rsidRDefault="007A0168" w:rsidP="007A0168">
            <w:r>
              <w:t>2</w:t>
            </w:r>
          </w:p>
        </w:tc>
      </w:tr>
      <w:tr w:rsidR="007A0168" w14:paraId="55A843B2" w14:textId="77777777" w:rsidTr="002A51F8">
        <w:tc>
          <w:tcPr>
            <w:tcW w:w="4528" w:type="dxa"/>
          </w:tcPr>
          <w:p w14:paraId="2AE07273" w14:textId="77777777" w:rsidR="007A0168" w:rsidRDefault="007A0168" w:rsidP="007A0168">
            <w:r>
              <w:t>Position GPS</w:t>
            </w:r>
          </w:p>
        </w:tc>
        <w:tc>
          <w:tcPr>
            <w:tcW w:w="4528" w:type="dxa"/>
          </w:tcPr>
          <w:p w14:paraId="7F936C22" w14:textId="77777777" w:rsidR="007A0168" w:rsidRDefault="007A0168" w:rsidP="007A0168">
            <w:r>
              <w:t>10</w:t>
            </w:r>
          </w:p>
        </w:tc>
      </w:tr>
      <w:tr w:rsidR="007A0168" w14:paraId="540A2888" w14:textId="77777777" w:rsidTr="002A51F8">
        <w:tc>
          <w:tcPr>
            <w:tcW w:w="4528" w:type="dxa"/>
          </w:tcPr>
          <w:p w14:paraId="3339DA82" w14:textId="77777777" w:rsidR="007A0168" w:rsidRDefault="007A0168" w:rsidP="007A0168">
            <w:r>
              <w:t>Vitesse</w:t>
            </w:r>
          </w:p>
        </w:tc>
        <w:tc>
          <w:tcPr>
            <w:tcW w:w="4528" w:type="dxa"/>
          </w:tcPr>
          <w:p w14:paraId="4D8074B5" w14:textId="77777777" w:rsidR="007A0168" w:rsidRDefault="007A0168" w:rsidP="007A0168">
            <w:r>
              <w:t>1</w:t>
            </w:r>
          </w:p>
        </w:tc>
      </w:tr>
      <w:tr w:rsidR="007A0168" w14:paraId="474C4D2C" w14:textId="77777777" w:rsidTr="002A51F8">
        <w:tc>
          <w:tcPr>
            <w:tcW w:w="4528" w:type="dxa"/>
          </w:tcPr>
          <w:p w14:paraId="24C1CF03" w14:textId="77777777" w:rsidR="007A0168" w:rsidRDefault="007A0168" w:rsidP="007A0168">
            <w:r>
              <w:t>Date et heure</w:t>
            </w:r>
          </w:p>
        </w:tc>
        <w:tc>
          <w:tcPr>
            <w:tcW w:w="4528" w:type="dxa"/>
          </w:tcPr>
          <w:p w14:paraId="3A2F6541" w14:textId="77777777" w:rsidR="007A0168" w:rsidRDefault="007A0168" w:rsidP="007A0168">
            <w:r>
              <w:t>4</w:t>
            </w:r>
          </w:p>
        </w:tc>
      </w:tr>
      <w:tr w:rsidR="007A0168" w14:paraId="4AA902A4" w14:textId="77777777" w:rsidTr="002A51F8">
        <w:tc>
          <w:tcPr>
            <w:tcW w:w="4528" w:type="dxa"/>
          </w:tcPr>
          <w:p w14:paraId="553973AA" w14:textId="77777777" w:rsidR="007A0168" w:rsidRDefault="007A0168" w:rsidP="007A0168">
            <w:r>
              <w:t>Numéro engin</w:t>
            </w:r>
          </w:p>
        </w:tc>
        <w:tc>
          <w:tcPr>
            <w:tcW w:w="4528" w:type="dxa"/>
          </w:tcPr>
          <w:p w14:paraId="18172311" w14:textId="77777777" w:rsidR="007A0168" w:rsidRDefault="007A0168" w:rsidP="007A0168">
            <w:r>
              <w:t>2</w:t>
            </w:r>
          </w:p>
        </w:tc>
      </w:tr>
      <w:tr w:rsidR="007A0168" w14:paraId="7B83A54D" w14:textId="77777777" w:rsidTr="002A51F8">
        <w:tc>
          <w:tcPr>
            <w:tcW w:w="4528" w:type="dxa"/>
            <w:shd w:val="clear" w:color="auto" w:fill="F2F2F2" w:themeFill="background1" w:themeFillShade="F2"/>
          </w:tcPr>
          <w:p w14:paraId="50D721A6" w14:textId="77777777" w:rsidR="007A0168" w:rsidRDefault="007A0168" w:rsidP="007A0168">
            <w:r>
              <w:t>Total</w:t>
            </w:r>
          </w:p>
        </w:tc>
        <w:tc>
          <w:tcPr>
            <w:tcW w:w="4528" w:type="dxa"/>
            <w:shd w:val="clear" w:color="auto" w:fill="F2F2F2" w:themeFill="background1" w:themeFillShade="F2"/>
          </w:tcPr>
          <w:p w14:paraId="6832AF80" w14:textId="77777777" w:rsidR="007A0168" w:rsidRDefault="007A0168" w:rsidP="007A0168">
            <w:r>
              <w:t>21</w:t>
            </w:r>
          </w:p>
        </w:tc>
      </w:tr>
    </w:tbl>
    <w:p w14:paraId="04697915" w14:textId="77777777" w:rsidR="007A0168" w:rsidRDefault="007A0168" w:rsidP="007A0168"/>
    <w:p w14:paraId="5D56C2B7" w14:textId="77777777" w:rsidR="007A0168" w:rsidRDefault="007A0168" w:rsidP="007A0168">
      <w:r>
        <w:t xml:space="preserve">Il faut donc stocker 21 octets par mesure. On multiplie par 10 mesures par seconde et on atteint 240 octets. Il faut donc 210 * 60 = 12 600 octets par minute. </w:t>
      </w:r>
    </w:p>
    <w:p w14:paraId="6478C723" w14:textId="77777777" w:rsidR="007A0168" w:rsidRDefault="007A0168" w:rsidP="007A0168">
      <w:r>
        <w:t xml:space="preserve">Etudions la taille de la mémoire nécessaire pour enregistrer les mesures en fonction du temps de </w:t>
      </w:r>
      <w:proofErr w:type="spellStart"/>
      <w:r>
        <w:t>déshuntage</w:t>
      </w:r>
      <w:proofErr w:type="spellEnd"/>
      <w:r>
        <w:t xml:space="preserve"> par jour.</w:t>
      </w:r>
    </w:p>
    <w:p w14:paraId="087C6FB2" w14:textId="77777777" w:rsidR="007A0168" w:rsidRDefault="007A0168" w:rsidP="007A0168"/>
    <w:tbl>
      <w:tblPr>
        <w:tblStyle w:val="Grilledutableau"/>
        <w:tblW w:w="0" w:type="auto"/>
        <w:tblLook w:val="04A0" w:firstRow="1" w:lastRow="0" w:firstColumn="1" w:lastColumn="0" w:noHBand="0" w:noVBand="1"/>
      </w:tblPr>
      <w:tblGrid>
        <w:gridCol w:w="4528"/>
        <w:gridCol w:w="4528"/>
      </w:tblGrid>
      <w:tr w:rsidR="007A0168" w14:paraId="7AB6DE38" w14:textId="77777777" w:rsidTr="002A51F8">
        <w:tc>
          <w:tcPr>
            <w:tcW w:w="4528" w:type="dxa"/>
            <w:shd w:val="clear" w:color="auto" w:fill="D9D9D9" w:themeFill="background1" w:themeFillShade="D9"/>
          </w:tcPr>
          <w:p w14:paraId="28D5BB4F" w14:textId="77777777" w:rsidR="007A0168" w:rsidRDefault="007A0168" w:rsidP="007A0168">
            <w:r>
              <w:t xml:space="preserve">Temps </w:t>
            </w:r>
            <w:proofErr w:type="spellStart"/>
            <w:r>
              <w:t>déshuntage</w:t>
            </w:r>
            <w:proofErr w:type="spellEnd"/>
          </w:p>
        </w:tc>
        <w:tc>
          <w:tcPr>
            <w:tcW w:w="4528" w:type="dxa"/>
            <w:shd w:val="clear" w:color="auto" w:fill="D9D9D9" w:themeFill="background1" w:themeFillShade="D9"/>
          </w:tcPr>
          <w:p w14:paraId="2A7F8FA8" w14:textId="77777777" w:rsidR="007A0168" w:rsidRDefault="007A0168" w:rsidP="007A0168">
            <w:r>
              <w:t>Informations à stocker (octets)</w:t>
            </w:r>
          </w:p>
        </w:tc>
      </w:tr>
      <w:tr w:rsidR="007A0168" w14:paraId="54C69A01" w14:textId="77777777" w:rsidTr="002A51F8">
        <w:tc>
          <w:tcPr>
            <w:tcW w:w="4528" w:type="dxa"/>
          </w:tcPr>
          <w:p w14:paraId="54780167" w14:textId="77777777" w:rsidR="007A0168" w:rsidRPr="003457A8" w:rsidRDefault="007A0168" w:rsidP="007A0168">
            <w:pPr>
              <w:rPr>
                <w:color w:val="000000" w:themeColor="text1"/>
              </w:rPr>
            </w:pPr>
            <w:r w:rsidRPr="003457A8">
              <w:rPr>
                <w:color w:val="000000" w:themeColor="text1"/>
              </w:rPr>
              <w:t>3 min</w:t>
            </w:r>
          </w:p>
        </w:tc>
        <w:tc>
          <w:tcPr>
            <w:tcW w:w="4528" w:type="dxa"/>
          </w:tcPr>
          <w:p w14:paraId="1ADABE63" w14:textId="77777777" w:rsidR="007A0168" w:rsidRPr="003457A8" w:rsidRDefault="007A0168" w:rsidP="007A0168">
            <w:pPr>
              <w:rPr>
                <w:color w:val="000000" w:themeColor="text1"/>
                <w:lang w:eastAsia="fr-FR"/>
              </w:rPr>
            </w:pPr>
            <w:r>
              <w:rPr>
                <w:color w:val="000000" w:themeColor="text1"/>
              </w:rPr>
              <w:t>37 8</w:t>
            </w:r>
            <w:r w:rsidRPr="003457A8">
              <w:rPr>
                <w:color w:val="000000" w:themeColor="text1"/>
              </w:rPr>
              <w:t xml:space="preserve">00 </w:t>
            </w:r>
            <w:r w:rsidRPr="003457A8">
              <w:rPr>
                <w:rFonts w:cs="Arial"/>
                <w:color w:val="000000" w:themeColor="text1"/>
                <w:shd w:val="clear" w:color="auto" w:fill="FFFFFF"/>
                <w:lang w:eastAsia="fr-FR"/>
              </w:rPr>
              <w:t>~</w:t>
            </w:r>
            <w:r>
              <w:rPr>
                <w:color w:val="000000" w:themeColor="text1"/>
              </w:rPr>
              <w:t xml:space="preserve"> 37</w:t>
            </w:r>
            <w:r w:rsidRPr="003457A8">
              <w:rPr>
                <w:color w:val="000000" w:themeColor="text1"/>
              </w:rPr>
              <w:t>ko</w:t>
            </w:r>
          </w:p>
        </w:tc>
      </w:tr>
      <w:tr w:rsidR="007A0168" w14:paraId="75497D65" w14:textId="77777777" w:rsidTr="002A51F8">
        <w:tc>
          <w:tcPr>
            <w:tcW w:w="4528" w:type="dxa"/>
          </w:tcPr>
          <w:p w14:paraId="620F017C" w14:textId="77777777" w:rsidR="007A0168" w:rsidRPr="003457A8" w:rsidRDefault="007A0168" w:rsidP="007A0168">
            <w:pPr>
              <w:rPr>
                <w:color w:val="000000" w:themeColor="text1"/>
              </w:rPr>
            </w:pPr>
            <w:r w:rsidRPr="003457A8">
              <w:rPr>
                <w:color w:val="000000" w:themeColor="text1"/>
              </w:rPr>
              <w:t>9 minutes</w:t>
            </w:r>
          </w:p>
        </w:tc>
        <w:tc>
          <w:tcPr>
            <w:tcW w:w="4528" w:type="dxa"/>
          </w:tcPr>
          <w:p w14:paraId="74B8EC2D" w14:textId="77777777" w:rsidR="007A0168" w:rsidRPr="003457A8" w:rsidRDefault="007A0168" w:rsidP="007A0168">
            <w:pPr>
              <w:rPr>
                <w:color w:val="000000" w:themeColor="text1"/>
              </w:rPr>
            </w:pPr>
            <w:r>
              <w:rPr>
                <w:color w:val="000000" w:themeColor="text1"/>
              </w:rPr>
              <w:t>113 4</w:t>
            </w:r>
            <w:r w:rsidRPr="003457A8">
              <w:rPr>
                <w:color w:val="000000" w:themeColor="text1"/>
              </w:rPr>
              <w:t xml:space="preserve">00 </w:t>
            </w:r>
            <w:r>
              <w:rPr>
                <w:rFonts w:cs="Arial"/>
                <w:color w:val="000000" w:themeColor="text1"/>
                <w:shd w:val="clear" w:color="auto" w:fill="FFFFFF"/>
                <w:lang w:eastAsia="fr-FR"/>
              </w:rPr>
              <w:t>~ 111</w:t>
            </w:r>
            <w:r w:rsidRPr="003457A8">
              <w:rPr>
                <w:rFonts w:cs="Arial"/>
                <w:color w:val="000000" w:themeColor="text1"/>
                <w:shd w:val="clear" w:color="auto" w:fill="FFFFFF"/>
                <w:lang w:eastAsia="fr-FR"/>
              </w:rPr>
              <w:t>ko</w:t>
            </w:r>
          </w:p>
        </w:tc>
      </w:tr>
      <w:tr w:rsidR="007A0168" w14:paraId="122EF9D3" w14:textId="77777777" w:rsidTr="002A51F8">
        <w:tc>
          <w:tcPr>
            <w:tcW w:w="4528" w:type="dxa"/>
          </w:tcPr>
          <w:p w14:paraId="1F5C800F" w14:textId="77777777" w:rsidR="007A0168" w:rsidRPr="003457A8" w:rsidRDefault="007A0168" w:rsidP="007A0168">
            <w:pPr>
              <w:rPr>
                <w:color w:val="000000" w:themeColor="text1"/>
              </w:rPr>
            </w:pPr>
            <w:r w:rsidRPr="003457A8">
              <w:rPr>
                <w:color w:val="000000" w:themeColor="text1"/>
              </w:rPr>
              <w:t>15 minutes</w:t>
            </w:r>
          </w:p>
        </w:tc>
        <w:tc>
          <w:tcPr>
            <w:tcW w:w="4528" w:type="dxa"/>
          </w:tcPr>
          <w:p w14:paraId="3AA9765F" w14:textId="77777777" w:rsidR="007A0168" w:rsidRPr="003457A8" w:rsidRDefault="007A0168" w:rsidP="007A0168">
            <w:pPr>
              <w:rPr>
                <w:color w:val="000000" w:themeColor="text1"/>
              </w:rPr>
            </w:pPr>
            <w:r>
              <w:rPr>
                <w:color w:val="000000" w:themeColor="text1"/>
              </w:rPr>
              <w:t>340 2</w:t>
            </w:r>
            <w:r w:rsidRPr="003457A8">
              <w:rPr>
                <w:color w:val="000000" w:themeColor="text1"/>
              </w:rPr>
              <w:t xml:space="preserve">00 </w:t>
            </w:r>
            <w:r>
              <w:rPr>
                <w:rFonts w:cs="Arial"/>
                <w:color w:val="000000" w:themeColor="text1"/>
                <w:shd w:val="clear" w:color="auto" w:fill="FFFFFF"/>
                <w:lang w:eastAsia="fr-FR"/>
              </w:rPr>
              <w:t>~ 332</w:t>
            </w:r>
            <w:r w:rsidRPr="003457A8">
              <w:rPr>
                <w:rFonts w:cs="Arial"/>
                <w:color w:val="000000" w:themeColor="text1"/>
                <w:shd w:val="clear" w:color="auto" w:fill="FFFFFF"/>
                <w:lang w:eastAsia="fr-FR"/>
              </w:rPr>
              <w:t>ko</w:t>
            </w:r>
          </w:p>
        </w:tc>
      </w:tr>
      <w:tr w:rsidR="007A0168" w14:paraId="6EEF3028" w14:textId="77777777" w:rsidTr="002A51F8">
        <w:tc>
          <w:tcPr>
            <w:tcW w:w="4528" w:type="dxa"/>
          </w:tcPr>
          <w:p w14:paraId="2F32C8ED" w14:textId="77777777" w:rsidR="007A0168" w:rsidRPr="003457A8" w:rsidRDefault="007A0168" w:rsidP="007A0168">
            <w:pPr>
              <w:rPr>
                <w:color w:val="000000" w:themeColor="text1"/>
              </w:rPr>
            </w:pPr>
            <w:r w:rsidRPr="003457A8">
              <w:rPr>
                <w:color w:val="000000" w:themeColor="text1"/>
              </w:rPr>
              <w:t>45 minutes</w:t>
            </w:r>
          </w:p>
        </w:tc>
        <w:tc>
          <w:tcPr>
            <w:tcW w:w="4528" w:type="dxa"/>
          </w:tcPr>
          <w:p w14:paraId="4A530B8E" w14:textId="77777777" w:rsidR="007A0168" w:rsidRPr="003457A8" w:rsidRDefault="007A0168" w:rsidP="007A0168">
            <w:pPr>
              <w:rPr>
                <w:color w:val="000000" w:themeColor="text1"/>
              </w:rPr>
            </w:pPr>
            <w:r>
              <w:rPr>
                <w:color w:val="000000" w:themeColor="text1"/>
              </w:rPr>
              <w:t>1 020 6</w:t>
            </w:r>
            <w:r w:rsidRPr="003457A8">
              <w:rPr>
                <w:color w:val="000000" w:themeColor="text1"/>
              </w:rPr>
              <w:t xml:space="preserve">00 </w:t>
            </w:r>
            <w:r>
              <w:rPr>
                <w:rFonts w:cs="Arial"/>
                <w:color w:val="000000" w:themeColor="text1"/>
                <w:shd w:val="clear" w:color="auto" w:fill="FFFFFF"/>
                <w:lang w:eastAsia="fr-FR"/>
              </w:rPr>
              <w:t>~ 997</w:t>
            </w:r>
            <w:r w:rsidRPr="003457A8">
              <w:rPr>
                <w:rFonts w:cs="Arial"/>
                <w:color w:val="000000" w:themeColor="text1"/>
                <w:shd w:val="clear" w:color="auto" w:fill="FFFFFF"/>
                <w:lang w:eastAsia="fr-FR"/>
              </w:rPr>
              <w:t>ko</w:t>
            </w:r>
          </w:p>
        </w:tc>
      </w:tr>
      <w:tr w:rsidR="007A0168" w14:paraId="5C9ED04F" w14:textId="77777777" w:rsidTr="002A51F8">
        <w:trPr>
          <w:trHeight w:val="250"/>
        </w:trPr>
        <w:tc>
          <w:tcPr>
            <w:tcW w:w="4528" w:type="dxa"/>
          </w:tcPr>
          <w:p w14:paraId="69176C1C" w14:textId="77777777" w:rsidR="007A0168" w:rsidRPr="003457A8" w:rsidRDefault="007A0168" w:rsidP="007A0168">
            <w:pPr>
              <w:rPr>
                <w:color w:val="000000" w:themeColor="text1"/>
              </w:rPr>
            </w:pPr>
            <w:r w:rsidRPr="003457A8">
              <w:rPr>
                <w:color w:val="000000" w:themeColor="text1"/>
              </w:rPr>
              <w:t>180 minutes</w:t>
            </w:r>
          </w:p>
        </w:tc>
        <w:tc>
          <w:tcPr>
            <w:tcW w:w="4528" w:type="dxa"/>
          </w:tcPr>
          <w:p w14:paraId="429B587F" w14:textId="77777777" w:rsidR="007A0168" w:rsidRPr="003457A8" w:rsidRDefault="007A0168" w:rsidP="007A0168">
            <w:pPr>
              <w:rPr>
                <w:color w:val="000000" w:themeColor="text1"/>
              </w:rPr>
            </w:pPr>
            <w:r>
              <w:rPr>
                <w:color w:val="000000" w:themeColor="text1"/>
              </w:rPr>
              <w:t>4 082 4</w:t>
            </w:r>
            <w:r w:rsidRPr="003457A8">
              <w:rPr>
                <w:color w:val="000000" w:themeColor="text1"/>
              </w:rPr>
              <w:t xml:space="preserve">00 </w:t>
            </w:r>
            <w:r>
              <w:rPr>
                <w:rFonts w:cs="Arial"/>
                <w:color w:val="000000" w:themeColor="text1"/>
                <w:shd w:val="clear" w:color="auto" w:fill="FFFFFF"/>
                <w:lang w:eastAsia="fr-FR"/>
              </w:rPr>
              <w:t>~ 3987</w:t>
            </w:r>
            <w:r w:rsidRPr="003457A8">
              <w:rPr>
                <w:rFonts w:cs="Arial"/>
                <w:color w:val="000000" w:themeColor="text1"/>
                <w:shd w:val="clear" w:color="auto" w:fill="FFFFFF"/>
                <w:lang w:eastAsia="fr-FR"/>
              </w:rPr>
              <w:t>ko</w:t>
            </w:r>
          </w:p>
        </w:tc>
      </w:tr>
    </w:tbl>
    <w:p w14:paraId="53AA4E2D" w14:textId="77777777" w:rsidR="007A0168" w:rsidRDefault="007A0168" w:rsidP="007A0168"/>
    <w:p w14:paraId="4785E844" w14:textId="77777777" w:rsidR="007A0168" w:rsidRDefault="007A0168" w:rsidP="007A0168">
      <w:r>
        <w:t>Pour une mémoire de 512ko, on peut donc stocker environ 29 minutes de mesure.</w:t>
      </w:r>
    </w:p>
    <w:p w14:paraId="772C6353" w14:textId="77777777" w:rsidR="007A0168" w:rsidRDefault="007A0168" w:rsidP="007A0168"/>
    <w:p w14:paraId="5FFBD8B4" w14:textId="238714AA" w:rsidR="007A0168" w:rsidRPr="007A0168" w:rsidRDefault="007A0168" w:rsidP="007A0168">
      <w:r>
        <w:t xml:space="preserve">Si la mémoire du microcontrôleur n’est pas suffisante, on pourra utiliser une mémoire flash externe du type </w:t>
      </w:r>
      <w:r w:rsidRPr="007A3A55">
        <w:t>AT45DB041E</w:t>
      </w:r>
      <w:r>
        <w:t xml:space="preserve"> de chez </w:t>
      </w:r>
      <w:proofErr w:type="spellStart"/>
      <w:r>
        <w:t>Adesto</w:t>
      </w:r>
      <w:proofErr w:type="spellEnd"/>
      <w:r>
        <w:t xml:space="preserve"> Technologies (64Mbits) ou encore une carte micro SD.</w:t>
      </w:r>
      <w:r w:rsidR="00853BAD">
        <w:t xml:space="preserve"> Après discussion avec le client, la carte SD est préféré à la mémoire flash car la taille du stockage est modulable en fonction du besoin. La carte SD est préféré à la carte micro SD car ce format résiste mieux aux vibrations qui apparaitront lorsque le train roulera.</w:t>
      </w:r>
    </w:p>
    <w:p w14:paraId="1EFA4B1D" w14:textId="0320579A" w:rsidR="00A87BED" w:rsidRPr="00A87BED" w:rsidRDefault="00A87BED" w:rsidP="00E711A7">
      <w:pPr>
        <w:pStyle w:val="Titre2"/>
        <w:numPr>
          <w:ilvl w:val="0"/>
          <w:numId w:val="6"/>
        </w:numPr>
      </w:pPr>
      <w:bookmarkStart w:id="11" w:name="_Toc438304763"/>
      <w:r w:rsidRPr="000A300C">
        <w:t>Carte</w:t>
      </w:r>
      <w:r>
        <w:t xml:space="preserve"> électronique</w:t>
      </w:r>
      <w:bookmarkEnd w:id="11"/>
    </w:p>
    <w:p w14:paraId="4B226D61" w14:textId="11A883BA" w:rsidR="00A87BED" w:rsidRPr="00A87BED" w:rsidRDefault="00A87BED" w:rsidP="00A87BED">
      <w:pPr>
        <w:pStyle w:val="Titre1"/>
        <w:numPr>
          <w:ilvl w:val="0"/>
          <w:numId w:val="1"/>
        </w:numPr>
      </w:pPr>
      <w:bookmarkStart w:id="12" w:name="_Toc438304764"/>
      <w:r>
        <w:t xml:space="preserve">Analyse et conception de la partie </w:t>
      </w:r>
      <w:r w:rsidR="00826E3B">
        <w:t>logicielle</w:t>
      </w:r>
      <w:bookmarkEnd w:id="12"/>
    </w:p>
    <w:p w14:paraId="267DA372" w14:textId="4582C129" w:rsidR="00A87BED" w:rsidRPr="00B5141E" w:rsidRDefault="00A87BED" w:rsidP="00E711A7">
      <w:pPr>
        <w:spacing w:before="0" w:after="0" w:line="240" w:lineRule="auto"/>
        <w:contextualSpacing w:val="0"/>
        <w:jc w:val="left"/>
      </w:pPr>
    </w:p>
    <w:sectPr w:rsidR="00A87BED" w:rsidRPr="00B5141E" w:rsidSect="00D517DC">
      <w:footerReference w:type="default" r:id="rId2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553A51" w14:textId="77777777" w:rsidR="00377900" w:rsidRDefault="00377900">
      <w:pPr>
        <w:spacing w:before="0" w:after="0" w:line="240" w:lineRule="auto"/>
      </w:pPr>
      <w:r>
        <w:separator/>
      </w:r>
    </w:p>
  </w:endnote>
  <w:endnote w:type="continuationSeparator" w:id="0">
    <w:p w14:paraId="44F98411" w14:textId="77777777" w:rsidR="00377900" w:rsidRDefault="003779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F33">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ECF3B" w14:textId="77777777" w:rsidR="007360CA" w:rsidRDefault="00377900">
    <w:pPr>
      <w:pStyle w:val="Pieddepage"/>
    </w:pPr>
  </w:p>
  <w:p w14:paraId="6220F38E" w14:textId="77777777" w:rsidR="007360CA" w:rsidRDefault="00377900">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48091A" w14:textId="77777777" w:rsidR="00377900" w:rsidRDefault="00377900">
      <w:pPr>
        <w:spacing w:before="0" w:after="0" w:line="240" w:lineRule="auto"/>
      </w:pPr>
      <w:r>
        <w:separator/>
      </w:r>
    </w:p>
  </w:footnote>
  <w:footnote w:type="continuationSeparator" w:id="0">
    <w:p w14:paraId="6ECC756A" w14:textId="77777777" w:rsidR="00377900" w:rsidRDefault="00377900">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3498B"/>
    <w:multiLevelType w:val="hybridMultilevel"/>
    <w:tmpl w:val="650880F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08A302D4"/>
    <w:multiLevelType w:val="hybridMultilevel"/>
    <w:tmpl w:val="7812DB9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82E59FC"/>
    <w:multiLevelType w:val="hybridMultilevel"/>
    <w:tmpl w:val="F9EC7D56"/>
    <w:lvl w:ilvl="0" w:tplc="397EE9EE">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24A5876"/>
    <w:multiLevelType w:val="hybridMultilevel"/>
    <w:tmpl w:val="872C060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CAB7435"/>
    <w:multiLevelType w:val="hybridMultilevel"/>
    <w:tmpl w:val="CB0C43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E7A5482"/>
    <w:multiLevelType w:val="hybridMultilevel"/>
    <w:tmpl w:val="D4C0686E"/>
    <w:lvl w:ilvl="0" w:tplc="5D2A7B3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B7E3F18"/>
    <w:multiLevelType w:val="hybridMultilevel"/>
    <w:tmpl w:val="8A1A87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BA641B2"/>
    <w:multiLevelType w:val="hybridMultilevel"/>
    <w:tmpl w:val="D6202240"/>
    <w:lvl w:ilvl="0" w:tplc="E12E5F2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EFE7DB1"/>
    <w:multiLevelType w:val="hybridMultilevel"/>
    <w:tmpl w:val="BEB48AB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8"/>
  </w:num>
  <w:num w:numId="4">
    <w:abstractNumId w:val="2"/>
  </w:num>
  <w:num w:numId="5">
    <w:abstractNumId w:val="6"/>
  </w:num>
  <w:num w:numId="6">
    <w:abstractNumId w:val="1"/>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41E"/>
    <w:rsid w:val="00095027"/>
    <w:rsid w:val="000A300C"/>
    <w:rsid w:val="000B6DE4"/>
    <w:rsid w:val="00162A4D"/>
    <w:rsid w:val="001C1B3D"/>
    <w:rsid w:val="00311B64"/>
    <w:rsid w:val="00377900"/>
    <w:rsid w:val="005404E5"/>
    <w:rsid w:val="005B0CA8"/>
    <w:rsid w:val="00621435"/>
    <w:rsid w:val="00710446"/>
    <w:rsid w:val="007A0168"/>
    <w:rsid w:val="00826E3B"/>
    <w:rsid w:val="00853BAD"/>
    <w:rsid w:val="00933A67"/>
    <w:rsid w:val="00A87BED"/>
    <w:rsid w:val="00B5141E"/>
    <w:rsid w:val="00C34706"/>
    <w:rsid w:val="00D27BFE"/>
    <w:rsid w:val="00D517DC"/>
    <w:rsid w:val="00E711A7"/>
    <w:rsid w:val="00E76834"/>
    <w:rsid w:val="00F24CB6"/>
    <w:rsid w:val="00F43A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468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41E"/>
    <w:pPr>
      <w:spacing w:before="200" w:after="200" w:line="276" w:lineRule="auto"/>
      <w:contextualSpacing/>
      <w:jc w:val="both"/>
    </w:pPr>
    <w:rPr>
      <w:rFonts w:ascii="Calibri" w:eastAsia="Times New Roman" w:hAnsi="Calibri" w:cs="Times New Roman"/>
      <w:sz w:val="20"/>
      <w:szCs w:val="20"/>
      <w:lang w:bidi="en-US"/>
    </w:rPr>
  </w:style>
  <w:style w:type="paragraph" w:styleId="Titre1">
    <w:name w:val="heading 1"/>
    <w:basedOn w:val="Normal"/>
    <w:next w:val="Normal"/>
    <w:link w:val="Titre1Car"/>
    <w:uiPriority w:val="9"/>
    <w:qFormat/>
    <w:rsid w:val="000950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A300C"/>
    <w:pPr>
      <w:keepNext/>
      <w:keepLines/>
      <w:spacing w:before="40" w:after="0"/>
      <w:ind w:left="72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C1B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B514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141E"/>
    <w:rPr>
      <w:rFonts w:ascii="Calibri" w:eastAsia="Times New Roman" w:hAnsi="Calibri" w:cs="Times New Roman"/>
      <w:sz w:val="20"/>
      <w:szCs w:val="20"/>
      <w:lang w:bidi="en-US"/>
    </w:rPr>
  </w:style>
  <w:style w:type="character" w:styleId="Lienhypertexte">
    <w:name w:val="Hyperlink"/>
    <w:uiPriority w:val="99"/>
    <w:unhideWhenUsed/>
    <w:rsid w:val="00B5141E"/>
    <w:rPr>
      <w:color w:val="0000FF"/>
      <w:u w:val="single"/>
    </w:rPr>
  </w:style>
  <w:style w:type="character" w:customStyle="1" w:styleId="Titre1Car">
    <w:name w:val="Titre 1 Car"/>
    <w:basedOn w:val="Policepardfaut"/>
    <w:link w:val="Titre1"/>
    <w:uiPriority w:val="9"/>
    <w:rsid w:val="00095027"/>
    <w:rPr>
      <w:rFonts w:asciiTheme="majorHAnsi" w:eastAsiaTheme="majorEastAsia" w:hAnsiTheme="majorHAnsi" w:cstheme="majorBidi"/>
      <w:color w:val="2E74B5" w:themeColor="accent1" w:themeShade="BF"/>
      <w:sz w:val="32"/>
      <w:szCs w:val="32"/>
      <w:lang w:bidi="en-US"/>
    </w:rPr>
  </w:style>
  <w:style w:type="paragraph" w:styleId="En-ttedetabledesmatires">
    <w:name w:val="TOC Heading"/>
    <w:basedOn w:val="Titre1"/>
    <w:next w:val="Normal"/>
    <w:uiPriority w:val="39"/>
    <w:unhideWhenUsed/>
    <w:qFormat/>
    <w:rsid w:val="00095027"/>
    <w:pPr>
      <w:keepNext w:val="0"/>
      <w:keepLines w:val="0"/>
      <w:pBdr>
        <w:top w:val="single" w:sz="24" w:space="0" w:color="4F81BD"/>
        <w:left w:val="single" w:sz="24" w:space="0" w:color="4F81BD"/>
        <w:bottom w:val="single" w:sz="24" w:space="0" w:color="4F81BD"/>
        <w:right w:val="single" w:sz="24" w:space="0" w:color="4F81BD"/>
      </w:pBdr>
      <w:shd w:val="clear" w:color="auto" w:fill="4F81BD"/>
      <w:spacing w:before="200"/>
      <w:outlineLvl w:val="9"/>
    </w:pPr>
    <w:rPr>
      <w:rFonts w:ascii="Calibri" w:eastAsia="Times New Roman" w:hAnsi="Calibri" w:cs="Times New Roman"/>
      <w:b/>
      <w:bCs/>
      <w:caps/>
      <w:color w:val="FFFFFF"/>
      <w:spacing w:val="15"/>
      <w:sz w:val="22"/>
      <w:szCs w:val="22"/>
    </w:rPr>
  </w:style>
  <w:style w:type="character" w:customStyle="1" w:styleId="Titre2Car">
    <w:name w:val="Titre 2 Car"/>
    <w:basedOn w:val="Policepardfaut"/>
    <w:link w:val="Titre2"/>
    <w:uiPriority w:val="9"/>
    <w:rsid w:val="000A300C"/>
    <w:rPr>
      <w:rFonts w:asciiTheme="majorHAnsi" w:eastAsiaTheme="majorEastAsia" w:hAnsiTheme="majorHAnsi" w:cstheme="majorBidi"/>
      <w:color w:val="2E74B5" w:themeColor="accent1" w:themeShade="BF"/>
      <w:sz w:val="26"/>
      <w:szCs w:val="26"/>
      <w:lang w:bidi="en-US"/>
    </w:rPr>
  </w:style>
  <w:style w:type="paragraph" w:styleId="TM1">
    <w:name w:val="toc 1"/>
    <w:basedOn w:val="Normal"/>
    <w:next w:val="Normal"/>
    <w:autoRedefine/>
    <w:uiPriority w:val="39"/>
    <w:unhideWhenUsed/>
    <w:rsid w:val="00162A4D"/>
    <w:pPr>
      <w:spacing w:before="120" w:after="0"/>
      <w:jc w:val="left"/>
    </w:pPr>
    <w:rPr>
      <w:rFonts w:asciiTheme="minorHAnsi" w:hAnsiTheme="minorHAnsi"/>
      <w:b/>
      <w:sz w:val="24"/>
      <w:szCs w:val="24"/>
    </w:rPr>
  </w:style>
  <w:style w:type="paragraph" w:styleId="TM2">
    <w:name w:val="toc 2"/>
    <w:basedOn w:val="Normal"/>
    <w:next w:val="Normal"/>
    <w:autoRedefine/>
    <w:uiPriority w:val="39"/>
    <w:unhideWhenUsed/>
    <w:rsid w:val="00162A4D"/>
    <w:pPr>
      <w:spacing w:before="0" w:after="0"/>
      <w:ind w:left="200"/>
      <w:jc w:val="left"/>
    </w:pPr>
    <w:rPr>
      <w:rFonts w:asciiTheme="minorHAnsi" w:hAnsiTheme="minorHAnsi"/>
      <w:b/>
      <w:sz w:val="22"/>
      <w:szCs w:val="22"/>
    </w:rPr>
  </w:style>
  <w:style w:type="paragraph" w:styleId="TM3">
    <w:name w:val="toc 3"/>
    <w:basedOn w:val="Normal"/>
    <w:next w:val="Normal"/>
    <w:autoRedefine/>
    <w:uiPriority w:val="39"/>
    <w:unhideWhenUsed/>
    <w:rsid w:val="00162A4D"/>
    <w:pPr>
      <w:spacing w:before="0" w:after="0"/>
      <w:ind w:left="400"/>
      <w:jc w:val="left"/>
    </w:pPr>
    <w:rPr>
      <w:rFonts w:asciiTheme="minorHAnsi" w:hAnsiTheme="minorHAnsi"/>
      <w:sz w:val="22"/>
      <w:szCs w:val="22"/>
    </w:rPr>
  </w:style>
  <w:style w:type="paragraph" w:styleId="TM4">
    <w:name w:val="toc 4"/>
    <w:basedOn w:val="Normal"/>
    <w:next w:val="Normal"/>
    <w:autoRedefine/>
    <w:uiPriority w:val="39"/>
    <w:semiHidden/>
    <w:unhideWhenUsed/>
    <w:rsid w:val="00162A4D"/>
    <w:pPr>
      <w:spacing w:before="0" w:after="0"/>
      <w:ind w:left="600"/>
      <w:jc w:val="left"/>
    </w:pPr>
    <w:rPr>
      <w:rFonts w:asciiTheme="minorHAnsi" w:hAnsiTheme="minorHAnsi"/>
    </w:rPr>
  </w:style>
  <w:style w:type="paragraph" w:styleId="TM5">
    <w:name w:val="toc 5"/>
    <w:basedOn w:val="Normal"/>
    <w:next w:val="Normal"/>
    <w:autoRedefine/>
    <w:uiPriority w:val="39"/>
    <w:semiHidden/>
    <w:unhideWhenUsed/>
    <w:rsid w:val="00162A4D"/>
    <w:pPr>
      <w:spacing w:before="0" w:after="0"/>
      <w:ind w:left="800"/>
      <w:jc w:val="left"/>
    </w:pPr>
    <w:rPr>
      <w:rFonts w:asciiTheme="minorHAnsi" w:hAnsiTheme="minorHAnsi"/>
    </w:rPr>
  </w:style>
  <w:style w:type="paragraph" w:styleId="TM6">
    <w:name w:val="toc 6"/>
    <w:basedOn w:val="Normal"/>
    <w:next w:val="Normal"/>
    <w:autoRedefine/>
    <w:uiPriority w:val="39"/>
    <w:semiHidden/>
    <w:unhideWhenUsed/>
    <w:rsid w:val="00162A4D"/>
    <w:pPr>
      <w:spacing w:before="0" w:after="0"/>
      <w:ind w:left="1000"/>
      <w:jc w:val="left"/>
    </w:pPr>
    <w:rPr>
      <w:rFonts w:asciiTheme="minorHAnsi" w:hAnsiTheme="minorHAnsi"/>
    </w:rPr>
  </w:style>
  <w:style w:type="paragraph" w:styleId="TM7">
    <w:name w:val="toc 7"/>
    <w:basedOn w:val="Normal"/>
    <w:next w:val="Normal"/>
    <w:autoRedefine/>
    <w:uiPriority w:val="39"/>
    <w:semiHidden/>
    <w:unhideWhenUsed/>
    <w:rsid w:val="00162A4D"/>
    <w:pPr>
      <w:spacing w:before="0" w:after="0"/>
      <w:ind w:left="1200"/>
      <w:jc w:val="left"/>
    </w:pPr>
    <w:rPr>
      <w:rFonts w:asciiTheme="minorHAnsi" w:hAnsiTheme="minorHAnsi"/>
    </w:rPr>
  </w:style>
  <w:style w:type="paragraph" w:styleId="TM8">
    <w:name w:val="toc 8"/>
    <w:basedOn w:val="Normal"/>
    <w:next w:val="Normal"/>
    <w:autoRedefine/>
    <w:uiPriority w:val="39"/>
    <w:semiHidden/>
    <w:unhideWhenUsed/>
    <w:rsid w:val="00162A4D"/>
    <w:pPr>
      <w:spacing w:before="0" w:after="0"/>
      <w:ind w:left="1400"/>
      <w:jc w:val="left"/>
    </w:pPr>
    <w:rPr>
      <w:rFonts w:asciiTheme="minorHAnsi" w:hAnsiTheme="minorHAnsi"/>
    </w:rPr>
  </w:style>
  <w:style w:type="paragraph" w:styleId="TM9">
    <w:name w:val="toc 9"/>
    <w:basedOn w:val="Normal"/>
    <w:next w:val="Normal"/>
    <w:autoRedefine/>
    <w:uiPriority w:val="39"/>
    <w:semiHidden/>
    <w:unhideWhenUsed/>
    <w:rsid w:val="00162A4D"/>
    <w:pPr>
      <w:spacing w:before="0" w:after="0"/>
      <w:ind w:left="1600"/>
      <w:jc w:val="left"/>
    </w:pPr>
    <w:rPr>
      <w:rFonts w:asciiTheme="minorHAnsi" w:hAnsiTheme="minorHAnsi"/>
    </w:rPr>
  </w:style>
  <w:style w:type="paragraph" w:styleId="Pardeliste">
    <w:name w:val="List Paragraph"/>
    <w:basedOn w:val="Normal"/>
    <w:uiPriority w:val="34"/>
    <w:qFormat/>
    <w:rsid w:val="00162A4D"/>
    <w:pPr>
      <w:ind w:left="720"/>
    </w:pPr>
  </w:style>
  <w:style w:type="character" w:customStyle="1" w:styleId="Titre3Car">
    <w:name w:val="Titre 3 Car"/>
    <w:basedOn w:val="Policepardfaut"/>
    <w:link w:val="Titre3"/>
    <w:uiPriority w:val="9"/>
    <w:rsid w:val="001C1B3D"/>
    <w:rPr>
      <w:rFonts w:asciiTheme="majorHAnsi" w:eastAsiaTheme="majorEastAsia" w:hAnsiTheme="majorHAnsi" w:cstheme="majorBidi"/>
      <w:color w:val="1F4D78" w:themeColor="accent1" w:themeShade="7F"/>
      <w:lang w:bidi="en-US"/>
    </w:rPr>
  </w:style>
  <w:style w:type="table" w:styleId="Grilledutableau">
    <w:name w:val="Table Grid"/>
    <w:basedOn w:val="TableauNormal"/>
    <w:uiPriority w:val="39"/>
    <w:rsid w:val="001C1B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polytech.univ-tours.fr" TargetMode="External"/><Relationship Id="rId20" Type="http://schemas.openxmlformats.org/officeDocument/2006/relationships/image" Target="media/image7.png"/><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s://www.arduino.cc/en/Main/ArduinoBoardMega2560" TargetMode="External"/><Relationship Id="rId12" Type="http://schemas.openxmlformats.org/officeDocument/2006/relationships/hyperlink" Target="http://www.generationrobots.com/fr/401115-shield-gps-pour-arduino.html" TargetMode="External"/><Relationship Id="rId13" Type="http://schemas.openxmlformats.org/officeDocument/2006/relationships/hyperlink" Target="https://hackspark.fr/fr/itead-3g-shield-for-arduino.html" TargetMode="External"/><Relationship Id="rId14" Type="http://schemas.openxmlformats.org/officeDocument/2006/relationships/hyperlink" Target="http://www.hardkernel.com/main/products/prdt_info.php" TargetMode="External"/><Relationship Id="rId15" Type="http://schemas.openxmlformats.org/officeDocument/2006/relationships/hyperlink" Target="https://developer.mbed.org/platforms/u-blox-C027/" TargetMode="External"/><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tiff"/><Relationship Id="rId19" Type="http://schemas.openxmlformats.org/officeDocument/2006/relationships/image" Target="media/image6.tif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93E51-6196-4D4C-A949-024E09A20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1544</Words>
  <Characters>8495</Characters>
  <Application>Microsoft Macintosh Word</Application>
  <DocSecurity>0</DocSecurity>
  <Lines>70</Lines>
  <Paragraphs>20</Paragraphs>
  <ScaleCrop>false</ScaleCrop>
  <HeadingPairs>
    <vt:vector size="4" baseType="variant">
      <vt:variant>
        <vt:lpstr>Titre</vt:lpstr>
      </vt:variant>
      <vt:variant>
        <vt:i4>1</vt:i4>
      </vt:variant>
      <vt:variant>
        <vt:lpstr>Headings</vt:lpstr>
      </vt:variant>
      <vt:variant>
        <vt:i4>10</vt:i4>
      </vt:variant>
    </vt:vector>
  </HeadingPairs>
  <TitlesOfParts>
    <vt:vector size="11" baseType="lpstr">
      <vt:lpstr/>
      <vt:lpstr>Cahier d’analyse et modele</vt:lpstr>
      <vt:lpstr>Analyse générale de la carte</vt:lpstr>
      <vt:lpstr>    Intégration dans l’existant</vt:lpstr>
      <vt:lpstr>Analyse et conception de la partie électronique</vt:lpstr>
      <vt:lpstr>    Choix des composants</vt:lpstr>
      <vt:lpstr>        Carte de base</vt:lpstr>
      <vt:lpstr>        Mesure du courant dans la boucle primaire</vt:lpstr>
      <vt:lpstr>        Mesure du courant dans la boucle secondaire</vt:lpstr>
      <vt:lpstr>    Carte électronique</vt:lpstr>
      <vt:lpstr>Analyse et conception de la partie électronique</vt:lpstr>
    </vt:vector>
  </TitlesOfParts>
  <LinksUpToDate>false</LinksUpToDate>
  <CharactersWithSpaces>10019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16</cp:revision>
  <dcterms:created xsi:type="dcterms:W3CDTF">2015-12-01T08:20:00Z</dcterms:created>
  <dcterms:modified xsi:type="dcterms:W3CDTF">2015-12-19T15:10:00Z</dcterms:modified>
</cp:coreProperties>
</file>