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A53C4" w14:textId="77777777" w:rsidR="002B27E7" w:rsidRDefault="003D4D35" w:rsidP="003D4D35">
      <w:pPr>
        <w:pStyle w:val="Titre"/>
        <w:jc w:val="center"/>
      </w:pPr>
      <w:r>
        <w:t>Mesure du courant dans l’essieu</w:t>
      </w:r>
    </w:p>
    <w:p w14:paraId="73BC5A6B" w14:textId="0F07DED6" w:rsidR="003D4D35" w:rsidRDefault="006F72F4" w:rsidP="003D4D35">
      <w:r>
        <w:t>Pour mesure le courant dans l’essieu du train, la seule solution envisageable est une sonde CWT de PEM. Cette sonde permet de mesurer des courant alternatifs avec une fréquence haute.</w:t>
      </w:r>
    </w:p>
    <w:p w14:paraId="7DE32B7A" w14:textId="0D7C76EB" w:rsidR="006F72F4" w:rsidRDefault="006F72F4" w:rsidP="003D4D35">
      <w:hyperlink r:id="rId4" w:history="1">
        <w:r w:rsidRPr="00523702">
          <w:rPr>
            <w:rStyle w:val="Lienhypertexte"/>
          </w:rPr>
          <w:t>http://www.pemuk.com/Userfiles/CWTlf/cwtlf_1110.pdf</w:t>
        </w:r>
      </w:hyperlink>
    </w:p>
    <w:p w14:paraId="31123A48" w14:textId="77777777" w:rsidR="006F72F4" w:rsidRPr="003D4D35" w:rsidRDefault="006F72F4" w:rsidP="003D4D35">
      <w:bookmarkStart w:id="0" w:name="_GoBack"/>
      <w:bookmarkEnd w:id="0"/>
    </w:p>
    <w:sectPr w:rsidR="006F72F4" w:rsidRPr="003D4D35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35"/>
    <w:rsid w:val="002B27E7"/>
    <w:rsid w:val="003D4D35"/>
    <w:rsid w:val="006F72F4"/>
    <w:rsid w:val="00D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7C5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D4D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F7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emuk.com/Userfiles/CWTlf/cwtlf_1110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286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2015-10-26T07:39:00Z</dcterms:created>
  <dcterms:modified xsi:type="dcterms:W3CDTF">2015-10-26T07:41:00Z</dcterms:modified>
</cp:coreProperties>
</file>