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outlineLvl w:val="0"/>
        <w:rPr>
          <w:rFonts w:ascii="华文楷体" w:hAnsi="华文楷体" w:eastAsia="华文楷体" w:cs="华文楷体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0" w:name="_Toc4962"/>
      <w:r>
        <w:rPr>
          <w:rFonts w:ascii="华文楷体" w:hAnsi="华文楷体" w:eastAsia="华文楷体" w:cs="华文楷体"/>
          <w:b/>
          <w:bCs/>
          <w:color w:val="000000"/>
          <w:kern w:val="0"/>
          <w:sz w:val="28"/>
          <w:szCs w:val="28"/>
          <w:lang w:val="en-US" w:eastAsia="zh-CN" w:bidi="ar"/>
        </w:rPr>
        <w:t>功能性需求描述</w:t>
      </w:r>
      <w:bookmarkEnd w:id="0"/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firstLine="420" w:firstLineChars="0"/>
        <w:jc w:val="left"/>
        <w:outlineLvl w:val="1"/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szCs w:val="24"/>
          <w:lang w:val="en-US" w:eastAsia="zh-CN" w:bidi="ar"/>
        </w:rPr>
      </w:pPr>
      <w:bookmarkStart w:id="1" w:name="_Toc12813"/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szCs w:val="24"/>
          <w:lang w:val="en-US" w:eastAsia="zh-CN" w:bidi="ar"/>
        </w:rPr>
        <w:t>总用例图</w:t>
      </w:r>
      <w:bookmarkEnd w:id="1"/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outlineLvl w:val="1"/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40630" cy="7992110"/>
            <wp:effectExtent l="0" t="0" r="0" b="8890"/>
            <wp:docPr id="9" name="图片 9" descr="Total_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otal_View"/>
                    <pic:cNvPicPr>
                      <a:picLocks noChangeAspect="1"/>
                    </pic:cNvPicPr>
                  </pic:nvPicPr>
                  <pic:blipFill>
                    <a:blip r:embed="rId4"/>
                    <a:srcRect b="164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799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9" w:name="_GoBack"/>
      <w:bookmarkEnd w:id="169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9"/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szCs w:val="24"/>
          <w:lang w:val="en-US" w:eastAsia="zh-CN" w:bidi="ar"/>
        </w:rPr>
        <w:t>1.2 业务员信息系统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9"/>
        <w:rPr>
          <w:rFonts w:hint="eastAsia" w:ascii="华文楷体" w:hAnsi="华文楷体" w:eastAsia="华文楷体" w:cs="华文楷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在业务员信息系统中，主要应当完成以下功能：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9"/>
        <w:rPr>
          <w:rFonts w:hint="eastAsia" w:ascii="华文楷体" w:hAnsi="华文楷体" w:eastAsia="华文楷体" w:cs="华文楷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·业务员登录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9"/>
        <w:rPr>
          <w:rFonts w:hint="eastAsia" w:ascii="华文楷体" w:hAnsi="华文楷体" w:eastAsia="华文楷体" w:cs="华文楷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·业务员找回密码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9"/>
        <w:rPr>
          <w:rFonts w:hint="eastAsia" w:ascii="华文楷体" w:hAnsi="华文楷体" w:eastAsia="华文楷体" w:cs="华文楷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·业务员查看个人信息（工号、姓名、工龄等）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9"/>
        <w:rPr>
          <w:rFonts w:hint="eastAsia" w:ascii="华文楷体" w:hAnsi="华文楷体" w:eastAsia="华文楷体" w:cs="华文楷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·业务员修改密码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9"/>
        <w:rPr>
          <w:rFonts w:hint="default" w:ascii="华文楷体" w:hAnsi="华文楷体" w:eastAsia="华文楷体" w:cs="华文楷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3040" cy="3667125"/>
            <wp:effectExtent l="0" t="0" r="381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2"/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szCs w:val="24"/>
          <w:lang w:val="en-US" w:eastAsia="zh-CN" w:bidi="ar"/>
        </w:rPr>
      </w:pPr>
      <w:bookmarkStart w:id="2" w:name="_Toc9596"/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szCs w:val="24"/>
          <w:lang w:val="en-US" w:eastAsia="zh-CN" w:bidi="ar"/>
        </w:rPr>
        <w:t>1.2.1 业务员登录用例需求分析</w:t>
      </w:r>
      <w:bookmarkEnd w:id="2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6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3" w:name="_Toc12794"/>
            <w:r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名称</w:t>
            </w:r>
            <w:bookmarkEnd w:id="3"/>
          </w:p>
        </w:tc>
        <w:tc>
          <w:tcPr>
            <w:tcW w:w="6463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4" w:name="_Toc4872"/>
            <w:r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业务员登录</w:t>
            </w:r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5" w:name="_Toc377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编号</w:t>
            </w:r>
            <w:bookmarkEnd w:id="5"/>
          </w:p>
        </w:tc>
        <w:tc>
          <w:tcPr>
            <w:tcW w:w="646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6" w:name="_Toc20938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UCA01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7" w:name="_Toc23707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简述</w:t>
            </w:r>
            <w:bookmarkEnd w:id="7"/>
          </w:p>
        </w:tc>
        <w:tc>
          <w:tcPr>
            <w:tcW w:w="6463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8" w:name="_Toc7373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业务员登录至管理界面</w:t>
            </w:r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9" w:name="_Toc32380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执行者</w:t>
            </w:r>
            <w:bookmarkEnd w:id="9"/>
          </w:p>
        </w:tc>
        <w:tc>
          <w:tcPr>
            <w:tcW w:w="646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0" w:name="_Toc28468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频度</w:t>
            </w:r>
            <w:bookmarkEnd w:id="10"/>
          </w:p>
        </w:tc>
        <w:tc>
          <w:tcPr>
            <w:tcW w:w="6463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1" w:name="_Toc8999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1秒1000次</w:t>
            </w:r>
            <w:bookmarkEnd w:id="1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2" w:name="_Toc11324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</w:t>
            </w:r>
            <w:bookmarkEnd w:id="12"/>
          </w:p>
        </w:tc>
        <w:tc>
          <w:tcPr>
            <w:tcW w:w="646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9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3" w:name="_Toc10401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前置条件</w:t>
            </w:r>
            <w:bookmarkEnd w:id="13"/>
          </w:p>
        </w:tc>
        <w:tc>
          <w:tcPr>
            <w:tcW w:w="6463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4" w:name="_Toc6456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业务员打开系统网页，进入登录页面</w:t>
            </w:r>
            <w:bookmarkEnd w:id="1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5" w:name="_Toc20497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基本事件流</w:t>
            </w:r>
            <w:bookmarkEnd w:id="15"/>
          </w:p>
        </w:tc>
        <w:tc>
          <w:tcPr>
            <w:tcW w:w="6463" w:type="dxa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6" w:name="_Toc18680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业务员填写账号密码和验证码</w:t>
            </w:r>
            <w:bookmarkEnd w:id="16"/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7" w:name="_Toc7147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业务员登录，系统返回登录状态：</w:t>
            </w:r>
            <w:bookmarkEnd w:id="17"/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 w:firstLine="480" w:firstLineChars="200"/>
              <w:jc w:val="left"/>
              <w:outlineLvl w:val="1"/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8" w:name="_Toc12559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2.1登录成功，进入管理界面</w:t>
            </w:r>
            <w:bookmarkEnd w:id="18"/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 w:firstLine="480" w:firstLineChars="20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9" w:name="_Toc2263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2.2登录失败，显示失败原因，重新回到登录界面</w:t>
            </w:r>
            <w:bookmarkEnd w:id="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20" w:name="_Toc20504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拓展事件流</w:t>
            </w:r>
            <w:bookmarkEnd w:id="20"/>
          </w:p>
        </w:tc>
        <w:tc>
          <w:tcPr>
            <w:tcW w:w="6463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21" w:name="_Toc30226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业务员退出了系统，停止流程</w:t>
            </w:r>
            <w:bookmarkEnd w:id="21"/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22" w:name="_Toc23668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业务员中途点击取消登录，停止流程</w:t>
            </w:r>
            <w:bookmarkEnd w:id="22"/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业务员点击了验证码图片，刷新了验证码图片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业务员点击了找回密码，进入找回密码用例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23" w:name="_Toc32714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后置条件</w:t>
            </w:r>
            <w:bookmarkEnd w:id="23"/>
          </w:p>
        </w:tc>
        <w:tc>
          <w:tcPr>
            <w:tcW w:w="646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24" w:name="_Toc13314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无</w:t>
            </w:r>
            <w:bookmarkEnd w:id="24"/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2"/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szCs w:val="24"/>
          <w:lang w:val="en-US" w:eastAsia="zh-CN" w:bidi="ar"/>
        </w:rPr>
      </w:pPr>
      <w:bookmarkStart w:id="25" w:name="_Toc21435"/>
      <w:bookmarkStart w:id="26" w:name="_Toc25800"/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szCs w:val="24"/>
          <w:lang w:val="en-US" w:eastAsia="zh-CN" w:bidi="ar"/>
        </w:rPr>
        <w:t>1.2.2 业务员查看个人信息用例需求分析</w:t>
      </w:r>
      <w:bookmarkEnd w:id="25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6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27" w:name="_Toc10739"/>
            <w:r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名称</w:t>
            </w:r>
            <w:bookmarkEnd w:id="27"/>
          </w:p>
        </w:tc>
        <w:tc>
          <w:tcPr>
            <w:tcW w:w="6463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28" w:name="_Toc17410"/>
            <w:r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查看个人信息</w:t>
            </w:r>
            <w:bookmarkEnd w:id="2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29" w:name="_Toc16609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编号</w:t>
            </w:r>
            <w:bookmarkEnd w:id="29"/>
          </w:p>
        </w:tc>
        <w:tc>
          <w:tcPr>
            <w:tcW w:w="646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30" w:name="_Toc17808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UCA0</w:t>
            </w:r>
            <w:bookmarkEnd w:id="30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31" w:name="_Toc28754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简述</w:t>
            </w:r>
            <w:bookmarkEnd w:id="31"/>
          </w:p>
        </w:tc>
        <w:tc>
          <w:tcPr>
            <w:tcW w:w="6463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32" w:name="_Toc1422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业务员查看自己的个人信息</w:t>
            </w:r>
            <w:bookmarkEnd w:id="3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33" w:name="_Toc1410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执行者</w:t>
            </w:r>
            <w:bookmarkEnd w:id="33"/>
          </w:p>
        </w:tc>
        <w:tc>
          <w:tcPr>
            <w:tcW w:w="646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34" w:name="_Toc1189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频度</w:t>
            </w:r>
            <w:bookmarkEnd w:id="34"/>
          </w:p>
        </w:tc>
        <w:tc>
          <w:tcPr>
            <w:tcW w:w="6463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35" w:name="_Toc17150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1秒500次</w:t>
            </w:r>
            <w:bookmarkEnd w:id="3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36" w:name="_Toc26935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</w:t>
            </w:r>
            <w:bookmarkEnd w:id="36"/>
          </w:p>
        </w:tc>
        <w:tc>
          <w:tcPr>
            <w:tcW w:w="646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9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37" w:name="_Toc25910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前置条件</w:t>
            </w:r>
            <w:bookmarkEnd w:id="37"/>
          </w:p>
        </w:tc>
        <w:tc>
          <w:tcPr>
            <w:tcW w:w="6463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38" w:name="_Toc11752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业务员完成登录操作，进入具体操作界面。</w:t>
            </w:r>
            <w:bookmarkEnd w:id="3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39" w:name="_Toc17328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基本事件流</w:t>
            </w:r>
            <w:bookmarkEnd w:id="39"/>
          </w:p>
        </w:tc>
        <w:tc>
          <w:tcPr>
            <w:tcW w:w="6463" w:type="dxa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40" w:name="_Toc238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业务员进入操作页面</w:t>
            </w:r>
            <w:bookmarkEnd w:id="40"/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41" w:name="_Toc8928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业务员点击查询个人信息</w:t>
            </w:r>
            <w:bookmarkEnd w:id="41"/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42" w:name="_Toc28599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系统返回业务员个人详细信息界面供业务员核对</w:t>
            </w:r>
            <w:bookmarkEnd w:id="4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43" w:name="_Toc29215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拓展事件流</w:t>
            </w:r>
            <w:bookmarkEnd w:id="43"/>
          </w:p>
        </w:tc>
        <w:tc>
          <w:tcPr>
            <w:tcW w:w="6463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44" w:name="_Toc27984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业务员退出了系统，停止流程</w:t>
            </w:r>
            <w:bookmarkEnd w:id="44"/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45" w:name="_Toc31990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业务员想要修改</w:t>
            </w:r>
            <w:bookmarkEnd w:id="45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密码，进入修改密码用例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46" w:name="_Toc28934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后置条件</w:t>
            </w:r>
            <w:bookmarkEnd w:id="46"/>
          </w:p>
        </w:tc>
        <w:tc>
          <w:tcPr>
            <w:tcW w:w="646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47" w:name="_Toc30655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无</w:t>
            </w:r>
            <w:bookmarkEnd w:id="47"/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2"/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szCs w:val="24"/>
          <w:lang w:val="en-US" w:eastAsia="zh-CN" w:bidi="ar"/>
        </w:rPr>
        <w:t>1.2.3 修改密码用例需求分析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6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6463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编号</w:t>
            </w:r>
          </w:p>
        </w:tc>
        <w:tc>
          <w:tcPr>
            <w:tcW w:w="646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UCA03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简述</w:t>
            </w:r>
          </w:p>
        </w:tc>
        <w:tc>
          <w:tcPr>
            <w:tcW w:w="6463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业务员修改自己的账户密码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执行者</w:t>
            </w:r>
          </w:p>
        </w:tc>
        <w:tc>
          <w:tcPr>
            <w:tcW w:w="646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频度</w:t>
            </w:r>
          </w:p>
        </w:tc>
        <w:tc>
          <w:tcPr>
            <w:tcW w:w="6463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1秒500次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</w:t>
            </w:r>
          </w:p>
        </w:tc>
        <w:tc>
          <w:tcPr>
            <w:tcW w:w="646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9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前置条件</w:t>
            </w:r>
          </w:p>
        </w:tc>
        <w:tc>
          <w:tcPr>
            <w:tcW w:w="6463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业务员完成登录操作，进入具体操作界面。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基本事件流</w:t>
            </w:r>
          </w:p>
        </w:tc>
        <w:tc>
          <w:tcPr>
            <w:tcW w:w="6463" w:type="dxa"/>
          </w:tcPr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业务员点击修改密码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业务员输入原有密码和新密码，同时重复输入一遍新密码，系统判断原有密码是否正确和两次新密码是否相同：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312"/>
              </w:tabs>
              <w:ind w:firstLine="480" w:firstLineChars="200"/>
              <w:jc w:val="left"/>
              <w:outlineLvl w:val="1"/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2.1原有密码错误，提示原密码错误，修改失败，不发生操作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312"/>
              </w:tabs>
              <w:ind w:firstLine="480" w:firstLineChars="200"/>
              <w:jc w:val="left"/>
              <w:outlineLvl w:val="1"/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2.2两次输入密码不同，提示新密码不同，修改失败，不发生操作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312"/>
              </w:tabs>
              <w:ind w:firstLine="480" w:firstLineChars="20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2.3成功修改，提示修改成功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修改成功后，系统自动刷新页面，回到登录界面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拓展事件流</w:t>
            </w:r>
          </w:p>
        </w:tc>
        <w:tc>
          <w:tcPr>
            <w:tcW w:w="6463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业务员退出了系统，停止流程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后置条件</w:t>
            </w:r>
          </w:p>
        </w:tc>
        <w:tc>
          <w:tcPr>
            <w:tcW w:w="646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2"/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szCs w:val="24"/>
          <w:lang w:val="en-US" w:eastAsia="zh-CN" w:bidi="ar"/>
        </w:rPr>
        <w:t>1.2.4 找回密码用例需求分析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6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6463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编号</w:t>
            </w:r>
          </w:p>
        </w:tc>
        <w:tc>
          <w:tcPr>
            <w:tcW w:w="646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UCA04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简述</w:t>
            </w:r>
          </w:p>
        </w:tc>
        <w:tc>
          <w:tcPr>
            <w:tcW w:w="6463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业务员找回自己的账户密码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执行者</w:t>
            </w:r>
          </w:p>
        </w:tc>
        <w:tc>
          <w:tcPr>
            <w:tcW w:w="646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频度</w:t>
            </w:r>
          </w:p>
        </w:tc>
        <w:tc>
          <w:tcPr>
            <w:tcW w:w="6463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1秒500次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</w:t>
            </w:r>
          </w:p>
        </w:tc>
        <w:tc>
          <w:tcPr>
            <w:tcW w:w="646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9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前置条件</w:t>
            </w:r>
          </w:p>
        </w:tc>
        <w:tc>
          <w:tcPr>
            <w:tcW w:w="6463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业务员进入到登录界面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基本事件流</w:t>
            </w:r>
          </w:p>
        </w:tc>
        <w:tc>
          <w:tcPr>
            <w:tcW w:w="6463" w:type="dxa"/>
          </w:tcPr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业务员点击找回密码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业务员输入固定匹配信息（包括但不限于：姓名、工号、工龄、手机号码、身份证号、企业唯一识别码）：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312"/>
              </w:tabs>
              <w:ind w:firstLine="480" w:firstLineChars="20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2.1信息匹配均正确，赋予找回密码权限，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312"/>
              </w:tabs>
              <w:ind w:firstLine="480" w:firstLineChars="20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2.2信息不配，提示失败，不通过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获得找回密码权限后，业务员输入新的密码并要重复输入一次新密码：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312"/>
              </w:tabs>
              <w:ind w:firstLine="480" w:firstLineChars="200"/>
              <w:jc w:val="left"/>
              <w:outlineLvl w:val="1"/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3.1若两次输入密码不同，提示新密码不同，修改失败，不发生操作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312"/>
              </w:tabs>
              <w:ind w:firstLine="480" w:firstLineChars="200"/>
              <w:jc w:val="left"/>
              <w:outlineLvl w:val="1"/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3.2两次输入密码相同，提示修改成功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修改成功后，系统自动刷新页面，回到登录界面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拓展事件流</w:t>
            </w:r>
          </w:p>
        </w:tc>
        <w:tc>
          <w:tcPr>
            <w:tcW w:w="6463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业务员退出了系统，停止流程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后置条件</w:t>
            </w:r>
          </w:p>
        </w:tc>
        <w:tc>
          <w:tcPr>
            <w:tcW w:w="646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1"/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szCs w:val="24"/>
          <w:lang w:val="en-US" w:eastAsia="zh-CN" w:bidi="ar"/>
        </w:rPr>
        <w:t>1.3 用户信息管理系统</w:t>
      </w:r>
      <w:bookmarkEnd w:id="26"/>
      <w:bookmarkStart w:id="48" w:name="_Toc2194"/>
    </w:p>
    <w:bookmarkEnd w:id="48"/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2"/>
        <w:rPr>
          <w:rFonts w:hint="eastAsia" w:ascii="华文楷体" w:hAnsi="华文楷体" w:eastAsia="华文楷体" w:cs="华文楷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bookmarkStart w:id="49" w:name="_Toc28852"/>
      <w:r>
        <w:rPr>
          <w:rFonts w:hint="eastAsia" w:ascii="华文楷体" w:hAnsi="华文楷体" w:eastAsia="华文楷体" w:cs="华文楷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在用户信息管理系统当中，主要应当完成以下功能：</w:t>
      </w:r>
    </w:p>
    <w:bookmarkEnd w:id="49"/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 w:firstLineChars="200"/>
        <w:jc w:val="left"/>
        <w:outlineLvl w:val="1"/>
        <w:rPr>
          <w:rFonts w:hint="eastAsia" w:ascii="华文楷体" w:hAnsi="华文楷体" w:eastAsia="华文楷体" w:cs="华文楷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bookmarkStart w:id="50" w:name="_Toc26498"/>
      <w:r>
        <w:rPr>
          <w:rFonts w:hint="eastAsia" w:ascii="华文楷体" w:hAnsi="华文楷体" w:eastAsia="华文楷体" w:cs="华文楷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·操作员为客户开户（注册账户）</w:t>
      </w:r>
      <w:bookmarkEnd w:id="50"/>
      <w:bookmarkStart w:id="51" w:name="_Toc14443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 w:firstLineChars="200"/>
        <w:jc w:val="left"/>
        <w:outlineLvl w:val="1"/>
        <w:rPr>
          <w:rFonts w:hint="eastAsia" w:ascii="华文楷体" w:hAnsi="华文楷体" w:eastAsia="华文楷体" w:cs="华文楷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·操作员为客户销户（销毁账户）</w:t>
      </w:r>
      <w:bookmarkEnd w:id="51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1"/>
        <w:rPr>
          <w:rFonts w:hint="eastAsia" w:ascii="华文楷体" w:hAnsi="华文楷体" w:eastAsia="华文楷体" w:cs="华文楷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·操作员查询某一用户信息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1"/>
        <w:rPr>
          <w:rFonts w:hint="eastAsia" w:ascii="华文楷体" w:hAnsi="华文楷体" w:eastAsia="华文楷体" w:cs="华文楷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bookmarkStart w:id="52" w:name="_Toc10594"/>
      <w:r>
        <w:rPr>
          <w:rFonts w:hint="eastAsia" w:ascii="华文楷体" w:hAnsi="华文楷体" w:eastAsia="华文楷体" w:cs="华文楷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·操作员修改客户信息</w:t>
      </w:r>
      <w:bookmarkEnd w:id="52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1"/>
        <w:rPr>
          <w:rFonts w:hint="default" w:ascii="华文楷体" w:hAnsi="华文楷体" w:eastAsia="华文楷体" w:cs="华文楷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2880" cy="3729355"/>
            <wp:effectExtent l="0" t="0" r="139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2"/>
        <w:rPr>
          <w:rFonts w:hint="eastAsia" w:ascii="华文楷体" w:hAnsi="华文楷体" w:eastAsia="华文楷体" w:cs="华文楷体"/>
          <w:b/>
          <w:bCs/>
          <w:color w:val="000000"/>
          <w:kern w:val="0"/>
          <w:sz w:val="21"/>
          <w:szCs w:val="21"/>
          <w:lang w:val="en-US" w:eastAsia="zh-CN" w:bidi="ar"/>
        </w:rPr>
      </w:pPr>
      <w:bookmarkStart w:id="53" w:name="_Toc6044"/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szCs w:val="24"/>
          <w:lang w:val="en-US" w:eastAsia="zh-CN" w:bidi="ar"/>
        </w:rPr>
        <w:t>1.3.1 开户用例需求分析</w:t>
      </w:r>
      <w:bookmarkEnd w:id="53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6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54" w:name="_Toc6969"/>
            <w:r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名称</w:t>
            </w:r>
            <w:bookmarkEnd w:id="54"/>
          </w:p>
        </w:tc>
        <w:tc>
          <w:tcPr>
            <w:tcW w:w="6463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55" w:name="_Toc14227"/>
            <w:r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开户</w:t>
            </w:r>
            <w:bookmarkEnd w:id="5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56" w:name="_Toc5534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编号</w:t>
            </w:r>
            <w:bookmarkEnd w:id="56"/>
          </w:p>
        </w:tc>
        <w:tc>
          <w:tcPr>
            <w:tcW w:w="646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57" w:name="_Toc10276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UCB0</w:t>
            </w:r>
            <w:bookmarkEnd w:id="57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58" w:name="_Toc22736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简述</w:t>
            </w:r>
            <w:bookmarkEnd w:id="58"/>
          </w:p>
        </w:tc>
        <w:tc>
          <w:tcPr>
            <w:tcW w:w="6463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59" w:name="_Toc898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业务员为用户开户（注册账户）</w:t>
            </w:r>
            <w:bookmarkEnd w:id="5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60" w:name="_Toc11519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执行者</w:t>
            </w:r>
            <w:bookmarkEnd w:id="60"/>
          </w:p>
        </w:tc>
        <w:tc>
          <w:tcPr>
            <w:tcW w:w="646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61" w:name="_Toc19989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频度</w:t>
            </w:r>
            <w:bookmarkEnd w:id="61"/>
          </w:p>
        </w:tc>
        <w:tc>
          <w:tcPr>
            <w:tcW w:w="6463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62" w:name="_Toc14540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1秒300次</w:t>
            </w:r>
            <w:bookmarkEnd w:id="6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63" w:name="_Toc15122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</w:t>
            </w:r>
            <w:bookmarkEnd w:id="63"/>
          </w:p>
        </w:tc>
        <w:tc>
          <w:tcPr>
            <w:tcW w:w="646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9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64" w:name="_Toc22769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前置条件</w:t>
            </w:r>
            <w:bookmarkEnd w:id="64"/>
          </w:p>
        </w:tc>
        <w:tc>
          <w:tcPr>
            <w:tcW w:w="6463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65" w:name="_Toc3439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业务员完成登录操作，进入具体操作界面。</w:t>
            </w:r>
            <w:bookmarkEnd w:id="65"/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66" w:name="_Toc4368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数据库中无此用户对应的证件号码/信用代码。</w:t>
            </w:r>
            <w:bookmarkEnd w:id="6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67" w:name="_Toc139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基本事件流</w:t>
            </w:r>
            <w:bookmarkEnd w:id="67"/>
          </w:p>
        </w:tc>
        <w:tc>
          <w:tcPr>
            <w:tcW w:w="6463" w:type="dxa"/>
          </w:tcPr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jc w:val="left"/>
              <w:outlineLvl w:val="1"/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68" w:name="_Toc27123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业务员点击“用户管理”，进入管理页面</w:t>
            </w:r>
            <w:bookmarkEnd w:id="68"/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jc w:val="left"/>
              <w:outlineLvl w:val="1"/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69" w:name="_Toc20833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业务员点击“新增用户”，进入注册页面</w:t>
            </w:r>
            <w:bookmarkEnd w:id="69"/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70" w:name="_Toc3736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业务员输入用户相关信息，如选择证件类型，绑定银行卡，风险等级等</w:t>
            </w:r>
            <w:bookmarkEnd w:id="70"/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71" w:name="_Toc8479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系统判断四要素是否符合前置条件，根据业务规则判断是否符合开户条件，同时返回结果：</w:t>
            </w:r>
            <w:bookmarkEnd w:id="71"/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 w:firstLine="480" w:firstLineChars="200"/>
              <w:jc w:val="left"/>
              <w:outlineLvl w:val="1"/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72" w:name="_Toc23798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4.1开户成功，新增账户完成</w:t>
            </w:r>
            <w:bookmarkEnd w:id="72"/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 w:firstLine="480" w:firstLineChars="200"/>
              <w:jc w:val="left"/>
              <w:outlineLvl w:val="1"/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73" w:name="_Toc6492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4.2开户失败，返回开户界面并提示失败原因</w:t>
            </w:r>
            <w:bookmarkEnd w:id="73"/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74" w:name="_Toc30172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开户成功后，系统记录操作，同时发送通知至客户</w:t>
            </w:r>
            <w:bookmarkEnd w:id="74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75" w:name="_Toc18164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拓展事件流</w:t>
            </w:r>
            <w:bookmarkEnd w:id="75"/>
          </w:p>
        </w:tc>
        <w:tc>
          <w:tcPr>
            <w:tcW w:w="6463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76" w:name="_Toc3287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业务员退出了系统，停止流程</w:t>
            </w:r>
            <w:bookmarkEnd w:id="76"/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77" w:name="_Toc2264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业务员中途点击取消开户，停止流程</w:t>
            </w:r>
            <w:bookmarkEnd w:id="7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78" w:name="_Toc71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后置条件</w:t>
            </w:r>
            <w:bookmarkEnd w:id="78"/>
          </w:p>
        </w:tc>
        <w:tc>
          <w:tcPr>
            <w:tcW w:w="646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79" w:name="_Toc6742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无</w:t>
            </w:r>
            <w:bookmarkEnd w:id="79"/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2"/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szCs w:val="24"/>
          <w:lang w:val="en-US" w:eastAsia="zh-CN" w:bidi="ar"/>
        </w:rPr>
      </w:pPr>
      <w:bookmarkStart w:id="80" w:name="_Toc17155"/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szCs w:val="24"/>
          <w:lang w:val="en-US" w:eastAsia="zh-CN" w:bidi="ar"/>
        </w:rPr>
        <w:t>1.3.2 销户用例需求分析</w:t>
      </w:r>
      <w:bookmarkEnd w:id="80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6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81" w:name="_Toc15523"/>
            <w:r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名称</w:t>
            </w:r>
            <w:bookmarkEnd w:id="81"/>
          </w:p>
        </w:tc>
        <w:tc>
          <w:tcPr>
            <w:tcW w:w="6463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82" w:name="_Toc11326"/>
            <w:r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销户</w:t>
            </w:r>
            <w:bookmarkEnd w:id="8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83" w:name="_Toc25003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编号</w:t>
            </w:r>
            <w:bookmarkEnd w:id="83"/>
          </w:p>
        </w:tc>
        <w:tc>
          <w:tcPr>
            <w:tcW w:w="646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84" w:name="_Toc10133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UC</w:t>
            </w:r>
            <w:bookmarkEnd w:id="84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B02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85" w:name="_Toc2680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简述</w:t>
            </w:r>
            <w:bookmarkEnd w:id="85"/>
          </w:p>
        </w:tc>
        <w:tc>
          <w:tcPr>
            <w:tcW w:w="6463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86" w:name="_Toc20063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</w:t>
            </w:r>
            <w:r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输入用户识别信息，并可对识别到的用户进行销户</w:t>
            </w:r>
            <w:bookmarkEnd w:id="8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87" w:name="_Toc23977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执行者</w:t>
            </w:r>
            <w:bookmarkEnd w:id="87"/>
          </w:p>
        </w:tc>
        <w:tc>
          <w:tcPr>
            <w:tcW w:w="646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88" w:name="_Toc24275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频度</w:t>
            </w:r>
            <w:bookmarkEnd w:id="88"/>
          </w:p>
        </w:tc>
        <w:tc>
          <w:tcPr>
            <w:tcW w:w="6463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89" w:name="_Toc18438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1秒300次</w:t>
            </w:r>
            <w:bookmarkEnd w:id="8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90" w:name="_Toc13766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</w:t>
            </w:r>
            <w:bookmarkEnd w:id="90"/>
          </w:p>
        </w:tc>
        <w:tc>
          <w:tcPr>
            <w:tcW w:w="646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9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91" w:name="_Toc10602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前置条件</w:t>
            </w:r>
            <w:bookmarkEnd w:id="91"/>
          </w:p>
        </w:tc>
        <w:tc>
          <w:tcPr>
            <w:tcW w:w="6463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92" w:name="_Toc11524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</w:t>
            </w:r>
            <w:r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完成登录操作，进入具体操作界面。</w:t>
            </w:r>
            <w:bookmarkEnd w:id="92"/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93" w:name="_Toc1814"/>
            <w:r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对应</w:t>
            </w: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客户的</w:t>
            </w:r>
            <w:r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账户需完成开户操作，后端数据库中</w:t>
            </w: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存在</w:t>
            </w:r>
            <w:r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。</w:t>
            </w:r>
            <w:bookmarkEnd w:id="9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94" w:name="_Toc2288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基本事件流</w:t>
            </w:r>
            <w:bookmarkEnd w:id="94"/>
          </w:p>
        </w:tc>
        <w:tc>
          <w:tcPr>
            <w:tcW w:w="6463" w:type="dxa"/>
          </w:tcPr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jc w:val="left"/>
              <w:outlineLvl w:val="1"/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95" w:name="_Toc22304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业务员点击“用户管理”，进入管理页面</w:t>
            </w:r>
            <w:bookmarkEnd w:id="95"/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96" w:name="_Toc9602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业务员点击“销户”，进入</w:t>
            </w:r>
            <w:r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销户界面</w:t>
            </w:r>
            <w:bookmarkEnd w:id="96"/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97" w:name="_Toc13046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</w:t>
            </w:r>
            <w:r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输入需要进行销户的账户的基本信息，按下确认键即向后端发送请求，</w:t>
            </w: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得到对应用户是否存在：</w:t>
            </w:r>
            <w:bookmarkEnd w:id="97"/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80" w:firstLineChars="200"/>
              <w:jc w:val="left"/>
              <w:outlineLvl w:val="1"/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98" w:name="_Toc30335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3.1若存在，则继续</w:t>
            </w:r>
            <w:bookmarkEnd w:id="98"/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80" w:firstLineChars="20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99" w:name="_Toc10026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3.2若不存在，则返回不存在的提示，重新输入信息</w:t>
            </w:r>
            <w:bookmarkEnd w:id="99"/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00" w:name="_Toc9859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对于存在的用户，判断账号内是否有剩余财产：</w:t>
            </w:r>
            <w:bookmarkEnd w:id="100"/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80" w:firstLineChars="200"/>
              <w:jc w:val="left"/>
              <w:outlineLvl w:val="1"/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01" w:name="_Toc10969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4.1若有剩余财产，则返回有剩余财产的提示，销户失败</w:t>
            </w:r>
            <w:bookmarkEnd w:id="101"/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80" w:firstLineChars="20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02" w:name="_Toc13160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4.2若无财产，则继续</w:t>
            </w:r>
            <w:bookmarkEnd w:id="102"/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03" w:name="_Toc17143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业务员输入销户原因</w:t>
            </w:r>
            <w:bookmarkEnd w:id="103"/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04" w:name="_Toc6857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用户进行身份验证并确认销户：</w:t>
            </w:r>
            <w:bookmarkEnd w:id="104"/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 w:firstLine="480" w:firstLineChars="200"/>
              <w:jc w:val="left"/>
              <w:outlineLvl w:val="1"/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05" w:name="_Toc14659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6.1确认销户，则将账号状态设置为不可用</w:t>
            </w:r>
            <w:bookmarkEnd w:id="105"/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 w:firstLine="480" w:firstLineChars="200"/>
              <w:jc w:val="left"/>
              <w:outlineLvl w:val="1"/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06" w:name="_Toc32691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6.2取消销户，回到管理页面</w:t>
            </w:r>
            <w:bookmarkEnd w:id="106"/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07" w:name="_Toc19389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系统记录操作，同时发送邮件或短信通知用户</w:t>
            </w:r>
            <w:bookmarkEnd w:id="10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08" w:name="_Toc15039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拓展事件流</w:t>
            </w:r>
            <w:bookmarkEnd w:id="108"/>
          </w:p>
        </w:tc>
        <w:tc>
          <w:tcPr>
            <w:tcW w:w="6463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09" w:name="_Toc8393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业务员退出了系统，停止流程</w:t>
            </w:r>
            <w:bookmarkEnd w:id="109"/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10" w:name="_Toc4143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业务员中途点击取消销户，停止流程</w:t>
            </w:r>
            <w:bookmarkEnd w:id="110"/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11" w:name="_Toc28002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用户中途点击取消销户，停止流程</w:t>
            </w:r>
            <w:bookmarkEnd w:id="111"/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12" w:name="_Toc25540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用户账户内存在财产，停止流程</w:t>
            </w:r>
            <w:bookmarkEnd w:id="112"/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用户进行身份认证，进入身份认证用例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13" w:name="_Toc26136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后置条件</w:t>
            </w:r>
            <w:bookmarkEnd w:id="113"/>
          </w:p>
        </w:tc>
        <w:tc>
          <w:tcPr>
            <w:tcW w:w="646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14" w:name="_Toc16484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无</w:t>
            </w:r>
            <w:bookmarkEnd w:id="114"/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2"/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szCs w:val="24"/>
          <w:lang w:val="en-US" w:eastAsia="zh-CN" w:bidi="ar"/>
        </w:rPr>
      </w:pPr>
      <w:bookmarkStart w:id="115" w:name="_Toc27385"/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szCs w:val="24"/>
          <w:lang w:val="en-US" w:eastAsia="zh-CN" w:bidi="ar"/>
        </w:rPr>
        <w:t>1.3.3 查询客户信息用例需求分析</w:t>
      </w:r>
      <w:bookmarkEnd w:id="115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6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16" w:name="_Toc4226"/>
            <w:r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名称</w:t>
            </w:r>
            <w:bookmarkEnd w:id="116"/>
          </w:p>
        </w:tc>
        <w:tc>
          <w:tcPr>
            <w:tcW w:w="6463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17" w:name="_Toc4446"/>
            <w:r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查询客户信息</w:t>
            </w:r>
            <w:bookmarkEnd w:id="11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18" w:name="_Toc17428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编号</w:t>
            </w:r>
            <w:bookmarkEnd w:id="118"/>
          </w:p>
        </w:tc>
        <w:tc>
          <w:tcPr>
            <w:tcW w:w="646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19" w:name="_Toc12029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UCB0</w:t>
            </w:r>
            <w:bookmarkEnd w:id="119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20" w:name="_Toc15438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简述</w:t>
            </w:r>
            <w:bookmarkEnd w:id="120"/>
          </w:p>
        </w:tc>
        <w:tc>
          <w:tcPr>
            <w:tcW w:w="6463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21" w:name="_Toc25768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业务员查询某一用户信息</w:t>
            </w:r>
            <w:bookmarkEnd w:id="12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22" w:name="_Toc2918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执行者</w:t>
            </w:r>
            <w:bookmarkEnd w:id="122"/>
          </w:p>
        </w:tc>
        <w:tc>
          <w:tcPr>
            <w:tcW w:w="646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23" w:name="_Toc8506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频度</w:t>
            </w:r>
            <w:bookmarkEnd w:id="123"/>
          </w:p>
        </w:tc>
        <w:tc>
          <w:tcPr>
            <w:tcW w:w="6463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24" w:name="_Toc27821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1秒500次</w:t>
            </w:r>
            <w:bookmarkEnd w:id="12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25" w:name="_Toc14394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</w:t>
            </w:r>
            <w:bookmarkEnd w:id="125"/>
          </w:p>
        </w:tc>
        <w:tc>
          <w:tcPr>
            <w:tcW w:w="646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9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26" w:name="_Toc13523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前置条件</w:t>
            </w:r>
            <w:bookmarkEnd w:id="126"/>
          </w:p>
        </w:tc>
        <w:tc>
          <w:tcPr>
            <w:tcW w:w="6463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27" w:name="_Toc9849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业务员完成登录操作，进入具体操作界面。</w:t>
            </w:r>
            <w:bookmarkEnd w:id="12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28" w:name="_Toc19363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基本事件流</w:t>
            </w:r>
            <w:bookmarkEnd w:id="128"/>
          </w:p>
        </w:tc>
        <w:tc>
          <w:tcPr>
            <w:tcW w:w="6463" w:type="dxa"/>
          </w:tcPr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jc w:val="left"/>
              <w:outlineLvl w:val="1"/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29" w:name="_Toc7298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业务员进入管理界面</w:t>
            </w:r>
            <w:bookmarkEnd w:id="129"/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30" w:name="_Toc7359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业务员选择信息查询，输入用户唯一识别信息</w:t>
            </w:r>
            <w:bookmarkEnd w:id="130"/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31" w:name="_Toc26535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确认查询，系统返回查询结果：</w:t>
            </w:r>
            <w:bookmarkEnd w:id="131"/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 w:firstLine="480" w:firstLineChars="20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32" w:name="_Toc30597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3.1查询成功，进入个人详细信息界面</w:t>
            </w:r>
            <w:bookmarkEnd w:id="132"/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 w:firstLine="480" w:firstLineChars="20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33" w:name="_Toc15322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3.2查询失败，提示查无此人</w:t>
            </w:r>
            <w:bookmarkEnd w:id="133"/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34" w:name="_Toc509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业务员根据结果继续浏览</w:t>
            </w:r>
            <w:bookmarkEnd w:id="13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35" w:name="_Toc26972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拓展事件流</w:t>
            </w:r>
            <w:bookmarkEnd w:id="135"/>
          </w:p>
        </w:tc>
        <w:tc>
          <w:tcPr>
            <w:tcW w:w="6463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36" w:name="_Toc27739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业务员退出了系统，停止流程</w:t>
            </w:r>
            <w:bookmarkEnd w:id="136"/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37" w:name="_Toc17596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业务员要修改该客户信息，进入修改客户信息用例</w:t>
            </w:r>
            <w:bookmarkEnd w:id="13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38" w:name="_Toc12655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后置条件</w:t>
            </w:r>
            <w:bookmarkEnd w:id="138"/>
          </w:p>
        </w:tc>
        <w:tc>
          <w:tcPr>
            <w:tcW w:w="646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39" w:name="_Toc31744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无</w:t>
            </w:r>
            <w:bookmarkEnd w:id="139"/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2"/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szCs w:val="24"/>
          <w:lang w:val="en-US" w:eastAsia="zh-CN" w:bidi="ar"/>
        </w:rPr>
      </w:pPr>
      <w:bookmarkStart w:id="140" w:name="_Toc15337"/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szCs w:val="24"/>
          <w:lang w:val="en-US" w:eastAsia="zh-CN" w:bidi="ar"/>
        </w:rPr>
        <w:t>1.3.4 修改客户信息用例需求分析</w:t>
      </w:r>
      <w:bookmarkEnd w:id="140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6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41" w:name="_Toc23082"/>
            <w:r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名称</w:t>
            </w:r>
            <w:bookmarkEnd w:id="141"/>
          </w:p>
        </w:tc>
        <w:tc>
          <w:tcPr>
            <w:tcW w:w="6463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42" w:name="_Toc29689"/>
            <w:r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修改客户信息</w:t>
            </w:r>
            <w:bookmarkEnd w:id="14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43" w:name="_Toc32390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编号</w:t>
            </w:r>
            <w:bookmarkEnd w:id="143"/>
          </w:p>
        </w:tc>
        <w:tc>
          <w:tcPr>
            <w:tcW w:w="646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44" w:name="_Toc30175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UC</w:t>
            </w:r>
            <w:bookmarkEnd w:id="144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B04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45" w:name="_Toc11783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简述</w:t>
            </w:r>
            <w:bookmarkEnd w:id="145"/>
          </w:p>
        </w:tc>
        <w:tc>
          <w:tcPr>
            <w:tcW w:w="6463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46" w:name="_Toc16742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业务员修改某一用户信息</w:t>
            </w:r>
            <w:bookmarkEnd w:id="14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47" w:name="_Toc20596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执行者</w:t>
            </w:r>
            <w:bookmarkEnd w:id="147"/>
          </w:p>
        </w:tc>
        <w:tc>
          <w:tcPr>
            <w:tcW w:w="646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48" w:name="_Toc25789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频度</w:t>
            </w:r>
            <w:bookmarkEnd w:id="148"/>
          </w:p>
        </w:tc>
        <w:tc>
          <w:tcPr>
            <w:tcW w:w="6463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49" w:name="_Toc16545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1秒300次</w:t>
            </w:r>
            <w:bookmarkEnd w:id="14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50" w:name="_Toc8683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</w:t>
            </w:r>
            <w:bookmarkEnd w:id="150"/>
          </w:p>
        </w:tc>
        <w:tc>
          <w:tcPr>
            <w:tcW w:w="646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9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51" w:name="_Toc1054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前置条件</w:t>
            </w:r>
            <w:bookmarkEnd w:id="151"/>
          </w:p>
        </w:tc>
        <w:tc>
          <w:tcPr>
            <w:tcW w:w="6463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52" w:name="_Toc23677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业务员完成登录操作，进入具体操作界面。</w:t>
            </w:r>
            <w:bookmarkEnd w:id="15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53" w:name="_Toc25320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基本事件流</w:t>
            </w:r>
            <w:bookmarkEnd w:id="153"/>
          </w:p>
        </w:tc>
        <w:tc>
          <w:tcPr>
            <w:tcW w:w="6463" w:type="dxa"/>
          </w:tcPr>
          <w:p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54" w:name="_Toc15297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业务员进入某一用户详细信息界面</w:t>
            </w:r>
            <w:bookmarkEnd w:id="154"/>
          </w:p>
          <w:p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55" w:name="_Toc23765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业务员填写各类信息（包括开户预留和非开户预留信息）</w:t>
            </w:r>
            <w:bookmarkEnd w:id="155"/>
          </w:p>
          <w:p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56" w:name="_Toc26351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业务员确认修改</w:t>
            </w:r>
            <w:bookmarkEnd w:id="156"/>
          </w:p>
          <w:p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57" w:name="_Toc28690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系统判断修改的信息是否合法合规：</w:t>
            </w:r>
            <w:bookmarkEnd w:id="157"/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 w:firstLine="480" w:firstLineChars="200"/>
              <w:jc w:val="left"/>
              <w:outlineLvl w:val="1"/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58" w:name="_Toc20487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4.1若合规，则修改完成</w:t>
            </w:r>
            <w:bookmarkEnd w:id="158"/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 w:firstLine="480" w:firstLineChars="20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59" w:name="_Toc10493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4.2若不合规，提示输入信息不合规并回到该用户信息界面</w:t>
            </w:r>
            <w:bookmarkEnd w:id="159"/>
            <w:bookmarkStart w:id="160" w:name="_Toc13000"/>
          </w:p>
          <w:p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修改完成后，自动刷新并回到客户信息页面</w:t>
            </w:r>
            <w:bookmarkEnd w:id="160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，同时若修改了核心信息（Core Info），则需记录操作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61" w:name="_Toc6605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拓展事件流</w:t>
            </w:r>
            <w:bookmarkEnd w:id="161"/>
          </w:p>
        </w:tc>
        <w:tc>
          <w:tcPr>
            <w:tcW w:w="6463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62" w:name="_Toc20539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业务员退出了系统，停止流程</w:t>
            </w:r>
            <w:bookmarkEnd w:id="162"/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63" w:name="_Toc16491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业务员修改了核心信息，需要二次确认，并录入系统日志</w:t>
            </w:r>
            <w:bookmarkEnd w:id="16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64" w:name="_Toc29599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后置条件</w:t>
            </w:r>
            <w:bookmarkEnd w:id="164"/>
          </w:p>
        </w:tc>
        <w:tc>
          <w:tcPr>
            <w:tcW w:w="646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165" w:name="_Toc21547"/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无</w:t>
            </w:r>
            <w:bookmarkEnd w:id="165"/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1"/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szCs w:val="24"/>
          <w:lang w:val="en-US" w:eastAsia="zh-CN" w:bidi="ar"/>
        </w:rPr>
      </w:pPr>
      <w:bookmarkStart w:id="166" w:name="_Toc29631"/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szCs w:val="24"/>
          <w:lang w:val="en-US" w:eastAsia="zh-CN" w:bidi="ar"/>
        </w:rPr>
        <w:t>1.4 理财产品管理系统</w:t>
      </w:r>
      <w:bookmarkEnd w:id="166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1"/>
        <w:rPr>
          <w:rFonts w:hint="eastAsia" w:ascii="华文楷体" w:hAnsi="华文楷体" w:eastAsia="华文楷体" w:cs="华文楷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在理财产品管理系统中，应当实现以下功能：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1"/>
        <w:rPr>
          <w:rFonts w:hint="eastAsia" w:ascii="华文楷体" w:hAnsi="华文楷体" w:eastAsia="华文楷体" w:cs="华文楷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·业务员查看产品列表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1"/>
        <w:rPr>
          <w:rFonts w:hint="default" w:ascii="华文楷体" w:hAnsi="华文楷体" w:eastAsia="华文楷体" w:cs="华文楷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·业务员搜索一款理财产品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1"/>
        <w:rPr>
          <w:rFonts w:hint="eastAsia" w:ascii="华文楷体" w:hAnsi="华文楷体" w:eastAsia="华文楷体" w:cs="华文楷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·业务员添加一款理财产品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1"/>
        <w:rPr>
          <w:rFonts w:hint="eastAsia" w:ascii="华文楷体" w:hAnsi="华文楷体" w:eastAsia="华文楷体" w:cs="华文楷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·业务员查看一款理财产品信息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1"/>
        <w:rPr>
          <w:rFonts w:hint="eastAsia" w:ascii="华文楷体" w:hAnsi="华文楷体" w:eastAsia="华文楷体" w:cs="华文楷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·业务员修改一款理财产品信息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1"/>
        <w:rPr>
          <w:rFonts w:hint="eastAsia" w:ascii="华文楷体" w:hAnsi="华文楷体" w:eastAsia="华文楷体" w:cs="华文楷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·业务员删除一款理财产品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1"/>
        <w:rPr>
          <w:rFonts w:hint="eastAsia" w:ascii="华文楷体" w:hAnsi="华文楷体" w:eastAsia="华文楷体" w:cs="华文楷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·业务员批量删除理财产品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1"/>
        <w:rPr>
          <w:rFonts w:hint="default" w:ascii="华文楷体" w:hAnsi="华文楷体" w:eastAsia="华文楷体" w:cs="华文楷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1135" cy="405765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1"/>
        <w:rPr>
          <w:rFonts w:hint="default" w:ascii="华文楷体" w:hAnsi="华文楷体" w:eastAsia="华文楷体" w:cs="华文楷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szCs w:val="24"/>
          <w:lang w:val="en-US" w:eastAsia="zh-CN" w:bidi="ar"/>
        </w:rPr>
        <w:t>1.4.1 查看产品列表用例需求分析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6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6463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查看产品列表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编号</w:t>
            </w:r>
          </w:p>
        </w:tc>
        <w:tc>
          <w:tcPr>
            <w:tcW w:w="646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UCC01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简述</w:t>
            </w:r>
          </w:p>
        </w:tc>
        <w:tc>
          <w:tcPr>
            <w:tcW w:w="6463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业务员查看产品列表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执行者</w:t>
            </w:r>
          </w:p>
        </w:tc>
        <w:tc>
          <w:tcPr>
            <w:tcW w:w="646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频度</w:t>
            </w:r>
          </w:p>
        </w:tc>
        <w:tc>
          <w:tcPr>
            <w:tcW w:w="6463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1秒1000次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</w:t>
            </w:r>
          </w:p>
        </w:tc>
        <w:tc>
          <w:tcPr>
            <w:tcW w:w="646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9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前置条件</w:t>
            </w:r>
          </w:p>
        </w:tc>
        <w:tc>
          <w:tcPr>
            <w:tcW w:w="6463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业务员完成登录操作，进入管理界面。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基本事件流</w:t>
            </w:r>
          </w:p>
        </w:tc>
        <w:tc>
          <w:tcPr>
            <w:tcW w:w="6463" w:type="dxa"/>
          </w:tcPr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业务员点击理财产品管理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系统返回理财产品列表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业务员继续浏览或执行操作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拓展事件流</w:t>
            </w:r>
          </w:p>
        </w:tc>
        <w:tc>
          <w:tcPr>
            <w:tcW w:w="6463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业务员退出了系统，停止流程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业务员要添加一款产品，进入添加产品用例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业务员要搜索一款产品，进入搜索产品用例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业务员要查看一款理财产品信息，进入查看产品用例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业务员要批量删除理财产品，进入批量删除产品用例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后置条件</w:t>
            </w:r>
          </w:p>
        </w:tc>
        <w:tc>
          <w:tcPr>
            <w:tcW w:w="646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1"/>
        <w:rPr>
          <w:rFonts w:hint="default" w:ascii="华文楷体" w:hAnsi="华文楷体" w:eastAsia="华文楷体" w:cs="华文楷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szCs w:val="24"/>
          <w:lang w:val="en-US" w:eastAsia="zh-CN" w:bidi="ar"/>
        </w:rPr>
        <w:t>1.4.2 添加产品用例需求分析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6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59" w:type="dxa"/>
            <w:shd w:val="clear" w:color="auto" w:fill="E7E6E6" w:themeFill="background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6463" w:type="dxa"/>
            <w:shd w:val="clear" w:color="auto" w:fill="E7E6E6" w:themeFill="background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添加产品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编号</w:t>
            </w:r>
          </w:p>
        </w:tc>
        <w:tc>
          <w:tcPr>
            <w:tcW w:w="6463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UCC02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简述</w:t>
            </w:r>
          </w:p>
        </w:tc>
        <w:tc>
          <w:tcPr>
            <w:tcW w:w="6463" w:type="dxa"/>
            <w:shd w:val="clear" w:color="auto" w:fill="E7E6E6" w:themeFill="background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业务员添加一款理财产品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执行者</w:t>
            </w:r>
          </w:p>
        </w:tc>
        <w:tc>
          <w:tcPr>
            <w:tcW w:w="6463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频度</w:t>
            </w:r>
          </w:p>
        </w:tc>
        <w:tc>
          <w:tcPr>
            <w:tcW w:w="6463" w:type="dxa"/>
            <w:shd w:val="clear" w:color="auto" w:fill="E7E6E6" w:themeFill="background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1秒1000次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</w:t>
            </w:r>
          </w:p>
        </w:tc>
        <w:tc>
          <w:tcPr>
            <w:tcW w:w="6463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outlineLvl w:val="9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前置条件</w:t>
            </w:r>
          </w:p>
        </w:tc>
        <w:tc>
          <w:tcPr>
            <w:tcW w:w="6463" w:type="dxa"/>
            <w:shd w:val="clear" w:color="auto" w:fill="E7E6E6" w:themeFill="background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业务员进入了产品管理界面。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该产品在数据库中不存在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基本事件流</w:t>
            </w:r>
          </w:p>
        </w:tc>
        <w:tc>
          <w:tcPr>
            <w:tcW w:w="6463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业务员点击添加理财产品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业务员填写理财产品信息，如基金名称、基金代码、基金类型、基金规模等，提交给系统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系统判断该款理财产品是否合规：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 w:firstLine="480" w:firstLineChars="200"/>
              <w:jc w:val="left"/>
              <w:outlineLvl w:val="1"/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3.1若合规，添加成功，跳转到该产品信息界面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480" w:firstLineChars="20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3.2若不合规，提示添加失败的原因，不发生操作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拓展事件流</w:t>
            </w:r>
          </w:p>
        </w:tc>
        <w:tc>
          <w:tcPr>
            <w:tcW w:w="6463" w:type="dxa"/>
            <w:shd w:val="clear" w:color="auto" w:fill="E7E6E6" w:themeFill="background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31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业务员退出了系统，停止流程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后置条件</w:t>
            </w:r>
          </w:p>
        </w:tc>
        <w:tc>
          <w:tcPr>
            <w:tcW w:w="6463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1"/>
        <w:rPr>
          <w:rFonts w:hint="default" w:ascii="华文楷体" w:hAnsi="华文楷体" w:eastAsia="华文楷体" w:cs="华文楷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szCs w:val="24"/>
          <w:lang w:val="en-US" w:eastAsia="zh-CN" w:bidi="ar"/>
        </w:rPr>
        <w:t>1.4.3 搜索产品用例需求分析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6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6463" w:type="dxa"/>
            <w:shd w:val="clear" w:color="auto" w:fill="E7E6E6" w:themeFill="background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搜索产品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编号</w:t>
            </w:r>
          </w:p>
        </w:tc>
        <w:tc>
          <w:tcPr>
            <w:tcW w:w="6463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UCC03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简述</w:t>
            </w:r>
          </w:p>
        </w:tc>
        <w:tc>
          <w:tcPr>
            <w:tcW w:w="6463" w:type="dxa"/>
            <w:shd w:val="clear" w:color="auto" w:fill="E7E6E6" w:themeFill="background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业务员搜索一款理财产品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执行者</w:t>
            </w:r>
          </w:p>
        </w:tc>
        <w:tc>
          <w:tcPr>
            <w:tcW w:w="6463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频度</w:t>
            </w:r>
          </w:p>
        </w:tc>
        <w:tc>
          <w:tcPr>
            <w:tcW w:w="6463" w:type="dxa"/>
            <w:shd w:val="clear" w:color="auto" w:fill="E7E6E6" w:themeFill="background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1秒1000次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</w:t>
            </w:r>
          </w:p>
        </w:tc>
        <w:tc>
          <w:tcPr>
            <w:tcW w:w="6463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outlineLvl w:val="9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前置条件</w:t>
            </w:r>
          </w:p>
        </w:tc>
        <w:tc>
          <w:tcPr>
            <w:tcW w:w="6463" w:type="dxa"/>
            <w:shd w:val="clear" w:color="auto" w:fill="E7E6E6" w:themeFill="background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业务员进入了产品管理界面。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基本事件流</w:t>
            </w:r>
          </w:p>
        </w:tc>
        <w:tc>
          <w:tcPr>
            <w:tcW w:w="6463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业务员在搜索框输入要搜索的产品的名称或是代码并提交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系统返回匹配到的产品列表，若无匹配结果则返回空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业务员继续浏览或执行操作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拓展事件流</w:t>
            </w:r>
          </w:p>
        </w:tc>
        <w:tc>
          <w:tcPr>
            <w:tcW w:w="6463" w:type="dxa"/>
            <w:shd w:val="clear" w:color="auto" w:fill="E7E6E6" w:themeFill="background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业务员退出了系统，停止流程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返回结果列表并显示后实质上是回到了查看产品列表用例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后置条件</w:t>
            </w:r>
          </w:p>
        </w:tc>
        <w:tc>
          <w:tcPr>
            <w:tcW w:w="6463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1"/>
        <w:rPr>
          <w:rFonts w:hint="default" w:ascii="华文楷体" w:hAnsi="华文楷体" w:eastAsia="华文楷体" w:cs="华文楷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szCs w:val="24"/>
          <w:lang w:val="en-US" w:eastAsia="zh-CN" w:bidi="ar"/>
        </w:rPr>
        <w:t>1.4.4 查看产品信息用例需求分析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6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6463" w:type="dxa"/>
            <w:shd w:val="clear" w:color="auto" w:fill="E7E6E6" w:themeFill="background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查看产品信息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编号</w:t>
            </w:r>
          </w:p>
        </w:tc>
        <w:tc>
          <w:tcPr>
            <w:tcW w:w="6463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UCC04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简述</w:t>
            </w:r>
          </w:p>
        </w:tc>
        <w:tc>
          <w:tcPr>
            <w:tcW w:w="6463" w:type="dxa"/>
            <w:shd w:val="clear" w:color="auto" w:fill="E7E6E6" w:themeFill="background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业务员查看某一款理财产品信息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执行者</w:t>
            </w:r>
          </w:p>
        </w:tc>
        <w:tc>
          <w:tcPr>
            <w:tcW w:w="6463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频度</w:t>
            </w:r>
          </w:p>
        </w:tc>
        <w:tc>
          <w:tcPr>
            <w:tcW w:w="6463" w:type="dxa"/>
            <w:shd w:val="clear" w:color="auto" w:fill="E7E6E6" w:themeFill="background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1秒500次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</w:t>
            </w:r>
          </w:p>
        </w:tc>
        <w:tc>
          <w:tcPr>
            <w:tcW w:w="6463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outlineLvl w:val="9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前置条件</w:t>
            </w:r>
          </w:p>
        </w:tc>
        <w:tc>
          <w:tcPr>
            <w:tcW w:w="6463" w:type="dxa"/>
            <w:shd w:val="clear" w:color="auto" w:fill="E7E6E6" w:themeFill="background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业务员进入了产品管理界面。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该产品在数据库中存在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基本事件流</w:t>
            </w:r>
          </w:p>
        </w:tc>
        <w:tc>
          <w:tcPr>
            <w:tcW w:w="6463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业务员在系统返回的产品列表中点击一项产品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系统返回对应的产品详细信息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业务员继续浏览或执行操作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拓展事件流</w:t>
            </w:r>
          </w:p>
        </w:tc>
        <w:tc>
          <w:tcPr>
            <w:tcW w:w="6463" w:type="dxa"/>
            <w:shd w:val="clear" w:color="auto" w:fill="E7E6E6" w:themeFill="background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业务员退出了系统，停止流程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业务员选择修改产品信息，进入修改产品信息用例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业务员要删除一款产品，进入删除产品用例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后置条件</w:t>
            </w:r>
          </w:p>
        </w:tc>
        <w:tc>
          <w:tcPr>
            <w:tcW w:w="6463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1"/>
        <w:rPr>
          <w:rFonts w:hint="default" w:ascii="华文楷体" w:hAnsi="华文楷体" w:eastAsia="华文楷体" w:cs="华文楷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szCs w:val="24"/>
          <w:lang w:val="en-US" w:eastAsia="zh-CN" w:bidi="ar"/>
        </w:rPr>
        <w:t>1.4.5 修改产品信息用例需求分析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6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6463" w:type="dxa"/>
            <w:shd w:val="clear" w:color="auto" w:fill="E7E6E6" w:themeFill="background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修改产品信息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编号</w:t>
            </w:r>
          </w:p>
        </w:tc>
        <w:tc>
          <w:tcPr>
            <w:tcW w:w="6463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UCC05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简述</w:t>
            </w:r>
          </w:p>
        </w:tc>
        <w:tc>
          <w:tcPr>
            <w:tcW w:w="6463" w:type="dxa"/>
            <w:shd w:val="clear" w:color="auto" w:fill="E7E6E6" w:themeFill="background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业务员修改某一款理财产品信息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执行者</w:t>
            </w:r>
          </w:p>
        </w:tc>
        <w:tc>
          <w:tcPr>
            <w:tcW w:w="6463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频度</w:t>
            </w:r>
          </w:p>
        </w:tc>
        <w:tc>
          <w:tcPr>
            <w:tcW w:w="6463" w:type="dxa"/>
            <w:shd w:val="clear" w:color="auto" w:fill="E7E6E6" w:themeFill="background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1秒500次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</w:t>
            </w:r>
          </w:p>
        </w:tc>
        <w:tc>
          <w:tcPr>
            <w:tcW w:w="6463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outlineLvl w:val="9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前置条件</w:t>
            </w:r>
          </w:p>
        </w:tc>
        <w:tc>
          <w:tcPr>
            <w:tcW w:w="6463" w:type="dxa"/>
            <w:shd w:val="clear" w:color="auto" w:fill="E7E6E6" w:themeFill="background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38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业务员进入了某一产品信息界面。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8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该产品在数据库中存在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基本事件流</w:t>
            </w:r>
          </w:p>
        </w:tc>
        <w:tc>
          <w:tcPr>
            <w:tcW w:w="6463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39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业务员点击修改信息按钮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9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业务员填写或修改产品信息后并提交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9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系统判断信息是否合规：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 w:firstLine="480" w:firstLineChars="200"/>
              <w:jc w:val="left"/>
              <w:outlineLvl w:val="1"/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3.1若合规，则修改成功，跳转回产品信息界面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 w:firstLine="480" w:firstLineChars="20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3.2若不合规，则提示错误原因，不发生操作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拓展事件流</w:t>
            </w:r>
          </w:p>
        </w:tc>
        <w:tc>
          <w:tcPr>
            <w:tcW w:w="6463" w:type="dxa"/>
            <w:shd w:val="clear" w:color="auto" w:fill="E7E6E6" w:themeFill="background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4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业务员退出了系统，停止流程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0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业务员要删除一款产品，进入删除产品用例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后置条件</w:t>
            </w:r>
          </w:p>
        </w:tc>
        <w:tc>
          <w:tcPr>
            <w:tcW w:w="6463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1"/>
        <w:rPr>
          <w:rFonts w:hint="default" w:ascii="华文楷体" w:hAnsi="华文楷体" w:eastAsia="华文楷体" w:cs="华文楷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szCs w:val="24"/>
          <w:lang w:val="en-US" w:eastAsia="zh-CN" w:bidi="ar"/>
        </w:rPr>
        <w:t>1.4.6 删除产品用例需求分析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6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6463" w:type="dxa"/>
            <w:shd w:val="clear" w:color="auto" w:fill="E7E6E6" w:themeFill="background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删除产品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编号</w:t>
            </w:r>
          </w:p>
        </w:tc>
        <w:tc>
          <w:tcPr>
            <w:tcW w:w="6463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UCC06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简述</w:t>
            </w:r>
          </w:p>
        </w:tc>
        <w:tc>
          <w:tcPr>
            <w:tcW w:w="6463" w:type="dxa"/>
            <w:shd w:val="clear" w:color="auto" w:fill="E7E6E6" w:themeFill="background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业务员删除某一款理财产品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执行者</w:t>
            </w:r>
          </w:p>
        </w:tc>
        <w:tc>
          <w:tcPr>
            <w:tcW w:w="6463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频度</w:t>
            </w:r>
          </w:p>
        </w:tc>
        <w:tc>
          <w:tcPr>
            <w:tcW w:w="6463" w:type="dxa"/>
            <w:shd w:val="clear" w:color="auto" w:fill="E7E6E6" w:themeFill="background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1秒500次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</w:t>
            </w:r>
          </w:p>
        </w:tc>
        <w:tc>
          <w:tcPr>
            <w:tcW w:w="6463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outlineLvl w:val="9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前置条件</w:t>
            </w:r>
          </w:p>
        </w:tc>
        <w:tc>
          <w:tcPr>
            <w:tcW w:w="6463" w:type="dxa"/>
            <w:shd w:val="clear" w:color="auto" w:fill="E7E6E6" w:themeFill="background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41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业务员进入了某一产品信息界面。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1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该产品在数据库中存在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基本事件流</w:t>
            </w:r>
          </w:p>
        </w:tc>
        <w:tc>
          <w:tcPr>
            <w:tcW w:w="6463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42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业务员点击删除产品按钮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2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业务员确认是否删除：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 w:firstLine="480" w:firstLineChars="200"/>
              <w:jc w:val="left"/>
              <w:outlineLvl w:val="1"/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2.1确认，则系统删除该产品，同时记录该操作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 w:firstLine="480" w:firstLineChars="20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2.2取消，回到产品信息界面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拓展事件流</w:t>
            </w:r>
          </w:p>
        </w:tc>
        <w:tc>
          <w:tcPr>
            <w:tcW w:w="6463" w:type="dxa"/>
            <w:shd w:val="clear" w:color="auto" w:fill="E7E6E6" w:themeFill="background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43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业务员退出了系统，停止流程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后置条件</w:t>
            </w:r>
          </w:p>
        </w:tc>
        <w:tc>
          <w:tcPr>
            <w:tcW w:w="6463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1"/>
        <w:rPr>
          <w:rFonts w:hint="default" w:ascii="华文楷体" w:hAnsi="华文楷体" w:eastAsia="华文楷体" w:cs="华文楷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szCs w:val="24"/>
          <w:lang w:val="en-US" w:eastAsia="zh-CN" w:bidi="ar"/>
        </w:rPr>
        <w:t>1.4.7 删除产品用例需求分析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6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6463" w:type="dxa"/>
            <w:shd w:val="clear" w:color="auto" w:fill="E7E6E6" w:themeFill="background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批量删除产品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编号</w:t>
            </w:r>
          </w:p>
        </w:tc>
        <w:tc>
          <w:tcPr>
            <w:tcW w:w="6463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UCC07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简述</w:t>
            </w:r>
          </w:p>
        </w:tc>
        <w:tc>
          <w:tcPr>
            <w:tcW w:w="6463" w:type="dxa"/>
            <w:shd w:val="clear" w:color="auto" w:fill="E7E6E6" w:themeFill="background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业务员批量删除产品列表中的理财产品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执行者</w:t>
            </w:r>
          </w:p>
        </w:tc>
        <w:tc>
          <w:tcPr>
            <w:tcW w:w="6463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频度</w:t>
            </w:r>
          </w:p>
        </w:tc>
        <w:tc>
          <w:tcPr>
            <w:tcW w:w="6463" w:type="dxa"/>
            <w:shd w:val="clear" w:color="auto" w:fill="E7E6E6" w:themeFill="background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1秒500次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</w:t>
            </w:r>
          </w:p>
        </w:tc>
        <w:tc>
          <w:tcPr>
            <w:tcW w:w="6463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outlineLvl w:val="9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前置条件</w:t>
            </w:r>
          </w:p>
        </w:tc>
        <w:tc>
          <w:tcPr>
            <w:tcW w:w="6463" w:type="dxa"/>
            <w:shd w:val="clear" w:color="auto" w:fill="E7E6E6" w:themeFill="background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44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业务员进入了产品管理列表。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4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被删除的产品在数据库中存在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基本事件流</w:t>
            </w:r>
          </w:p>
        </w:tc>
        <w:tc>
          <w:tcPr>
            <w:tcW w:w="6463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45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业务员勾选产品列表中要删除的产品前的复选框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5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业务员点击批量删除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5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业务员确认是否删除：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 w:firstLine="480" w:firstLineChars="200"/>
              <w:jc w:val="left"/>
              <w:outlineLvl w:val="1"/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3.1确认，则系统删除被勾选的产品，同时记录该操作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 w:firstLine="480" w:firstLineChars="20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3.2取消，回到产品列表管理界面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拓展事件流</w:t>
            </w:r>
          </w:p>
        </w:tc>
        <w:tc>
          <w:tcPr>
            <w:tcW w:w="6463" w:type="dxa"/>
            <w:shd w:val="clear" w:color="auto" w:fill="E7E6E6" w:themeFill="background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46"/>
              </w:numPr>
              <w:suppressLineNumbers w:val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业务员退出了系统，停止流程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后置条件</w:t>
            </w:r>
          </w:p>
        </w:tc>
        <w:tc>
          <w:tcPr>
            <w:tcW w:w="6463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outlineLvl w:val="1"/>
              <w:rPr>
                <w:rFonts w:hint="default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</w:tbl>
    <w:p>
      <w:pPr>
        <w:widowControl/>
        <w:ind w:firstLine="420"/>
        <w:jc w:val="left"/>
        <w:outlineLvl w:val="1"/>
        <w:rPr>
          <w:rFonts w:ascii="华文楷体" w:hAnsi="华文楷体" w:eastAsia="华文楷体" w:cs="华文楷体"/>
          <w:b/>
          <w:bCs/>
          <w:color w:val="000000"/>
          <w:kern w:val="0"/>
          <w:sz w:val="24"/>
          <w:lang w:bidi="ar"/>
        </w:rPr>
      </w:pPr>
      <w:bookmarkStart w:id="167" w:name="_Toc587"/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lang w:bidi="ar"/>
        </w:rPr>
        <w:t>1.5 银行卡管理系统</w:t>
      </w:r>
      <w:bookmarkEnd w:id="167"/>
    </w:p>
    <w:p>
      <w:pPr>
        <w:widowControl/>
        <w:ind w:firstLine="420"/>
        <w:jc w:val="left"/>
        <w:outlineLvl w:val="2"/>
        <w:rPr>
          <w:rFonts w:ascii="华文楷体" w:hAnsi="华文楷体" w:eastAsia="华文楷体" w:cs="华文楷体"/>
          <w:color w:val="000000"/>
          <w:kern w:val="0"/>
          <w:sz w:val="24"/>
          <w:lang w:bidi="ar"/>
        </w:rPr>
      </w:pPr>
      <w:r>
        <w:rPr>
          <w:rFonts w:hint="eastAsia" w:ascii="华文楷体" w:hAnsi="华文楷体" w:eastAsia="华文楷体" w:cs="华文楷体"/>
          <w:color w:val="000000"/>
          <w:kern w:val="0"/>
          <w:sz w:val="24"/>
          <w:lang w:bidi="ar"/>
        </w:rPr>
        <w:t>在银行卡管理系统当中，主要应当完成以下功能：</w:t>
      </w:r>
    </w:p>
    <w:p>
      <w:pPr>
        <w:widowControl/>
        <w:ind w:firstLine="480" w:firstLineChars="200"/>
        <w:jc w:val="left"/>
        <w:outlineLvl w:val="1"/>
        <w:rPr>
          <w:rFonts w:ascii="华文楷体" w:hAnsi="华文楷体" w:eastAsia="华文楷体" w:cs="华文楷体"/>
          <w:color w:val="000000"/>
          <w:kern w:val="0"/>
          <w:sz w:val="24"/>
          <w:lang w:bidi="ar"/>
        </w:rPr>
      </w:pPr>
      <w:r>
        <w:rPr>
          <w:rFonts w:hint="eastAsia" w:ascii="华文楷体" w:hAnsi="华文楷体" w:eastAsia="华文楷体" w:cs="华文楷体"/>
          <w:color w:val="000000"/>
          <w:kern w:val="0"/>
          <w:sz w:val="24"/>
          <w:lang w:bidi="ar"/>
        </w:rPr>
        <w:t>·操作员为客户绑定银行卡</w:t>
      </w:r>
    </w:p>
    <w:p>
      <w:pPr>
        <w:widowControl/>
        <w:ind w:firstLine="480" w:firstLineChars="200"/>
        <w:jc w:val="left"/>
        <w:outlineLvl w:val="1"/>
        <w:rPr>
          <w:rFonts w:ascii="华文楷体" w:hAnsi="华文楷体" w:eastAsia="华文楷体" w:cs="华文楷体"/>
          <w:color w:val="000000"/>
          <w:kern w:val="0"/>
          <w:sz w:val="24"/>
          <w:lang w:bidi="ar"/>
        </w:rPr>
      </w:pPr>
      <w:r>
        <w:rPr>
          <w:rFonts w:hint="eastAsia" w:ascii="华文楷体" w:hAnsi="华文楷体" w:eastAsia="华文楷体" w:cs="华文楷体"/>
          <w:color w:val="000000"/>
          <w:kern w:val="0"/>
          <w:sz w:val="24"/>
          <w:lang w:bidi="ar"/>
        </w:rPr>
        <w:t>·操作员为客户解绑银行卡</w:t>
      </w:r>
    </w:p>
    <w:p>
      <w:pPr>
        <w:widowControl/>
        <w:ind w:firstLine="420"/>
        <w:jc w:val="left"/>
        <w:outlineLvl w:val="1"/>
        <w:rPr>
          <w:rFonts w:hint="eastAsia" w:ascii="华文楷体" w:hAnsi="华文楷体" w:eastAsia="华文楷体" w:cs="华文楷体"/>
          <w:color w:val="000000"/>
          <w:kern w:val="0"/>
          <w:sz w:val="24"/>
          <w:lang w:bidi="ar"/>
        </w:rPr>
      </w:pPr>
      <w:r>
        <w:rPr>
          <w:rFonts w:hint="eastAsia" w:ascii="华文楷体" w:hAnsi="华文楷体" w:eastAsia="华文楷体" w:cs="华文楷体"/>
          <w:color w:val="000000"/>
          <w:kern w:val="0"/>
          <w:sz w:val="24"/>
          <w:lang w:bidi="ar"/>
        </w:rPr>
        <w:t>·操作员查询任一银行卡的绑定信息</w:t>
      </w:r>
    </w:p>
    <w:p>
      <w:pPr>
        <w:widowControl/>
        <w:jc w:val="left"/>
        <w:outlineLvl w:val="1"/>
        <w:rPr>
          <w:rFonts w:hint="eastAsia" w:ascii="华文楷体" w:hAnsi="华文楷体" w:eastAsia="华文楷体" w:cs="华文楷体"/>
          <w:color w:val="000000"/>
          <w:kern w:val="0"/>
          <w:sz w:val="24"/>
          <w:lang w:bidi="ar"/>
        </w:rPr>
      </w:pPr>
      <w:r>
        <w:drawing>
          <wp:inline distT="0" distB="0" distL="114300" distR="114300">
            <wp:extent cx="5262880" cy="3449320"/>
            <wp:effectExtent l="0" t="0" r="13970" b="177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/>
        <w:jc w:val="left"/>
        <w:outlineLvl w:val="2"/>
        <w:rPr>
          <w:rFonts w:ascii="华文楷体" w:hAnsi="华文楷体" w:eastAsia="华文楷体" w:cs="华文楷体"/>
          <w:b/>
          <w:bCs/>
          <w:color w:val="000000"/>
          <w:kern w:val="0"/>
          <w:sz w:val="24"/>
          <w:lang w:bidi="ar"/>
        </w:rPr>
      </w:pPr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lang w:bidi="ar"/>
        </w:rPr>
        <w:t>1.</w:t>
      </w:r>
      <w:r>
        <w:rPr>
          <w:rFonts w:ascii="华文楷体" w:hAnsi="华文楷体" w:eastAsia="华文楷体" w:cs="华文楷体"/>
          <w:b/>
          <w:bCs/>
          <w:color w:val="000000"/>
          <w:kern w:val="0"/>
          <w:sz w:val="24"/>
          <w:lang w:bidi="ar"/>
        </w:rPr>
        <w:t>5</w:t>
      </w:r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lang w:bidi="ar"/>
        </w:rPr>
        <w:t>.</w:t>
      </w:r>
      <w:r>
        <w:rPr>
          <w:rFonts w:ascii="华文楷体" w:hAnsi="华文楷体" w:eastAsia="华文楷体" w:cs="华文楷体"/>
          <w:b/>
          <w:bCs/>
          <w:color w:val="000000"/>
          <w:kern w:val="0"/>
          <w:sz w:val="24"/>
          <w:lang w:bidi="ar"/>
        </w:rPr>
        <w:t>1</w:t>
      </w:r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lang w:bidi="ar"/>
        </w:rPr>
        <w:t xml:space="preserve"> 绑定银行卡用例需求分析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6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shd w:val="clear" w:color="auto" w:fill="E7E6E6" w:themeFill="background2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lang w:bidi="ar"/>
              </w:rPr>
              <w:t>名称</w:t>
            </w:r>
          </w:p>
        </w:tc>
        <w:tc>
          <w:tcPr>
            <w:tcW w:w="6288" w:type="dxa"/>
            <w:shd w:val="clear" w:color="auto" w:fill="E7E6E6" w:themeFill="background2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lang w:bidi="ar"/>
              </w:rPr>
              <w:t>绑定银行卡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编号</w:t>
            </w:r>
          </w:p>
        </w:tc>
        <w:tc>
          <w:tcPr>
            <w:tcW w:w="6288" w:type="dxa"/>
          </w:tcPr>
          <w:p>
            <w:pPr>
              <w:widowControl/>
              <w:jc w:val="left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UC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D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0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shd w:val="clear" w:color="auto" w:fill="E7E6E6" w:themeFill="background2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简述</w:t>
            </w:r>
          </w:p>
        </w:tc>
        <w:tc>
          <w:tcPr>
            <w:tcW w:w="6288" w:type="dxa"/>
            <w:shd w:val="clear" w:color="auto" w:fill="E7E6E6" w:themeFill="background2"/>
          </w:tcPr>
          <w:p>
            <w:pPr>
              <w:widowControl/>
              <w:jc w:val="left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业务员绑定指定银行卡到用户账户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执行者</w:t>
            </w:r>
          </w:p>
        </w:tc>
        <w:tc>
          <w:tcPr>
            <w:tcW w:w="6288" w:type="dxa"/>
          </w:tcPr>
          <w:p>
            <w:pPr>
              <w:widowControl/>
              <w:jc w:val="left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业务员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shd w:val="clear" w:color="auto" w:fill="E7E6E6" w:themeFill="background2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频度</w:t>
            </w:r>
          </w:p>
        </w:tc>
        <w:tc>
          <w:tcPr>
            <w:tcW w:w="6288" w:type="dxa"/>
            <w:shd w:val="clear" w:color="auto" w:fill="E7E6E6" w:themeFill="background2"/>
          </w:tcPr>
          <w:p>
            <w:pPr>
              <w:widowControl/>
              <w:jc w:val="left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1秒100次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状态</w:t>
            </w:r>
          </w:p>
        </w:tc>
        <w:tc>
          <w:tcPr>
            <w:tcW w:w="6288" w:type="dxa"/>
          </w:tcPr>
          <w:p>
            <w:pPr>
              <w:widowControl/>
              <w:jc w:val="left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shd w:val="clear" w:color="auto" w:fill="E7E6E6" w:themeFill="background2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前置条件</w:t>
            </w:r>
          </w:p>
        </w:tc>
        <w:tc>
          <w:tcPr>
            <w:tcW w:w="6288" w:type="dxa"/>
            <w:shd w:val="clear" w:color="auto" w:fill="E7E6E6" w:themeFill="background2"/>
          </w:tcPr>
          <w:p>
            <w:pPr>
              <w:widowControl/>
              <w:jc w:val="left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1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 xml:space="preserve">. 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业务员完成登录操作，进入具体操作界面。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基本事件流</w:t>
            </w:r>
          </w:p>
        </w:tc>
        <w:tc>
          <w:tcPr>
            <w:tcW w:w="6288" w:type="dxa"/>
          </w:tcPr>
          <w:p>
            <w:pPr>
              <w:widowControl/>
              <w:jc w:val="left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1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 xml:space="preserve">. 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业务员通过查询，选择需要绑定银行卡的账户</w:t>
            </w:r>
          </w:p>
          <w:p>
            <w:pPr>
              <w:widowControl/>
              <w:jc w:val="left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2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 xml:space="preserve">. 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业务员在输入框中填入银行卡号，点击确认绑定</w:t>
            </w:r>
          </w:p>
          <w:p>
            <w:pPr>
              <w:widowControl/>
              <w:jc w:val="left"/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3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. 系统将访问后台数据库，查询该卡号是否出现过，如出现过，则跳转到1，并提示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业务员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重新输入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；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若未出现过，则记录该卡号进系统中，并刷新前端界面中当前银行卡信息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shd w:val="clear" w:color="auto" w:fill="E7E6E6" w:themeFill="background2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拓展事件流</w:t>
            </w:r>
          </w:p>
        </w:tc>
        <w:tc>
          <w:tcPr>
            <w:tcW w:w="6288" w:type="dxa"/>
            <w:shd w:val="clear" w:color="auto" w:fill="E7E6E6" w:themeFill="background2"/>
          </w:tcPr>
          <w:p>
            <w:pPr>
              <w:widowControl/>
              <w:jc w:val="left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1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 xml:space="preserve">. 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业务员在选择需要绑定银行卡的账户后，可以跳转至U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CD03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查询该账户</w:t>
            </w:r>
          </w:p>
          <w:p>
            <w:pPr>
              <w:widowControl/>
              <w:jc w:val="left"/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2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 xml:space="preserve">. 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绑卡完成后，业务员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可点击充值按钮，并在弹出的输入框中输入需要充值的金额，并按确定键进行输入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后置条件</w:t>
            </w:r>
          </w:p>
        </w:tc>
        <w:tc>
          <w:tcPr>
            <w:tcW w:w="6288" w:type="dxa"/>
          </w:tcPr>
          <w:p>
            <w:pPr>
              <w:widowControl/>
              <w:jc w:val="left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无</w:t>
            </w:r>
          </w:p>
        </w:tc>
      </w:tr>
    </w:tbl>
    <w:p>
      <w:pPr>
        <w:widowControl/>
        <w:ind w:firstLine="420"/>
        <w:jc w:val="left"/>
        <w:outlineLvl w:val="2"/>
        <w:rPr>
          <w:rFonts w:ascii="华文楷体" w:hAnsi="华文楷体" w:eastAsia="华文楷体" w:cs="华文楷体"/>
          <w:b/>
          <w:bCs/>
          <w:color w:val="000000"/>
          <w:kern w:val="0"/>
          <w:sz w:val="24"/>
          <w:lang w:bidi="ar"/>
        </w:rPr>
      </w:pPr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lang w:bidi="ar"/>
        </w:rPr>
        <w:t>1.</w:t>
      </w:r>
      <w:r>
        <w:rPr>
          <w:rFonts w:ascii="华文楷体" w:hAnsi="华文楷体" w:eastAsia="华文楷体" w:cs="华文楷体"/>
          <w:b/>
          <w:bCs/>
          <w:color w:val="000000"/>
          <w:kern w:val="0"/>
          <w:sz w:val="24"/>
          <w:lang w:bidi="ar"/>
        </w:rPr>
        <w:t>5</w:t>
      </w:r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lang w:bidi="ar"/>
        </w:rPr>
        <w:t>.</w:t>
      </w:r>
      <w:r>
        <w:rPr>
          <w:rFonts w:ascii="华文楷体" w:hAnsi="华文楷体" w:eastAsia="华文楷体" w:cs="华文楷体"/>
          <w:b/>
          <w:bCs/>
          <w:color w:val="000000"/>
          <w:kern w:val="0"/>
          <w:sz w:val="24"/>
          <w:lang w:bidi="ar"/>
        </w:rPr>
        <w:t>2</w:t>
      </w:r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lang w:bidi="ar"/>
        </w:rPr>
        <w:t xml:space="preserve"> 解绑银行卡用例需求分析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6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shd w:val="clear" w:color="auto" w:fill="E7E6E6" w:themeFill="background2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lang w:bidi="ar"/>
              </w:rPr>
              <w:t>名称</w:t>
            </w:r>
          </w:p>
        </w:tc>
        <w:tc>
          <w:tcPr>
            <w:tcW w:w="6288" w:type="dxa"/>
            <w:shd w:val="clear" w:color="auto" w:fill="E7E6E6" w:themeFill="background2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lang w:bidi="ar"/>
              </w:rPr>
              <w:t>解绑银行卡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编号</w:t>
            </w:r>
          </w:p>
        </w:tc>
        <w:tc>
          <w:tcPr>
            <w:tcW w:w="6288" w:type="dxa"/>
          </w:tcPr>
          <w:p>
            <w:pPr>
              <w:widowControl/>
              <w:jc w:val="left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UC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D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0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shd w:val="clear" w:color="auto" w:fill="E7E6E6" w:themeFill="background2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简述</w:t>
            </w:r>
          </w:p>
        </w:tc>
        <w:tc>
          <w:tcPr>
            <w:tcW w:w="6288" w:type="dxa"/>
            <w:shd w:val="clear" w:color="auto" w:fill="E7E6E6" w:themeFill="background2"/>
          </w:tcPr>
          <w:p>
            <w:pPr>
              <w:widowControl/>
              <w:jc w:val="left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业务员解除某张银行卡的绑定信息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执行者</w:t>
            </w:r>
          </w:p>
        </w:tc>
        <w:tc>
          <w:tcPr>
            <w:tcW w:w="6288" w:type="dxa"/>
          </w:tcPr>
          <w:p>
            <w:pPr>
              <w:widowControl/>
              <w:jc w:val="left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业务员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shd w:val="clear" w:color="auto" w:fill="E7E6E6" w:themeFill="background2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频度</w:t>
            </w:r>
          </w:p>
        </w:tc>
        <w:tc>
          <w:tcPr>
            <w:tcW w:w="6288" w:type="dxa"/>
            <w:shd w:val="clear" w:color="auto" w:fill="E7E6E6" w:themeFill="background2"/>
          </w:tcPr>
          <w:p>
            <w:pPr>
              <w:widowControl/>
              <w:jc w:val="left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1秒100次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状态</w:t>
            </w:r>
          </w:p>
        </w:tc>
        <w:tc>
          <w:tcPr>
            <w:tcW w:w="6288" w:type="dxa"/>
          </w:tcPr>
          <w:p>
            <w:pPr>
              <w:widowControl/>
              <w:jc w:val="left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shd w:val="clear" w:color="auto" w:fill="E7E6E6" w:themeFill="background2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前置条件</w:t>
            </w:r>
          </w:p>
        </w:tc>
        <w:tc>
          <w:tcPr>
            <w:tcW w:w="6288" w:type="dxa"/>
            <w:shd w:val="clear" w:color="auto" w:fill="E7E6E6" w:themeFill="background2"/>
          </w:tcPr>
          <w:p>
            <w:pPr>
              <w:widowControl/>
              <w:jc w:val="left"/>
              <w:outlineLvl w:val="1"/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1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 xml:space="preserve">. 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业务员完成登录操作，进入具体操作界面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基本事件流</w:t>
            </w:r>
          </w:p>
        </w:tc>
        <w:tc>
          <w:tcPr>
            <w:tcW w:w="6288" w:type="dxa"/>
          </w:tcPr>
          <w:p>
            <w:pPr>
              <w:widowControl/>
              <w:jc w:val="left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 xml:space="preserve">1. 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业务员在输入框中填入需要解绑的银行卡号，点击确认解绑</w:t>
            </w:r>
          </w:p>
          <w:p>
            <w:pPr>
              <w:widowControl/>
              <w:jc w:val="left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2. 系统将访问后台数据库，查询该卡号是否出现过，如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未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出现过，则跳转到1，并提示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业务员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重新输入</w:t>
            </w:r>
          </w:p>
          <w:p>
            <w:pPr>
              <w:widowControl/>
              <w:jc w:val="left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3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 xml:space="preserve">. 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若卡号存在数据库中，则查询卡内是否仍有财产，若有则系统提醒清空卡内财产，跳转到1；若无则业务员进行风险告知</w:t>
            </w:r>
          </w:p>
          <w:p>
            <w:pPr>
              <w:widowControl/>
              <w:jc w:val="left"/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4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 xml:space="preserve">. 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系统删除该卡的绑定信息，解绑完成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shd w:val="clear" w:color="auto" w:fill="E7E6E6" w:themeFill="background2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拓展事件流</w:t>
            </w:r>
          </w:p>
        </w:tc>
        <w:tc>
          <w:tcPr>
            <w:tcW w:w="6288" w:type="dxa"/>
            <w:shd w:val="clear" w:color="auto" w:fill="E7E6E6" w:themeFill="background2"/>
          </w:tcPr>
          <w:p>
            <w:pPr>
              <w:widowControl/>
              <w:jc w:val="left"/>
              <w:outlineLvl w:val="1"/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1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 xml:space="preserve">. 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业务员在选择需要解绑的银行卡后，可以跳转至U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CD03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查询银行卡的绑定信息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后置条件</w:t>
            </w:r>
          </w:p>
        </w:tc>
        <w:tc>
          <w:tcPr>
            <w:tcW w:w="6288" w:type="dxa"/>
          </w:tcPr>
          <w:p>
            <w:pPr>
              <w:widowControl/>
              <w:jc w:val="left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无</w:t>
            </w:r>
          </w:p>
        </w:tc>
      </w:tr>
    </w:tbl>
    <w:p>
      <w:pPr>
        <w:widowControl/>
        <w:ind w:firstLine="420"/>
        <w:jc w:val="left"/>
        <w:outlineLvl w:val="2"/>
        <w:rPr>
          <w:rFonts w:ascii="华文楷体" w:hAnsi="华文楷体" w:eastAsia="华文楷体" w:cs="华文楷体"/>
          <w:b/>
          <w:bCs/>
          <w:color w:val="000000"/>
          <w:kern w:val="0"/>
          <w:sz w:val="24"/>
          <w:lang w:bidi="ar"/>
        </w:rPr>
      </w:pPr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lang w:bidi="ar"/>
        </w:rPr>
        <w:t>1.</w:t>
      </w:r>
      <w:r>
        <w:rPr>
          <w:rFonts w:ascii="华文楷体" w:hAnsi="华文楷体" w:eastAsia="华文楷体" w:cs="华文楷体"/>
          <w:b/>
          <w:bCs/>
          <w:color w:val="000000"/>
          <w:kern w:val="0"/>
          <w:sz w:val="24"/>
          <w:lang w:bidi="ar"/>
        </w:rPr>
        <w:t>5</w:t>
      </w:r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lang w:bidi="ar"/>
        </w:rPr>
        <w:t>.</w:t>
      </w:r>
      <w:r>
        <w:rPr>
          <w:rFonts w:ascii="华文楷体" w:hAnsi="华文楷体" w:eastAsia="华文楷体" w:cs="华文楷体"/>
          <w:b/>
          <w:bCs/>
          <w:color w:val="000000"/>
          <w:kern w:val="0"/>
          <w:sz w:val="24"/>
          <w:lang w:bidi="ar"/>
        </w:rPr>
        <w:t>3</w:t>
      </w:r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lang w:bidi="ar"/>
        </w:rPr>
        <w:t xml:space="preserve"> 查询已绑定信息用例需求分析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6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lang w:bidi="ar"/>
              </w:rPr>
              <w:t>名称</w:t>
            </w:r>
          </w:p>
        </w:tc>
        <w:tc>
          <w:tcPr>
            <w:tcW w:w="6463" w:type="dxa"/>
            <w:shd w:val="clear" w:color="auto" w:fill="E7E6E6" w:themeFill="background2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lang w:bidi="ar"/>
              </w:rPr>
              <w:t>解绑银行卡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编号</w:t>
            </w:r>
          </w:p>
        </w:tc>
        <w:tc>
          <w:tcPr>
            <w:tcW w:w="6463" w:type="dxa"/>
          </w:tcPr>
          <w:p>
            <w:pPr>
              <w:widowControl/>
              <w:jc w:val="left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UC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D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0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简述</w:t>
            </w:r>
          </w:p>
        </w:tc>
        <w:tc>
          <w:tcPr>
            <w:tcW w:w="6463" w:type="dxa"/>
            <w:shd w:val="clear" w:color="auto" w:fill="E7E6E6" w:themeFill="background2"/>
          </w:tcPr>
          <w:p>
            <w:pPr>
              <w:widowControl/>
              <w:jc w:val="left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业务员查询某张银行卡的绑定信息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执行者</w:t>
            </w:r>
          </w:p>
        </w:tc>
        <w:tc>
          <w:tcPr>
            <w:tcW w:w="6463" w:type="dxa"/>
          </w:tcPr>
          <w:p>
            <w:pPr>
              <w:widowControl/>
              <w:jc w:val="left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业务员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频度</w:t>
            </w:r>
          </w:p>
        </w:tc>
        <w:tc>
          <w:tcPr>
            <w:tcW w:w="6463" w:type="dxa"/>
            <w:shd w:val="clear" w:color="auto" w:fill="E7E6E6" w:themeFill="background2"/>
          </w:tcPr>
          <w:p>
            <w:pPr>
              <w:widowControl/>
              <w:jc w:val="left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1秒500次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状态</w:t>
            </w:r>
          </w:p>
        </w:tc>
        <w:tc>
          <w:tcPr>
            <w:tcW w:w="6463" w:type="dxa"/>
          </w:tcPr>
          <w:p>
            <w:pPr>
              <w:widowControl/>
              <w:jc w:val="left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前置条件</w:t>
            </w:r>
          </w:p>
        </w:tc>
        <w:tc>
          <w:tcPr>
            <w:tcW w:w="6463" w:type="dxa"/>
            <w:shd w:val="clear" w:color="auto" w:fill="E7E6E6" w:themeFill="background2"/>
          </w:tcPr>
          <w:p>
            <w:pPr>
              <w:widowControl/>
              <w:jc w:val="left"/>
              <w:outlineLvl w:val="1"/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1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 xml:space="preserve">. 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业务员完成登录操作，进入具体操作界面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基本事件流</w:t>
            </w:r>
          </w:p>
        </w:tc>
        <w:tc>
          <w:tcPr>
            <w:tcW w:w="6463" w:type="dxa"/>
          </w:tcPr>
          <w:p>
            <w:pPr>
              <w:widowControl/>
              <w:jc w:val="left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 xml:space="preserve">1. 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业务员在输入框中填入需要查询的银行卡号，点击确认查询</w:t>
            </w:r>
          </w:p>
          <w:p>
            <w:pPr>
              <w:widowControl/>
              <w:jc w:val="left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2. 系统将访问后台数据库，查询该卡号是否出现过，如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未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出现过，则跳转到1，并提示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业务员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重新输入</w:t>
            </w:r>
          </w:p>
          <w:p>
            <w:pPr>
              <w:widowControl/>
              <w:jc w:val="left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3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 xml:space="preserve">. 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若卡号存在数据库中，则系统展示该银行卡绑定的账户简略信息，以及该银行卡的详细流水信息和卡内财产信息</w:t>
            </w:r>
          </w:p>
          <w:p>
            <w:pPr>
              <w:widowControl/>
              <w:jc w:val="left"/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4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 xml:space="preserve">. 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业务员退出界面，查询完成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拓展事件流</w:t>
            </w:r>
          </w:p>
        </w:tc>
        <w:tc>
          <w:tcPr>
            <w:tcW w:w="6463" w:type="dxa"/>
            <w:shd w:val="clear" w:color="auto" w:fill="E7E6E6" w:themeFill="background2"/>
          </w:tcPr>
          <w:p>
            <w:pPr>
              <w:widowControl/>
              <w:jc w:val="left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1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 xml:space="preserve">. 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业务员在第3步点击该银行卡绑定的账户后，可以查看该账户绑定的所有银行卡信息</w:t>
            </w:r>
          </w:p>
          <w:p>
            <w:pPr>
              <w:widowControl/>
              <w:jc w:val="left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2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 xml:space="preserve">. 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业务员在系统展示银行卡的详细流水信息和卡内财产信息后，可以点击解绑按钮，跳转至U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CD02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进行银行卡解绑</w:t>
            </w:r>
          </w:p>
          <w:p>
            <w:pPr>
              <w:widowControl/>
              <w:jc w:val="left"/>
              <w:outlineLvl w:val="1"/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3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 xml:space="preserve">. 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业务员可以点击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充值按钮，并在弹出的输入框中输入需要充值的金额，并按确定键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对本卡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进行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后置条件</w:t>
            </w:r>
          </w:p>
        </w:tc>
        <w:tc>
          <w:tcPr>
            <w:tcW w:w="6463" w:type="dxa"/>
          </w:tcPr>
          <w:p>
            <w:pPr>
              <w:widowControl/>
              <w:jc w:val="left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无</w:t>
            </w:r>
          </w:p>
        </w:tc>
      </w:tr>
    </w:tbl>
    <w:p>
      <w:pPr>
        <w:widowControl/>
        <w:ind w:firstLine="420"/>
        <w:jc w:val="left"/>
        <w:outlineLvl w:val="1"/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lang w:bidi="ar"/>
        </w:rPr>
      </w:pPr>
    </w:p>
    <w:p>
      <w:pPr>
        <w:widowControl/>
        <w:ind w:firstLine="420"/>
        <w:jc w:val="left"/>
        <w:outlineLvl w:val="1"/>
        <w:rPr>
          <w:rFonts w:ascii="华文楷体" w:hAnsi="华文楷体" w:eastAsia="华文楷体" w:cs="华文楷体"/>
          <w:b/>
          <w:bCs/>
          <w:color w:val="000000"/>
          <w:kern w:val="0"/>
          <w:sz w:val="24"/>
          <w:lang w:bidi="ar"/>
        </w:rPr>
      </w:pPr>
      <w:bookmarkStart w:id="168" w:name="_Toc15357"/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lang w:bidi="ar"/>
        </w:rPr>
        <w:t>1.6 业务管理系统</w:t>
      </w:r>
      <w:bookmarkEnd w:id="168"/>
    </w:p>
    <w:p>
      <w:pPr>
        <w:widowControl/>
        <w:ind w:firstLine="420"/>
        <w:jc w:val="left"/>
        <w:outlineLvl w:val="2"/>
        <w:rPr>
          <w:rFonts w:ascii="华文楷体" w:hAnsi="华文楷体" w:eastAsia="华文楷体" w:cs="华文楷体"/>
          <w:color w:val="000000"/>
          <w:kern w:val="0"/>
          <w:sz w:val="24"/>
          <w:lang w:bidi="ar"/>
        </w:rPr>
      </w:pPr>
      <w:r>
        <w:rPr>
          <w:rFonts w:hint="eastAsia" w:ascii="华文楷体" w:hAnsi="华文楷体" w:eastAsia="华文楷体" w:cs="华文楷体"/>
          <w:color w:val="000000"/>
          <w:kern w:val="0"/>
          <w:sz w:val="24"/>
          <w:lang w:bidi="ar"/>
        </w:rPr>
        <w:t>在业务管理系统当中，主要应当完成以下功能：</w:t>
      </w:r>
    </w:p>
    <w:p>
      <w:pPr>
        <w:widowControl/>
        <w:ind w:firstLine="480" w:firstLineChars="200"/>
        <w:jc w:val="left"/>
        <w:outlineLvl w:val="1"/>
        <w:rPr>
          <w:rFonts w:ascii="华文楷体" w:hAnsi="华文楷体" w:eastAsia="华文楷体" w:cs="华文楷体"/>
          <w:color w:val="000000"/>
          <w:kern w:val="0"/>
          <w:sz w:val="24"/>
          <w:lang w:bidi="ar"/>
        </w:rPr>
      </w:pPr>
      <w:r>
        <w:rPr>
          <w:rFonts w:hint="eastAsia" w:ascii="华文楷体" w:hAnsi="华文楷体" w:eastAsia="华文楷体" w:cs="华文楷体"/>
          <w:color w:val="000000"/>
          <w:kern w:val="0"/>
          <w:sz w:val="24"/>
          <w:lang w:bidi="ar"/>
        </w:rPr>
        <w:t>·业务员申购基金</w:t>
      </w:r>
    </w:p>
    <w:p>
      <w:pPr>
        <w:widowControl/>
        <w:ind w:firstLine="480" w:firstLineChars="200"/>
        <w:jc w:val="left"/>
        <w:outlineLvl w:val="1"/>
        <w:rPr>
          <w:rFonts w:ascii="华文楷体" w:hAnsi="华文楷体" w:eastAsia="华文楷体" w:cs="华文楷体"/>
          <w:color w:val="000000"/>
          <w:kern w:val="0"/>
          <w:sz w:val="24"/>
          <w:lang w:bidi="ar"/>
        </w:rPr>
      </w:pPr>
      <w:r>
        <w:rPr>
          <w:rFonts w:hint="eastAsia" w:ascii="华文楷体" w:hAnsi="华文楷体" w:eastAsia="华文楷体" w:cs="华文楷体"/>
          <w:color w:val="000000"/>
          <w:kern w:val="0"/>
          <w:sz w:val="24"/>
          <w:lang w:bidi="ar"/>
        </w:rPr>
        <w:t>·业务员赎回基金</w:t>
      </w:r>
    </w:p>
    <w:p>
      <w:pPr>
        <w:ind w:firstLine="480" w:firstLineChars="200"/>
        <w:rPr>
          <w:rFonts w:ascii="华文楷体" w:hAnsi="华文楷体" w:eastAsia="华文楷体" w:cs="华文楷体"/>
          <w:color w:val="000000"/>
          <w:kern w:val="0"/>
          <w:sz w:val="24"/>
          <w:lang w:bidi="ar"/>
        </w:rPr>
      </w:pPr>
      <w:r>
        <w:rPr>
          <w:rFonts w:hint="eastAsia" w:ascii="华文楷体" w:hAnsi="华文楷体" w:eastAsia="华文楷体" w:cs="华文楷体"/>
          <w:color w:val="000000"/>
          <w:kern w:val="0"/>
          <w:sz w:val="24"/>
          <w:lang w:bidi="ar"/>
        </w:rPr>
        <w:t>·业务员查询账户内基金信息</w:t>
      </w:r>
    </w:p>
    <w:p>
      <w:pPr>
        <w:ind w:firstLine="480" w:firstLineChars="200"/>
        <w:rPr>
          <w:rFonts w:hint="eastAsia" w:ascii="华文楷体" w:hAnsi="华文楷体" w:eastAsia="华文楷体" w:cs="华文楷体"/>
          <w:color w:val="000000"/>
          <w:kern w:val="0"/>
          <w:sz w:val="24"/>
          <w:lang w:bidi="ar"/>
        </w:rPr>
      </w:pPr>
      <w:r>
        <w:rPr>
          <w:rFonts w:hint="eastAsia" w:ascii="华文楷体" w:hAnsi="华文楷体" w:eastAsia="华文楷体" w:cs="华文楷体"/>
          <w:color w:val="000000"/>
          <w:kern w:val="0"/>
          <w:sz w:val="24"/>
          <w:lang w:bidi="ar"/>
        </w:rPr>
        <w:t>·业务员每日清算</w:t>
      </w:r>
    </w:p>
    <w:p>
      <w:pPr>
        <w:rPr>
          <w:rFonts w:hint="eastAsia" w:ascii="华文楷体" w:hAnsi="华文楷体" w:eastAsia="华文楷体" w:cs="华文楷体"/>
          <w:color w:val="000000"/>
          <w:kern w:val="0"/>
          <w:sz w:val="24"/>
          <w:lang w:bidi="ar"/>
        </w:rPr>
      </w:pPr>
      <w:r>
        <w:drawing>
          <wp:inline distT="0" distB="0" distL="114300" distR="114300">
            <wp:extent cx="5260975" cy="3452495"/>
            <wp:effectExtent l="0" t="0" r="15875" b="146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/>
        <w:jc w:val="left"/>
        <w:outlineLvl w:val="2"/>
        <w:rPr>
          <w:rFonts w:ascii="华文楷体" w:hAnsi="华文楷体" w:eastAsia="华文楷体" w:cs="华文楷体"/>
          <w:b/>
          <w:bCs/>
          <w:color w:val="000000"/>
          <w:kern w:val="0"/>
          <w:sz w:val="24"/>
          <w:lang w:bidi="ar"/>
        </w:rPr>
      </w:pPr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lang w:bidi="ar"/>
        </w:rPr>
        <w:t>1.</w:t>
      </w:r>
      <w:r>
        <w:rPr>
          <w:rFonts w:ascii="华文楷体" w:hAnsi="华文楷体" w:eastAsia="华文楷体" w:cs="华文楷体"/>
          <w:b/>
          <w:bCs/>
          <w:color w:val="000000"/>
          <w:kern w:val="0"/>
          <w:sz w:val="24"/>
          <w:lang w:bidi="ar"/>
        </w:rPr>
        <w:t>6</w:t>
      </w:r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lang w:bidi="ar"/>
        </w:rPr>
        <w:t>.</w:t>
      </w:r>
      <w:r>
        <w:rPr>
          <w:rFonts w:ascii="华文楷体" w:hAnsi="华文楷体" w:eastAsia="华文楷体" w:cs="华文楷体"/>
          <w:b/>
          <w:bCs/>
          <w:color w:val="000000"/>
          <w:kern w:val="0"/>
          <w:sz w:val="24"/>
          <w:lang w:bidi="ar"/>
        </w:rPr>
        <w:t>1</w:t>
      </w:r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lang w:bidi="ar"/>
        </w:rPr>
        <w:t xml:space="preserve"> 申购基金用例需求分析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6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shd w:val="clear" w:color="auto" w:fill="E7E6E6" w:themeFill="background2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lang w:bidi="ar"/>
              </w:rPr>
              <w:t>名称</w:t>
            </w:r>
          </w:p>
        </w:tc>
        <w:tc>
          <w:tcPr>
            <w:tcW w:w="6288" w:type="dxa"/>
            <w:shd w:val="clear" w:color="auto" w:fill="E7E6E6" w:themeFill="background2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lang w:bidi="ar"/>
              </w:rPr>
              <w:t>申购基金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编号</w:t>
            </w:r>
          </w:p>
        </w:tc>
        <w:tc>
          <w:tcPr>
            <w:tcW w:w="6288" w:type="dxa"/>
          </w:tcPr>
          <w:p>
            <w:pPr>
              <w:widowControl/>
              <w:jc w:val="left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UC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E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0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shd w:val="clear" w:color="auto" w:fill="E7E6E6" w:themeFill="background2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简述</w:t>
            </w:r>
          </w:p>
        </w:tc>
        <w:tc>
          <w:tcPr>
            <w:tcW w:w="6288" w:type="dxa"/>
            <w:shd w:val="clear" w:color="auto" w:fill="E7E6E6" w:themeFill="background2"/>
          </w:tcPr>
          <w:p>
            <w:pPr>
              <w:widowControl/>
              <w:jc w:val="left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业务员为用户账户申购一定份额的指定基金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执行者</w:t>
            </w:r>
          </w:p>
        </w:tc>
        <w:tc>
          <w:tcPr>
            <w:tcW w:w="6288" w:type="dxa"/>
          </w:tcPr>
          <w:p>
            <w:pPr>
              <w:widowControl/>
              <w:jc w:val="left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业务员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shd w:val="clear" w:color="auto" w:fill="E7E6E6" w:themeFill="background2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频度</w:t>
            </w:r>
          </w:p>
        </w:tc>
        <w:tc>
          <w:tcPr>
            <w:tcW w:w="6288" w:type="dxa"/>
            <w:shd w:val="clear" w:color="auto" w:fill="E7E6E6" w:themeFill="background2"/>
          </w:tcPr>
          <w:p>
            <w:pPr>
              <w:widowControl/>
              <w:jc w:val="left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1秒1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0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00次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状态</w:t>
            </w:r>
          </w:p>
        </w:tc>
        <w:tc>
          <w:tcPr>
            <w:tcW w:w="6288" w:type="dxa"/>
          </w:tcPr>
          <w:p>
            <w:pPr>
              <w:widowControl/>
              <w:jc w:val="left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shd w:val="clear" w:color="auto" w:fill="E7E6E6" w:themeFill="background2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前置条件</w:t>
            </w:r>
          </w:p>
        </w:tc>
        <w:tc>
          <w:tcPr>
            <w:tcW w:w="6288" w:type="dxa"/>
            <w:shd w:val="clear" w:color="auto" w:fill="E7E6E6" w:themeFill="background2"/>
          </w:tcPr>
          <w:p>
            <w:pPr>
              <w:widowControl/>
              <w:jc w:val="left"/>
              <w:outlineLvl w:val="1"/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1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 xml:space="preserve">. 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业务员完成登录操作，进入业务管理界面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基本事件流</w:t>
            </w:r>
          </w:p>
        </w:tc>
        <w:tc>
          <w:tcPr>
            <w:tcW w:w="6288" w:type="dxa"/>
          </w:tcPr>
          <w:p>
            <w:pPr>
              <w:widowControl/>
              <w:jc w:val="left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 xml:space="preserve">1. 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业务员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点击“申购”功能</w:t>
            </w:r>
          </w:p>
          <w:p>
            <w:pPr>
              <w:widowControl/>
              <w:jc w:val="left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2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. 系统弹出“申购页面”，柜员输入用户ID、用户使用的银行卡、申购的基金代码、申购金额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，其中：</w:t>
            </w:r>
          </w:p>
          <w:p>
            <w:pPr>
              <w:widowControl/>
              <w:jc w:val="left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 xml:space="preserve"> 2.1输入用户ID后系统会弹出对应的用户姓名，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若系统内不存在该I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D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则红字提醒重新输入</w:t>
            </w:r>
          </w:p>
          <w:p>
            <w:pPr>
              <w:widowControl/>
              <w:jc w:val="left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 xml:space="preserve">  2.2 用户使用的银行卡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可以在输入用户I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D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后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通过下拉菜单进行框选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，也可以直接输入卡号</w:t>
            </w:r>
          </w:p>
          <w:p>
            <w:pPr>
              <w:widowControl/>
              <w:jc w:val="left"/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 xml:space="preserve"> 2.3 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输入卡号后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系统会弹出对应的用户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I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D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，若系统内无此卡号</w:t>
            </w:r>
          </w:p>
          <w:p>
            <w:pPr>
              <w:widowControl/>
              <w:jc w:val="left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3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. 如果申购基金类型大于用户的风险投资评级，弹出风险提示确认框进行确认</w:t>
            </w:r>
          </w:p>
          <w:p>
            <w:pPr>
              <w:widowControl/>
              <w:jc w:val="left"/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4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 xml:space="preserve">. 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业务员向用户提醒申购风险</w:t>
            </w:r>
          </w:p>
          <w:p>
            <w:pPr>
              <w:widowControl/>
              <w:jc w:val="left"/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 xml:space="preserve">5. 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每日清算后，基金申购完成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shd w:val="clear" w:color="auto" w:fill="E7E6E6" w:themeFill="background2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拓展事件流</w:t>
            </w:r>
          </w:p>
        </w:tc>
        <w:tc>
          <w:tcPr>
            <w:tcW w:w="6288" w:type="dxa"/>
            <w:shd w:val="clear" w:color="auto" w:fill="E7E6E6" w:themeFill="background2"/>
          </w:tcPr>
          <w:p>
            <w:pPr>
              <w:widowControl/>
              <w:jc w:val="left"/>
              <w:outlineLvl w:val="1"/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1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 xml:space="preserve">. 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业务员在每日清算前可以撤销申购，申购流程中止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后置条件</w:t>
            </w:r>
          </w:p>
        </w:tc>
        <w:tc>
          <w:tcPr>
            <w:tcW w:w="6288" w:type="dxa"/>
          </w:tcPr>
          <w:p>
            <w:pPr>
              <w:widowControl/>
              <w:jc w:val="left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无</w:t>
            </w:r>
          </w:p>
        </w:tc>
      </w:tr>
    </w:tbl>
    <w:p>
      <w:pPr>
        <w:widowControl/>
        <w:ind w:firstLine="420"/>
        <w:jc w:val="left"/>
        <w:outlineLvl w:val="2"/>
        <w:rPr>
          <w:rFonts w:ascii="华文楷体" w:hAnsi="华文楷体" w:eastAsia="华文楷体" w:cs="华文楷体"/>
          <w:b/>
          <w:bCs/>
          <w:color w:val="000000"/>
          <w:kern w:val="0"/>
          <w:sz w:val="24"/>
          <w:lang w:bidi="ar"/>
        </w:rPr>
      </w:pPr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lang w:bidi="ar"/>
        </w:rPr>
        <w:t>1.</w:t>
      </w:r>
      <w:r>
        <w:rPr>
          <w:rFonts w:ascii="华文楷体" w:hAnsi="华文楷体" w:eastAsia="华文楷体" w:cs="华文楷体"/>
          <w:b/>
          <w:bCs/>
          <w:color w:val="000000"/>
          <w:kern w:val="0"/>
          <w:sz w:val="24"/>
          <w:lang w:bidi="ar"/>
        </w:rPr>
        <w:t>6</w:t>
      </w:r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lang w:bidi="ar"/>
        </w:rPr>
        <w:t>.</w:t>
      </w:r>
      <w:r>
        <w:rPr>
          <w:rFonts w:ascii="华文楷体" w:hAnsi="华文楷体" w:eastAsia="华文楷体" w:cs="华文楷体"/>
          <w:b/>
          <w:bCs/>
          <w:color w:val="000000"/>
          <w:kern w:val="0"/>
          <w:sz w:val="24"/>
          <w:lang w:bidi="ar"/>
        </w:rPr>
        <w:t>2</w:t>
      </w:r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lang w:bidi="ar"/>
        </w:rPr>
        <w:t xml:space="preserve"> 赎回基金用例需求分析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6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08" w:type="dxa"/>
            <w:shd w:val="clear" w:color="auto" w:fill="E7E6E6" w:themeFill="background2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lang w:bidi="ar"/>
              </w:rPr>
              <w:t>名称</w:t>
            </w:r>
          </w:p>
        </w:tc>
        <w:tc>
          <w:tcPr>
            <w:tcW w:w="6288" w:type="dxa"/>
            <w:shd w:val="clear" w:color="auto" w:fill="E7E6E6" w:themeFill="background2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lang w:bidi="ar"/>
              </w:rPr>
              <w:t>申购基金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编号</w:t>
            </w:r>
          </w:p>
        </w:tc>
        <w:tc>
          <w:tcPr>
            <w:tcW w:w="6288" w:type="dxa"/>
          </w:tcPr>
          <w:p>
            <w:pPr>
              <w:widowControl/>
              <w:jc w:val="left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UC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E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0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shd w:val="clear" w:color="auto" w:fill="E7E6E6" w:themeFill="background2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简述</w:t>
            </w:r>
          </w:p>
        </w:tc>
        <w:tc>
          <w:tcPr>
            <w:tcW w:w="6288" w:type="dxa"/>
            <w:shd w:val="clear" w:color="auto" w:fill="E7E6E6" w:themeFill="background2"/>
          </w:tcPr>
          <w:p>
            <w:pPr>
              <w:widowControl/>
              <w:jc w:val="left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业务员为用户账户赎回一定份额的指定基金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执行者</w:t>
            </w:r>
          </w:p>
        </w:tc>
        <w:tc>
          <w:tcPr>
            <w:tcW w:w="6288" w:type="dxa"/>
          </w:tcPr>
          <w:p>
            <w:pPr>
              <w:widowControl/>
              <w:jc w:val="left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业务员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shd w:val="clear" w:color="auto" w:fill="E7E6E6" w:themeFill="background2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频度</w:t>
            </w:r>
          </w:p>
        </w:tc>
        <w:tc>
          <w:tcPr>
            <w:tcW w:w="6288" w:type="dxa"/>
            <w:shd w:val="clear" w:color="auto" w:fill="E7E6E6" w:themeFill="background2"/>
          </w:tcPr>
          <w:p>
            <w:pPr>
              <w:widowControl/>
              <w:jc w:val="left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1秒1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0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00次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状态</w:t>
            </w:r>
          </w:p>
        </w:tc>
        <w:tc>
          <w:tcPr>
            <w:tcW w:w="6288" w:type="dxa"/>
          </w:tcPr>
          <w:p>
            <w:pPr>
              <w:widowControl/>
              <w:jc w:val="left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shd w:val="clear" w:color="auto" w:fill="E7E6E6" w:themeFill="background2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前置条件</w:t>
            </w:r>
          </w:p>
        </w:tc>
        <w:tc>
          <w:tcPr>
            <w:tcW w:w="6288" w:type="dxa"/>
            <w:shd w:val="clear" w:color="auto" w:fill="E7E6E6" w:themeFill="background2"/>
          </w:tcPr>
          <w:p>
            <w:pPr>
              <w:widowControl/>
              <w:jc w:val="left"/>
              <w:outlineLvl w:val="1"/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1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 xml:space="preserve">. 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业务员完成登录操作，进入业务管理界面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基本事件流</w:t>
            </w:r>
          </w:p>
        </w:tc>
        <w:tc>
          <w:tcPr>
            <w:tcW w:w="6288" w:type="dxa"/>
          </w:tcPr>
          <w:p>
            <w:pPr>
              <w:widowControl/>
              <w:jc w:val="left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 xml:space="preserve">1. 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业务员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点击“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赎回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”功能</w:t>
            </w:r>
          </w:p>
          <w:p>
            <w:pPr>
              <w:widowControl/>
              <w:jc w:val="left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2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. 系统弹出“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赎回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页面”，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业务员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输入用户ID、赎回基金代码、赎回份数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，其中：</w:t>
            </w:r>
          </w:p>
          <w:p>
            <w:pPr>
              <w:widowControl/>
              <w:jc w:val="left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 xml:space="preserve"> 2.1输入用户ID后系统会弹出对应的用户姓名，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若系统内不存在该I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D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则红字提醒重新输入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 xml:space="preserve">  2.2 赎回基金代码以下拉框+搜索方式进行选择，在查看持仓时可同时看到中英文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 xml:space="preserve"> 2.3 赎回份数需要大于两倍最少赎回份数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3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 xml:space="preserve">. 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业务员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点击“提交”按钮，将赎回申请提交至系统</w:t>
            </w:r>
          </w:p>
          <w:p>
            <w:pPr>
              <w:widowControl/>
              <w:jc w:val="left"/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 xml:space="preserve">4. 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每日清算后，基金赎回完成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shd w:val="clear" w:color="auto" w:fill="E7E6E6" w:themeFill="background2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拓展事件流</w:t>
            </w:r>
          </w:p>
        </w:tc>
        <w:tc>
          <w:tcPr>
            <w:tcW w:w="6288" w:type="dxa"/>
            <w:shd w:val="clear" w:color="auto" w:fill="E7E6E6" w:themeFill="background2"/>
          </w:tcPr>
          <w:p>
            <w:pPr>
              <w:widowControl/>
              <w:jc w:val="left"/>
              <w:outlineLvl w:val="1"/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1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 xml:space="preserve">. 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业务员在每日清算前可以撤销赎回，赎回流程中止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后置条件</w:t>
            </w:r>
          </w:p>
        </w:tc>
        <w:tc>
          <w:tcPr>
            <w:tcW w:w="6288" w:type="dxa"/>
          </w:tcPr>
          <w:p>
            <w:pPr>
              <w:widowControl/>
              <w:jc w:val="left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无</w:t>
            </w:r>
          </w:p>
        </w:tc>
      </w:tr>
    </w:tbl>
    <w:p>
      <w:pPr>
        <w:widowControl/>
        <w:ind w:firstLine="420"/>
        <w:jc w:val="left"/>
        <w:outlineLvl w:val="2"/>
        <w:rPr>
          <w:rFonts w:ascii="华文楷体" w:hAnsi="华文楷体" w:eastAsia="华文楷体" w:cs="华文楷体"/>
          <w:b/>
          <w:bCs/>
          <w:color w:val="000000"/>
          <w:kern w:val="0"/>
          <w:sz w:val="24"/>
          <w:lang w:bidi="ar"/>
        </w:rPr>
      </w:pPr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lang w:bidi="ar"/>
        </w:rPr>
        <w:t>1.</w:t>
      </w:r>
      <w:r>
        <w:rPr>
          <w:rFonts w:ascii="华文楷体" w:hAnsi="华文楷体" w:eastAsia="华文楷体" w:cs="华文楷体"/>
          <w:b/>
          <w:bCs/>
          <w:color w:val="000000"/>
          <w:kern w:val="0"/>
          <w:sz w:val="24"/>
          <w:lang w:bidi="ar"/>
        </w:rPr>
        <w:t>6</w:t>
      </w:r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lang w:bidi="ar"/>
        </w:rPr>
        <w:t>.</w:t>
      </w:r>
      <w:r>
        <w:rPr>
          <w:rFonts w:ascii="华文楷体" w:hAnsi="华文楷体" w:eastAsia="华文楷体" w:cs="华文楷体"/>
          <w:b/>
          <w:bCs/>
          <w:color w:val="000000"/>
          <w:kern w:val="0"/>
          <w:sz w:val="24"/>
          <w:lang w:bidi="ar"/>
        </w:rPr>
        <w:t>3</w:t>
      </w:r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24"/>
          <w:lang w:bidi="ar"/>
        </w:rPr>
        <w:t xml:space="preserve"> 查询账内财产用例需求分析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6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lang w:bidi="ar"/>
              </w:rPr>
              <w:t>名称</w:t>
            </w:r>
          </w:p>
        </w:tc>
        <w:tc>
          <w:tcPr>
            <w:tcW w:w="6463" w:type="dxa"/>
            <w:shd w:val="clear" w:color="auto" w:fill="E7E6E6" w:themeFill="background2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color w:val="000000"/>
                <w:kern w:val="0"/>
                <w:sz w:val="24"/>
                <w:lang w:bidi="ar"/>
              </w:rPr>
              <w:t>查询账内财产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编号</w:t>
            </w:r>
          </w:p>
        </w:tc>
        <w:tc>
          <w:tcPr>
            <w:tcW w:w="6463" w:type="dxa"/>
          </w:tcPr>
          <w:p>
            <w:pPr>
              <w:widowControl/>
              <w:jc w:val="left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UC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E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0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简述</w:t>
            </w:r>
          </w:p>
        </w:tc>
        <w:tc>
          <w:tcPr>
            <w:tcW w:w="6463" w:type="dxa"/>
            <w:shd w:val="clear" w:color="auto" w:fill="E7E6E6" w:themeFill="background2"/>
          </w:tcPr>
          <w:p>
            <w:pPr>
              <w:widowControl/>
              <w:jc w:val="left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业务员查询某个基金或某个账户下的资金流水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执行者</w:t>
            </w:r>
          </w:p>
        </w:tc>
        <w:tc>
          <w:tcPr>
            <w:tcW w:w="6463" w:type="dxa"/>
          </w:tcPr>
          <w:p>
            <w:pPr>
              <w:widowControl/>
              <w:jc w:val="left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业务员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频度</w:t>
            </w:r>
          </w:p>
        </w:tc>
        <w:tc>
          <w:tcPr>
            <w:tcW w:w="6463" w:type="dxa"/>
            <w:shd w:val="clear" w:color="auto" w:fill="E7E6E6" w:themeFill="background2"/>
          </w:tcPr>
          <w:p>
            <w:pPr>
              <w:widowControl/>
              <w:jc w:val="left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1秒1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0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00次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状态</w:t>
            </w:r>
          </w:p>
        </w:tc>
        <w:tc>
          <w:tcPr>
            <w:tcW w:w="6463" w:type="dxa"/>
          </w:tcPr>
          <w:p>
            <w:pPr>
              <w:widowControl/>
              <w:jc w:val="left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前置条件</w:t>
            </w:r>
          </w:p>
        </w:tc>
        <w:tc>
          <w:tcPr>
            <w:tcW w:w="6463" w:type="dxa"/>
            <w:shd w:val="clear" w:color="auto" w:fill="E7E6E6" w:themeFill="background2"/>
          </w:tcPr>
          <w:p>
            <w:pPr>
              <w:widowControl/>
              <w:jc w:val="left"/>
              <w:outlineLvl w:val="1"/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1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 xml:space="preserve">. 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业务员完成登录操作，进入业务管理界面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基本事件流</w:t>
            </w:r>
          </w:p>
        </w:tc>
        <w:tc>
          <w:tcPr>
            <w:tcW w:w="6463" w:type="dxa"/>
          </w:tcPr>
          <w:p>
            <w:pPr>
              <w:widowControl/>
              <w:jc w:val="left"/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 xml:space="preserve">1. 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业务员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点击模块中的“查询”功能，进入详情操作界面</w:t>
            </w:r>
          </w:p>
          <w:p>
            <w:pPr>
              <w:widowControl/>
              <w:jc w:val="left"/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2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 xml:space="preserve">. 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业务员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可输入用户名称或产品名称模糊搜索其申请流水</w:t>
            </w:r>
          </w:p>
          <w:p>
            <w:pPr>
              <w:widowControl/>
              <w:jc w:val="left"/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 xml:space="preserve">3. 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业务员退出查询界面，用例结束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拓展事件流</w:t>
            </w:r>
          </w:p>
        </w:tc>
        <w:tc>
          <w:tcPr>
            <w:tcW w:w="6463" w:type="dxa"/>
            <w:shd w:val="clear" w:color="auto" w:fill="E7E6E6" w:themeFill="background2"/>
          </w:tcPr>
          <w:p>
            <w:pPr>
              <w:widowControl/>
              <w:jc w:val="left"/>
              <w:outlineLvl w:val="1"/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1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 xml:space="preserve">. 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业务员在查询结果得出后，点击任意还未被清算的流水，均可以跳转至U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CE01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或U</w:t>
            </w:r>
            <w:r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CE02</w:t>
            </w: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用例，进行撤销申购或撤销赎回的操作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widowControl/>
              <w:jc w:val="center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后置条件</w:t>
            </w:r>
          </w:p>
        </w:tc>
        <w:tc>
          <w:tcPr>
            <w:tcW w:w="6463" w:type="dxa"/>
          </w:tcPr>
          <w:p>
            <w:pPr>
              <w:widowControl/>
              <w:jc w:val="left"/>
              <w:outlineLvl w:val="1"/>
              <w:rPr>
                <w:rFonts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华文楷体" w:hAnsi="华文楷体" w:eastAsia="华文楷体" w:cs="华文楷体"/>
                <w:color w:val="000000"/>
                <w:kern w:val="0"/>
                <w:sz w:val="24"/>
                <w:lang w:bidi="ar"/>
              </w:rPr>
              <w:t>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BF6DC2"/>
    <w:multiLevelType w:val="singleLevel"/>
    <w:tmpl w:val="86BF6D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3EA5987"/>
    <w:multiLevelType w:val="singleLevel"/>
    <w:tmpl w:val="93EA598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BEF83E8"/>
    <w:multiLevelType w:val="singleLevel"/>
    <w:tmpl w:val="9BEF83E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96FD141"/>
    <w:multiLevelType w:val="singleLevel"/>
    <w:tmpl w:val="A96FD14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6A9597C"/>
    <w:multiLevelType w:val="multilevel"/>
    <w:tmpl w:val="B6A959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B889BC85"/>
    <w:multiLevelType w:val="singleLevel"/>
    <w:tmpl w:val="B889BC8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BBAAD124"/>
    <w:multiLevelType w:val="singleLevel"/>
    <w:tmpl w:val="BBAAD12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BCFB6FEF"/>
    <w:multiLevelType w:val="singleLevel"/>
    <w:tmpl w:val="BCFB6FEF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BFFC0CC1"/>
    <w:multiLevelType w:val="singleLevel"/>
    <w:tmpl w:val="BFFC0CC1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C0411D39"/>
    <w:multiLevelType w:val="singleLevel"/>
    <w:tmpl w:val="C0411D39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C17A89BB"/>
    <w:multiLevelType w:val="singleLevel"/>
    <w:tmpl w:val="C17A89BB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C255BE8D"/>
    <w:multiLevelType w:val="singleLevel"/>
    <w:tmpl w:val="C255BE8D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C40985A3"/>
    <w:multiLevelType w:val="singleLevel"/>
    <w:tmpl w:val="C40985A3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D7536755"/>
    <w:multiLevelType w:val="singleLevel"/>
    <w:tmpl w:val="D7536755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E34EFDC5"/>
    <w:multiLevelType w:val="singleLevel"/>
    <w:tmpl w:val="E34EFDC5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EA963ABC"/>
    <w:multiLevelType w:val="singleLevel"/>
    <w:tmpl w:val="EA963ABC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EAD783B1"/>
    <w:multiLevelType w:val="multilevel"/>
    <w:tmpl w:val="EAD783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7">
    <w:nsid w:val="ECC3E980"/>
    <w:multiLevelType w:val="multilevel"/>
    <w:tmpl w:val="ECC3E9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8">
    <w:nsid w:val="ED8A5F46"/>
    <w:multiLevelType w:val="singleLevel"/>
    <w:tmpl w:val="ED8A5F46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F18C85A5"/>
    <w:multiLevelType w:val="multilevel"/>
    <w:tmpl w:val="F18C85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0">
    <w:nsid w:val="F2D19DF5"/>
    <w:multiLevelType w:val="singleLevel"/>
    <w:tmpl w:val="F2D19DF5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F7094CE7"/>
    <w:multiLevelType w:val="singleLevel"/>
    <w:tmpl w:val="F7094CE7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F7C19755"/>
    <w:multiLevelType w:val="multilevel"/>
    <w:tmpl w:val="F7C197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3">
    <w:nsid w:val="FA835B4B"/>
    <w:multiLevelType w:val="singleLevel"/>
    <w:tmpl w:val="FA835B4B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FCAE9141"/>
    <w:multiLevelType w:val="singleLevel"/>
    <w:tmpl w:val="FCAE9141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FE276F2A"/>
    <w:multiLevelType w:val="singleLevel"/>
    <w:tmpl w:val="FE276F2A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0A1E861F"/>
    <w:multiLevelType w:val="multilevel"/>
    <w:tmpl w:val="0A1E861F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7">
    <w:nsid w:val="0E05E379"/>
    <w:multiLevelType w:val="multilevel"/>
    <w:tmpl w:val="0E05E3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8">
    <w:nsid w:val="217EB722"/>
    <w:multiLevelType w:val="singleLevel"/>
    <w:tmpl w:val="217EB722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2357C795"/>
    <w:multiLevelType w:val="singleLevel"/>
    <w:tmpl w:val="2357C795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282EC463"/>
    <w:multiLevelType w:val="singleLevel"/>
    <w:tmpl w:val="282EC463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2A54C29A"/>
    <w:multiLevelType w:val="singleLevel"/>
    <w:tmpl w:val="2A54C29A"/>
    <w:lvl w:ilvl="0" w:tentative="0">
      <w:start w:val="1"/>
      <w:numFmt w:val="decimal"/>
      <w:suff w:val="space"/>
      <w:lvlText w:val="%1."/>
      <w:lvlJc w:val="left"/>
    </w:lvl>
  </w:abstractNum>
  <w:abstractNum w:abstractNumId="32">
    <w:nsid w:val="2B54DF74"/>
    <w:multiLevelType w:val="multilevel"/>
    <w:tmpl w:val="2B54DF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3">
    <w:nsid w:val="2C613C9F"/>
    <w:multiLevelType w:val="singleLevel"/>
    <w:tmpl w:val="2C613C9F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36A8AC22"/>
    <w:multiLevelType w:val="singleLevel"/>
    <w:tmpl w:val="36A8AC22"/>
    <w:lvl w:ilvl="0" w:tentative="0">
      <w:start w:val="1"/>
      <w:numFmt w:val="decimal"/>
      <w:suff w:val="space"/>
      <w:lvlText w:val="%1."/>
      <w:lvlJc w:val="left"/>
    </w:lvl>
  </w:abstractNum>
  <w:abstractNum w:abstractNumId="35">
    <w:nsid w:val="3F231132"/>
    <w:multiLevelType w:val="singleLevel"/>
    <w:tmpl w:val="3F231132"/>
    <w:lvl w:ilvl="0" w:tentative="0">
      <w:start w:val="1"/>
      <w:numFmt w:val="decimal"/>
      <w:suff w:val="space"/>
      <w:lvlText w:val="%1."/>
      <w:lvlJc w:val="left"/>
    </w:lvl>
  </w:abstractNum>
  <w:abstractNum w:abstractNumId="36">
    <w:nsid w:val="442CC230"/>
    <w:multiLevelType w:val="singleLevel"/>
    <w:tmpl w:val="442CC230"/>
    <w:lvl w:ilvl="0" w:tentative="0">
      <w:start w:val="1"/>
      <w:numFmt w:val="decimal"/>
      <w:suff w:val="space"/>
      <w:lvlText w:val="%1."/>
      <w:lvlJc w:val="left"/>
    </w:lvl>
  </w:abstractNum>
  <w:abstractNum w:abstractNumId="37">
    <w:nsid w:val="48E802CF"/>
    <w:multiLevelType w:val="singleLevel"/>
    <w:tmpl w:val="48E802CF"/>
    <w:lvl w:ilvl="0" w:tentative="0">
      <w:start w:val="1"/>
      <w:numFmt w:val="decimal"/>
      <w:suff w:val="space"/>
      <w:lvlText w:val="%1."/>
      <w:lvlJc w:val="left"/>
    </w:lvl>
  </w:abstractNum>
  <w:abstractNum w:abstractNumId="38">
    <w:nsid w:val="4BD6378C"/>
    <w:multiLevelType w:val="singleLevel"/>
    <w:tmpl w:val="4BD6378C"/>
    <w:lvl w:ilvl="0" w:tentative="0">
      <w:start w:val="1"/>
      <w:numFmt w:val="decimal"/>
      <w:suff w:val="space"/>
      <w:lvlText w:val="%1."/>
      <w:lvlJc w:val="left"/>
    </w:lvl>
  </w:abstractNum>
  <w:abstractNum w:abstractNumId="39">
    <w:nsid w:val="4E4A1B70"/>
    <w:multiLevelType w:val="singleLevel"/>
    <w:tmpl w:val="4E4A1B70"/>
    <w:lvl w:ilvl="0" w:tentative="0">
      <w:start w:val="1"/>
      <w:numFmt w:val="decimal"/>
      <w:suff w:val="space"/>
      <w:lvlText w:val="%1."/>
      <w:lvlJc w:val="left"/>
    </w:lvl>
  </w:abstractNum>
  <w:abstractNum w:abstractNumId="40">
    <w:nsid w:val="510FE713"/>
    <w:multiLevelType w:val="singleLevel"/>
    <w:tmpl w:val="510FE713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41">
    <w:nsid w:val="5AE296A0"/>
    <w:multiLevelType w:val="singleLevel"/>
    <w:tmpl w:val="5AE296A0"/>
    <w:lvl w:ilvl="0" w:tentative="0">
      <w:start w:val="1"/>
      <w:numFmt w:val="decimal"/>
      <w:suff w:val="space"/>
      <w:lvlText w:val="%1."/>
      <w:lvlJc w:val="left"/>
    </w:lvl>
  </w:abstractNum>
  <w:abstractNum w:abstractNumId="42">
    <w:nsid w:val="634A5D95"/>
    <w:multiLevelType w:val="singleLevel"/>
    <w:tmpl w:val="634A5D95"/>
    <w:lvl w:ilvl="0" w:tentative="0">
      <w:start w:val="1"/>
      <w:numFmt w:val="decimal"/>
      <w:suff w:val="space"/>
      <w:lvlText w:val="%1."/>
      <w:lvlJc w:val="left"/>
    </w:lvl>
  </w:abstractNum>
  <w:abstractNum w:abstractNumId="43">
    <w:nsid w:val="6D97A614"/>
    <w:multiLevelType w:val="singleLevel"/>
    <w:tmpl w:val="6D97A614"/>
    <w:lvl w:ilvl="0" w:tentative="0">
      <w:start w:val="1"/>
      <w:numFmt w:val="decimal"/>
      <w:suff w:val="space"/>
      <w:lvlText w:val="%1."/>
      <w:lvlJc w:val="left"/>
    </w:lvl>
  </w:abstractNum>
  <w:abstractNum w:abstractNumId="44">
    <w:nsid w:val="768FA8B2"/>
    <w:multiLevelType w:val="singleLevel"/>
    <w:tmpl w:val="768FA8B2"/>
    <w:lvl w:ilvl="0" w:tentative="0">
      <w:start w:val="1"/>
      <w:numFmt w:val="decimal"/>
      <w:suff w:val="space"/>
      <w:lvlText w:val="%1."/>
      <w:lvlJc w:val="left"/>
    </w:lvl>
  </w:abstractNum>
  <w:abstractNum w:abstractNumId="45">
    <w:nsid w:val="7829E463"/>
    <w:multiLevelType w:val="singleLevel"/>
    <w:tmpl w:val="7829E463"/>
    <w:lvl w:ilvl="0" w:tentative="0">
      <w:start w:val="1"/>
      <w:numFmt w:val="decimal"/>
      <w:suff w:val="space"/>
      <w:lvlText w:val="%1."/>
      <w:lvlJc w:val="left"/>
    </w:lvl>
  </w:abstractNum>
  <w:num w:numId="1">
    <w:abstractNumId w:val="40"/>
  </w:num>
  <w:num w:numId="2">
    <w:abstractNumId w:val="26"/>
  </w:num>
  <w:num w:numId="3">
    <w:abstractNumId w:val="17"/>
  </w:num>
  <w:num w:numId="4">
    <w:abstractNumId w:val="45"/>
  </w:num>
  <w:num w:numId="5">
    <w:abstractNumId w:val="23"/>
  </w:num>
  <w:num w:numId="6">
    <w:abstractNumId w:val="22"/>
  </w:num>
  <w:num w:numId="7">
    <w:abstractNumId w:val="15"/>
  </w:num>
  <w:num w:numId="8">
    <w:abstractNumId w:val="28"/>
  </w:num>
  <w:num w:numId="9">
    <w:abstractNumId w:val="32"/>
  </w:num>
  <w:num w:numId="10">
    <w:abstractNumId w:val="31"/>
  </w:num>
  <w:num w:numId="11">
    <w:abstractNumId w:val="43"/>
  </w:num>
  <w:num w:numId="12">
    <w:abstractNumId w:val="27"/>
  </w:num>
  <w:num w:numId="13">
    <w:abstractNumId w:val="42"/>
  </w:num>
  <w:num w:numId="14">
    <w:abstractNumId w:val="20"/>
  </w:num>
  <w:num w:numId="15">
    <w:abstractNumId w:val="4"/>
  </w:num>
  <w:num w:numId="16">
    <w:abstractNumId w:val="2"/>
  </w:num>
  <w:num w:numId="17">
    <w:abstractNumId w:val="18"/>
  </w:num>
  <w:num w:numId="18">
    <w:abstractNumId w:val="16"/>
  </w:num>
  <w:num w:numId="19">
    <w:abstractNumId w:val="3"/>
  </w:num>
  <w:num w:numId="20">
    <w:abstractNumId w:val="30"/>
  </w:num>
  <w:num w:numId="21">
    <w:abstractNumId w:val="19"/>
  </w:num>
  <w:num w:numId="22">
    <w:abstractNumId w:val="41"/>
  </w:num>
  <w:num w:numId="23">
    <w:abstractNumId w:val="6"/>
  </w:num>
  <w:num w:numId="24">
    <w:abstractNumId w:val="13"/>
  </w:num>
  <w:num w:numId="25">
    <w:abstractNumId w:val="10"/>
  </w:num>
  <w:num w:numId="26">
    <w:abstractNumId w:val="44"/>
  </w:num>
  <w:num w:numId="27">
    <w:abstractNumId w:val="37"/>
  </w:num>
  <w:num w:numId="28">
    <w:abstractNumId w:val="21"/>
  </w:num>
  <w:num w:numId="29">
    <w:abstractNumId w:val="14"/>
  </w:num>
  <w:num w:numId="30">
    <w:abstractNumId w:val="33"/>
  </w:num>
  <w:num w:numId="31">
    <w:abstractNumId w:val="1"/>
  </w:num>
  <w:num w:numId="32">
    <w:abstractNumId w:val="11"/>
  </w:num>
  <w:num w:numId="33">
    <w:abstractNumId w:val="38"/>
  </w:num>
  <w:num w:numId="34">
    <w:abstractNumId w:val="36"/>
  </w:num>
  <w:num w:numId="35">
    <w:abstractNumId w:val="7"/>
  </w:num>
  <w:num w:numId="36">
    <w:abstractNumId w:val="34"/>
  </w:num>
  <w:num w:numId="37">
    <w:abstractNumId w:val="9"/>
  </w:num>
  <w:num w:numId="38">
    <w:abstractNumId w:val="24"/>
  </w:num>
  <w:num w:numId="39">
    <w:abstractNumId w:val="0"/>
  </w:num>
  <w:num w:numId="40">
    <w:abstractNumId w:val="8"/>
  </w:num>
  <w:num w:numId="41">
    <w:abstractNumId w:val="29"/>
  </w:num>
  <w:num w:numId="42">
    <w:abstractNumId w:val="39"/>
  </w:num>
  <w:num w:numId="43">
    <w:abstractNumId w:val="35"/>
  </w:num>
  <w:num w:numId="44">
    <w:abstractNumId w:val="12"/>
  </w:num>
  <w:num w:numId="45">
    <w:abstractNumId w:val="5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xYTVhNDY2ZGNhMTU1NjlkYzdlOTU4NDU2YmI5MWIifQ=="/>
  </w:docVars>
  <w:rsids>
    <w:rsidRoot w:val="00000000"/>
    <w:rsid w:val="00EE7C99"/>
    <w:rsid w:val="014A5F40"/>
    <w:rsid w:val="02A07D19"/>
    <w:rsid w:val="041E6619"/>
    <w:rsid w:val="046144A9"/>
    <w:rsid w:val="05872BAE"/>
    <w:rsid w:val="06FF4665"/>
    <w:rsid w:val="07442492"/>
    <w:rsid w:val="08C426D1"/>
    <w:rsid w:val="09540C99"/>
    <w:rsid w:val="0B23203D"/>
    <w:rsid w:val="0BEC6E2F"/>
    <w:rsid w:val="0D40117C"/>
    <w:rsid w:val="0EBC2CE5"/>
    <w:rsid w:val="0ED713A0"/>
    <w:rsid w:val="0F2224C4"/>
    <w:rsid w:val="0F9126B9"/>
    <w:rsid w:val="0FA17524"/>
    <w:rsid w:val="101A1E03"/>
    <w:rsid w:val="10292848"/>
    <w:rsid w:val="105F6134"/>
    <w:rsid w:val="109307E4"/>
    <w:rsid w:val="13B32A60"/>
    <w:rsid w:val="142E5C0C"/>
    <w:rsid w:val="14B4083D"/>
    <w:rsid w:val="16783701"/>
    <w:rsid w:val="17056741"/>
    <w:rsid w:val="1854746C"/>
    <w:rsid w:val="18981B97"/>
    <w:rsid w:val="19D8069E"/>
    <w:rsid w:val="1A6378DF"/>
    <w:rsid w:val="1A8B7526"/>
    <w:rsid w:val="1AC1080B"/>
    <w:rsid w:val="1B3A59C6"/>
    <w:rsid w:val="1D4F1A4B"/>
    <w:rsid w:val="1E421382"/>
    <w:rsid w:val="1EFA5220"/>
    <w:rsid w:val="1FAE4B6C"/>
    <w:rsid w:val="204A00D1"/>
    <w:rsid w:val="20905DFB"/>
    <w:rsid w:val="22634F28"/>
    <w:rsid w:val="230F7587"/>
    <w:rsid w:val="237B088B"/>
    <w:rsid w:val="2400387F"/>
    <w:rsid w:val="246E1FB6"/>
    <w:rsid w:val="252A5A7D"/>
    <w:rsid w:val="2582594E"/>
    <w:rsid w:val="26430375"/>
    <w:rsid w:val="267A6CFE"/>
    <w:rsid w:val="26812549"/>
    <w:rsid w:val="26DF0807"/>
    <w:rsid w:val="27D36998"/>
    <w:rsid w:val="28E54BC4"/>
    <w:rsid w:val="2A9839AA"/>
    <w:rsid w:val="2AF75B72"/>
    <w:rsid w:val="2C0C4826"/>
    <w:rsid w:val="2C3619B9"/>
    <w:rsid w:val="2C4D5FD2"/>
    <w:rsid w:val="2C626979"/>
    <w:rsid w:val="2CAA367F"/>
    <w:rsid w:val="2D19616C"/>
    <w:rsid w:val="2D95786F"/>
    <w:rsid w:val="2EBE3270"/>
    <w:rsid w:val="2F5B2585"/>
    <w:rsid w:val="30623753"/>
    <w:rsid w:val="31C10174"/>
    <w:rsid w:val="32B0189E"/>
    <w:rsid w:val="33F04BDB"/>
    <w:rsid w:val="34031DE2"/>
    <w:rsid w:val="342A06A6"/>
    <w:rsid w:val="35B51752"/>
    <w:rsid w:val="36114706"/>
    <w:rsid w:val="37253E2A"/>
    <w:rsid w:val="37377B09"/>
    <w:rsid w:val="37E30E0B"/>
    <w:rsid w:val="3801173C"/>
    <w:rsid w:val="383133CF"/>
    <w:rsid w:val="384F423E"/>
    <w:rsid w:val="38E010E1"/>
    <w:rsid w:val="38E93D56"/>
    <w:rsid w:val="38FA6F67"/>
    <w:rsid w:val="393618B9"/>
    <w:rsid w:val="39742645"/>
    <w:rsid w:val="3B120687"/>
    <w:rsid w:val="3B3B4F65"/>
    <w:rsid w:val="3BD57E02"/>
    <w:rsid w:val="3CC57C5B"/>
    <w:rsid w:val="3D841C8B"/>
    <w:rsid w:val="3DEA2484"/>
    <w:rsid w:val="3F0A38C9"/>
    <w:rsid w:val="3F4516BE"/>
    <w:rsid w:val="3F4A7E6C"/>
    <w:rsid w:val="401F500B"/>
    <w:rsid w:val="40C90892"/>
    <w:rsid w:val="41652E22"/>
    <w:rsid w:val="41D4754F"/>
    <w:rsid w:val="422624CB"/>
    <w:rsid w:val="42B67B3A"/>
    <w:rsid w:val="44977B89"/>
    <w:rsid w:val="44A16683"/>
    <w:rsid w:val="44BD51A3"/>
    <w:rsid w:val="462F56C6"/>
    <w:rsid w:val="46CB1893"/>
    <w:rsid w:val="477978BE"/>
    <w:rsid w:val="495A75FF"/>
    <w:rsid w:val="49994AAE"/>
    <w:rsid w:val="4AA73C5A"/>
    <w:rsid w:val="4ABE5AF1"/>
    <w:rsid w:val="4B101E24"/>
    <w:rsid w:val="4B366880"/>
    <w:rsid w:val="4B8B3B70"/>
    <w:rsid w:val="4B8D464C"/>
    <w:rsid w:val="4BE92059"/>
    <w:rsid w:val="4C691B43"/>
    <w:rsid w:val="4C8049A8"/>
    <w:rsid w:val="4D55781B"/>
    <w:rsid w:val="4DAB03C9"/>
    <w:rsid w:val="4E3B3A46"/>
    <w:rsid w:val="4F0626D0"/>
    <w:rsid w:val="50D132F1"/>
    <w:rsid w:val="51A60AE7"/>
    <w:rsid w:val="51C93880"/>
    <w:rsid w:val="52B940E4"/>
    <w:rsid w:val="53CC27A6"/>
    <w:rsid w:val="544514F5"/>
    <w:rsid w:val="5581091F"/>
    <w:rsid w:val="56236C6E"/>
    <w:rsid w:val="56953ADD"/>
    <w:rsid w:val="56C02A99"/>
    <w:rsid w:val="572F7695"/>
    <w:rsid w:val="5785214F"/>
    <w:rsid w:val="57A83C8C"/>
    <w:rsid w:val="5AC4067B"/>
    <w:rsid w:val="5BA81D4B"/>
    <w:rsid w:val="5C4055D0"/>
    <w:rsid w:val="5E3569BD"/>
    <w:rsid w:val="5E832AD1"/>
    <w:rsid w:val="5E8B07C8"/>
    <w:rsid w:val="5EE42D49"/>
    <w:rsid w:val="5EF44053"/>
    <w:rsid w:val="5F186DCD"/>
    <w:rsid w:val="5F2F3381"/>
    <w:rsid w:val="5F342B25"/>
    <w:rsid w:val="5F3A57DD"/>
    <w:rsid w:val="5F8A1E93"/>
    <w:rsid w:val="5FBA0B42"/>
    <w:rsid w:val="600022FF"/>
    <w:rsid w:val="608E1541"/>
    <w:rsid w:val="611F2AAF"/>
    <w:rsid w:val="6151078F"/>
    <w:rsid w:val="61C639B0"/>
    <w:rsid w:val="62E51FE9"/>
    <w:rsid w:val="63D11D80"/>
    <w:rsid w:val="640910F4"/>
    <w:rsid w:val="64986E00"/>
    <w:rsid w:val="663917F3"/>
    <w:rsid w:val="665533E3"/>
    <w:rsid w:val="677551D7"/>
    <w:rsid w:val="6A5E63F6"/>
    <w:rsid w:val="6A6339C4"/>
    <w:rsid w:val="6A8A4D0A"/>
    <w:rsid w:val="6BD7363C"/>
    <w:rsid w:val="6D3377BA"/>
    <w:rsid w:val="6E7F6A0A"/>
    <w:rsid w:val="6F3B64CA"/>
    <w:rsid w:val="6FE70C3C"/>
    <w:rsid w:val="707638C3"/>
    <w:rsid w:val="713E0F1D"/>
    <w:rsid w:val="71A97E92"/>
    <w:rsid w:val="721635CA"/>
    <w:rsid w:val="72914E8F"/>
    <w:rsid w:val="72A718CA"/>
    <w:rsid w:val="72DD4066"/>
    <w:rsid w:val="73A840F5"/>
    <w:rsid w:val="73EF7179"/>
    <w:rsid w:val="73FD6130"/>
    <w:rsid w:val="748E7A7C"/>
    <w:rsid w:val="7546114D"/>
    <w:rsid w:val="76A71BA4"/>
    <w:rsid w:val="78323426"/>
    <w:rsid w:val="79193FB0"/>
    <w:rsid w:val="79AD55BF"/>
    <w:rsid w:val="7A0F4712"/>
    <w:rsid w:val="7A9149E2"/>
    <w:rsid w:val="7B7835A2"/>
    <w:rsid w:val="7BF670E2"/>
    <w:rsid w:val="7D760836"/>
    <w:rsid w:val="7EA36C3B"/>
    <w:rsid w:val="7F77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2023-12-16T16:38:00Z</dcterms:created>
  <dc:creator>Zheng</dc:creator>
  <cp:lastModifiedBy>A</cp:lastModifiedBy>
  <dcterms:modified xsi:type="dcterms:W3CDTF">2023-12-18T06:54:55Z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271EF204EC9A476AA3059D2A2B0C4D23_12</vt:lpwstr>
  </property>
</Properties>
</file>