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A70E7E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>
        <w:rPr>
          <w:b/>
          <w:color w:val="222222"/>
          <w:sz w:val="32"/>
          <w:szCs w:val="26"/>
          <w:highlight w:val="white"/>
          <w:lang w:val="ru-RU"/>
        </w:rPr>
        <w:t>В</w:t>
      </w:r>
      <w:bookmarkStart w:id="0" w:name="_GoBack"/>
      <w:bookmarkEnd w:id="0"/>
      <w:r w:rsidR="00AA6FAB" w:rsidRPr="00A70E7E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A70E7E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3C7051">
      <w:pPr>
        <w:numPr>
          <w:ilvl w:val="0"/>
          <w:numId w:val="1"/>
        </w:num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CD0ACD">
        <w:rPr>
          <w:sz w:val="26"/>
          <w:szCs w:val="26"/>
          <w:highlight w:val="darkRed"/>
          <w:lang w:val="ru-RU"/>
        </w:rPr>
        <w:t xml:space="preserve">) </w:t>
      </w:r>
      <w:r w:rsidRPr="00CD0ACD">
        <w:rPr>
          <w:sz w:val="26"/>
          <w:szCs w:val="26"/>
          <w:lang w:val="ru-RU"/>
        </w:rPr>
        <w:t>–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 xml:space="preserve">Среда тестирования (Test Env) </w:t>
      </w:r>
      <w:r w:rsidRPr="00CD0ACD">
        <w:rPr>
          <w:sz w:val="26"/>
          <w:szCs w:val="26"/>
          <w:lang w:val="ru-RU"/>
        </w:rPr>
        <w:t>–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CD0ACD">
        <w:rPr>
          <w:sz w:val="26"/>
          <w:szCs w:val="26"/>
          <w:lang w:val="ru-RU"/>
        </w:rPr>
        <w:t>–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 xml:space="preserve">Превью среда (Preview, Preprod Env) </w:t>
      </w:r>
      <w:r w:rsidRPr="00CD0ACD">
        <w:rPr>
          <w:sz w:val="26"/>
          <w:szCs w:val="26"/>
          <w:lang w:val="ru-RU"/>
        </w:rPr>
        <w:t>–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 xml:space="preserve">Продакшн среда (Production Env) </w:t>
      </w:r>
      <w:r w:rsidRPr="00CD0ACD">
        <w:rPr>
          <w:sz w:val="26"/>
          <w:szCs w:val="26"/>
          <w:lang w:val="ru-RU"/>
        </w:rPr>
        <w:t>–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</w:p>
    <w:p w14:paraId="1D0A7CBF" w14:textId="0DFB226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Испытательный стенд (Test Bed) –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9B1824">
      <w:pPr>
        <w:numPr>
          <w:ilvl w:val="0"/>
          <w:numId w:val="1"/>
        </w:numPr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630F2E08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–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33F8C409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–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Основные фазы тестирования?</w:t>
      </w:r>
    </w:p>
    <w:p w14:paraId="00000004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импакт анализ?</w:t>
      </w:r>
    </w:p>
    <w:p w14:paraId="00000005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Критерии выбора тестов?</w:t>
      </w:r>
    </w:p>
    <w:p w14:paraId="00000006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Принципы тестирования?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A9BE6" w14:textId="77777777" w:rsidR="00AC328D" w:rsidRDefault="00AC328D" w:rsidP="00CE06C2">
      <w:pPr>
        <w:spacing w:line="240" w:lineRule="auto"/>
      </w:pPr>
      <w:r>
        <w:separator/>
      </w:r>
    </w:p>
  </w:endnote>
  <w:endnote w:type="continuationSeparator" w:id="0">
    <w:p w14:paraId="04CA1D91" w14:textId="77777777" w:rsidR="00AC328D" w:rsidRDefault="00AC328D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58E50" w14:textId="77777777" w:rsidR="00AC328D" w:rsidRDefault="00AC328D" w:rsidP="00CE06C2">
      <w:pPr>
        <w:spacing w:line="240" w:lineRule="auto"/>
      </w:pPr>
      <w:r>
        <w:separator/>
      </w:r>
    </w:p>
  </w:footnote>
  <w:footnote w:type="continuationSeparator" w:id="0">
    <w:p w14:paraId="54DAF78C" w14:textId="77777777" w:rsidR="00AC328D" w:rsidRDefault="00AC328D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A6BA6"/>
    <w:multiLevelType w:val="multilevel"/>
    <w:tmpl w:val="0FDA7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51E7F"/>
    <w:rsid w:val="00142D7C"/>
    <w:rsid w:val="00246CA4"/>
    <w:rsid w:val="00361ABE"/>
    <w:rsid w:val="003C7051"/>
    <w:rsid w:val="00497F7F"/>
    <w:rsid w:val="005B608B"/>
    <w:rsid w:val="006A50BD"/>
    <w:rsid w:val="007A20BF"/>
    <w:rsid w:val="007A493C"/>
    <w:rsid w:val="009B1824"/>
    <w:rsid w:val="00A70E7E"/>
    <w:rsid w:val="00AA6FAB"/>
    <w:rsid w:val="00AC328D"/>
    <w:rsid w:val="00C92BEA"/>
    <w:rsid w:val="00CD0ACD"/>
    <w:rsid w:val="00CE06C2"/>
    <w:rsid w:val="00E370D7"/>
    <w:rsid w:val="00E37CB9"/>
    <w:rsid w:val="00E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C36AD-4168-48D4-87A5-A4C98A51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3608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4</cp:revision>
  <dcterms:created xsi:type="dcterms:W3CDTF">2021-07-14T17:01:00Z</dcterms:created>
  <dcterms:modified xsi:type="dcterms:W3CDTF">2021-07-16T04:43:00Z</dcterms:modified>
</cp:coreProperties>
</file>