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7E4D5" w14:textId="77777777" w:rsidR="004F6C51" w:rsidRDefault="00724F36">
      <w:pPr>
        <w:rPr>
          <w:lang w:val="da-DK"/>
        </w:rPr>
      </w:pPr>
      <w:r>
        <w:rPr>
          <w:lang w:val="da-DK"/>
        </w:rPr>
        <w:t xml:space="preserve">Track-it Kravspecifikations liste </w:t>
      </w:r>
    </w:p>
    <w:p w14:paraId="67A283DC" w14:textId="6741A75A" w:rsidR="00724F36" w:rsidRDefault="00724F36">
      <w:pPr>
        <w:rPr>
          <w:lang w:val="da-DK"/>
        </w:rPr>
      </w:pPr>
      <w:r>
        <w:rPr>
          <w:lang w:val="da-DK"/>
        </w:rPr>
        <w:t xml:space="preserve">Samt nuværende funktioner </w:t>
      </w:r>
    </w:p>
    <w:p w14:paraId="5CBE122B" w14:textId="3904BB3D" w:rsidR="004641C8" w:rsidRDefault="004641C8">
      <w:pPr>
        <w:rPr>
          <w:lang w:val="da-DK"/>
        </w:rPr>
      </w:pPr>
      <w:r>
        <w:rPr>
          <w:lang w:val="da-DK"/>
        </w:rPr>
        <w:t>Input data / data opsætning</w:t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4815"/>
        <w:gridCol w:w="1984"/>
        <w:gridCol w:w="1737"/>
        <w:gridCol w:w="957"/>
        <w:gridCol w:w="957"/>
      </w:tblGrid>
      <w:tr w:rsidR="00764E07" w14:paraId="3871BBE2" w14:textId="1D8D5D50" w:rsidTr="00764E07">
        <w:tc>
          <w:tcPr>
            <w:tcW w:w="4815" w:type="dxa"/>
          </w:tcPr>
          <w:p w14:paraId="44D13198" w14:textId="7D1881E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984" w:type="dxa"/>
          </w:tcPr>
          <w:p w14:paraId="286862F8" w14:textId="274BCE3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Allerede Integreret</w:t>
            </w:r>
          </w:p>
        </w:tc>
        <w:tc>
          <w:tcPr>
            <w:tcW w:w="1737" w:type="dxa"/>
          </w:tcPr>
          <w:p w14:paraId="508FD1D5" w14:textId="7C5B868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57" w:type="dxa"/>
          </w:tcPr>
          <w:p w14:paraId="4CE4553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Prioritet </w:t>
            </w:r>
          </w:p>
          <w:p w14:paraId="7067522F" w14:textId="4C63881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1-5</w:t>
            </w:r>
          </w:p>
        </w:tc>
        <w:tc>
          <w:tcPr>
            <w:tcW w:w="957" w:type="dxa"/>
          </w:tcPr>
          <w:p w14:paraId="53418C1F" w14:textId="387A455B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4FA39DB6" w14:textId="14A954BC" w:rsidTr="00764E07">
        <w:tc>
          <w:tcPr>
            <w:tcW w:w="4815" w:type="dxa"/>
          </w:tcPr>
          <w:p w14:paraId="7E41AF54" w14:textId="69A27CFF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En trigger pr event/target </w:t>
            </w:r>
          </w:p>
        </w:tc>
        <w:tc>
          <w:tcPr>
            <w:tcW w:w="1984" w:type="dxa"/>
          </w:tcPr>
          <w:p w14:paraId="38F02EBD" w14:textId="71F8A221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DED9CC2" w14:textId="05016C3D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E2FA93F" w14:textId="21689DA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F24711C" w14:textId="5E435D9F" w:rsidR="00764E07" w:rsidRDefault="00C721D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71D1CA0" w14:textId="74141D94" w:rsidTr="00764E07">
        <w:tc>
          <w:tcPr>
            <w:tcW w:w="4815" w:type="dxa"/>
          </w:tcPr>
          <w:p w14:paraId="52E623DC" w14:textId="22A2084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Navngivning af triggers skal kunne justeres</w:t>
            </w:r>
          </w:p>
        </w:tc>
        <w:tc>
          <w:tcPr>
            <w:tcW w:w="1984" w:type="dxa"/>
          </w:tcPr>
          <w:p w14:paraId="61FA9978" w14:textId="6A70C332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2552299" w14:textId="0B636F7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F89873" w14:textId="45747AC3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2BFB1DF" w14:textId="45C38BB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2DF27BD" w14:textId="4F17A2A2" w:rsidTr="00764E07">
        <w:tc>
          <w:tcPr>
            <w:tcW w:w="4815" w:type="dxa"/>
          </w:tcPr>
          <w:p w14:paraId="7B06EAC8" w14:textId="6AE163B9" w:rsidR="00764E07" w:rsidRDefault="00764E07" w:rsidP="008B69BE">
            <w:pPr>
              <w:rPr>
                <w:lang w:val="da-DK"/>
              </w:rPr>
            </w:pPr>
            <w:r w:rsidRPr="00946D8B">
              <w:rPr>
                <w:lang w:val="da-DK"/>
              </w:rPr>
              <w:t xml:space="preserve">Justere på følsomheden </w:t>
            </w:r>
            <w:r>
              <w:rPr>
                <w:lang w:val="da-DK"/>
              </w:rPr>
              <w:t>/ Scalere input – gøre systemet mere eller mindre følsomt overfor påvirkning</w:t>
            </w:r>
            <w:r w:rsidRPr="00946D8B">
              <w:rPr>
                <w:lang w:val="da-DK"/>
              </w:rPr>
              <w:t xml:space="preserve"> (</w:t>
            </w:r>
            <w:r>
              <w:rPr>
                <w:lang w:val="da-DK"/>
              </w:rPr>
              <w:t>hvor meget kraft eller hvor høj vinkel skal der til før max bliver nået)</w:t>
            </w:r>
          </w:p>
        </w:tc>
        <w:tc>
          <w:tcPr>
            <w:tcW w:w="1984" w:type="dxa"/>
          </w:tcPr>
          <w:p w14:paraId="5369F95C" w14:textId="4BB54956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AE589AA" w14:textId="60F3B18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39BBCC" w14:textId="0B724F7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57" w:type="dxa"/>
          </w:tcPr>
          <w:p w14:paraId="58C70CE6" w14:textId="05C9BFF3" w:rsidR="00764E07" w:rsidRDefault="006E1840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C27997C" w14:textId="6746AA8B" w:rsidTr="00764E07">
        <w:tc>
          <w:tcPr>
            <w:tcW w:w="4815" w:type="dxa"/>
          </w:tcPr>
          <w:p w14:paraId="544A5AD5" w14:textId="0637EF9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Angiv targets i millisekunder </w:t>
            </w:r>
          </w:p>
        </w:tc>
        <w:tc>
          <w:tcPr>
            <w:tcW w:w="1984" w:type="dxa"/>
          </w:tcPr>
          <w:p w14:paraId="438B8C93" w14:textId="04CB521F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48562AF" w14:textId="2B8118B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45D4BDFA" w14:textId="3B5ED4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1D099248" w14:textId="79D425F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32CB6721" w14:textId="133D8A55" w:rsidTr="00764E07">
        <w:tc>
          <w:tcPr>
            <w:tcW w:w="4815" w:type="dxa"/>
          </w:tcPr>
          <w:p w14:paraId="3F20CB3E" w14:textId="77777777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Skal kunne sætte ID-nummer</w:t>
            </w:r>
          </w:p>
        </w:tc>
        <w:tc>
          <w:tcPr>
            <w:tcW w:w="1984" w:type="dxa"/>
          </w:tcPr>
          <w:p w14:paraId="6821CCA8" w14:textId="071A2CA2" w:rsidR="00764E07" w:rsidRPr="00946D8B" w:rsidRDefault="00764E07" w:rsidP="007F7FFA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0B576507" w14:textId="77777777" w:rsidR="00764E07" w:rsidRPr="00946D8B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7AA6C07" w14:textId="400952A3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AF09EDE" w14:textId="5AC1C5A1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C85DDA4" w14:textId="3C0B8922" w:rsidTr="00764E07">
        <w:tc>
          <w:tcPr>
            <w:tcW w:w="4815" w:type="dxa"/>
          </w:tcPr>
          <w:p w14:paraId="241032B1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Læse ASCII streng fra COM port </w:t>
            </w:r>
          </w:p>
        </w:tc>
        <w:tc>
          <w:tcPr>
            <w:tcW w:w="1984" w:type="dxa"/>
          </w:tcPr>
          <w:p w14:paraId="1C757829" w14:textId="6C02BA1A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57F35161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72C41D74" w14:textId="2DC7475E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2198B911" w14:textId="30574140" w:rsidR="00764E07" w:rsidRDefault="00D05C36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0BF19597" w14:textId="7B00813C" w:rsidTr="00764E07">
        <w:tc>
          <w:tcPr>
            <w:tcW w:w="4815" w:type="dxa"/>
          </w:tcPr>
          <w:p w14:paraId="2694A988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Detektere den rette COM Port for device </w:t>
            </w:r>
          </w:p>
        </w:tc>
        <w:tc>
          <w:tcPr>
            <w:tcW w:w="1984" w:type="dxa"/>
          </w:tcPr>
          <w:p w14:paraId="30388ECA" w14:textId="77777777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C8380D0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2A36FB0B" w14:textId="5109AEEC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5D6AE69D" w14:textId="1E6F010E" w:rsidR="00764E07" w:rsidRDefault="00D05C36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A23B73" w14:paraId="6A9264D0" w14:textId="691DECC6" w:rsidTr="00764E07">
        <w:tc>
          <w:tcPr>
            <w:tcW w:w="4815" w:type="dxa"/>
          </w:tcPr>
          <w:p w14:paraId="3F5F77F9" w14:textId="763F55D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Skal kunne forstå National Instrument input</w:t>
            </w:r>
          </w:p>
        </w:tc>
        <w:tc>
          <w:tcPr>
            <w:tcW w:w="1984" w:type="dxa"/>
          </w:tcPr>
          <w:p w14:paraId="4C8A64C5" w14:textId="76CC7211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70E4C50" w14:textId="16050495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Data Input </w:t>
            </w:r>
          </w:p>
        </w:tc>
        <w:tc>
          <w:tcPr>
            <w:tcW w:w="957" w:type="dxa"/>
          </w:tcPr>
          <w:p w14:paraId="25E42040" w14:textId="7B88826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C115CAB" w14:textId="27D58181" w:rsidR="00764E07" w:rsidRDefault="006E1840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A23B73" w14:paraId="50E7D225" w14:textId="011CE5D0" w:rsidTr="00764E07">
        <w:tc>
          <w:tcPr>
            <w:tcW w:w="4815" w:type="dxa"/>
          </w:tcPr>
          <w:p w14:paraId="5D51BF81" w14:textId="681E7910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forstå mus som input for debugging </w:t>
            </w:r>
          </w:p>
        </w:tc>
        <w:tc>
          <w:tcPr>
            <w:tcW w:w="1984" w:type="dxa"/>
          </w:tcPr>
          <w:p w14:paraId="242CA2B7" w14:textId="1B5B26E1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620BC62" w14:textId="5B48E1A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07C53B44" w14:textId="3EFF8E1F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CA9204C" w14:textId="56C79B3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97B5817" w14:textId="77777777" w:rsidR="004D08D8" w:rsidRDefault="004D08D8">
      <w:pPr>
        <w:rPr>
          <w:lang w:val="da-DK"/>
        </w:rPr>
      </w:pPr>
    </w:p>
    <w:p w14:paraId="49197414" w14:textId="77777777" w:rsidR="00AE1F08" w:rsidRDefault="00AE1F08">
      <w:pPr>
        <w:rPr>
          <w:lang w:val="da-DK"/>
        </w:rPr>
      </w:pPr>
    </w:p>
    <w:p w14:paraId="08CAC267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7281318F" w14:textId="70871202" w:rsidR="004641C8" w:rsidRDefault="004641C8">
      <w:pPr>
        <w:rPr>
          <w:lang w:val="da-DK"/>
        </w:rPr>
      </w:pPr>
      <w:r>
        <w:rPr>
          <w:lang w:val="da-DK"/>
        </w:rPr>
        <w:lastRenderedPageBreak/>
        <w:t xml:space="preserve">Spil opsætning/ spil mode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82"/>
        <w:gridCol w:w="1851"/>
        <w:gridCol w:w="1323"/>
        <w:gridCol w:w="920"/>
      </w:tblGrid>
      <w:tr w:rsidR="00764E07" w14:paraId="35E830B3" w14:textId="33138B8B" w:rsidTr="00ED18D1">
        <w:trPr>
          <w:trHeight w:val="269"/>
        </w:trPr>
        <w:tc>
          <w:tcPr>
            <w:tcW w:w="5682" w:type="dxa"/>
          </w:tcPr>
          <w:p w14:paraId="6C857DFC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851" w:type="dxa"/>
          </w:tcPr>
          <w:p w14:paraId="41C17667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1323" w:type="dxa"/>
          </w:tcPr>
          <w:p w14:paraId="740FF07D" w14:textId="5BE55656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Prioritet 1-5</w:t>
            </w:r>
          </w:p>
        </w:tc>
        <w:tc>
          <w:tcPr>
            <w:tcW w:w="920" w:type="dxa"/>
          </w:tcPr>
          <w:p w14:paraId="0FDD1F8D" w14:textId="63D028CB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Impl.</w:t>
            </w:r>
          </w:p>
        </w:tc>
      </w:tr>
      <w:tr w:rsidR="00764E07" w14:paraId="554DB351" w14:textId="311025B6" w:rsidTr="00ED18D1">
        <w:trPr>
          <w:trHeight w:val="538"/>
        </w:trPr>
        <w:tc>
          <w:tcPr>
            <w:tcW w:w="5682" w:type="dxa"/>
          </w:tcPr>
          <w:p w14:paraId="27A1105B" w14:textId="6A4D2D7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Importer en grammatisk sekvens (defineret targets)</w:t>
            </w:r>
          </w:p>
        </w:tc>
        <w:tc>
          <w:tcPr>
            <w:tcW w:w="1851" w:type="dxa"/>
          </w:tcPr>
          <w:p w14:paraId="0711EA14" w14:textId="33C5089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12B2F48A" w14:textId="48B5F1B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3838784" w14:textId="43B9DA53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E94D9AF" w14:textId="77F2A8F8" w:rsidTr="00ED18D1">
        <w:trPr>
          <w:trHeight w:val="546"/>
        </w:trPr>
        <w:tc>
          <w:tcPr>
            <w:tcW w:w="5682" w:type="dxa"/>
          </w:tcPr>
          <w:p w14:paraId="20E51128" w14:textId="28E7571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brugeren bliver dirigeret tilbage til baseline efter hver target </w:t>
            </w:r>
          </w:p>
        </w:tc>
        <w:tc>
          <w:tcPr>
            <w:tcW w:w="1851" w:type="dxa"/>
          </w:tcPr>
          <w:p w14:paraId="514D53CE" w14:textId="1F8A579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178CF63" w14:textId="387E111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33492004" w14:textId="4BF96F2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1A88704" w14:textId="175DFEEA" w:rsidTr="00ED18D1">
        <w:trPr>
          <w:trHeight w:val="538"/>
        </w:trPr>
        <w:tc>
          <w:tcPr>
            <w:tcW w:w="5682" w:type="dxa"/>
          </w:tcPr>
          <w:p w14:paraId="72E2D548" w14:textId="7FEF475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med komplet randomization af targets – dog hvor targets ikke må være for ”tætte” på hinanden </w:t>
            </w:r>
          </w:p>
        </w:tc>
        <w:tc>
          <w:tcPr>
            <w:tcW w:w="1851" w:type="dxa"/>
          </w:tcPr>
          <w:p w14:paraId="3039BA30" w14:textId="75E1CFE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119B1227" w14:textId="576283C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0C091919" w14:textId="3B2B0710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ECB792A" w14:textId="54148F80" w:rsidTr="00ED18D1">
        <w:trPr>
          <w:trHeight w:val="538"/>
        </w:trPr>
        <w:tc>
          <w:tcPr>
            <w:tcW w:w="5682" w:type="dxa"/>
          </w:tcPr>
          <w:p w14:paraId="675A1FC1" w14:textId="4EF3FC0D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bredden på target tilfældigt justeres </w:t>
            </w:r>
          </w:p>
        </w:tc>
        <w:tc>
          <w:tcPr>
            <w:tcW w:w="1851" w:type="dxa"/>
          </w:tcPr>
          <w:p w14:paraId="4A1550D9" w14:textId="441CA15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314276C6" w14:textId="0706D65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33D1FCEA" w14:textId="7CBAB1FF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5C65CB7" w14:textId="19E06790" w:rsidTr="00ED18D1">
        <w:trPr>
          <w:trHeight w:val="538"/>
        </w:trPr>
        <w:tc>
          <w:tcPr>
            <w:tcW w:w="5682" w:type="dxa"/>
          </w:tcPr>
          <w:p w14:paraId="1A921951" w14:textId="65DFB8E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En spille mode hvor sværhedsgraden adaptivt justeres (bredden på target)</w:t>
            </w:r>
          </w:p>
        </w:tc>
        <w:tc>
          <w:tcPr>
            <w:tcW w:w="1851" w:type="dxa"/>
          </w:tcPr>
          <w:p w14:paraId="79582668" w14:textId="06807FA4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C5BED1B" w14:textId="2C58BD4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50F1CEE3" w14:textId="13906EE6" w:rsidR="00764E07" w:rsidRDefault="00A644CB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BA9DCA2" w14:textId="679AB08E" w:rsidTr="00ED18D1">
        <w:trPr>
          <w:trHeight w:val="538"/>
        </w:trPr>
        <w:tc>
          <w:tcPr>
            <w:tcW w:w="5682" w:type="dxa"/>
          </w:tcPr>
          <w:p w14:paraId="52B6B58D" w14:textId="448B701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Guidelines/Introduktion i spillet (fx ram så præcis og hurtigt du kan)</w:t>
            </w:r>
          </w:p>
        </w:tc>
        <w:tc>
          <w:tcPr>
            <w:tcW w:w="1851" w:type="dxa"/>
          </w:tcPr>
          <w:p w14:paraId="644A9102" w14:textId="7FBC99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4F5AB4B0" w14:textId="63628DE2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34742C7A" w14:textId="76781D80" w:rsidR="00764E07" w:rsidRDefault="008C65E3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7D6655F5" w14:textId="67DB0595" w:rsidTr="00ED18D1">
        <w:trPr>
          <w:trHeight w:val="538"/>
        </w:trPr>
        <w:tc>
          <w:tcPr>
            <w:tcW w:w="5682" w:type="dxa"/>
          </w:tcPr>
          <w:p w14:paraId="3FEEC23C" w14:textId="59FC868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Trænings mode med feedback i form af prompting </w:t>
            </w:r>
          </w:p>
        </w:tc>
        <w:tc>
          <w:tcPr>
            <w:tcW w:w="1851" w:type="dxa"/>
          </w:tcPr>
          <w:p w14:paraId="123B061E" w14:textId="692B712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E80DFF4" w14:textId="56E9F45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87206FC" w14:textId="77777777" w:rsidR="00764E07" w:rsidRDefault="00764E07" w:rsidP="008B69BE">
            <w:pPr>
              <w:rPr>
                <w:lang w:val="da-DK"/>
              </w:rPr>
            </w:pPr>
          </w:p>
        </w:tc>
      </w:tr>
      <w:tr w:rsidR="00764E07" w14:paraId="7490D424" w14:textId="2982D3EE" w:rsidTr="00ED18D1">
        <w:trPr>
          <w:trHeight w:val="538"/>
        </w:trPr>
        <w:tc>
          <w:tcPr>
            <w:tcW w:w="5682" w:type="dxa"/>
          </w:tcPr>
          <w:p w14:paraId="0EC25B0F" w14:textId="73274CE1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Calibration mode – det højeste kræft påvirkning fra brugeren </w:t>
            </w:r>
          </w:p>
        </w:tc>
        <w:tc>
          <w:tcPr>
            <w:tcW w:w="1851" w:type="dxa"/>
          </w:tcPr>
          <w:p w14:paraId="4CB5C69A" w14:textId="0AF999E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AFECC08" w14:textId="7A5CC6EE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1B0917E5" w14:textId="214B84E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2997A59" w14:textId="46E67C24" w:rsidTr="00ED18D1">
        <w:trPr>
          <w:trHeight w:val="546"/>
        </w:trPr>
        <w:tc>
          <w:tcPr>
            <w:tcW w:w="5682" w:type="dxa"/>
          </w:tcPr>
          <w:p w14:paraId="0010F0F8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En target af gangen mode</w:t>
            </w:r>
          </w:p>
        </w:tc>
        <w:tc>
          <w:tcPr>
            <w:tcW w:w="1851" w:type="dxa"/>
          </w:tcPr>
          <w:p w14:paraId="61A002D4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4F61AA8" w14:textId="684E796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133543A7" w14:textId="6935DF0A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FDF2536" w14:textId="7D711796" w:rsidTr="00ED18D1">
        <w:trPr>
          <w:trHeight w:val="538"/>
        </w:trPr>
        <w:tc>
          <w:tcPr>
            <w:tcW w:w="5682" w:type="dxa"/>
          </w:tcPr>
          <w:p w14:paraId="64F7986C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 xml:space="preserve">Svipt opgave – den åbenlyse sekvens mode </w:t>
            </w:r>
          </w:p>
        </w:tc>
        <w:tc>
          <w:tcPr>
            <w:tcW w:w="1851" w:type="dxa"/>
          </w:tcPr>
          <w:p w14:paraId="5A8232AE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0700172F" w14:textId="4F6D5894" w:rsidR="00764E07" w:rsidRDefault="00C77C75" w:rsidP="00A635B2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20" w:type="dxa"/>
          </w:tcPr>
          <w:p w14:paraId="76A2BEFD" w14:textId="23883088" w:rsidR="00764E07" w:rsidRDefault="00D05C36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74BC60A4" w14:textId="5C85E685" w:rsidTr="00ED18D1">
        <w:trPr>
          <w:trHeight w:val="538"/>
        </w:trPr>
        <w:tc>
          <w:tcPr>
            <w:tcW w:w="5682" w:type="dxa"/>
          </w:tcPr>
          <w:p w14:paraId="03722EE5" w14:textId="77777777" w:rsidR="00764E07" w:rsidRPr="000C0649" w:rsidRDefault="00764E07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>Target sustain mode – target bliver der til at man har været på target I x tid</w:t>
            </w:r>
          </w:p>
        </w:tc>
        <w:tc>
          <w:tcPr>
            <w:tcW w:w="1851" w:type="dxa"/>
          </w:tcPr>
          <w:p w14:paraId="446513FB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CE75168" w14:textId="4408516F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17E96AD7" w14:textId="6899BFF4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0A6D4862" w14:textId="70B46A82" w:rsidTr="00ED18D1">
        <w:trPr>
          <w:trHeight w:val="538"/>
        </w:trPr>
        <w:tc>
          <w:tcPr>
            <w:tcW w:w="5682" w:type="dxa"/>
          </w:tcPr>
          <w:p w14:paraId="79D47952" w14:textId="77777777" w:rsidR="00764E07" w:rsidRPr="000C0649" w:rsidRDefault="00764E07" w:rsidP="00A0303E">
            <w:r w:rsidRPr="000C0649">
              <w:t xml:space="preserve">Baseline Sustain mode – back to baseline mode med </w:t>
            </w:r>
            <w:r>
              <w:t xml:space="preserve">Target sustain mode </w:t>
            </w:r>
          </w:p>
        </w:tc>
        <w:tc>
          <w:tcPr>
            <w:tcW w:w="1851" w:type="dxa"/>
          </w:tcPr>
          <w:p w14:paraId="61F83745" w14:textId="77777777" w:rsidR="00764E07" w:rsidRPr="000C0649" w:rsidRDefault="00764E07" w:rsidP="00A0303E"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C4E4356" w14:textId="2C74AAB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466E41A" w14:textId="6D65E980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5EA5D947" w14:textId="0F5CA41C" w:rsidTr="00ED18D1">
        <w:trPr>
          <w:trHeight w:val="538"/>
        </w:trPr>
        <w:tc>
          <w:tcPr>
            <w:tcW w:w="5682" w:type="dxa"/>
          </w:tcPr>
          <w:p w14:paraId="192048E0" w14:textId="589E307E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 xml:space="preserve">Gamification – reward system med mønter og level op –lidt ala guitar hero </w:t>
            </w:r>
          </w:p>
        </w:tc>
        <w:tc>
          <w:tcPr>
            <w:tcW w:w="1851" w:type="dxa"/>
          </w:tcPr>
          <w:p w14:paraId="02219D8D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0962AB86" w14:textId="37A6A31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70106CFB" w14:textId="7A9E30D1" w:rsidR="00764E07" w:rsidRDefault="002F6FF9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46C3A5E9" w14:textId="4131DCD5" w:rsidTr="00ED18D1">
        <w:trPr>
          <w:trHeight w:val="538"/>
        </w:trPr>
        <w:tc>
          <w:tcPr>
            <w:tcW w:w="5682" w:type="dxa"/>
          </w:tcPr>
          <w:p w14:paraId="444E4ADD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 xml:space="preserve">Levels og highscore </w:t>
            </w:r>
          </w:p>
        </w:tc>
        <w:tc>
          <w:tcPr>
            <w:tcW w:w="1851" w:type="dxa"/>
          </w:tcPr>
          <w:p w14:paraId="310C7A7C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51044431" w14:textId="0ECB22EA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20" w:type="dxa"/>
          </w:tcPr>
          <w:p w14:paraId="30F1B6C4" w14:textId="61715A25" w:rsidR="00764E07" w:rsidRDefault="006135BB" w:rsidP="00D602C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0FB824D7" w14:textId="43FD3972" w:rsidTr="00ED18D1">
        <w:trPr>
          <w:trHeight w:val="546"/>
        </w:trPr>
        <w:tc>
          <w:tcPr>
            <w:tcW w:w="5682" w:type="dxa"/>
          </w:tcPr>
          <w:p w14:paraId="5AC0C4B1" w14:textId="77777777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Sounds reward</w:t>
            </w:r>
          </w:p>
        </w:tc>
        <w:tc>
          <w:tcPr>
            <w:tcW w:w="1851" w:type="dxa"/>
          </w:tcPr>
          <w:p w14:paraId="2C71402F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53AF9B11" w14:textId="22072D06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6491A5C0" w14:textId="21C3CB1F" w:rsidR="00764E07" w:rsidRDefault="002F6FF9" w:rsidP="00D602C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15566989" w14:textId="4F6FCBDD" w:rsidR="004641C8" w:rsidRDefault="004641C8">
      <w:pPr>
        <w:rPr>
          <w:lang w:val="da-DK"/>
        </w:rPr>
      </w:pPr>
    </w:p>
    <w:p w14:paraId="77FC8D91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0EECCD75" w14:textId="65909DA4" w:rsidR="004641C8" w:rsidRDefault="004641C8">
      <w:pPr>
        <w:rPr>
          <w:lang w:val="da-DK"/>
        </w:rPr>
      </w:pPr>
      <w:r>
        <w:rPr>
          <w:lang w:val="da-DK"/>
        </w:rPr>
        <w:lastRenderedPageBreak/>
        <w:t>Data ekstraktion/eksport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651"/>
        <w:gridCol w:w="1133"/>
        <w:gridCol w:w="1986"/>
        <w:gridCol w:w="991"/>
        <w:gridCol w:w="1149"/>
      </w:tblGrid>
      <w:tr w:rsidR="00764E07" w14:paraId="79A07182" w14:textId="3A310A03" w:rsidTr="00764E07">
        <w:tc>
          <w:tcPr>
            <w:tcW w:w="5807" w:type="dxa"/>
          </w:tcPr>
          <w:p w14:paraId="60A98F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133" w:type="dxa"/>
          </w:tcPr>
          <w:p w14:paraId="64014F00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Integreret </w:t>
            </w:r>
          </w:p>
        </w:tc>
        <w:tc>
          <w:tcPr>
            <w:tcW w:w="1986" w:type="dxa"/>
          </w:tcPr>
          <w:p w14:paraId="49A92941" w14:textId="49C3ECA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92" w:type="dxa"/>
          </w:tcPr>
          <w:p w14:paraId="697852DC" w14:textId="6804557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Prioritet</w:t>
            </w:r>
          </w:p>
        </w:tc>
        <w:tc>
          <w:tcPr>
            <w:tcW w:w="992" w:type="dxa"/>
          </w:tcPr>
          <w:p w14:paraId="0659E411" w14:textId="08EA7E0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12DA340F" w14:textId="418F24E3" w:rsidTr="00764E07">
        <w:tc>
          <w:tcPr>
            <w:tcW w:w="5807" w:type="dxa"/>
          </w:tcPr>
          <w:p w14:paraId="1B2F92B2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Programmet skal kunne eksportere det rå data ud (rå digital værdi)</w:t>
            </w:r>
          </w:p>
        </w:tc>
        <w:tc>
          <w:tcPr>
            <w:tcW w:w="1133" w:type="dxa"/>
          </w:tcPr>
          <w:p w14:paraId="0B1B83EB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F31C187" w14:textId="162DF16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311E86" w14:textId="0856F3A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2B86E199" w14:textId="26F0C96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B2FAF86" w14:textId="708968D8" w:rsidTr="00764E07">
        <w:tc>
          <w:tcPr>
            <w:tcW w:w="5807" w:type="dxa"/>
          </w:tcPr>
          <w:p w14:paraId="580BD906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give eksportere hvor lang tid i procent brugeren har været indenfor boksen</w:t>
            </w:r>
          </w:p>
        </w:tc>
        <w:tc>
          <w:tcPr>
            <w:tcW w:w="1133" w:type="dxa"/>
          </w:tcPr>
          <w:p w14:paraId="5991902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C015BE7" w14:textId="41A0D170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BCF4F08" w14:textId="0ACD470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288247F" w14:textId="7E6C24FF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91D3314" w14:textId="1BED0A0F" w:rsidTr="00764E07">
        <w:tc>
          <w:tcPr>
            <w:tcW w:w="5807" w:type="dxa"/>
          </w:tcPr>
          <w:p w14:paraId="3F6D4B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Skal  kunne fortælle hvornår brugeren rammer target </w:t>
            </w:r>
          </w:p>
        </w:tc>
        <w:tc>
          <w:tcPr>
            <w:tcW w:w="1133" w:type="dxa"/>
          </w:tcPr>
          <w:p w14:paraId="5F04799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3AF5A04" w14:textId="7B92D4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05874B" w14:textId="2A1CF1A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6FA7A6D5" w14:textId="15D459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234A64D" w14:textId="0DB81ADD" w:rsidTr="00764E07">
        <w:tc>
          <w:tcPr>
            <w:tcW w:w="5807" w:type="dxa"/>
          </w:tcPr>
          <w:p w14:paraId="503D681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fortælle hvornår personen begynder at reagere (fra cue til bevægelse) (reaction time)</w:t>
            </w:r>
          </w:p>
        </w:tc>
        <w:tc>
          <w:tcPr>
            <w:tcW w:w="1133" w:type="dxa"/>
          </w:tcPr>
          <w:p w14:paraId="5ED04FA4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59BB9D3" w14:textId="44E394CE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7108E9A" w14:textId="336F6EB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AEB4FE6" w14:textId="0E67335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AD403A2" w14:textId="60650C8F" w:rsidTr="00764E07">
        <w:tc>
          <w:tcPr>
            <w:tcW w:w="5807" w:type="dxa"/>
          </w:tcPr>
          <w:p w14:paraId="28DC98D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Hvor lang tid brugeren er på target </w:t>
            </w:r>
          </w:p>
        </w:tc>
        <w:tc>
          <w:tcPr>
            <w:tcW w:w="1133" w:type="dxa"/>
          </w:tcPr>
          <w:p w14:paraId="31E1154D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192E125" w14:textId="63A7E3D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D5AE781" w14:textId="54F6E3D4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1F9FBA45" w14:textId="2829380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7E1615" w14:paraId="00B83335" w14:textId="4DB9A742" w:rsidTr="00764E07">
        <w:tc>
          <w:tcPr>
            <w:tcW w:w="5807" w:type="dxa"/>
          </w:tcPr>
          <w:p w14:paraId="545EFDE5" w14:textId="4A220F1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Eksporter trigger events til både fil og til andenparts program</w:t>
            </w:r>
          </w:p>
        </w:tc>
        <w:tc>
          <w:tcPr>
            <w:tcW w:w="1133" w:type="dxa"/>
          </w:tcPr>
          <w:p w14:paraId="5B3F154E" w14:textId="0A3BFD9E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86" w:type="dxa"/>
          </w:tcPr>
          <w:p w14:paraId="78CA374B" w14:textId="24D2E82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A9EAAA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992" w:type="dxa"/>
          </w:tcPr>
          <w:p w14:paraId="66525FAC" w14:textId="5363100C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½ mangler til andenpart </w:t>
            </w:r>
          </w:p>
        </w:tc>
      </w:tr>
      <w:tr w:rsidR="00764E07" w14:paraId="260C5813" w14:textId="012D3B61" w:rsidTr="00764E07">
        <w:tc>
          <w:tcPr>
            <w:tcW w:w="5807" w:type="dxa"/>
          </w:tcPr>
          <w:p w14:paraId="7632F950" w14:textId="33ECE92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målestokken inaccuracy – tid udenfor target</w:t>
            </w:r>
          </w:p>
        </w:tc>
        <w:tc>
          <w:tcPr>
            <w:tcW w:w="1133" w:type="dxa"/>
          </w:tcPr>
          <w:p w14:paraId="1C93714B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C23D76E" w14:textId="67B5494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A42B110" w14:textId="1E8F203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3F4BAF50" w14:textId="447C7F1D" w:rsidR="00764E07" w:rsidRPr="005B3903" w:rsidRDefault="00764E07" w:rsidP="00753BEB">
            <w:r w:rsidRPr="005B3903">
              <w:t>X</w:t>
            </w:r>
          </w:p>
        </w:tc>
      </w:tr>
      <w:tr w:rsidR="00764E07" w14:paraId="1E3AAFAB" w14:textId="559156F2" w:rsidTr="00764E07">
        <w:tc>
          <w:tcPr>
            <w:tcW w:w="5807" w:type="dxa"/>
          </w:tcPr>
          <w:p w14:paraId="429BA4D2" w14:textId="77C54CD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Exporter Accuracy – mængden af tid indenfor target fra Entrytime til exittime </w:t>
            </w:r>
          </w:p>
        </w:tc>
        <w:tc>
          <w:tcPr>
            <w:tcW w:w="1133" w:type="dxa"/>
          </w:tcPr>
          <w:p w14:paraId="680EF6E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EA9414A" w14:textId="30CA4C65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664A9F1" w14:textId="73D2F261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43C160C6" w14:textId="1A6B7BE5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35769E4" w14:textId="6CAA641E" w:rsidTr="00764E07">
        <w:tc>
          <w:tcPr>
            <w:tcW w:w="5807" w:type="dxa"/>
          </w:tcPr>
          <w:p w14:paraId="4C71E94B" w14:textId="336B7976" w:rsidR="00764E07" w:rsidRPr="000C0649" w:rsidRDefault="00764E07" w:rsidP="007E1615">
            <w:r w:rsidRPr="000C0649">
              <w:t xml:space="preserve">Standard deviering af Accuracy og time on target. </w:t>
            </w:r>
          </w:p>
        </w:tc>
        <w:tc>
          <w:tcPr>
            <w:tcW w:w="1133" w:type="dxa"/>
          </w:tcPr>
          <w:p w14:paraId="490FC899" w14:textId="77777777" w:rsidR="00764E07" w:rsidRPr="000C0649" w:rsidRDefault="00764E07" w:rsidP="007E1615"/>
        </w:tc>
        <w:tc>
          <w:tcPr>
            <w:tcW w:w="1986" w:type="dxa"/>
          </w:tcPr>
          <w:p w14:paraId="03648BE4" w14:textId="5BE1795C" w:rsidR="00764E07" w:rsidRPr="000C064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4F2473C" w14:textId="7EA979B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5FCFCB15" w14:textId="79D43D5F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B6C658F" w14:textId="41AECBF5" w:rsidTr="00764E07">
        <w:tc>
          <w:tcPr>
            <w:tcW w:w="5807" w:type="dxa"/>
          </w:tcPr>
          <w:p w14:paraId="66784788" w14:textId="6292F9B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Akkumuleret time on target (samlet tid for alle time on targets)</w:t>
            </w:r>
          </w:p>
        </w:tc>
        <w:tc>
          <w:tcPr>
            <w:tcW w:w="1133" w:type="dxa"/>
          </w:tcPr>
          <w:p w14:paraId="2F5D24D1" w14:textId="77777777" w:rsidR="00764E07" w:rsidRPr="000C0649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7B4BABA" w14:textId="6F970977" w:rsidR="00764E07" w:rsidRPr="000C0649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AB5A858" w14:textId="46AFFCE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9D33BFC" w14:textId="2FE0E9F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BF24C9" w14:paraId="55C6178F" w14:textId="67B12569" w:rsidTr="00764E07">
        <w:tc>
          <w:tcPr>
            <w:tcW w:w="5807" w:type="dxa"/>
          </w:tcPr>
          <w:p w14:paraId="1880FFAF" w14:textId="6F982097" w:rsidR="00764E07" w:rsidRPr="00BF24C9" w:rsidRDefault="00764E07" w:rsidP="007E1615">
            <w:r w:rsidRPr="00BF24C9">
              <w:t>Eksporter Continuous time on target (</w:t>
            </w:r>
            <w:r>
              <w:t xml:space="preserve">løbende kom med time on target tal </w:t>
            </w:r>
            <w:r w:rsidRPr="00BF24C9">
              <w:t>)</w:t>
            </w:r>
            <w:r>
              <w:t>?</w:t>
            </w:r>
          </w:p>
        </w:tc>
        <w:tc>
          <w:tcPr>
            <w:tcW w:w="1133" w:type="dxa"/>
          </w:tcPr>
          <w:p w14:paraId="27DDA329" w14:textId="77777777" w:rsidR="00764E07" w:rsidRPr="00BF24C9" w:rsidRDefault="00764E07" w:rsidP="007E1615"/>
        </w:tc>
        <w:tc>
          <w:tcPr>
            <w:tcW w:w="1986" w:type="dxa"/>
          </w:tcPr>
          <w:p w14:paraId="48FABA33" w14:textId="1052FCFD" w:rsidR="00764E07" w:rsidRPr="00BF24C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9AD9574" w14:textId="68873C5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11F51872" w14:textId="5F52780C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72AA735F" w14:textId="02B78517" w:rsidTr="00764E07">
        <w:tc>
          <w:tcPr>
            <w:tcW w:w="5807" w:type="dxa"/>
          </w:tcPr>
          <w:p w14:paraId="00097B0F" w14:textId="3AF160F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kommunikere til REDCap – justeres fra interfacet </w:t>
            </w:r>
          </w:p>
        </w:tc>
        <w:tc>
          <w:tcPr>
            <w:tcW w:w="1133" w:type="dxa"/>
          </w:tcPr>
          <w:p w14:paraId="06C29E1C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4EFD9E30" w14:textId="1D5FCAC1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0440F75" w14:textId="3A273AA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55797542" w14:textId="77777777" w:rsidR="00764E07" w:rsidRDefault="00764E07" w:rsidP="007E1615">
            <w:pPr>
              <w:rPr>
                <w:lang w:val="da-DK"/>
              </w:rPr>
            </w:pPr>
          </w:p>
        </w:tc>
      </w:tr>
      <w:tr w:rsidR="00764E07" w:rsidRPr="00946D8B" w14:paraId="2760E986" w14:textId="2F943DC5" w:rsidTr="00764E07">
        <w:tc>
          <w:tcPr>
            <w:tcW w:w="5807" w:type="dxa"/>
          </w:tcPr>
          <w:p w14:paraId="1018FED9" w14:textId="566619D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eksportere block nummer </w:t>
            </w:r>
          </w:p>
        </w:tc>
        <w:tc>
          <w:tcPr>
            <w:tcW w:w="1133" w:type="dxa"/>
          </w:tcPr>
          <w:p w14:paraId="29F57DB6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B92BCC6" w14:textId="7EF213A5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8C6A404" w14:textId="27235F9A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5128269" w14:textId="602351C8" w:rsidR="00764E07" w:rsidRDefault="005B3903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B91ADBA" w14:textId="1221D9CD" w:rsidTr="00764E07">
        <w:tc>
          <w:tcPr>
            <w:tcW w:w="5807" w:type="dxa"/>
          </w:tcPr>
          <w:p w14:paraId="4BEB7B3E" w14:textId="2C8EB23D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eksportere undershoot</w:t>
            </w:r>
          </w:p>
        </w:tc>
        <w:tc>
          <w:tcPr>
            <w:tcW w:w="1133" w:type="dxa"/>
          </w:tcPr>
          <w:p w14:paraId="23E3D0E4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03108381" w14:textId="27E8905D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76B09CD" w14:textId="6FB6458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37AD5747" w14:textId="58170D47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4988B8D5" w14:textId="0FFA156A" w:rsidTr="00764E07">
        <w:tc>
          <w:tcPr>
            <w:tcW w:w="5807" w:type="dxa"/>
          </w:tcPr>
          <w:p w14:paraId="0EC28574" w14:textId="73FD91A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eskportere overshoot</w:t>
            </w:r>
          </w:p>
        </w:tc>
        <w:tc>
          <w:tcPr>
            <w:tcW w:w="1133" w:type="dxa"/>
          </w:tcPr>
          <w:p w14:paraId="57866531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EC5E902" w14:textId="1FF6F729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6C92F50" w14:textId="3E96454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08143617" w14:textId="07653B5B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5C03CF2" w14:textId="0689041E" w:rsidR="00724F36" w:rsidRDefault="00724F36">
      <w:pPr>
        <w:rPr>
          <w:lang w:val="da-DK"/>
        </w:rPr>
      </w:pPr>
    </w:p>
    <w:p w14:paraId="516FA493" w14:textId="6655D2E0" w:rsidR="00F7719B" w:rsidRDefault="00F7719B">
      <w:pPr>
        <w:rPr>
          <w:lang w:val="da-DK"/>
        </w:rPr>
      </w:pPr>
      <w:r>
        <w:rPr>
          <w:lang w:val="da-DK"/>
        </w:rPr>
        <w:t xml:space="preserve">Change Request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0"/>
        <w:gridCol w:w="2880"/>
        <w:gridCol w:w="2840"/>
      </w:tblGrid>
      <w:tr w:rsidR="00BF5B00" w14:paraId="1C8118BD" w14:textId="77777777" w:rsidTr="00BF5B00">
        <w:tc>
          <w:tcPr>
            <w:tcW w:w="3630" w:type="dxa"/>
          </w:tcPr>
          <w:p w14:paraId="1E7A34BD" w14:textId="77777777" w:rsidR="00BF5B00" w:rsidRDefault="00BF5B00">
            <w:pPr>
              <w:rPr>
                <w:lang w:val="da-DK"/>
              </w:rPr>
            </w:pPr>
          </w:p>
        </w:tc>
        <w:tc>
          <w:tcPr>
            <w:tcW w:w="2880" w:type="dxa"/>
          </w:tcPr>
          <w:p w14:paraId="5145F586" w14:textId="29E00106" w:rsidR="00BF5B00" w:rsidRDefault="00D4357D">
            <w:pPr>
              <w:rPr>
                <w:lang w:val="da-DK"/>
              </w:rPr>
            </w:pPr>
            <w:r>
              <w:rPr>
                <w:lang w:val="da-DK"/>
              </w:rPr>
              <w:t>Implementeret</w:t>
            </w:r>
          </w:p>
        </w:tc>
        <w:tc>
          <w:tcPr>
            <w:tcW w:w="2840" w:type="dxa"/>
          </w:tcPr>
          <w:p w14:paraId="03E8FEBC" w14:textId="7CF5A44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Testet </w:t>
            </w:r>
          </w:p>
        </w:tc>
      </w:tr>
      <w:tr w:rsidR="00BF5B00" w14:paraId="58458578" w14:textId="077929BB" w:rsidTr="00BF5B00">
        <w:tc>
          <w:tcPr>
            <w:tcW w:w="3630" w:type="dxa"/>
          </w:tcPr>
          <w:p w14:paraId="648187D9" w14:textId="0D36E20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Skal kunne bestemme om Nul punktet er i toppen eller bunden af skærmen (om kraften vil påvirke cursor op eller ned)</w:t>
            </w:r>
          </w:p>
        </w:tc>
        <w:tc>
          <w:tcPr>
            <w:tcW w:w="2880" w:type="dxa"/>
          </w:tcPr>
          <w:p w14:paraId="791B8A80" w14:textId="678D733D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4E42A54D" w14:textId="0AD51C9B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14:paraId="66B7F65B" w14:textId="6DCC67EA" w:rsidTr="00BF5B00">
        <w:tc>
          <w:tcPr>
            <w:tcW w:w="3630" w:type="dxa"/>
          </w:tcPr>
          <w:p w14:paraId="7E1E2D2C" w14:textId="187093C5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Baseline tid skal kunne bestemmes fra UI </w:t>
            </w:r>
          </w:p>
        </w:tc>
        <w:tc>
          <w:tcPr>
            <w:tcW w:w="2880" w:type="dxa"/>
          </w:tcPr>
          <w:p w14:paraId="1D1CDE6E" w14:textId="76E1C439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55BB8041" w14:textId="19B9E00D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14:paraId="0FFA921E" w14:textId="15342E62" w:rsidTr="00BF5B00">
        <w:tc>
          <w:tcPr>
            <w:tcW w:w="3630" w:type="dxa"/>
          </w:tcPr>
          <w:p w14:paraId="2F0FE615" w14:textId="2B38FAE6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Hvis man selv skriver Pauser og Baseline skal tiden kunne bestemmes ud fra syntax</w:t>
            </w:r>
          </w:p>
        </w:tc>
        <w:tc>
          <w:tcPr>
            <w:tcW w:w="2880" w:type="dxa"/>
          </w:tcPr>
          <w:p w14:paraId="180E122E" w14:textId="155D6A2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0DE4273E" w14:textId="485FAE98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674CFD23" w14:textId="04C22D80" w:rsidTr="00BF5B00">
        <w:tc>
          <w:tcPr>
            <w:tcW w:w="3630" w:type="dxa"/>
          </w:tcPr>
          <w:p w14:paraId="06B4F5F9" w14:textId="04B2FBE8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Inkluder Completion time og Error ind i almindelig Trackit </w:t>
            </w:r>
          </w:p>
        </w:tc>
        <w:tc>
          <w:tcPr>
            <w:tcW w:w="2880" w:type="dxa"/>
          </w:tcPr>
          <w:p w14:paraId="102F050F" w14:textId="5F7C5C4B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28582EEA" w14:textId="197E7A26" w:rsidR="00BF5B00" w:rsidRDefault="007C5DE4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0F5469A5" w14:textId="5A0C8F50" w:rsidTr="00BF5B00">
        <w:tc>
          <w:tcPr>
            <w:tcW w:w="3630" w:type="dxa"/>
          </w:tcPr>
          <w:p w14:paraId="0BDBFAF5" w14:textId="53DC0A22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Oversæt completion time fra ms til s </w:t>
            </w:r>
          </w:p>
        </w:tc>
        <w:tc>
          <w:tcPr>
            <w:tcW w:w="2880" w:type="dxa"/>
          </w:tcPr>
          <w:p w14:paraId="11373E0E" w14:textId="6F4F571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2EE2D4C4" w14:textId="6715BF7B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11DD6F23" w14:textId="4F0941D6" w:rsidTr="00BF5B00">
        <w:tc>
          <w:tcPr>
            <w:tcW w:w="3630" w:type="dxa"/>
          </w:tcPr>
          <w:p w14:paraId="43974C38" w14:textId="744CA181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Ændre over og undershoot algoritmen til at forstå en retnings ændring som en registrering af Over eller Undershoot i stedet for deceleration.  </w:t>
            </w:r>
          </w:p>
        </w:tc>
        <w:tc>
          <w:tcPr>
            <w:tcW w:w="2880" w:type="dxa"/>
          </w:tcPr>
          <w:p w14:paraId="1E53D9F6" w14:textId="44B41F80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12F9864" w14:textId="0FFCC6F3" w:rsidR="00BF5B00" w:rsidRDefault="00ED1C9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179FA7C5" w14:textId="09F61284" w:rsidTr="00BF5B00">
        <w:tc>
          <w:tcPr>
            <w:tcW w:w="3630" w:type="dxa"/>
          </w:tcPr>
          <w:p w14:paraId="6754B39D" w14:textId="53BEC7D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en calculeret entry time, som er Time visible from – emtry time </w:t>
            </w:r>
          </w:p>
        </w:tc>
        <w:tc>
          <w:tcPr>
            <w:tcW w:w="2880" w:type="dxa"/>
          </w:tcPr>
          <w:p w14:paraId="377B7E0E" w14:textId="10BBC8A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403111CB" w14:textId="0AAC928A" w:rsidR="00BF5B00" w:rsidRDefault="007C5DE4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0D46AD13" w14:textId="3584694C" w:rsidTr="00BF5B00">
        <w:tc>
          <w:tcPr>
            <w:tcW w:w="3630" w:type="dxa"/>
          </w:tcPr>
          <w:p w14:paraId="69887E2F" w14:textId="639CF19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Simplificer SVIPT feedback til e.g [completion time] sekunder, [errors] fejl </w:t>
            </w:r>
          </w:p>
        </w:tc>
        <w:tc>
          <w:tcPr>
            <w:tcW w:w="2880" w:type="dxa"/>
          </w:tcPr>
          <w:p w14:paraId="345DCB22" w14:textId="5FBC759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3C84634" w14:textId="0E7985FC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5D7B3CA0" w14:textId="2539F835" w:rsidTr="00BF5B00">
        <w:tc>
          <w:tcPr>
            <w:tcW w:w="3630" w:type="dxa"/>
          </w:tcPr>
          <w:p w14:paraId="3814A3CF" w14:textId="23BD4434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Ret farver i svipt så den følger oprindelig farve kode fra SVIPT paper</w:t>
            </w:r>
          </w:p>
        </w:tc>
        <w:tc>
          <w:tcPr>
            <w:tcW w:w="2880" w:type="dxa"/>
          </w:tcPr>
          <w:p w14:paraId="0ADD0E53" w14:textId="78E23336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BF3CF63" w14:textId="0F6E1DCA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bookmarkStart w:id="0" w:name="_GoBack"/>
        <w:bookmarkEnd w:id="0"/>
      </w:tr>
      <w:tr w:rsidR="00BF5B00" w:rsidRPr="00955873" w14:paraId="4909F367" w14:textId="1367E368" w:rsidTr="00BF5B00">
        <w:tc>
          <w:tcPr>
            <w:tcW w:w="3630" w:type="dxa"/>
          </w:tcPr>
          <w:p w14:paraId="5222C218" w14:textId="684C7AA8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en switch hvor brugeren kan vælge oprindelig SVIPT farver eller ny gamificerede farver </w:t>
            </w:r>
          </w:p>
        </w:tc>
        <w:tc>
          <w:tcPr>
            <w:tcW w:w="2880" w:type="dxa"/>
          </w:tcPr>
          <w:p w14:paraId="1A7D03DD" w14:textId="68B02F59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138BC97A" w14:textId="0D4E49B3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06C2597C" w14:textId="74BD05BD" w:rsidTr="00BF5B00">
        <w:tc>
          <w:tcPr>
            <w:tcW w:w="3630" w:type="dxa"/>
          </w:tcPr>
          <w:p w14:paraId="32591F90" w14:textId="600824F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Tilføj auditory feedback til SVIPT</w:t>
            </w:r>
          </w:p>
        </w:tc>
        <w:tc>
          <w:tcPr>
            <w:tcW w:w="2880" w:type="dxa"/>
          </w:tcPr>
          <w:p w14:paraId="201CAA6A" w14:textId="4D4BFD23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12921B40" w14:textId="2380551F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44AB0377" w14:textId="0A2C15D5" w:rsidTr="00BF5B00">
        <w:tc>
          <w:tcPr>
            <w:tcW w:w="3630" w:type="dxa"/>
          </w:tcPr>
          <w:p w14:paraId="5FDCCFBB" w14:textId="52D31F85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knap til at slå auditory feedback til og fra </w:t>
            </w:r>
          </w:p>
        </w:tc>
        <w:tc>
          <w:tcPr>
            <w:tcW w:w="2880" w:type="dxa"/>
          </w:tcPr>
          <w:p w14:paraId="351A152C" w14:textId="773AF9F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584E4CF7" w14:textId="6119528A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33EA146E" w14:textId="4EEB8F99" w:rsidTr="00BF5B00">
        <w:tc>
          <w:tcPr>
            <w:tcW w:w="3630" w:type="dxa"/>
          </w:tcPr>
          <w:p w14:paraId="4CAC812F" w14:textId="592EB76D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Check for at SVIPT gate godkendelse er sat til 150 ms </w:t>
            </w:r>
          </w:p>
        </w:tc>
        <w:tc>
          <w:tcPr>
            <w:tcW w:w="2880" w:type="dxa"/>
          </w:tcPr>
          <w:p w14:paraId="10E4C86F" w14:textId="0EEE5F4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DF0C1B1" w14:textId="2A322745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75D0DF4D" w14:textId="5843665C" w:rsidTr="00BF5B00">
        <w:tc>
          <w:tcPr>
            <w:tcW w:w="3630" w:type="dxa"/>
          </w:tcPr>
          <w:p w14:paraId="3FC1CA23" w14:textId="36435769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Trigger i SVIPT set en i starten og en i slutningen </w:t>
            </w:r>
          </w:p>
        </w:tc>
        <w:tc>
          <w:tcPr>
            <w:tcW w:w="2880" w:type="dxa"/>
          </w:tcPr>
          <w:p w14:paraId="08746EF2" w14:textId="123855F7" w:rsidR="00BF5B00" w:rsidRDefault="00DE1A4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2CBAC711" w14:textId="77777777" w:rsidR="00BF5B00" w:rsidRDefault="00BF5B00">
            <w:pPr>
              <w:rPr>
                <w:lang w:val="da-DK"/>
              </w:rPr>
            </w:pPr>
          </w:p>
        </w:tc>
      </w:tr>
      <w:tr w:rsidR="00BF5B00" w:rsidRPr="00955873" w14:paraId="63BCB3F5" w14:textId="1473A361" w:rsidTr="00BF5B00">
        <w:tc>
          <w:tcPr>
            <w:tcW w:w="3630" w:type="dxa"/>
          </w:tcPr>
          <w:p w14:paraId="20F14452" w14:textId="7DD0FD46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Random generering af SVIPT er fejlbehæftet når man ikke taget random højde med. Gør således at det kan lade sig gøre. </w:t>
            </w:r>
          </w:p>
        </w:tc>
        <w:tc>
          <w:tcPr>
            <w:tcW w:w="2880" w:type="dxa"/>
          </w:tcPr>
          <w:p w14:paraId="62D6C126" w14:textId="712BC7B9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34F8FAA" w14:textId="379A0157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C9239D" w:rsidRPr="00955873" w14:paraId="6A226498" w14:textId="77777777" w:rsidTr="00BF5B00">
        <w:tc>
          <w:tcPr>
            <w:tcW w:w="3630" w:type="dxa"/>
          </w:tcPr>
          <w:p w14:paraId="13786EAB" w14:textId="5C4F2D82" w:rsidR="00C9239D" w:rsidRDefault="00C9239D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i SVIPT config event højde for alle de gates man ønsker ændret. </w:t>
            </w:r>
          </w:p>
        </w:tc>
        <w:tc>
          <w:tcPr>
            <w:tcW w:w="2880" w:type="dxa"/>
          </w:tcPr>
          <w:p w14:paraId="0E3A4B40" w14:textId="7BBB0C78" w:rsidR="00C9239D" w:rsidRDefault="00726791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6D658168" w14:textId="51DA5E9D" w:rsidR="00C9239D" w:rsidRDefault="00726791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C64F5C" w:rsidRPr="00955873" w14:paraId="36FF6806" w14:textId="77777777" w:rsidTr="00BF5B00">
        <w:tc>
          <w:tcPr>
            <w:tcW w:w="3630" w:type="dxa"/>
          </w:tcPr>
          <w:p w14:paraId="5C3315F0" w14:textId="6C032B67" w:rsidR="00C64F5C" w:rsidRDefault="00C64F5C">
            <w:pPr>
              <w:rPr>
                <w:lang w:val="da-DK"/>
              </w:rPr>
            </w:pPr>
            <w:r>
              <w:rPr>
                <w:lang w:val="da-DK"/>
              </w:rPr>
              <w:t xml:space="preserve">Gør cursor 1-2 px større </w:t>
            </w:r>
          </w:p>
        </w:tc>
        <w:tc>
          <w:tcPr>
            <w:tcW w:w="2880" w:type="dxa"/>
          </w:tcPr>
          <w:p w14:paraId="2EDD88E2" w14:textId="77777777" w:rsidR="00C64F5C" w:rsidRDefault="00C64F5C">
            <w:pPr>
              <w:rPr>
                <w:lang w:val="da-DK"/>
              </w:rPr>
            </w:pPr>
          </w:p>
        </w:tc>
        <w:tc>
          <w:tcPr>
            <w:tcW w:w="2840" w:type="dxa"/>
          </w:tcPr>
          <w:p w14:paraId="03D900C6" w14:textId="77777777" w:rsidR="00C64F5C" w:rsidRDefault="00C64F5C">
            <w:pPr>
              <w:rPr>
                <w:lang w:val="da-DK"/>
              </w:rPr>
            </w:pPr>
          </w:p>
        </w:tc>
      </w:tr>
      <w:tr w:rsidR="00C64F5C" w:rsidRPr="00C64F5C" w14:paraId="284AC92C" w14:textId="77777777" w:rsidTr="00BF5B00">
        <w:tc>
          <w:tcPr>
            <w:tcW w:w="3630" w:type="dxa"/>
          </w:tcPr>
          <w:p w14:paraId="2B563D3C" w14:textId="5ACDF379" w:rsidR="00C64F5C" w:rsidRDefault="00C64F5C">
            <w:pPr>
              <w:rPr>
                <w:lang w:val="da-DK"/>
              </w:rPr>
            </w:pPr>
            <w:r>
              <w:rPr>
                <w:lang w:val="da-DK"/>
              </w:rPr>
              <w:t xml:space="preserve">I SVIPT ændre cursor farve til det target / baseline brugeren skal hen imod </w:t>
            </w:r>
          </w:p>
        </w:tc>
        <w:tc>
          <w:tcPr>
            <w:tcW w:w="2880" w:type="dxa"/>
          </w:tcPr>
          <w:p w14:paraId="2677E870" w14:textId="77777777" w:rsidR="00C64F5C" w:rsidRDefault="00C64F5C">
            <w:pPr>
              <w:rPr>
                <w:lang w:val="da-DK"/>
              </w:rPr>
            </w:pPr>
          </w:p>
        </w:tc>
        <w:tc>
          <w:tcPr>
            <w:tcW w:w="2840" w:type="dxa"/>
          </w:tcPr>
          <w:p w14:paraId="611CC8A8" w14:textId="77777777" w:rsidR="00C64F5C" w:rsidRDefault="00C64F5C">
            <w:pPr>
              <w:rPr>
                <w:lang w:val="da-DK"/>
              </w:rPr>
            </w:pPr>
          </w:p>
        </w:tc>
      </w:tr>
      <w:tr w:rsidR="00C64F5C" w:rsidRPr="00C64F5C" w14:paraId="142E8FED" w14:textId="77777777" w:rsidTr="00BF5B00">
        <w:tc>
          <w:tcPr>
            <w:tcW w:w="3630" w:type="dxa"/>
          </w:tcPr>
          <w:p w14:paraId="165181EB" w14:textId="65485784" w:rsidR="00C64F5C" w:rsidRDefault="00C64F5C">
            <w:pPr>
              <w:rPr>
                <w:lang w:val="da-DK"/>
              </w:rPr>
            </w:pPr>
            <w:r>
              <w:rPr>
                <w:lang w:val="da-DK"/>
              </w:rPr>
              <w:t xml:space="preserve">Undersøg hvorfor programmet ikke lukker ordentligt ned til slut efter en blok SVIPT </w:t>
            </w:r>
          </w:p>
        </w:tc>
        <w:tc>
          <w:tcPr>
            <w:tcW w:w="2880" w:type="dxa"/>
          </w:tcPr>
          <w:p w14:paraId="4FF1DF86" w14:textId="77777777" w:rsidR="00C64F5C" w:rsidRDefault="00C64F5C">
            <w:pPr>
              <w:rPr>
                <w:lang w:val="da-DK"/>
              </w:rPr>
            </w:pPr>
          </w:p>
        </w:tc>
        <w:tc>
          <w:tcPr>
            <w:tcW w:w="2840" w:type="dxa"/>
          </w:tcPr>
          <w:p w14:paraId="0D190702" w14:textId="77777777" w:rsidR="00C64F5C" w:rsidRDefault="00C64F5C">
            <w:pPr>
              <w:rPr>
                <w:lang w:val="da-DK"/>
              </w:rPr>
            </w:pPr>
          </w:p>
        </w:tc>
      </w:tr>
      <w:tr w:rsidR="00C64F5C" w:rsidRPr="00C64F5C" w14:paraId="37C22918" w14:textId="77777777" w:rsidTr="00BF5B00">
        <w:tc>
          <w:tcPr>
            <w:tcW w:w="3630" w:type="dxa"/>
          </w:tcPr>
          <w:p w14:paraId="4ECB98BA" w14:textId="6B17331A" w:rsidR="00C64F5C" w:rsidRDefault="00C64F5C">
            <w:pPr>
              <w:rPr>
                <w:lang w:val="da-DK"/>
              </w:rPr>
            </w:pPr>
            <w:r>
              <w:rPr>
                <w:lang w:val="da-DK"/>
              </w:rPr>
              <w:t xml:space="preserve">Optimer forbindelse til ADAM </w:t>
            </w:r>
          </w:p>
        </w:tc>
        <w:tc>
          <w:tcPr>
            <w:tcW w:w="2880" w:type="dxa"/>
          </w:tcPr>
          <w:p w14:paraId="73AEF467" w14:textId="77777777" w:rsidR="00C64F5C" w:rsidRDefault="00C64F5C">
            <w:pPr>
              <w:rPr>
                <w:lang w:val="da-DK"/>
              </w:rPr>
            </w:pPr>
          </w:p>
        </w:tc>
        <w:tc>
          <w:tcPr>
            <w:tcW w:w="2840" w:type="dxa"/>
          </w:tcPr>
          <w:p w14:paraId="19E315A5" w14:textId="77777777" w:rsidR="00C64F5C" w:rsidRDefault="00C64F5C">
            <w:pPr>
              <w:rPr>
                <w:lang w:val="da-DK"/>
              </w:rPr>
            </w:pPr>
          </w:p>
        </w:tc>
      </w:tr>
      <w:tr w:rsidR="00C64F5C" w:rsidRPr="00C64F5C" w14:paraId="784020EB" w14:textId="77777777" w:rsidTr="00BF5B00">
        <w:tc>
          <w:tcPr>
            <w:tcW w:w="3630" w:type="dxa"/>
          </w:tcPr>
          <w:p w14:paraId="310C4168" w14:textId="0F83F1D7" w:rsidR="00C64F5C" w:rsidRDefault="00C64F5C">
            <w:pPr>
              <w:rPr>
                <w:lang w:val="da-DK"/>
              </w:rPr>
            </w:pPr>
            <w:r>
              <w:rPr>
                <w:lang w:val="da-DK"/>
              </w:rPr>
              <w:t>Undersøg of implementer individuelle triggers til Actiview / Biosemi</w:t>
            </w:r>
          </w:p>
        </w:tc>
        <w:tc>
          <w:tcPr>
            <w:tcW w:w="2880" w:type="dxa"/>
          </w:tcPr>
          <w:p w14:paraId="3E35F94A" w14:textId="77777777" w:rsidR="00C64F5C" w:rsidRDefault="00C64F5C">
            <w:pPr>
              <w:rPr>
                <w:lang w:val="da-DK"/>
              </w:rPr>
            </w:pPr>
          </w:p>
        </w:tc>
        <w:tc>
          <w:tcPr>
            <w:tcW w:w="2840" w:type="dxa"/>
          </w:tcPr>
          <w:p w14:paraId="37A962CD" w14:textId="77777777" w:rsidR="00C64F5C" w:rsidRDefault="00C64F5C">
            <w:pPr>
              <w:rPr>
                <w:lang w:val="da-DK"/>
              </w:rPr>
            </w:pPr>
          </w:p>
        </w:tc>
      </w:tr>
    </w:tbl>
    <w:p w14:paraId="0587C733" w14:textId="77777777" w:rsidR="00F7719B" w:rsidRPr="00946D8B" w:rsidRDefault="00F7719B">
      <w:pPr>
        <w:rPr>
          <w:lang w:val="da-DK"/>
        </w:rPr>
      </w:pPr>
    </w:p>
    <w:sectPr w:rsidR="00F7719B" w:rsidRPr="00946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9B4E3" w14:textId="77777777" w:rsidR="00C20FED" w:rsidRDefault="00C20FED" w:rsidP="00112464">
      <w:pPr>
        <w:spacing w:after="0" w:line="240" w:lineRule="auto"/>
      </w:pPr>
      <w:r>
        <w:separator/>
      </w:r>
    </w:p>
  </w:endnote>
  <w:endnote w:type="continuationSeparator" w:id="0">
    <w:p w14:paraId="750AFFAF" w14:textId="77777777" w:rsidR="00C20FED" w:rsidRDefault="00C20FED" w:rsidP="0011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A5D41" w14:textId="77777777" w:rsidR="00C20FED" w:rsidRDefault="00C20FED" w:rsidP="00112464">
      <w:pPr>
        <w:spacing w:after="0" w:line="240" w:lineRule="auto"/>
      </w:pPr>
      <w:r>
        <w:separator/>
      </w:r>
    </w:p>
  </w:footnote>
  <w:footnote w:type="continuationSeparator" w:id="0">
    <w:p w14:paraId="6FC15827" w14:textId="77777777" w:rsidR="00C20FED" w:rsidRDefault="00C20FED" w:rsidP="0011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91384"/>
    <w:multiLevelType w:val="hybridMultilevel"/>
    <w:tmpl w:val="6652C39C"/>
    <w:lvl w:ilvl="0" w:tplc="0644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36"/>
    <w:rsid w:val="00034978"/>
    <w:rsid w:val="000A591D"/>
    <w:rsid w:val="000C0649"/>
    <w:rsid w:val="00112464"/>
    <w:rsid w:val="00121423"/>
    <w:rsid w:val="0016229B"/>
    <w:rsid w:val="001A21E7"/>
    <w:rsid w:val="001B352E"/>
    <w:rsid w:val="00226430"/>
    <w:rsid w:val="002516E2"/>
    <w:rsid w:val="00266C87"/>
    <w:rsid w:val="002A70B6"/>
    <w:rsid w:val="002F6FF9"/>
    <w:rsid w:val="0030229C"/>
    <w:rsid w:val="00311018"/>
    <w:rsid w:val="00311A39"/>
    <w:rsid w:val="003206BA"/>
    <w:rsid w:val="003A5418"/>
    <w:rsid w:val="003C46E8"/>
    <w:rsid w:val="00410FE2"/>
    <w:rsid w:val="004641C8"/>
    <w:rsid w:val="00470FDD"/>
    <w:rsid w:val="00477BCA"/>
    <w:rsid w:val="004C4DD3"/>
    <w:rsid w:val="004D08D8"/>
    <w:rsid w:val="004D5F8C"/>
    <w:rsid w:val="004F6C51"/>
    <w:rsid w:val="00550419"/>
    <w:rsid w:val="005514B4"/>
    <w:rsid w:val="0056045B"/>
    <w:rsid w:val="00584003"/>
    <w:rsid w:val="005B3903"/>
    <w:rsid w:val="005E1D4C"/>
    <w:rsid w:val="006135BB"/>
    <w:rsid w:val="00694174"/>
    <w:rsid w:val="006E1840"/>
    <w:rsid w:val="006E2F73"/>
    <w:rsid w:val="006E497C"/>
    <w:rsid w:val="00724F36"/>
    <w:rsid w:val="00725387"/>
    <w:rsid w:val="00726791"/>
    <w:rsid w:val="00753BEB"/>
    <w:rsid w:val="00764E07"/>
    <w:rsid w:val="007C5DE4"/>
    <w:rsid w:val="007D2E00"/>
    <w:rsid w:val="007E1615"/>
    <w:rsid w:val="0080401E"/>
    <w:rsid w:val="008B39A0"/>
    <w:rsid w:val="008B69BE"/>
    <w:rsid w:val="008C65E3"/>
    <w:rsid w:val="008F082C"/>
    <w:rsid w:val="0092517B"/>
    <w:rsid w:val="00926AAD"/>
    <w:rsid w:val="00946D8B"/>
    <w:rsid w:val="00955873"/>
    <w:rsid w:val="009D6356"/>
    <w:rsid w:val="009F1526"/>
    <w:rsid w:val="00A23B73"/>
    <w:rsid w:val="00A31BC0"/>
    <w:rsid w:val="00A61578"/>
    <w:rsid w:val="00A644CB"/>
    <w:rsid w:val="00AA20F4"/>
    <w:rsid w:val="00AA67A6"/>
    <w:rsid w:val="00AC39F7"/>
    <w:rsid w:val="00AD3DE6"/>
    <w:rsid w:val="00AE1F08"/>
    <w:rsid w:val="00B12D8F"/>
    <w:rsid w:val="00B172D4"/>
    <w:rsid w:val="00B55EC8"/>
    <w:rsid w:val="00BB44A7"/>
    <w:rsid w:val="00BD075D"/>
    <w:rsid w:val="00BD182B"/>
    <w:rsid w:val="00BF24C9"/>
    <w:rsid w:val="00BF5B00"/>
    <w:rsid w:val="00C20FED"/>
    <w:rsid w:val="00C64F5C"/>
    <w:rsid w:val="00C721D7"/>
    <w:rsid w:val="00C77C75"/>
    <w:rsid w:val="00C9239D"/>
    <w:rsid w:val="00D05C36"/>
    <w:rsid w:val="00D3129E"/>
    <w:rsid w:val="00D4357D"/>
    <w:rsid w:val="00D5148D"/>
    <w:rsid w:val="00D63060"/>
    <w:rsid w:val="00DA3C01"/>
    <w:rsid w:val="00DC0C25"/>
    <w:rsid w:val="00DE0873"/>
    <w:rsid w:val="00DE1A49"/>
    <w:rsid w:val="00E02ED0"/>
    <w:rsid w:val="00E31863"/>
    <w:rsid w:val="00E95FF5"/>
    <w:rsid w:val="00ED18D1"/>
    <w:rsid w:val="00ED1C97"/>
    <w:rsid w:val="00F13FB8"/>
    <w:rsid w:val="00F21F3B"/>
    <w:rsid w:val="00F25E5F"/>
    <w:rsid w:val="00F41EBB"/>
    <w:rsid w:val="00F42BFD"/>
    <w:rsid w:val="00F5543D"/>
    <w:rsid w:val="00F56E30"/>
    <w:rsid w:val="00F7719B"/>
    <w:rsid w:val="00F9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892B8"/>
  <w15:chartTrackingRefBased/>
  <w15:docId w15:val="{26C8DCE7-B5DA-4555-B0B4-60FC478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1fe0f-670e-4bae-a4b9-eb8a7890ef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32EA6B38CD144BA8EC7D9D179C14A" ma:contentTypeVersion="15" ma:contentTypeDescription="Create a new document." ma:contentTypeScope="" ma:versionID="0d47db6cac89c50f3db9b3e419d74b9e">
  <xsd:schema xmlns:xsd="http://www.w3.org/2001/XMLSchema" xmlns:xs="http://www.w3.org/2001/XMLSchema" xmlns:p="http://schemas.microsoft.com/office/2006/metadata/properties" xmlns:ns3="a551fe0f-670e-4bae-a4b9-eb8a7890efdb" xmlns:ns4="81f42932-3f57-4a7f-9fad-f8fde6a7cbce" targetNamespace="http://schemas.microsoft.com/office/2006/metadata/properties" ma:root="true" ma:fieldsID="71944707f076e3bab90edd6e0ed5444d" ns3:_="" ns4:_="">
    <xsd:import namespace="a551fe0f-670e-4bae-a4b9-eb8a7890efdb"/>
    <xsd:import namespace="81f42932-3f57-4a7f-9fad-f8fde6a7c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1fe0f-670e-4bae-a4b9-eb8a7890e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42932-3f57-4a7f-9fad-f8fde6a7cbc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BF59B-08E8-41DD-88E7-8BB1EF2BE185}">
  <ds:schemaRefs>
    <ds:schemaRef ds:uri="http://schemas.microsoft.com/office/2006/metadata/properties"/>
    <ds:schemaRef ds:uri="http://schemas.microsoft.com/office/infopath/2007/PartnerControls"/>
    <ds:schemaRef ds:uri="a551fe0f-670e-4bae-a4b9-eb8a7890efdb"/>
  </ds:schemaRefs>
</ds:datastoreItem>
</file>

<file path=customXml/itemProps2.xml><?xml version="1.0" encoding="utf-8"?>
<ds:datastoreItem xmlns:ds="http://schemas.openxmlformats.org/officeDocument/2006/customXml" ds:itemID="{DF5D8A8E-C2D5-4E94-A85D-95752E796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39337-772F-494D-8F47-C9C09631F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1fe0f-670e-4bae-a4b9-eb8a7890efdb"/>
    <ds:schemaRef ds:uri="81f42932-3f57-4a7f-9fad-f8fde6a7c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18331</TotalTime>
  <Pages>4</Pages>
  <Words>900</Words>
  <Characters>4477</Characters>
  <Application>Microsoft Office Word</Application>
  <DocSecurity>0</DocSecurity>
  <Lines>373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Wulff-Abramsson</dc:creator>
  <cp:keywords/>
  <dc:description/>
  <cp:lastModifiedBy>Andreas Wulff-Abramsson</cp:lastModifiedBy>
  <cp:revision>28</cp:revision>
  <dcterms:created xsi:type="dcterms:W3CDTF">2023-07-05T07:03:00Z</dcterms:created>
  <dcterms:modified xsi:type="dcterms:W3CDTF">2023-12-14T10:33:00Z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2023-06-26T06:21:57Z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7e4aaf96-29a2-4376-8399-91e8fe5d7ffe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TypeId">
    <vt:lpwstr>0x01010014932EA6B38CD144BA8EC7D9D179C14A</vt:lpwstr>
  </property>
  <property fmtid="{D5CDD505-2E9C-101B-9397-08002B2CF9AE}" pid="10" name="ContentRemapped">
    <vt:lpwstr>true</vt:lpwstr>
  </property>
  <property fmtid="{D5CDD505-2E9C-101B-9397-08002B2CF9AE}" pid="11" name="GrammarlyDocumentId">
    <vt:lpwstr>103fd7c1a80017f4805aae7c798d2967fd9eec4be0ed02477c5a889953b620a2</vt:lpwstr>
  </property>
</Properties>
</file>