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1" w:rightFromText="181" w:vertAnchor="page" w:horzAnchor="page" w:tblpX="1277" w:tblpY="50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3A0D0B" w:rsidRPr="0071187A" w:rsidTr="003A0D0B">
        <w:trPr>
          <w:trHeight w:hRule="exact" w:val="1134"/>
        </w:trPr>
        <w:tc>
          <w:tcPr>
            <w:tcW w:w="9214" w:type="dxa"/>
            <w:shd w:val="clear" w:color="auto" w:fill="auto"/>
          </w:tcPr>
          <w:p w:rsidR="003A0D0B" w:rsidRPr="0071187A" w:rsidRDefault="0071187A" w:rsidP="0071187A">
            <w:pPr>
              <w:pStyle w:val="KUtitel"/>
              <w:rPr>
                <w:lang w:val="en-US"/>
              </w:rPr>
            </w:pPr>
            <w:r w:rsidRPr="0071187A">
              <w:rPr>
                <w:lang w:val="en-US"/>
              </w:rPr>
              <w:t xml:space="preserve">Trackit-V3 </w:t>
            </w:r>
          </w:p>
        </w:tc>
      </w:tr>
      <w:tr w:rsidR="003A0D0B" w:rsidRPr="0071187A" w:rsidTr="003A0D0B">
        <w:trPr>
          <w:trHeight w:hRule="exact" w:val="851"/>
        </w:trPr>
        <w:tc>
          <w:tcPr>
            <w:tcW w:w="9214" w:type="dxa"/>
            <w:shd w:val="clear" w:color="auto" w:fill="auto"/>
          </w:tcPr>
          <w:p w:rsidR="003A0D0B" w:rsidRPr="0071187A" w:rsidRDefault="0071187A" w:rsidP="0071187A">
            <w:pPr>
              <w:pStyle w:val="KUundertitel"/>
            </w:pPr>
            <w:r w:rsidRPr="0071187A">
              <w:rPr>
                <w:lang w:val="en-US"/>
              </w:rPr>
              <w:t>Standard O</w:t>
            </w:r>
            <w:r>
              <w:rPr>
                <w:lang w:val="en-US"/>
              </w:rPr>
              <w:t>peration Procedure</w:t>
            </w:r>
            <w:r w:rsidRPr="0071187A">
              <w:t xml:space="preserve"> </w:t>
            </w:r>
          </w:p>
        </w:tc>
      </w:tr>
      <w:tr w:rsidR="003A0D0B" w:rsidRPr="0071187A" w:rsidTr="003A0D0B">
        <w:trPr>
          <w:trHeight w:hRule="exact" w:val="6657"/>
        </w:trPr>
        <w:tc>
          <w:tcPr>
            <w:tcW w:w="9214" w:type="dxa"/>
            <w:shd w:val="clear" w:color="auto" w:fill="auto"/>
          </w:tcPr>
          <w:p w:rsidR="003A0D0B" w:rsidRPr="0071187A" w:rsidRDefault="0071187A" w:rsidP="003A0D0B">
            <w:r w:rsidRPr="0071187A"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1456689</wp:posOffset>
                  </wp:positionH>
                  <wp:positionV relativeFrom="paragraph">
                    <wp:posOffset>259716</wp:posOffset>
                  </wp:positionV>
                  <wp:extent cx="5761355" cy="1938528"/>
                  <wp:effectExtent l="0" t="0" r="0" b="5080"/>
                  <wp:wrapTight wrapText="bothSides">
                    <wp:wrapPolygon edited="0">
                      <wp:start x="0" y="0"/>
                      <wp:lineTo x="0" y="21444"/>
                      <wp:lineTo x="21498" y="21444"/>
                      <wp:lineTo x="21498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389" cy="194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0D0B" w:rsidRPr="0071187A" w:rsidTr="003A0D0B">
        <w:trPr>
          <w:trHeight w:hRule="exact" w:val="284"/>
        </w:trPr>
        <w:tc>
          <w:tcPr>
            <w:tcW w:w="9214" w:type="dxa"/>
            <w:shd w:val="clear" w:color="auto" w:fill="auto"/>
          </w:tcPr>
          <w:p w:rsidR="003A0D0B" w:rsidRPr="0071187A" w:rsidRDefault="003A0D0B" w:rsidP="003A0D0B">
            <w:pPr>
              <w:pStyle w:val="Supplinfo"/>
            </w:pPr>
          </w:p>
        </w:tc>
      </w:tr>
      <w:tr w:rsidR="003A0D0B" w:rsidRPr="0071187A" w:rsidTr="003A0D0B">
        <w:trPr>
          <w:trHeight w:val="20"/>
        </w:trPr>
        <w:tc>
          <w:tcPr>
            <w:tcW w:w="9214" w:type="dxa"/>
            <w:shd w:val="clear" w:color="auto" w:fill="auto"/>
          </w:tcPr>
          <w:p w:rsidR="003A0D0B" w:rsidRPr="0071187A" w:rsidRDefault="005D7A3C" w:rsidP="003A0D0B">
            <w:pPr>
              <w:pStyle w:val="Supplinfo"/>
            </w:pPr>
            <w:r>
              <w:t>11/14/2023</w:t>
            </w:r>
          </w:p>
        </w:tc>
      </w:tr>
    </w:tbl>
    <w:p w:rsidR="00C177CD" w:rsidRPr="0071187A" w:rsidRDefault="00C177CD" w:rsidP="003A0D0B"/>
    <w:p w:rsidR="00E35EC0" w:rsidRPr="0071187A" w:rsidRDefault="005D7A3C" w:rsidP="001A666D">
      <w:pPr>
        <w:pStyle w:val="KUtitel"/>
        <w:pageBreakBefore/>
      </w:pPr>
      <w:r>
        <w:lastRenderedPageBreak/>
        <w:t>Content</w:t>
      </w:r>
    </w:p>
    <w:p w:rsidR="005D7A3C" w:rsidRDefault="00FC39B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1187A">
        <w:rPr>
          <w:rFonts w:ascii="Times New Roman" w:hAnsi="Times New Roman" w:cs="Times New Roman"/>
          <w:sz w:val="36"/>
          <w:u w:val="single"/>
        </w:rPr>
        <w:fldChar w:fldCharType="begin"/>
      </w:r>
      <w:r w:rsidRPr="0071187A">
        <w:rPr>
          <w:rFonts w:ascii="Times New Roman" w:hAnsi="Times New Roman" w:cs="Times New Roman"/>
          <w:sz w:val="36"/>
          <w:u w:val="single"/>
        </w:rPr>
        <w:instrText xml:space="preserve"> TOC \o "1-3" \h \z \u </w:instrText>
      </w:r>
      <w:r w:rsidRPr="0071187A">
        <w:rPr>
          <w:rFonts w:ascii="Times New Roman" w:hAnsi="Times New Roman" w:cs="Times New Roman"/>
          <w:sz w:val="36"/>
          <w:u w:val="single"/>
        </w:rPr>
        <w:fldChar w:fldCharType="separate"/>
      </w:r>
      <w:hyperlink w:anchor="_Toc150864098" w:history="1">
        <w:r w:rsidR="005D7A3C" w:rsidRPr="00274A76">
          <w:rPr>
            <w:rStyle w:val="Hyperlink"/>
            <w:noProof/>
            <w:lang w:val="en-US"/>
          </w:rPr>
          <w:t>Prerequisite</w:t>
        </w:r>
        <w:r w:rsidR="005D7A3C">
          <w:rPr>
            <w:noProof/>
            <w:webHidden/>
          </w:rPr>
          <w:tab/>
        </w:r>
        <w:r w:rsidR="005D7A3C">
          <w:rPr>
            <w:noProof/>
            <w:webHidden/>
          </w:rPr>
          <w:fldChar w:fldCharType="begin"/>
        </w:r>
        <w:r w:rsidR="005D7A3C">
          <w:rPr>
            <w:noProof/>
            <w:webHidden/>
          </w:rPr>
          <w:instrText xml:space="preserve"> PAGEREF _Toc150864098 \h </w:instrText>
        </w:r>
        <w:r w:rsidR="005D7A3C">
          <w:rPr>
            <w:noProof/>
            <w:webHidden/>
          </w:rPr>
        </w:r>
        <w:r w:rsidR="005D7A3C">
          <w:rPr>
            <w:noProof/>
            <w:webHidden/>
          </w:rPr>
          <w:fldChar w:fldCharType="separate"/>
        </w:r>
        <w:r w:rsidR="005D7A3C">
          <w:rPr>
            <w:noProof/>
            <w:webHidden/>
          </w:rPr>
          <w:t>3</w:t>
        </w:r>
        <w:r w:rsidR="005D7A3C">
          <w:rPr>
            <w:noProof/>
            <w:webHidden/>
          </w:rPr>
          <w:fldChar w:fldCharType="end"/>
        </w:r>
      </w:hyperlink>
    </w:p>
    <w:p w:rsidR="005D7A3C" w:rsidRDefault="005D7A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50864099" w:history="1">
        <w:r w:rsidRPr="00274A76">
          <w:rPr>
            <w:rStyle w:val="Hyperlink"/>
            <w:noProof/>
          </w:rPr>
          <w:t>How to install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_Toc150864099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A3C" w:rsidRDefault="005D7A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50864100" w:history="1">
        <w:r w:rsidRPr="00274A76">
          <w:rPr>
            <w:rStyle w:val="Hyperlink"/>
            <w:noProof/>
            <w:lang w:val="en-US"/>
          </w:rPr>
          <w:t>How to Run Trackit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_Toc150864100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A3C" w:rsidRDefault="005D7A3C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0864101" w:history="1">
        <w:r w:rsidRPr="00274A76">
          <w:rPr>
            <w:rStyle w:val="Hyperlink"/>
            <w:noProof/>
            <w:lang w:val="en-US"/>
          </w:rPr>
          <w:t>Write your own sequence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_Toc150864101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A3C" w:rsidRDefault="005D7A3C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0864102" w:history="1">
        <w:r w:rsidRPr="00274A76">
          <w:rPr>
            <w:rStyle w:val="Hyperlink"/>
            <w:noProof/>
            <w:lang w:val="en-US"/>
          </w:rPr>
          <w:t>Random event Generation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_Toc150864102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A3C" w:rsidRDefault="005D7A3C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0864103" w:history="1">
        <w:r w:rsidRPr="00274A76">
          <w:rPr>
            <w:rStyle w:val="Hyperlink"/>
            <w:noProof/>
            <w:lang w:val="en-US"/>
          </w:rPr>
          <w:t>Configuring Trackit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_Toc150864103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A3C" w:rsidRDefault="005D7A3C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0864104" w:history="1">
        <w:r w:rsidRPr="00274A76">
          <w:rPr>
            <w:rStyle w:val="Hyperlink"/>
            <w:noProof/>
            <w:lang w:val="en-US"/>
          </w:rPr>
          <w:t>Trackit Datafiles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_Toc150864104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A3C" w:rsidRDefault="005D7A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50864105" w:history="1">
        <w:r w:rsidRPr="00274A76">
          <w:rPr>
            <w:rStyle w:val="Hyperlink"/>
            <w:noProof/>
            <w:lang w:val="en-US"/>
          </w:rPr>
          <w:t>How to Run SVIPT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_Toc150864105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A3C" w:rsidRDefault="005D7A3C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0864106" w:history="1">
        <w:r w:rsidRPr="00274A76">
          <w:rPr>
            <w:rStyle w:val="Hyperlink"/>
            <w:noProof/>
            <w:lang w:val="en-US"/>
          </w:rPr>
          <w:t>Write your own sequence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_Toc150864106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A3C" w:rsidRDefault="005D7A3C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0864107" w:history="1">
        <w:r w:rsidRPr="00274A76">
          <w:rPr>
            <w:rStyle w:val="Hyperlink"/>
            <w:noProof/>
            <w:lang w:val="en-US"/>
          </w:rPr>
          <w:t>Random event Generation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_Toc150864107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A3C" w:rsidRDefault="005D7A3C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0864108" w:history="1">
        <w:r w:rsidRPr="00274A76">
          <w:rPr>
            <w:rStyle w:val="Hyperlink"/>
            <w:noProof/>
            <w:lang w:val="en-US"/>
          </w:rPr>
          <w:t>Configuring SVIPT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_Toc150864108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A3C" w:rsidRDefault="005D7A3C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0864109" w:history="1">
        <w:r w:rsidRPr="00274A76">
          <w:rPr>
            <w:rStyle w:val="Hyperlink"/>
            <w:noProof/>
            <w:lang w:val="en-US"/>
          </w:rPr>
          <w:t>SVIPT Datafiles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_Toc150864109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14F8" w:rsidRPr="0071187A" w:rsidRDefault="00FC39BF" w:rsidP="00C70AD4">
      <w:r w:rsidRPr="0071187A">
        <w:rPr>
          <w:caps/>
          <w:sz w:val="36"/>
          <w:szCs w:val="28"/>
          <w:u w:val="single"/>
        </w:rPr>
        <w:fldChar w:fldCharType="end"/>
      </w:r>
    </w:p>
    <w:p w:rsidR="00A912BB" w:rsidRPr="0071187A" w:rsidRDefault="00A912BB" w:rsidP="00A912BB"/>
    <w:p w:rsidR="0071187A" w:rsidRDefault="00A912BB" w:rsidP="005D6F38">
      <w:pPr>
        <w:pStyle w:val="Heading1"/>
      </w:pPr>
      <w:r w:rsidRPr="0071187A">
        <w:br w:type="page"/>
      </w:r>
      <w:bookmarkStart w:id="0" w:name="SD_LAN_Heading"/>
    </w:p>
    <w:p w:rsidR="0071187A" w:rsidRDefault="0071187A" w:rsidP="005D6F38">
      <w:pPr>
        <w:pStyle w:val="Heading1"/>
        <w:rPr>
          <w:lang w:val="en-US"/>
        </w:rPr>
      </w:pPr>
      <w:bookmarkStart w:id="1" w:name="_Toc150864098"/>
      <w:r w:rsidRPr="005D7A3C">
        <w:rPr>
          <w:lang w:val="en-US"/>
        </w:rPr>
        <w:lastRenderedPageBreak/>
        <w:t>Prerequisite</w:t>
      </w:r>
      <w:bookmarkEnd w:id="1"/>
      <w:r w:rsidRPr="005D7A3C">
        <w:rPr>
          <w:lang w:val="en-US"/>
        </w:rPr>
        <w:t xml:space="preserve"> </w:t>
      </w:r>
    </w:p>
    <w:p w:rsidR="001D5C69" w:rsidRDefault="001D5C69" w:rsidP="005D7A3C">
      <w:pPr>
        <w:rPr>
          <w:lang w:val="en-US"/>
        </w:rPr>
      </w:pPr>
      <w:r>
        <w:rPr>
          <w:lang w:val="en-US"/>
        </w:rPr>
        <w:t xml:space="preserve">Before running </w:t>
      </w:r>
      <w:proofErr w:type="spellStart"/>
      <w:r>
        <w:rPr>
          <w:lang w:val="en-US"/>
        </w:rPr>
        <w:t>Trackit</w:t>
      </w:r>
      <w:proofErr w:type="spellEnd"/>
      <w:r>
        <w:rPr>
          <w:lang w:val="en-US"/>
        </w:rPr>
        <w:t xml:space="preserve"> for the first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you need to have the following software installed on the computer: </w:t>
      </w:r>
    </w:p>
    <w:p w:rsidR="001D5C69" w:rsidRDefault="001D5C69" w:rsidP="005D7A3C">
      <w:pPr>
        <w:rPr>
          <w:lang w:val="en-US"/>
        </w:rPr>
      </w:pPr>
      <w:r>
        <w:rPr>
          <w:lang w:val="en-US"/>
        </w:rPr>
        <w:t>Python version 3.11.4</w:t>
      </w:r>
    </w:p>
    <w:p w:rsidR="001D5C69" w:rsidRDefault="001D5C69" w:rsidP="005D7A3C">
      <w:pPr>
        <w:rPr>
          <w:lang w:val="en-US"/>
        </w:rPr>
      </w:pPr>
      <w:r>
        <w:rPr>
          <w:lang w:val="en-US"/>
        </w:rPr>
        <w:t xml:space="preserve">With </w:t>
      </w: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the following packages to python.</w:t>
      </w:r>
    </w:p>
    <w:p w:rsidR="001D5C69" w:rsidRPr="001D5C69" w:rsidRDefault="001D5C69" w:rsidP="001D5C6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1D5C69">
        <w:rPr>
          <w:lang w:val="en-US"/>
        </w:rPr>
        <w:t>Pygame</w:t>
      </w:r>
      <w:proofErr w:type="spellEnd"/>
    </w:p>
    <w:p w:rsidR="001D5C69" w:rsidRPr="001D5C69" w:rsidRDefault="001D5C69" w:rsidP="001D5C6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1D5C69">
        <w:rPr>
          <w:lang w:val="en-US"/>
        </w:rPr>
        <w:t>Dearpygui</w:t>
      </w:r>
      <w:proofErr w:type="spellEnd"/>
    </w:p>
    <w:p w:rsidR="001D5C69" w:rsidRPr="001D5C69" w:rsidRDefault="001D5C69" w:rsidP="001D5C6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1D5C69">
        <w:rPr>
          <w:lang w:val="en-US"/>
        </w:rPr>
        <w:t>pyDAQmx</w:t>
      </w:r>
      <w:proofErr w:type="spellEnd"/>
    </w:p>
    <w:p w:rsidR="001D5C69" w:rsidRDefault="001D5C69" w:rsidP="001D5C6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1D5C69">
        <w:rPr>
          <w:lang w:val="en-US"/>
        </w:rPr>
        <w:t>numpy</w:t>
      </w:r>
      <w:proofErr w:type="spellEnd"/>
    </w:p>
    <w:p w:rsidR="001D5C69" w:rsidRDefault="001D5C69" w:rsidP="001D5C6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Pillow</w:t>
      </w:r>
    </w:p>
    <w:p w:rsidR="001D5C69" w:rsidRDefault="001D5C69" w:rsidP="001D5C6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Desktopmagic</w:t>
      </w:r>
      <w:proofErr w:type="spellEnd"/>
    </w:p>
    <w:p w:rsidR="001D5C69" w:rsidRDefault="001D5C69" w:rsidP="001D5C6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Pywin32</w:t>
      </w:r>
    </w:p>
    <w:p w:rsidR="001D5C69" w:rsidRDefault="001D5C69" w:rsidP="001D5C6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Pyserial</w:t>
      </w:r>
      <w:proofErr w:type="spellEnd"/>
    </w:p>
    <w:p w:rsidR="001D5C69" w:rsidRDefault="001D5C69" w:rsidP="001D5C69">
      <w:pPr>
        <w:rPr>
          <w:lang w:val="en-US"/>
        </w:rPr>
      </w:pPr>
      <w:r>
        <w:rPr>
          <w:lang w:val="en-US"/>
        </w:rPr>
        <w:t>With these software installations, you are able to run Trackit_v3</w:t>
      </w:r>
    </w:p>
    <w:p w:rsidR="001D5C69" w:rsidRDefault="001D5C69" w:rsidP="001D5C69">
      <w:pPr>
        <w:rPr>
          <w:lang w:val="en-US"/>
        </w:rPr>
      </w:pPr>
      <w:r w:rsidRPr="001D5C69">
        <w:rPr>
          <w:b/>
          <w:lang w:val="en-US"/>
        </w:rPr>
        <w:t>Optional</w:t>
      </w:r>
      <w:r>
        <w:rPr>
          <w:b/>
          <w:lang w:val="en-US"/>
        </w:rPr>
        <w:t xml:space="preserve"> - </w:t>
      </w:r>
      <w:r>
        <w:rPr>
          <w:lang w:val="en-US"/>
        </w:rPr>
        <w:t xml:space="preserve"> if you want to connect a sensor to </w:t>
      </w:r>
      <w:proofErr w:type="spellStart"/>
      <w:r>
        <w:rPr>
          <w:lang w:val="en-US"/>
        </w:rPr>
        <w:t>Trackit</w:t>
      </w:r>
      <w:proofErr w:type="spellEnd"/>
      <w:r>
        <w:rPr>
          <w:lang w:val="en-US"/>
        </w:rPr>
        <w:t xml:space="preserve"> and control it through it connect a </w:t>
      </w:r>
      <w:proofErr w:type="spellStart"/>
      <w:r>
        <w:rPr>
          <w:lang w:val="en-US"/>
        </w:rPr>
        <w:t>NiDAQ</w:t>
      </w:r>
      <w:proofErr w:type="spellEnd"/>
      <w:r>
        <w:rPr>
          <w:lang w:val="en-US"/>
        </w:rPr>
        <w:t xml:space="preserve"> board from national instruments or a microcontroller board configured by UCPH Electronics workshop like a STM32.</w:t>
      </w:r>
    </w:p>
    <w:p w:rsidR="001D5C69" w:rsidRPr="001D5C69" w:rsidRDefault="001D5C69" w:rsidP="001D5C69">
      <w:pPr>
        <w:rPr>
          <w:lang w:val="en-US"/>
        </w:rPr>
      </w:pPr>
      <w:r w:rsidRPr="001D5C69">
        <w:rPr>
          <w:b/>
          <w:lang w:val="en-US"/>
        </w:rPr>
        <w:t xml:space="preserve">Optional </w:t>
      </w:r>
      <w:r>
        <w:rPr>
          <w:b/>
          <w:lang w:val="en-US"/>
        </w:rPr>
        <w:t>–</w:t>
      </w:r>
      <w:r w:rsidRPr="001D5C69">
        <w:rPr>
          <w:b/>
          <w:lang w:val="en-US"/>
        </w:rPr>
        <w:t xml:space="preserve"> </w:t>
      </w:r>
      <w:r>
        <w:rPr>
          <w:lang w:val="en-US"/>
        </w:rPr>
        <w:t xml:space="preserve">If you want to send out triggers connect a </w:t>
      </w:r>
      <w:proofErr w:type="spellStart"/>
      <w:r>
        <w:rPr>
          <w:lang w:val="en-US"/>
        </w:rPr>
        <w:t>NiDAQ</w:t>
      </w:r>
      <w:proofErr w:type="spellEnd"/>
      <w:r>
        <w:rPr>
          <w:lang w:val="en-US"/>
        </w:rPr>
        <w:t xml:space="preserve"> board to your system it </w:t>
      </w:r>
      <w:r w:rsidR="00DE6C36">
        <w:rPr>
          <w:lang w:val="en-US"/>
        </w:rPr>
        <w:t xml:space="preserve">to </w:t>
      </w:r>
      <w:r>
        <w:rPr>
          <w:lang w:val="en-US"/>
        </w:rPr>
        <w:t xml:space="preserve">distribute </w:t>
      </w:r>
      <w:r w:rsidR="00DE6C36">
        <w:rPr>
          <w:lang w:val="en-US"/>
        </w:rPr>
        <w:t>trigger signals</w:t>
      </w:r>
    </w:p>
    <w:p w:rsidR="001D5C69" w:rsidRPr="005D7A3C" w:rsidRDefault="001D5C69" w:rsidP="005D7A3C">
      <w:pPr>
        <w:rPr>
          <w:lang w:val="en-US"/>
        </w:rPr>
      </w:pPr>
    </w:p>
    <w:p w:rsidR="005D7A3C" w:rsidRPr="00DE6C36" w:rsidRDefault="005D7A3C" w:rsidP="005D6F38">
      <w:pPr>
        <w:pStyle w:val="Heading1"/>
        <w:rPr>
          <w:lang w:val="en-US"/>
        </w:rPr>
      </w:pPr>
      <w:bookmarkStart w:id="2" w:name="_Toc150864099"/>
      <w:r w:rsidRPr="00DE6C36">
        <w:rPr>
          <w:lang w:val="en-US"/>
        </w:rPr>
        <w:t>How to install</w:t>
      </w:r>
      <w:bookmarkEnd w:id="2"/>
      <w:r w:rsidRPr="00DE6C36">
        <w:rPr>
          <w:lang w:val="en-US"/>
        </w:rPr>
        <w:t xml:space="preserve"> </w:t>
      </w:r>
    </w:p>
    <w:p w:rsidR="005D7A3C" w:rsidRDefault="00DE6C36" w:rsidP="005D7A3C">
      <w:pPr>
        <w:rPr>
          <w:lang w:val="en-US"/>
        </w:rPr>
      </w:pPr>
      <w:r>
        <w:rPr>
          <w:lang w:val="en-US"/>
        </w:rPr>
        <w:t>When the prerequisite items has been for filled you are able to run Trackit_v3 from the very folder you have placed it.</w:t>
      </w:r>
      <w:r w:rsidR="001D0F19">
        <w:rPr>
          <w:lang w:val="en-US"/>
        </w:rPr>
        <w:t xml:space="preserve">in the Trackit_v3 folder find “Trackit_v3_mainmenu.py” open it with IDLE, or your favorite python IDE or run it through the terminal. </w:t>
      </w:r>
    </w:p>
    <w:p w:rsidR="001D0F19" w:rsidRDefault="001D0F19" w:rsidP="005D7A3C">
      <w:pPr>
        <w:rPr>
          <w:lang w:val="en-US"/>
        </w:rPr>
      </w:pPr>
      <w:r>
        <w:rPr>
          <w:lang w:val="en-US"/>
        </w:rPr>
        <w:t xml:space="preserve">As a result,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following output will appear. </w:t>
      </w:r>
    </w:p>
    <w:p w:rsidR="001D0F19" w:rsidRPr="005D7A3C" w:rsidRDefault="001D0F19" w:rsidP="005D7A3C">
      <w:pPr>
        <w:rPr>
          <w:lang w:val="en-US"/>
        </w:rPr>
      </w:pPr>
      <w:r w:rsidRPr="001D0F19">
        <w:rPr>
          <w:lang w:val="en-US"/>
        </w:rPr>
        <w:lastRenderedPageBreak/>
        <w:drawing>
          <wp:inline distT="0" distB="0" distL="0" distR="0" wp14:anchorId="65B1835B" wp14:editId="122BC72A">
            <wp:extent cx="6120130" cy="4676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3C" w:rsidRDefault="005D7A3C" w:rsidP="005D7A3C">
      <w:pPr>
        <w:pStyle w:val="Heading1"/>
        <w:rPr>
          <w:lang w:val="en-US"/>
        </w:rPr>
      </w:pPr>
      <w:bookmarkStart w:id="3" w:name="_Toc150864100"/>
      <w:r>
        <w:rPr>
          <w:lang w:val="en-US"/>
        </w:rPr>
        <w:lastRenderedPageBreak/>
        <w:t xml:space="preserve">How to Run </w:t>
      </w:r>
      <w:proofErr w:type="spellStart"/>
      <w:r>
        <w:rPr>
          <w:lang w:val="en-US"/>
        </w:rPr>
        <w:t>Trackit</w:t>
      </w:r>
      <w:bookmarkStart w:id="4" w:name="_GoBack"/>
      <w:bookmarkEnd w:id="3"/>
      <w:bookmarkEnd w:id="4"/>
      <w:proofErr w:type="spellEnd"/>
    </w:p>
    <w:p w:rsidR="005D7A3C" w:rsidRDefault="005D7A3C" w:rsidP="005D7A3C">
      <w:pPr>
        <w:pStyle w:val="Heading2"/>
        <w:rPr>
          <w:lang w:val="en-US"/>
        </w:rPr>
      </w:pPr>
      <w:bookmarkStart w:id="5" w:name="_Toc150864101"/>
      <w:r>
        <w:rPr>
          <w:lang w:val="en-US"/>
        </w:rPr>
        <w:t>Write your own sequence mode</w:t>
      </w:r>
      <w:bookmarkEnd w:id="5"/>
    </w:p>
    <w:p w:rsidR="005D7A3C" w:rsidRPr="005D7A3C" w:rsidRDefault="005D7A3C" w:rsidP="005D7A3C">
      <w:pPr>
        <w:pStyle w:val="Heading2"/>
        <w:rPr>
          <w:lang w:val="en-US"/>
        </w:rPr>
      </w:pPr>
      <w:bookmarkStart w:id="6" w:name="_Toc150864102"/>
      <w:r>
        <w:rPr>
          <w:lang w:val="en-US"/>
        </w:rPr>
        <w:t>Random event Generation mode</w:t>
      </w:r>
      <w:bookmarkEnd w:id="6"/>
    </w:p>
    <w:p w:rsidR="005D7A3C" w:rsidRDefault="005D7A3C" w:rsidP="005D7A3C">
      <w:pPr>
        <w:pStyle w:val="Heading2"/>
        <w:rPr>
          <w:lang w:val="en-US"/>
        </w:rPr>
      </w:pPr>
      <w:bookmarkStart w:id="7" w:name="_Toc150864103"/>
      <w:r>
        <w:rPr>
          <w:lang w:val="en-US"/>
        </w:rPr>
        <w:t xml:space="preserve">Configuring </w:t>
      </w:r>
      <w:proofErr w:type="spellStart"/>
      <w:r>
        <w:rPr>
          <w:lang w:val="en-US"/>
        </w:rPr>
        <w:t>Trackit</w:t>
      </w:r>
      <w:bookmarkEnd w:id="7"/>
      <w:proofErr w:type="spellEnd"/>
    </w:p>
    <w:p w:rsidR="005D7A3C" w:rsidRPr="005D7A3C" w:rsidRDefault="005D7A3C" w:rsidP="005D7A3C">
      <w:pPr>
        <w:pStyle w:val="Heading2"/>
        <w:rPr>
          <w:lang w:val="en-US"/>
        </w:rPr>
      </w:pPr>
      <w:bookmarkStart w:id="8" w:name="_Toc150864104"/>
      <w:proofErr w:type="spellStart"/>
      <w:r>
        <w:rPr>
          <w:lang w:val="en-US"/>
        </w:rPr>
        <w:t>Trackit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Datafiles</w:t>
      </w:r>
      <w:bookmarkEnd w:id="8"/>
      <w:proofErr w:type="spellEnd"/>
    </w:p>
    <w:p w:rsidR="005D7A3C" w:rsidRDefault="005D7A3C" w:rsidP="005D7A3C">
      <w:pPr>
        <w:pStyle w:val="Heading1"/>
        <w:rPr>
          <w:lang w:val="en-US"/>
        </w:rPr>
      </w:pPr>
      <w:bookmarkStart w:id="9" w:name="_Toc150864105"/>
      <w:r>
        <w:rPr>
          <w:lang w:val="en-US"/>
        </w:rPr>
        <w:t>How to Run SVIPT</w:t>
      </w:r>
      <w:bookmarkEnd w:id="9"/>
    </w:p>
    <w:p w:rsidR="005D7A3C" w:rsidRDefault="005D7A3C" w:rsidP="005D7A3C">
      <w:pPr>
        <w:pStyle w:val="Heading2"/>
        <w:rPr>
          <w:lang w:val="en-US"/>
        </w:rPr>
      </w:pPr>
      <w:bookmarkStart w:id="10" w:name="_Toc150864106"/>
      <w:r>
        <w:rPr>
          <w:lang w:val="en-US"/>
        </w:rPr>
        <w:t>Write your own sequence mode</w:t>
      </w:r>
      <w:bookmarkEnd w:id="10"/>
    </w:p>
    <w:p w:rsidR="005D7A3C" w:rsidRPr="005D7A3C" w:rsidRDefault="005D7A3C" w:rsidP="005D7A3C">
      <w:pPr>
        <w:pStyle w:val="Heading2"/>
        <w:rPr>
          <w:lang w:val="en-US"/>
        </w:rPr>
      </w:pPr>
      <w:bookmarkStart w:id="11" w:name="_Toc150864107"/>
      <w:r>
        <w:rPr>
          <w:lang w:val="en-US"/>
        </w:rPr>
        <w:t>Random event Generation mode</w:t>
      </w:r>
      <w:bookmarkEnd w:id="11"/>
    </w:p>
    <w:p w:rsidR="005D7A3C" w:rsidRDefault="005D7A3C" w:rsidP="005D7A3C">
      <w:pPr>
        <w:pStyle w:val="Heading2"/>
        <w:rPr>
          <w:lang w:val="en-US"/>
        </w:rPr>
      </w:pPr>
      <w:bookmarkStart w:id="12" w:name="_Toc150864108"/>
      <w:r>
        <w:rPr>
          <w:lang w:val="en-US"/>
        </w:rPr>
        <w:t>Configuring SVIPT</w:t>
      </w:r>
      <w:bookmarkEnd w:id="12"/>
    </w:p>
    <w:p w:rsidR="005D7A3C" w:rsidRPr="005D7A3C" w:rsidRDefault="005D7A3C" w:rsidP="005D7A3C">
      <w:pPr>
        <w:pStyle w:val="Heading2"/>
        <w:rPr>
          <w:lang w:val="en-US"/>
        </w:rPr>
      </w:pPr>
      <w:bookmarkStart w:id="13" w:name="_Toc150864109"/>
      <w:r>
        <w:rPr>
          <w:lang w:val="en-US"/>
        </w:rPr>
        <w:t xml:space="preserve">SVIPT </w:t>
      </w:r>
      <w:proofErr w:type="spellStart"/>
      <w:r>
        <w:rPr>
          <w:lang w:val="en-US"/>
        </w:rPr>
        <w:t>Datafiles</w:t>
      </w:r>
      <w:bookmarkEnd w:id="13"/>
      <w:proofErr w:type="spellEnd"/>
    </w:p>
    <w:p w:rsidR="005D7A3C" w:rsidRPr="005D7A3C" w:rsidRDefault="005D7A3C" w:rsidP="005D7A3C">
      <w:pPr>
        <w:pStyle w:val="Heading1"/>
        <w:rPr>
          <w:lang w:val="en-US"/>
        </w:rPr>
      </w:pPr>
    </w:p>
    <w:bookmarkEnd w:id="0"/>
    <w:p w:rsidR="005D6F38" w:rsidRPr="0071187A" w:rsidRDefault="005D6F38" w:rsidP="005D6F38">
      <w:pPr>
        <w:pStyle w:val="Heading3"/>
      </w:pPr>
    </w:p>
    <w:sectPr w:rsidR="005D6F38" w:rsidRPr="0071187A" w:rsidSect="00DC2A66">
      <w:footerReference w:type="even" r:id="rId9"/>
      <w:footerReference w:type="default" r:id="rId10"/>
      <w:headerReference w:type="first" r:id="rId11"/>
      <w:pgSz w:w="11906" w:h="16838"/>
      <w:pgMar w:top="1701" w:right="1134" w:bottom="1701" w:left="1134" w:header="737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54B" w:rsidRDefault="0083554B">
      <w:r>
        <w:separator/>
      </w:r>
    </w:p>
    <w:p w:rsidR="0083554B" w:rsidRDefault="0083554B"/>
  </w:endnote>
  <w:endnote w:type="continuationSeparator" w:id="0">
    <w:p w:rsidR="0083554B" w:rsidRDefault="0083554B">
      <w:r>
        <w:continuationSeparator/>
      </w:r>
    </w:p>
    <w:p w:rsidR="0083554B" w:rsidRDefault="008355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9BF" w:rsidRDefault="00FC39BF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71187A">
      <w:rPr>
        <w:rStyle w:val="PageNumber"/>
      </w:rPr>
      <w:fldChar w:fldCharType="separate"/>
    </w:r>
    <w:r w:rsidR="0071187A">
      <w:rPr>
        <w:rStyle w:val="PageNumber"/>
        <w:noProof/>
      </w:rPr>
      <w:t>3</w:t>
    </w:r>
    <w:r>
      <w:rPr>
        <w:rStyle w:val="PageNumber"/>
      </w:rPr>
      <w:fldChar w:fldCharType="end"/>
    </w:r>
  </w:p>
  <w:p w:rsidR="00FC39BF" w:rsidRDefault="00FC39BF" w:rsidP="00FC39BF">
    <w:pPr>
      <w:pStyle w:val="Footer"/>
      <w:ind w:right="360"/>
    </w:pPr>
  </w:p>
  <w:p w:rsidR="00E24AA6" w:rsidRDefault="00E24A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9BF" w:rsidRDefault="00E25657" w:rsidP="00E25657">
    <w:pPr>
      <w:pStyle w:val="Footer"/>
      <w:ind w:right="360"/>
      <w:jc w:val="right"/>
    </w:pPr>
    <w:r>
      <w:fldChar w:fldCharType="begin"/>
    </w:r>
    <w:r>
      <w:instrText xml:space="preserve"> PAGE  </w:instrText>
    </w:r>
    <w:r>
      <w:fldChar w:fldCharType="separate"/>
    </w:r>
    <w:r w:rsidR="001D0F19">
      <w:rPr>
        <w:noProof/>
      </w:rPr>
      <w:t>5</w:t>
    </w:r>
    <w:r>
      <w:fldChar w:fldCharType="end"/>
    </w:r>
  </w:p>
  <w:p w:rsidR="00E24AA6" w:rsidRDefault="00E24A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54B" w:rsidRDefault="0083554B">
      <w:r>
        <w:separator/>
      </w:r>
    </w:p>
    <w:p w:rsidR="0083554B" w:rsidRDefault="0083554B"/>
  </w:footnote>
  <w:footnote w:type="continuationSeparator" w:id="0">
    <w:p w:rsidR="0083554B" w:rsidRDefault="0083554B">
      <w:r>
        <w:continuationSeparator/>
      </w:r>
    </w:p>
    <w:p w:rsidR="0083554B" w:rsidRDefault="008355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5A8" w:rsidRDefault="0071187A" w:rsidP="005075A8">
    <w:pPr>
      <w:spacing w:line="60" w:lineRule="exact"/>
    </w:pPr>
    <w:r>
      <w:rPr>
        <w:noProof/>
      </w:rPr>
      <w:drawing>
        <wp:anchor distT="0" distB="0" distL="114300" distR="114300" simplePos="0" relativeHeight="251657215" behindDoc="0" locked="0" layoutInCell="1" allowOverlap="1">
          <wp:simplePos x="0" y="0"/>
          <wp:positionH relativeFrom="page">
            <wp:posOffset>5723890</wp:posOffset>
          </wp:positionH>
          <wp:positionV relativeFrom="page">
            <wp:posOffset>1187450</wp:posOffset>
          </wp:positionV>
          <wp:extent cx="1157605" cy="1601470"/>
          <wp:effectExtent l="0" t="0" r="4445" b="0"/>
          <wp:wrapNone/>
          <wp:docPr id="1" name="Logo_HIDE_1_2" descr="Logo for Københavns Universit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605" cy="1601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26"/>
    </w:tblGrid>
    <w:tr w:rsidR="005075A8" w:rsidTr="00DC2A66">
      <w:trPr>
        <w:trHeight w:val="748"/>
      </w:trPr>
      <w:tc>
        <w:tcPr>
          <w:tcW w:w="9826" w:type="dxa"/>
          <w:shd w:val="clear" w:color="auto" w:fill="auto"/>
        </w:tcPr>
        <w:p w:rsidR="005075A8" w:rsidRPr="0071187A" w:rsidRDefault="0071187A" w:rsidP="005B0D50">
          <w:pPr>
            <w:pStyle w:val="Template-Hoved1"/>
            <w:rPr>
              <w:lang w:val="da-DK"/>
            </w:rPr>
          </w:pPr>
          <w:bookmarkStart w:id="14" w:name="SD_OFF_Line1"/>
          <w:r w:rsidRPr="0071187A">
            <w:rPr>
              <w:lang w:val="da-DK"/>
            </w:rPr>
            <w:t>KØBENHAVNS UNIVERSITET</w:t>
          </w:r>
          <w:bookmarkEnd w:id="14"/>
        </w:p>
        <w:p w:rsidR="005075A8" w:rsidRPr="0071187A" w:rsidRDefault="0071187A" w:rsidP="005B0D50">
          <w:pPr>
            <w:pStyle w:val="Template-Hoved2"/>
            <w:rPr>
              <w:lang w:val="da-DK"/>
            </w:rPr>
          </w:pPr>
          <w:bookmarkStart w:id="15" w:name="SD_OFF_Line3"/>
          <w:r w:rsidRPr="0071187A">
            <w:rPr>
              <w:lang w:val="da-DK"/>
            </w:rPr>
            <w:t>INSTITUT FOR IDRÆT OG ERNÆRING</w:t>
          </w:r>
          <w:bookmarkEnd w:id="15"/>
        </w:p>
      </w:tc>
    </w:tr>
  </w:tbl>
  <w:p w:rsidR="005075A8" w:rsidRDefault="00385D9E">
    <w:pPr>
      <w:pStyle w:val="Header"/>
    </w:pPr>
    <w:bookmarkStart w:id="16" w:name="A4Rapport"/>
    <w:bookmarkEnd w:id="16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C40A4" wp14:editId="64189224">
              <wp:simplePos x="0" y="0"/>
              <wp:positionH relativeFrom="page">
                <wp:posOffset>-36195</wp:posOffset>
              </wp:positionH>
              <wp:positionV relativeFrom="page">
                <wp:posOffset>2678430</wp:posOffset>
              </wp:positionV>
              <wp:extent cx="7632000" cy="7200"/>
              <wp:effectExtent l="0" t="0" r="0" b="0"/>
              <wp:wrapNone/>
              <wp:docPr id="2" name="SD_Line_1_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32000" cy="7200"/>
                      </a:xfrm>
                      <a:prstGeom prst="rect">
                        <a:avLst/>
                      </a:prstGeom>
                      <a:solidFill>
                        <a:srgbClr val="901A1E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430743" id="SD_Line_1_HIDE" o:spid="_x0000_s1026" style="position:absolute;margin-left:-2.85pt;margin-top:210.9pt;width:600.95pt;height: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" fillcolor="#901a1e" stroked="f" strokeweight="2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48E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44326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28C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16282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F632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6606F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F6C6B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F6EE2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EF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5EED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3309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87027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9FE25B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14E0D1D"/>
    <w:multiLevelType w:val="hybridMultilevel"/>
    <w:tmpl w:val="7D7EACA8"/>
    <w:lvl w:ilvl="0" w:tplc="B5FE6B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7A"/>
    <w:rsid w:val="00060002"/>
    <w:rsid w:val="00060354"/>
    <w:rsid w:val="000614CB"/>
    <w:rsid w:val="00080270"/>
    <w:rsid w:val="0010624C"/>
    <w:rsid w:val="001214F8"/>
    <w:rsid w:val="00174013"/>
    <w:rsid w:val="001A36FC"/>
    <w:rsid w:val="001A666D"/>
    <w:rsid w:val="001D0F19"/>
    <w:rsid w:val="001D5C69"/>
    <w:rsid w:val="001E0D96"/>
    <w:rsid w:val="002151FF"/>
    <w:rsid w:val="0022413C"/>
    <w:rsid w:val="002307F7"/>
    <w:rsid w:val="002A2235"/>
    <w:rsid w:val="002B70C7"/>
    <w:rsid w:val="00306E49"/>
    <w:rsid w:val="00385D9E"/>
    <w:rsid w:val="003A0D0B"/>
    <w:rsid w:val="003D44B3"/>
    <w:rsid w:val="00422943"/>
    <w:rsid w:val="0042369B"/>
    <w:rsid w:val="00435532"/>
    <w:rsid w:val="00467587"/>
    <w:rsid w:val="004E350B"/>
    <w:rsid w:val="005075A8"/>
    <w:rsid w:val="0055567B"/>
    <w:rsid w:val="0056006A"/>
    <w:rsid w:val="00585232"/>
    <w:rsid w:val="005D6F38"/>
    <w:rsid w:val="005D7A3C"/>
    <w:rsid w:val="005F68B7"/>
    <w:rsid w:val="0060141F"/>
    <w:rsid w:val="00691E26"/>
    <w:rsid w:val="006E040F"/>
    <w:rsid w:val="00705D52"/>
    <w:rsid w:val="00707174"/>
    <w:rsid w:val="0071187A"/>
    <w:rsid w:val="00721BE5"/>
    <w:rsid w:val="00751232"/>
    <w:rsid w:val="00756D9B"/>
    <w:rsid w:val="0077104F"/>
    <w:rsid w:val="007A16F2"/>
    <w:rsid w:val="007E3293"/>
    <w:rsid w:val="0083554B"/>
    <w:rsid w:val="00861F88"/>
    <w:rsid w:val="00873710"/>
    <w:rsid w:val="008C5D90"/>
    <w:rsid w:val="00906C31"/>
    <w:rsid w:val="009B4AC7"/>
    <w:rsid w:val="009D1939"/>
    <w:rsid w:val="009D5439"/>
    <w:rsid w:val="00A2276C"/>
    <w:rsid w:val="00A7426A"/>
    <w:rsid w:val="00A912BB"/>
    <w:rsid w:val="00A95511"/>
    <w:rsid w:val="00AB57C5"/>
    <w:rsid w:val="00AC7F00"/>
    <w:rsid w:val="00AD7389"/>
    <w:rsid w:val="00B228C8"/>
    <w:rsid w:val="00B52161"/>
    <w:rsid w:val="00BF01E9"/>
    <w:rsid w:val="00BF467F"/>
    <w:rsid w:val="00C177CD"/>
    <w:rsid w:val="00C515EF"/>
    <w:rsid w:val="00C70AD4"/>
    <w:rsid w:val="00C9056C"/>
    <w:rsid w:val="00D01BFA"/>
    <w:rsid w:val="00D1361C"/>
    <w:rsid w:val="00D91689"/>
    <w:rsid w:val="00DA03EB"/>
    <w:rsid w:val="00DC2A66"/>
    <w:rsid w:val="00DD0ABF"/>
    <w:rsid w:val="00DE6C36"/>
    <w:rsid w:val="00E24AA6"/>
    <w:rsid w:val="00E25657"/>
    <w:rsid w:val="00E35EC0"/>
    <w:rsid w:val="00E71BE4"/>
    <w:rsid w:val="00EA7941"/>
    <w:rsid w:val="00EC4FE9"/>
    <w:rsid w:val="00F35960"/>
    <w:rsid w:val="00F473D9"/>
    <w:rsid w:val="00F84F1A"/>
    <w:rsid w:val="00F967FD"/>
    <w:rsid w:val="00FC39BF"/>
    <w:rsid w:val="00FD2C89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52F324AF"/>
  <w15:docId w15:val="{C2593B6E-5D85-477F-BF06-03C350C4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71"/>
    <w:lsdException w:name="List Paragraph" w:semiHidden="1" w:qFormat="1"/>
    <w:lsdException w:name="Quote" w:semiHidden="1" w:qFormat="1"/>
    <w:lsdException w:name="Intense 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BE4"/>
    <w:pPr>
      <w:spacing w:line="360" w:lineRule="auto"/>
    </w:pPr>
    <w:rPr>
      <w:sz w:val="24"/>
      <w:szCs w:val="24"/>
      <w:lang w:val="da-DK" w:eastAsia="da-DK"/>
    </w:rPr>
  </w:style>
  <w:style w:type="paragraph" w:styleId="Heading1">
    <w:name w:val="heading 1"/>
    <w:basedOn w:val="Normal"/>
    <w:next w:val="Normal"/>
    <w:uiPriority w:val="1"/>
    <w:qFormat/>
    <w:rsid w:val="00707174"/>
    <w:pPr>
      <w:keepNext/>
      <w:spacing w:before="360" w:after="240" w:line="240" w:lineRule="atLeast"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1"/>
    <w:qFormat/>
    <w:rsid w:val="00422943"/>
    <w:pPr>
      <w:keepNext/>
      <w:spacing w:before="36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1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422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4229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4229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4229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4229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4229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uiPriority w:val="99"/>
    <w:semiHidden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uiPriority w:val="99"/>
    <w:semiHidden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uiPriority w:val="99"/>
    <w:semiHidden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uiPriority w:val="99"/>
    <w:semiHidden/>
    <w:rsid w:val="00873710"/>
    <w:pPr>
      <w:spacing w:line="560" w:lineRule="exact"/>
    </w:pPr>
    <w:rPr>
      <w:rFonts w:ascii="Arial" w:hAnsi="Arial" w:cs="Arial"/>
      <w:b/>
      <w:spacing w:val="12"/>
      <w:sz w:val="48"/>
      <w:szCs w:val="51"/>
    </w:rPr>
  </w:style>
  <w:style w:type="paragraph" w:customStyle="1" w:styleId="KUundertitel">
    <w:name w:val="KU undertitel"/>
    <w:basedOn w:val="Normal"/>
    <w:uiPriority w:val="99"/>
    <w:semiHidden/>
    <w:rsid w:val="00873710"/>
    <w:pPr>
      <w:spacing w:line="560" w:lineRule="exact"/>
    </w:pPr>
    <w:rPr>
      <w:rFonts w:ascii="Arial" w:hAnsi="Arial" w:cs="Arial"/>
      <w:spacing w:val="14"/>
      <w:sz w:val="36"/>
      <w:szCs w:val="40"/>
    </w:r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5075A8"/>
    <w:pPr>
      <w:spacing w:line="300" w:lineRule="exact"/>
    </w:pPr>
    <w:rPr>
      <w:caps/>
      <w:noProof/>
      <w:spacing w:val="42"/>
      <w:sz w:val="22"/>
      <w:szCs w:val="22"/>
      <w:lang w:val="en-GB"/>
    </w:rPr>
  </w:style>
  <w:style w:type="paragraph" w:customStyle="1" w:styleId="Template-Hoved2">
    <w:name w:val="Template - Hoved 2"/>
    <w:basedOn w:val="Normal"/>
    <w:next w:val="Normal"/>
    <w:autoRedefine/>
    <w:uiPriority w:val="99"/>
    <w:semiHidden/>
    <w:rsid w:val="005075A8"/>
    <w:pPr>
      <w:spacing w:line="280" w:lineRule="exact"/>
    </w:pPr>
    <w:rPr>
      <w:caps/>
      <w:noProof/>
      <w:spacing w:val="42"/>
      <w:sz w:val="18"/>
      <w:szCs w:val="20"/>
      <w:lang w:val="en-GB"/>
    </w:rPr>
  </w:style>
  <w:style w:type="paragraph" w:customStyle="1" w:styleId="Noparagraphstyle">
    <w:name w:val="[No paragraph style]"/>
    <w:uiPriority w:val="99"/>
    <w:semiHidden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da-DK" w:eastAsia="da-DK"/>
    </w:rPr>
  </w:style>
  <w:style w:type="paragraph" w:styleId="TOC1">
    <w:name w:val="toc 1"/>
    <w:basedOn w:val="Normal"/>
    <w:next w:val="Normal"/>
    <w:uiPriority w:val="39"/>
    <w:rsid w:val="00707174"/>
    <w:pPr>
      <w:tabs>
        <w:tab w:val="right" w:leader="dot" w:pos="9628"/>
      </w:tabs>
      <w:spacing w:before="360" w:line="240" w:lineRule="atLeast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uiPriority w:val="39"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uiPriority w:val="39"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uiPriority w:val="10"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uiPriority w:val="10"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uiPriority w:val="10"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uiPriority w:val="10"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uiPriority w:val="10"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uiPriority w:val="10"/>
    <w:semiHidden/>
    <w:rsid w:val="001214F8"/>
    <w:pPr>
      <w:ind w:left="1680"/>
    </w:pPr>
    <w:rPr>
      <w:sz w:val="20"/>
    </w:rPr>
  </w:style>
  <w:style w:type="character" w:styleId="Hyperlink">
    <w:name w:val="Hyperlink"/>
    <w:uiPriority w:val="99"/>
    <w:rsid w:val="001214F8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rsid w:val="00FC39BF"/>
  </w:style>
  <w:style w:type="table" w:styleId="TableGrid">
    <w:name w:val="Table Grid"/>
    <w:basedOn w:val="TableNormal"/>
    <w:uiPriority w:val="99"/>
    <w:semiHidden/>
    <w:rsid w:val="005075A8"/>
    <w:pPr>
      <w:spacing w:line="300" w:lineRule="atLeast"/>
    </w:pPr>
    <w:rPr>
      <w:sz w:val="24"/>
      <w:szCs w:val="24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">
    <w:name w:val="Dato"/>
    <w:basedOn w:val="Normal"/>
    <w:uiPriority w:val="99"/>
    <w:semiHidden/>
    <w:qFormat/>
    <w:rsid w:val="00707174"/>
    <w:pPr>
      <w:spacing w:line="240" w:lineRule="atLeast"/>
    </w:pPr>
    <w:rPr>
      <w:rFonts w:ascii="Arial" w:hAnsi="Arial"/>
      <w:spacing w:val="14"/>
      <w:sz w:val="22"/>
    </w:rPr>
  </w:style>
  <w:style w:type="numbering" w:styleId="111111">
    <w:name w:val="Outline List 2"/>
    <w:basedOn w:val="NoList"/>
    <w:uiPriority w:val="99"/>
    <w:semiHidden/>
    <w:rsid w:val="0042294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422943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42294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da-DK" w:eastAsia="da-DK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42294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a-DK" w:eastAsia="da-DK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4229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a-DK" w:eastAsia="da-DK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4229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a-DK" w:eastAsia="da-DK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422943"/>
    <w:rPr>
      <w:rFonts w:asciiTheme="majorHAnsi" w:eastAsiaTheme="majorEastAsia" w:hAnsiTheme="majorHAnsi" w:cstheme="majorBidi"/>
      <w:color w:val="404040" w:themeColor="text1" w:themeTint="BF"/>
      <w:lang w:val="da-DK" w:eastAsia="da-DK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422943"/>
    <w:rPr>
      <w:rFonts w:asciiTheme="majorHAnsi" w:eastAsiaTheme="majorEastAsia" w:hAnsiTheme="majorHAnsi" w:cstheme="majorBidi"/>
      <w:i/>
      <w:iCs/>
      <w:color w:val="404040" w:themeColor="text1" w:themeTint="BF"/>
      <w:lang w:val="da-DK" w:eastAsia="da-DK"/>
    </w:rPr>
  </w:style>
  <w:style w:type="numbering" w:styleId="ArticleSection">
    <w:name w:val="Outline List 3"/>
    <w:basedOn w:val="NoList"/>
    <w:uiPriority w:val="99"/>
    <w:semiHidden/>
    <w:rsid w:val="00422943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42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22943"/>
    <w:rPr>
      <w:rFonts w:ascii="Tahoma" w:hAnsi="Tahoma" w:cs="Tahoma"/>
      <w:sz w:val="16"/>
      <w:szCs w:val="16"/>
      <w:lang w:val="da-DK" w:eastAsia="da-DK"/>
    </w:rPr>
  </w:style>
  <w:style w:type="paragraph" w:styleId="Bibliography">
    <w:name w:val="Bibliography"/>
    <w:basedOn w:val="Normal"/>
    <w:next w:val="Normal"/>
    <w:uiPriority w:val="99"/>
    <w:semiHidden/>
    <w:rsid w:val="00422943"/>
  </w:style>
  <w:style w:type="paragraph" w:styleId="BlockText">
    <w:name w:val="Block Text"/>
    <w:basedOn w:val="Normal"/>
    <w:uiPriority w:val="99"/>
    <w:semiHidden/>
    <w:rsid w:val="004229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rsid w:val="0042294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22943"/>
    <w:rPr>
      <w:sz w:val="24"/>
      <w:szCs w:val="24"/>
      <w:lang w:val="da-DK" w:eastAsia="da-DK"/>
    </w:rPr>
  </w:style>
  <w:style w:type="paragraph" w:styleId="BodyText2">
    <w:name w:val="Body Text 2"/>
    <w:basedOn w:val="Normal"/>
    <w:link w:val="BodyText2Char"/>
    <w:uiPriority w:val="99"/>
    <w:semiHidden/>
    <w:rsid w:val="004229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422943"/>
    <w:rPr>
      <w:sz w:val="24"/>
      <w:szCs w:val="24"/>
      <w:lang w:val="da-DK" w:eastAsia="da-DK"/>
    </w:rPr>
  </w:style>
  <w:style w:type="paragraph" w:styleId="BodyText3">
    <w:name w:val="Body Text 3"/>
    <w:basedOn w:val="Normal"/>
    <w:link w:val="BodyText3Char"/>
    <w:uiPriority w:val="99"/>
    <w:semiHidden/>
    <w:rsid w:val="004229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422943"/>
    <w:rPr>
      <w:sz w:val="16"/>
      <w:szCs w:val="16"/>
      <w:lang w:val="da-DK" w:eastAsia="da-DK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4229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22943"/>
    <w:rPr>
      <w:sz w:val="24"/>
      <w:szCs w:val="24"/>
      <w:lang w:val="da-DK" w:eastAsia="da-DK"/>
    </w:rPr>
  </w:style>
  <w:style w:type="paragraph" w:styleId="BodyTextIndent">
    <w:name w:val="Body Text Indent"/>
    <w:basedOn w:val="Normal"/>
    <w:link w:val="BodyTextIndentChar"/>
    <w:uiPriority w:val="99"/>
    <w:semiHidden/>
    <w:rsid w:val="004229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422943"/>
    <w:rPr>
      <w:sz w:val="24"/>
      <w:szCs w:val="24"/>
      <w:lang w:val="da-DK" w:eastAsia="da-DK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42294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22943"/>
    <w:rPr>
      <w:sz w:val="24"/>
      <w:szCs w:val="24"/>
      <w:lang w:val="da-DK" w:eastAsia="da-DK"/>
    </w:rPr>
  </w:style>
  <w:style w:type="paragraph" w:styleId="BodyTextIndent2">
    <w:name w:val="Body Text Indent 2"/>
    <w:basedOn w:val="Normal"/>
    <w:link w:val="BodyTextIndent2Char"/>
    <w:uiPriority w:val="99"/>
    <w:semiHidden/>
    <w:rsid w:val="004229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22943"/>
    <w:rPr>
      <w:sz w:val="24"/>
      <w:szCs w:val="24"/>
      <w:lang w:val="da-DK" w:eastAsia="da-DK"/>
    </w:rPr>
  </w:style>
  <w:style w:type="paragraph" w:styleId="BodyTextIndent3">
    <w:name w:val="Body Text Indent 3"/>
    <w:basedOn w:val="Normal"/>
    <w:link w:val="BodyTextIndent3Char"/>
    <w:uiPriority w:val="99"/>
    <w:semiHidden/>
    <w:rsid w:val="0042294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22943"/>
    <w:rPr>
      <w:sz w:val="16"/>
      <w:szCs w:val="16"/>
      <w:lang w:val="da-DK" w:eastAsia="da-DK"/>
    </w:rPr>
  </w:style>
  <w:style w:type="character" w:styleId="BookTitle">
    <w:name w:val="Book Title"/>
    <w:basedOn w:val="DefaultParagraphFont"/>
    <w:uiPriority w:val="99"/>
    <w:semiHidden/>
    <w:qFormat/>
    <w:rsid w:val="00422943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"/>
    <w:rsid w:val="00422943"/>
    <w:pPr>
      <w:spacing w:after="200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422943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422943"/>
    <w:rPr>
      <w:sz w:val="24"/>
      <w:szCs w:val="24"/>
      <w:lang w:val="da-DK" w:eastAsia="da-DK"/>
    </w:rPr>
  </w:style>
  <w:style w:type="table" w:styleId="ColorfulGrid">
    <w:name w:val="Colorful Grid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qFormat/>
    <w:rsid w:val="004229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qFormat/>
    <w:rsid w:val="0042294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4229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229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22943"/>
    <w:rPr>
      <w:lang w:val="da-DK" w:eastAsia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229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22943"/>
    <w:rPr>
      <w:b/>
      <w:bCs/>
      <w:lang w:val="da-DK" w:eastAsia="da-DK"/>
    </w:rPr>
  </w:style>
  <w:style w:type="table" w:styleId="DarkList">
    <w:name w:val="Dark List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422943"/>
  </w:style>
  <w:style w:type="character" w:customStyle="1" w:styleId="DateChar">
    <w:name w:val="Date Char"/>
    <w:basedOn w:val="DefaultParagraphFont"/>
    <w:link w:val="Date"/>
    <w:semiHidden/>
    <w:rsid w:val="00422943"/>
    <w:rPr>
      <w:sz w:val="24"/>
      <w:szCs w:val="24"/>
      <w:lang w:val="da-DK" w:eastAsia="da-DK"/>
    </w:rPr>
  </w:style>
  <w:style w:type="paragraph" w:styleId="DocumentMap">
    <w:name w:val="Document Map"/>
    <w:basedOn w:val="Normal"/>
    <w:link w:val="DocumentMapChar"/>
    <w:uiPriority w:val="99"/>
    <w:semiHidden/>
    <w:rsid w:val="004229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422943"/>
    <w:rPr>
      <w:rFonts w:ascii="Tahoma" w:hAnsi="Tahoma" w:cs="Tahoma"/>
      <w:sz w:val="16"/>
      <w:szCs w:val="16"/>
      <w:lang w:val="da-DK" w:eastAsia="da-DK"/>
    </w:rPr>
  </w:style>
  <w:style w:type="paragraph" w:styleId="E-mailSignature">
    <w:name w:val="E-mail Signature"/>
    <w:basedOn w:val="Normal"/>
    <w:link w:val="E-mailSignatureChar"/>
    <w:uiPriority w:val="99"/>
    <w:semiHidden/>
    <w:rsid w:val="00422943"/>
  </w:style>
  <w:style w:type="character" w:customStyle="1" w:styleId="E-mailSignatureChar">
    <w:name w:val="E-mail Signature Char"/>
    <w:basedOn w:val="DefaultParagraphFont"/>
    <w:link w:val="E-mailSignature"/>
    <w:semiHidden/>
    <w:rsid w:val="00422943"/>
    <w:rPr>
      <w:sz w:val="24"/>
      <w:szCs w:val="24"/>
      <w:lang w:val="da-DK" w:eastAsia="da-DK"/>
    </w:rPr>
  </w:style>
  <w:style w:type="character" w:styleId="Emphasis">
    <w:name w:val="Emphasis"/>
    <w:basedOn w:val="DefaultParagraphFont"/>
    <w:uiPriority w:val="4"/>
    <w:rsid w:val="00422943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422943"/>
    <w:rPr>
      <w:vertAlign w:val="superscript"/>
    </w:rPr>
  </w:style>
  <w:style w:type="paragraph" w:styleId="EndnoteText">
    <w:name w:val="endnote text"/>
    <w:basedOn w:val="Normal"/>
    <w:link w:val="EndnoteTextChar"/>
    <w:uiPriority w:val="8"/>
    <w:rsid w:val="004229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22943"/>
    <w:rPr>
      <w:lang w:val="da-DK" w:eastAsia="da-DK"/>
    </w:rPr>
  </w:style>
  <w:style w:type="paragraph" w:styleId="EnvelopeAddress">
    <w:name w:val="envelope address"/>
    <w:basedOn w:val="Normal"/>
    <w:uiPriority w:val="99"/>
    <w:semiHidden/>
    <w:rsid w:val="004229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422943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42294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422943"/>
    <w:rPr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4229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22943"/>
    <w:rPr>
      <w:lang w:val="da-DK" w:eastAsia="da-DK"/>
    </w:rPr>
  </w:style>
  <w:style w:type="character" w:styleId="HTMLAcronym">
    <w:name w:val="HTML Acronym"/>
    <w:basedOn w:val="DefaultParagraphFont"/>
    <w:uiPriority w:val="99"/>
    <w:semiHidden/>
    <w:rsid w:val="00422943"/>
  </w:style>
  <w:style w:type="paragraph" w:styleId="HTMLAddress">
    <w:name w:val="HTML Address"/>
    <w:basedOn w:val="Normal"/>
    <w:link w:val="HTMLAddressChar"/>
    <w:uiPriority w:val="99"/>
    <w:semiHidden/>
    <w:rsid w:val="004229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422943"/>
    <w:rPr>
      <w:i/>
      <w:iCs/>
      <w:sz w:val="24"/>
      <w:szCs w:val="24"/>
      <w:lang w:val="da-DK" w:eastAsia="da-DK"/>
    </w:rPr>
  </w:style>
  <w:style w:type="character" w:styleId="HTMLCite">
    <w:name w:val="HTML Cite"/>
    <w:basedOn w:val="DefaultParagraphFont"/>
    <w:uiPriority w:val="99"/>
    <w:semiHidden/>
    <w:rsid w:val="00422943"/>
    <w:rPr>
      <w:i/>
      <w:iCs/>
    </w:rPr>
  </w:style>
  <w:style w:type="character" w:styleId="HTMLCode">
    <w:name w:val="HTML Code"/>
    <w:basedOn w:val="DefaultParagraphFont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42294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422943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22943"/>
    <w:rPr>
      <w:rFonts w:ascii="Consolas" w:hAnsi="Consolas" w:cs="Consolas"/>
      <w:lang w:val="da-DK" w:eastAsia="da-DK"/>
    </w:rPr>
  </w:style>
  <w:style w:type="character" w:styleId="HTMLSample">
    <w:name w:val="HTML Sample"/>
    <w:basedOn w:val="DefaultParagraphFont"/>
    <w:uiPriority w:val="99"/>
    <w:semiHidden/>
    <w:rsid w:val="00422943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42294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42294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42294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42294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42294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42294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42294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42294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42294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422943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42294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422943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4229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semiHidden/>
    <w:rsid w:val="00422943"/>
    <w:rPr>
      <w:b/>
      <w:bCs/>
      <w:i/>
      <w:iCs/>
      <w:color w:val="4F81BD" w:themeColor="accent1"/>
      <w:sz w:val="24"/>
      <w:szCs w:val="24"/>
      <w:lang w:val="da-DK" w:eastAsia="da-DK"/>
    </w:rPr>
  </w:style>
  <w:style w:type="character" w:styleId="IntenseReference">
    <w:name w:val="Intense Reference"/>
    <w:basedOn w:val="DefaultParagraphFont"/>
    <w:uiPriority w:val="99"/>
    <w:semiHidden/>
    <w:qFormat/>
    <w:rsid w:val="00422943"/>
    <w:rPr>
      <w:b/>
      <w:bCs/>
      <w:smallCaps/>
      <w:color w:val="C0504D" w:themeColor="accent2"/>
      <w:spacing w:val="5"/>
      <w:u w:val="single"/>
    </w:rPr>
  </w:style>
  <w:style w:type="table" w:styleId="LightGrid">
    <w:name w:val="Light Grid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rsid w:val="0042294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rsid w:val="0042294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qFormat/>
    <w:rsid w:val="0042294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rsid w:val="0042294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rsid w:val="0042294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rsid w:val="0042294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rsid w:val="0042294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422943"/>
  </w:style>
  <w:style w:type="paragraph" w:styleId="List">
    <w:name w:val="List"/>
    <w:basedOn w:val="Normal"/>
    <w:uiPriority w:val="99"/>
    <w:semiHidden/>
    <w:rsid w:val="0042294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42294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42294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42294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422943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422943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422943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422943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422943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422943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42294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42294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42294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42294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42294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422943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42294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42294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42294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42294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422943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4229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a-DK" w:eastAsia="da-DK"/>
    </w:rPr>
  </w:style>
  <w:style w:type="character" w:customStyle="1" w:styleId="MacroTextChar">
    <w:name w:val="Macro Text Char"/>
    <w:basedOn w:val="DefaultParagraphFont"/>
    <w:link w:val="MacroText"/>
    <w:semiHidden/>
    <w:rsid w:val="00422943"/>
    <w:rPr>
      <w:rFonts w:ascii="Consolas" w:hAnsi="Consolas" w:cs="Consolas"/>
      <w:lang w:val="da-DK" w:eastAsia="da-DK"/>
    </w:rPr>
  </w:style>
  <w:style w:type="table" w:styleId="MediumGrid1">
    <w:name w:val="Medium Grid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99"/>
    <w:semiHidden/>
    <w:qFormat/>
    <w:rsid w:val="004229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rsid w:val="0042294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4229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422943"/>
    <w:rPr>
      <w:rFonts w:asciiTheme="majorHAnsi" w:eastAsiaTheme="majorEastAsia" w:hAnsiTheme="majorHAnsi" w:cstheme="majorBidi"/>
      <w:sz w:val="24"/>
      <w:szCs w:val="24"/>
      <w:shd w:val="pct20" w:color="auto" w:fill="auto"/>
      <w:lang w:val="da-DK" w:eastAsia="da-DK"/>
    </w:rPr>
  </w:style>
  <w:style w:type="paragraph" w:styleId="NoSpacing">
    <w:name w:val="No Spacing"/>
    <w:uiPriority w:val="99"/>
    <w:semiHidden/>
    <w:qFormat/>
    <w:rsid w:val="00422943"/>
    <w:rPr>
      <w:sz w:val="24"/>
      <w:szCs w:val="24"/>
      <w:lang w:val="da-DK" w:eastAsia="da-DK"/>
    </w:rPr>
  </w:style>
  <w:style w:type="paragraph" w:styleId="NormalWeb">
    <w:name w:val="Normal (Web)"/>
    <w:basedOn w:val="Normal"/>
    <w:uiPriority w:val="99"/>
    <w:semiHidden/>
    <w:rsid w:val="00422943"/>
  </w:style>
  <w:style w:type="paragraph" w:styleId="NormalIndent">
    <w:name w:val="Normal Indent"/>
    <w:basedOn w:val="Normal"/>
    <w:uiPriority w:val="99"/>
    <w:semiHidden/>
    <w:rsid w:val="0042294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422943"/>
  </w:style>
  <w:style w:type="character" w:customStyle="1" w:styleId="NoteHeadingChar">
    <w:name w:val="Note Heading Char"/>
    <w:basedOn w:val="DefaultParagraphFont"/>
    <w:link w:val="NoteHeading"/>
    <w:semiHidden/>
    <w:rsid w:val="00422943"/>
    <w:rPr>
      <w:sz w:val="24"/>
      <w:szCs w:val="24"/>
      <w:lang w:val="da-DK" w:eastAsia="da-DK"/>
    </w:rPr>
  </w:style>
  <w:style w:type="character" w:styleId="PlaceholderText">
    <w:name w:val="Placeholder Text"/>
    <w:basedOn w:val="DefaultParagraphFont"/>
    <w:uiPriority w:val="99"/>
    <w:semiHidden/>
    <w:rsid w:val="00422943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2294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422943"/>
    <w:rPr>
      <w:rFonts w:ascii="Consolas" w:hAnsi="Consolas" w:cs="Consolas"/>
      <w:sz w:val="21"/>
      <w:szCs w:val="21"/>
      <w:lang w:val="da-DK" w:eastAsia="da-DK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422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semiHidden/>
    <w:rsid w:val="00422943"/>
    <w:rPr>
      <w:i/>
      <w:iCs/>
      <w:color w:val="000000" w:themeColor="text1"/>
      <w:sz w:val="24"/>
      <w:szCs w:val="24"/>
      <w:lang w:val="da-DK" w:eastAsia="da-DK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422943"/>
  </w:style>
  <w:style w:type="character" w:customStyle="1" w:styleId="SalutationChar">
    <w:name w:val="Salutation Char"/>
    <w:basedOn w:val="DefaultParagraphFont"/>
    <w:link w:val="Salutation"/>
    <w:semiHidden/>
    <w:rsid w:val="00422943"/>
    <w:rPr>
      <w:sz w:val="24"/>
      <w:szCs w:val="24"/>
      <w:lang w:val="da-DK" w:eastAsia="da-DK"/>
    </w:rPr>
  </w:style>
  <w:style w:type="paragraph" w:styleId="Signature">
    <w:name w:val="Signature"/>
    <w:basedOn w:val="Normal"/>
    <w:link w:val="SignatureChar"/>
    <w:uiPriority w:val="99"/>
    <w:semiHidden/>
    <w:rsid w:val="00422943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422943"/>
    <w:rPr>
      <w:sz w:val="24"/>
      <w:szCs w:val="24"/>
      <w:lang w:val="da-DK" w:eastAsia="da-DK"/>
    </w:rPr>
  </w:style>
  <w:style w:type="character" w:styleId="Strong">
    <w:name w:val="Strong"/>
    <w:basedOn w:val="DefaultParagraphFont"/>
    <w:uiPriority w:val="99"/>
    <w:semiHidden/>
    <w:qFormat/>
    <w:rsid w:val="0042294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4229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4229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a-DK" w:eastAsia="da-DK"/>
    </w:rPr>
  </w:style>
  <w:style w:type="character" w:styleId="SubtleEmphasis">
    <w:name w:val="Subtle Emphasis"/>
    <w:basedOn w:val="DefaultParagraphFont"/>
    <w:uiPriority w:val="99"/>
    <w:semiHidden/>
    <w:qFormat/>
    <w:rsid w:val="00422943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semiHidden/>
    <w:qFormat/>
    <w:rsid w:val="00422943"/>
    <w:rPr>
      <w:smallCaps/>
      <w:color w:val="C0504D" w:themeColor="accent2"/>
      <w:u w:val="single"/>
    </w:rPr>
  </w:style>
  <w:style w:type="table" w:styleId="Table3Deffects1">
    <w:name w:val="Table 3D effects 1"/>
    <w:basedOn w:val="TableNormal"/>
    <w:uiPriority w:val="99"/>
    <w:semiHidden/>
    <w:rsid w:val="0042294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42294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4229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42294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42294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42294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42294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42294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42294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42294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42294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42294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42294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42294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42294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42294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42294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42294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42294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42294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42294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42294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42294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42294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42294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42294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42294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42294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422943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422943"/>
  </w:style>
  <w:style w:type="table" w:styleId="TableProfessional">
    <w:name w:val="Table Professional"/>
    <w:basedOn w:val="Table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42294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42294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42294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42294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422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42294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42294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42294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4229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semiHidden/>
    <w:rsid w:val="004229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 w:eastAsia="da-DK"/>
    </w:rPr>
  </w:style>
  <w:style w:type="paragraph" w:styleId="TOAHeading">
    <w:name w:val="toa heading"/>
    <w:basedOn w:val="Normal"/>
    <w:next w:val="Normal"/>
    <w:uiPriority w:val="99"/>
    <w:semiHidden/>
    <w:rsid w:val="0042294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99"/>
    <w:semiHidden/>
    <w:qFormat/>
    <w:rsid w:val="00422943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iny">
    <w:name w:val="Tiny"/>
    <w:basedOn w:val="Normal"/>
    <w:semiHidden/>
    <w:qFormat/>
    <w:rsid w:val="00707174"/>
    <w:pPr>
      <w:spacing w:line="20" w:lineRule="exact"/>
    </w:pPr>
  </w:style>
  <w:style w:type="paragraph" w:customStyle="1" w:styleId="Supplinfo">
    <w:name w:val="Suppl. info."/>
    <w:basedOn w:val="KUundertitel"/>
    <w:uiPriority w:val="99"/>
    <w:semiHidden/>
    <w:rsid w:val="003A0D0B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D7A3C"/>
    <w:rPr>
      <w:rFonts w:ascii="Arial" w:hAnsi="Arial" w:cs="Arial"/>
      <w:b/>
      <w:bCs/>
      <w:iCs/>
      <w:sz w:val="24"/>
      <w:szCs w:val="28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SkabelonDesign\Shared\Templates\Word\Pjecer%20og%20rapporter\A4%20Rappor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 Rapport.dotm</Template>
  <TotalTime>49</TotalTime>
  <Pages>5</Pages>
  <Words>357</Words>
  <Characters>1989</Characters>
  <Application>Microsoft Office Word</Application>
  <DocSecurity>0</DocSecurity>
  <Lines>52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Københavns Universitet</Company>
  <LinksUpToDate>false</LinksUpToDate>
  <CharactersWithSpaces>2313</CharactersWithSpaces>
  <SharedDoc>false</SharedDoc>
  <HLinks>
    <vt:vector size="60" baseType="variant">
      <vt:variant>
        <vt:i4>1900549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_Toc287972097</vt:lpwstr>
      </vt:variant>
      <vt:variant>
        <vt:i4>1900548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_Toc287972096</vt:lpwstr>
      </vt:variant>
      <vt:variant>
        <vt:i4>1900551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_Toc287972095</vt:lpwstr>
      </vt:variant>
      <vt:variant>
        <vt:i4>1900550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_Toc287972094</vt:lpwstr>
      </vt:variant>
      <vt:variant>
        <vt:i4>1900545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_Toc287972093</vt:lpwstr>
      </vt:variant>
      <vt:variant>
        <vt:i4>1900544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_Toc287972092</vt:lpwstr>
      </vt:variant>
      <vt:variant>
        <vt:i4>1900547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_Toc287972091</vt:lpwstr>
      </vt:variant>
      <vt:variant>
        <vt:i4>1900546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_Toc287972090</vt:lpwstr>
      </vt:variant>
      <vt:variant>
        <vt:i4>1835019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_Toc287972089</vt:lpwstr>
      </vt:variant>
      <vt:variant>
        <vt:i4>7536765</vt:i4>
      </vt:variant>
      <vt:variant>
        <vt:i4>-1</vt:i4>
      </vt:variant>
      <vt:variant>
        <vt:i4>1063</vt:i4>
      </vt:variant>
      <vt:variant>
        <vt:i4>1</vt:i4>
      </vt:variant>
      <vt:variant>
        <vt:lpwstr>B_HUM_cmyk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Wulff-Abramsson</dc:creator>
  <cp:lastModifiedBy>Andreas Wulff-Abramsson</cp:lastModifiedBy>
  <cp:revision>2</cp:revision>
  <cp:lastPrinted>2010-11-19T13:05:00Z</cp:lastPrinted>
  <dcterms:created xsi:type="dcterms:W3CDTF">2023-11-14T13:04:00Z</dcterms:created>
  <dcterms:modified xsi:type="dcterms:W3CDTF">2023-11-14T13:53:00Z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ShowDocumentInfo">
    <vt:lpwstr>True</vt:lpwstr>
  </property>
  <property fmtid="{D5CDD505-2E9C-101B-9397-08002B2CF9AE}" pid="3" name="SD_ShowGeneralPanel">
    <vt:lpwstr>True</vt:lpwstr>
  </property>
  <property fmtid="{D5CDD505-2E9C-101B-9397-08002B2CF9AE}" pid="4" name="SD_BrandingGraphicBehavior">
    <vt:lpwstr>A4_Rapport</vt:lpwstr>
  </property>
  <property fmtid="{D5CDD505-2E9C-101B-9397-08002B2CF9AE}" pid="5" name="SD_RunWordEngine">
    <vt:lpwstr>True</vt:lpwstr>
  </property>
  <property fmtid="{D5CDD505-2E9C-101B-9397-08002B2CF9AE}" pid="6" name="ContentRemapped">
    <vt:lpwstr>true</vt:lpwstr>
  </property>
  <property fmtid="{D5CDD505-2E9C-101B-9397-08002B2CF9AE}" pid="7" name="SD_DocumentLanguage">
    <vt:lpwstr>da-DK</vt:lpwstr>
  </property>
  <property fmtid="{D5CDD505-2E9C-101B-9397-08002B2CF9AE}" pid="8" name="SD_DocumentLanguageString">
    <vt:lpwstr>Dansk</vt:lpwstr>
  </property>
  <property fmtid="{D5CDD505-2E9C-101B-9397-08002B2CF9AE}" pid="9" name="SD_CtlText_Usersettings_Userprofile">
    <vt:lpwstr>Andreas Wulff</vt:lpwstr>
  </property>
  <property fmtid="{D5CDD505-2E9C-101B-9397-08002B2CF9AE}" pid="10" name="SD_UserprofileName">
    <vt:lpwstr>Andreas Wulff</vt:lpwstr>
  </property>
  <property fmtid="{D5CDD505-2E9C-101B-9397-08002B2CF9AE}" pid="11" name="SD_Office_SD_OFF_ID">
    <vt:lpwstr>16</vt:lpwstr>
  </property>
  <property fmtid="{D5CDD505-2E9C-101B-9397-08002B2CF9AE}" pid="12" name="CurrentOfficeID">
    <vt:lpwstr>16</vt:lpwstr>
  </property>
  <property fmtid="{D5CDD505-2E9C-101B-9397-08002B2CF9AE}" pid="13" name="SD_Office_SD_OFF_Office">
    <vt:lpwstr>Det Natur- og Biovidenskabelige Fakultet</vt:lpwstr>
  </property>
  <property fmtid="{D5CDD505-2E9C-101B-9397-08002B2CF9AE}" pid="14" name="SD_Office_SD_OFF_Institute">
    <vt:lpwstr>Institut for Idræt og Ernæring</vt:lpwstr>
  </property>
  <property fmtid="{D5CDD505-2E9C-101B-9397-08002B2CF9AE}" pid="15" name="SD_Office_SD_OFF_Institute_EN">
    <vt:lpwstr>Department of Nutrition, Exercise and Sports</vt:lpwstr>
  </property>
  <property fmtid="{D5CDD505-2E9C-101B-9397-08002B2CF9AE}" pid="16" name="SD_Office_SD_OFF_Line1">
    <vt:lpwstr>KØBENHAVNS UNIVERSITET</vt:lpwstr>
  </property>
  <property fmtid="{D5CDD505-2E9C-101B-9397-08002B2CF9AE}" pid="17" name="SD_Office_SD_OFF_Line1_EN">
    <vt:lpwstr>UNIVERSITY OF COPENHAGEN</vt:lpwstr>
  </property>
  <property fmtid="{D5CDD505-2E9C-101B-9397-08002B2CF9AE}" pid="18" name="SD_Office_SD_OFF_Line3">
    <vt:lpwstr>INSTITUT FOR IDRÆT OG ERNÆRING</vt:lpwstr>
  </property>
  <property fmtid="{D5CDD505-2E9C-101B-9397-08002B2CF9AE}" pid="19" name="SD_Office_SD_OFF_Line3_EN">
    <vt:lpwstr>DEPARTMENT OF NUTRITION, EXERCISE AND SPORTS</vt:lpwstr>
  </property>
  <property fmtid="{D5CDD505-2E9C-101B-9397-08002B2CF9AE}" pid="20" name="SD_Office_SD_OFF_Line4">
    <vt:lpwstr/>
  </property>
  <property fmtid="{D5CDD505-2E9C-101B-9397-08002B2CF9AE}" pid="21" name="SD_Office_SD_OFF_Line4_EN">
    <vt:lpwstr/>
  </property>
  <property fmtid="{D5CDD505-2E9C-101B-9397-08002B2CF9AE}" pid="22" name="SD_Office_SD_OFF_LineWeb1">
    <vt:lpwstr>Københavns Universitet</vt:lpwstr>
  </property>
  <property fmtid="{D5CDD505-2E9C-101B-9397-08002B2CF9AE}" pid="23" name="SD_Office_SD_OFF_LineWeb1_EN">
    <vt:lpwstr>University of Copenhagen</vt:lpwstr>
  </property>
  <property fmtid="{D5CDD505-2E9C-101B-9397-08002B2CF9AE}" pid="24" name="SD_Office_SD_OFF_LineWeb4">
    <vt:lpwstr>Institut for Idræt og Ernæring</vt:lpwstr>
  </property>
  <property fmtid="{D5CDD505-2E9C-101B-9397-08002B2CF9AE}" pid="25" name="SD_Office_SD_OFF_LineWeb4_EN">
    <vt:lpwstr>Department of Nutrition, Exercise and Sports</vt:lpwstr>
  </property>
  <property fmtid="{D5CDD505-2E9C-101B-9397-08002B2CF9AE}" pid="26" name="SD_Office_SD_OFF_InstitutEnabled">
    <vt:lpwstr>TRUE</vt:lpwstr>
  </property>
  <property fmtid="{D5CDD505-2E9C-101B-9397-08002B2CF9AE}" pid="27" name="SD_Office_SD_OFF_AutotextName">
    <vt:lpwstr>tmpFakultet2linier</vt:lpwstr>
  </property>
  <property fmtid="{D5CDD505-2E9C-101B-9397-08002B2CF9AE}" pid="28" name="SD_Office_SD_OFF_AutotextName_EN">
    <vt:lpwstr>tmpFakultet2linier</vt:lpwstr>
  </property>
  <property fmtid="{D5CDD505-2E9C-101B-9397-08002B2CF9AE}" pid="29" name="SD_Office_SD_OFF_LogoFileName">
    <vt:lpwstr>KU</vt:lpwstr>
  </property>
  <property fmtid="{D5CDD505-2E9C-101B-9397-08002B2CF9AE}" pid="30" name="SD_Office_SD_OFF_EmailLogoFileName">
    <vt:lpwstr>KU</vt:lpwstr>
  </property>
  <property fmtid="{D5CDD505-2E9C-101B-9397-08002B2CF9AE}" pid="31" name="SD_Office_SD_OFF_ImageDefinition">
    <vt:lpwstr>Standard</vt:lpwstr>
  </property>
  <property fmtid="{D5CDD505-2E9C-101B-9397-08002B2CF9AE}" pid="32" name="SD_Office_SD_OFF_LineRGB">
    <vt:lpwstr>144,26,30</vt:lpwstr>
  </property>
  <property fmtid="{D5CDD505-2E9C-101B-9397-08002B2CF9AE}" pid="33" name="SD_Office_SD_OFF_ColorTheme">
    <vt:lpwstr>KU</vt:lpwstr>
  </property>
  <property fmtid="{D5CDD505-2E9C-101B-9397-08002B2CF9AE}" pid="34" name="SD_USR_Name">
    <vt:lpwstr>Andreas Wulff-Abramsson</vt:lpwstr>
  </property>
  <property fmtid="{D5CDD505-2E9C-101B-9397-08002B2CF9AE}" pid="35" name="SD_USR_Title">
    <vt:lpwstr>Head of labs &amp; Datamanager</vt:lpwstr>
  </property>
  <property fmtid="{D5CDD505-2E9C-101B-9397-08002B2CF9AE}" pid="36" name="SD_USR_Education">
    <vt:lpwstr>M.Sc Medialogy </vt:lpwstr>
  </property>
  <property fmtid="{D5CDD505-2E9C-101B-9397-08002B2CF9AE}" pid="37" name="SD_USR_Initials">
    <vt:lpwstr>AW-A</vt:lpwstr>
  </property>
  <property fmtid="{D5CDD505-2E9C-101B-9397-08002B2CF9AE}" pid="38" name="SD_OFF_Office">
    <vt:lpwstr>Ingen</vt:lpwstr>
  </property>
  <property fmtid="{D5CDD505-2E9C-101B-9397-08002B2CF9AE}" pid="39" name="SD_USR_Institute">
    <vt:lpwstr>Institut for Idræt og Ernæring</vt:lpwstr>
  </property>
  <property fmtid="{D5CDD505-2E9C-101B-9397-08002B2CF9AE}" pid="40" name="SD_USR_Afdeling">
    <vt:lpwstr>Sektion for Bevægelse og Neurovidenskab</vt:lpwstr>
  </property>
  <property fmtid="{D5CDD505-2E9C-101B-9397-08002B2CF9AE}" pid="41" name="SD_USR_Adresse">
    <vt:lpwstr>Nørre Allé 51_x000d_
</vt:lpwstr>
  </property>
  <property fmtid="{D5CDD505-2E9C-101B-9397-08002B2CF9AE}" pid="42" name="SD_USR_Telefon">
    <vt:lpwstr/>
  </property>
  <property fmtid="{D5CDD505-2E9C-101B-9397-08002B2CF9AE}" pid="43" name="SD_USR_Mobile">
    <vt:lpwstr/>
  </property>
  <property fmtid="{D5CDD505-2E9C-101B-9397-08002B2CF9AE}" pid="44" name="SD_USR_DirectPhone">
    <vt:lpwstr>30297322</vt:lpwstr>
  </property>
  <property fmtid="{D5CDD505-2E9C-101B-9397-08002B2CF9AE}" pid="45" name="SD_USR_Email">
    <vt:lpwstr>awa@nexs.ku.dk</vt:lpwstr>
  </property>
  <property fmtid="{D5CDD505-2E9C-101B-9397-08002B2CF9AE}" pid="46" name="SD_USR_Web">
    <vt:lpwstr/>
  </property>
  <property fmtid="{D5CDD505-2E9C-101B-9397-08002B2CF9AE}" pid="47" name="SD_USR_SupplerendeTekst">
    <vt:lpwstr/>
  </property>
  <property fmtid="{D5CDD505-2E9C-101B-9397-08002B2CF9AE}" pid="48" name="SD_USR_Signup">
    <vt:lpwstr/>
  </property>
  <property fmtid="{D5CDD505-2E9C-101B-9397-08002B2CF9AE}" pid="49" name="SD_USR_Medarbejderprofil">
    <vt:lpwstr>Vælg …</vt:lpwstr>
  </property>
  <property fmtid="{D5CDD505-2E9C-101B-9397-08002B2CF9AE}" pid="50" name="DocumentInfoFinished">
    <vt:lpwstr>True</vt:lpwstr>
  </property>
</Properties>
</file>