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CED4A" w14:textId="50864893" w:rsidR="00FD2717" w:rsidRPr="00B81F20" w:rsidRDefault="00B81F20">
      <w:pPr>
        <w:rPr>
          <w:lang w:val="es-MX"/>
        </w:rPr>
      </w:pPr>
      <w:r>
        <w:rPr>
          <w:lang w:val="es-MX"/>
        </w:rPr>
        <w:t xml:space="preserve">Solicito permiso para asistir a terapia física particular </w:t>
      </w:r>
    </w:p>
    <w:sectPr w:rsidR="00FD2717" w:rsidRPr="00B81F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20"/>
    <w:rsid w:val="0014760B"/>
    <w:rsid w:val="00550868"/>
    <w:rsid w:val="00B81F20"/>
    <w:rsid w:val="00FD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FC4A0"/>
  <w15:chartTrackingRefBased/>
  <w15:docId w15:val="{8FE5FF0B-C0AA-4B05-A1F3-0486AE2E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Pincay</dc:creator>
  <cp:keywords/>
  <dc:description/>
  <cp:lastModifiedBy>Carlos Pincay</cp:lastModifiedBy>
  <cp:revision>2</cp:revision>
  <dcterms:created xsi:type="dcterms:W3CDTF">2025-11-06T21:17:00Z</dcterms:created>
  <dcterms:modified xsi:type="dcterms:W3CDTF">2025-11-06T21:18:00Z</dcterms:modified>
</cp:coreProperties>
</file>