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D9281">
      <w:pPr>
        <w:pStyle w:val="2"/>
        <w:keepNext w:val="0"/>
        <w:keepLines w:val="0"/>
        <w:widowControl/>
        <w:suppressLineNumbers w:val="0"/>
      </w:pPr>
      <w:r>
        <w:t>Research Statement</w:t>
      </w:r>
    </w:p>
    <w:p w14:paraId="2773D620">
      <w:pPr>
        <w:pStyle w:val="7"/>
        <w:keepNext w:val="0"/>
        <w:keepLines w:val="0"/>
        <w:widowControl/>
        <w:suppressLineNumbers w:val="0"/>
        <w:spacing w:before="0" w:beforeAutospacing="1" w:after="0" w:afterAutospacing="1"/>
        <w:ind w:left="0" w:right="0"/>
      </w:pPr>
      <w:r>
        <w:rPr>
          <w:rStyle w:val="8"/>
        </w:rPr>
        <w:t>Wenyi Mo</w:t>
      </w:r>
      <w:r>
        <w:br w:type="textWrapping"/>
      </w:r>
      <w:r>
        <w:t>Ph.D. Candidate, Computer Science</w:t>
      </w:r>
      <w:r>
        <w:br w:type="textWrapping"/>
      </w:r>
      <w:r>
        <w:t>Rutgers University</w:t>
      </w:r>
    </w:p>
    <w:p w14:paraId="575ADFAD">
      <w:pPr>
        <w:pStyle w:val="3"/>
        <w:keepNext w:val="0"/>
        <w:keepLines w:val="0"/>
        <w:widowControl/>
        <w:suppressLineNumbers w:val="0"/>
      </w:pPr>
      <w:r>
        <w:t>Research Vision</w:t>
      </w:r>
    </w:p>
    <w:p w14:paraId="02201E3F">
      <w:pPr>
        <w:pStyle w:val="7"/>
        <w:keepNext w:val="0"/>
        <w:keepLines w:val="0"/>
        <w:widowControl/>
        <w:suppressLineNumbers w:val="0"/>
        <w:spacing w:before="0" w:beforeAutospacing="1" w:after="0" w:afterAutospacing="1"/>
        <w:ind w:left="0" w:right="0"/>
      </w:pPr>
      <w:r>
        <w:t>My research lies at the intersection of generative models and human-AI alignment, with a focus on making text-to-image generation systems more controllable, personalizable, and aligned with user preferences. As artificial intelligence systems become increasingly capable of creating high-quality visual content, the critical challenge shifts from simply generating images to generating images that truly reflect what users want. My work addresses this challenge through three interconnected research directions: dynamic prompt optimization, preference learning, and controllable generation.</w:t>
      </w:r>
    </w:p>
    <w:p w14:paraId="2DA83129">
      <w:pPr>
        <w:pStyle w:val="3"/>
        <w:keepNext w:val="0"/>
        <w:keepLines w:val="0"/>
        <w:widowControl/>
        <w:suppressLineNumbers w:val="0"/>
      </w:pPr>
      <w:r>
        <w:t>Research Overview</w:t>
      </w:r>
    </w:p>
    <w:p w14:paraId="38A996E9">
      <w:pPr>
        <w:pStyle w:val="7"/>
        <w:keepNext w:val="0"/>
        <w:keepLines w:val="0"/>
        <w:widowControl/>
        <w:suppressLineNumbers w:val="0"/>
        <w:spacing w:before="0" w:beforeAutospacing="1" w:after="0" w:afterAutospacing="1"/>
        <w:ind w:left="0" w:right="0"/>
      </w:pPr>
      <w:r>
        <w:t>The rapid advancement of diffusion models and autoregressive architectures has revolutionized text-to-image generation, enabling the creation of photorealistic images from natural language descriptions. However, a significant gap remains between what users envision and what current systems produce. This gap stems from two fundamental challenges: the ambiguity inherent in natural language prompts and the difficulty of capturing diverse user preferences in a unified model.</w:t>
      </w:r>
    </w:p>
    <w:p w14:paraId="38960AEC">
      <w:pPr>
        <w:pStyle w:val="7"/>
        <w:keepNext w:val="0"/>
        <w:keepLines w:val="0"/>
        <w:widowControl/>
        <w:suppressLineNumbers w:val="0"/>
        <w:spacing w:before="0" w:beforeAutospacing="1" w:after="0" w:afterAutospacing="1"/>
        <w:ind w:left="0" w:right="0"/>
      </w:pPr>
      <w:r>
        <w:t>My research tackles these challenges by developing methods that bridge the semantic gap between user intent and generated outputs. Rather than requiring users to craft perfect prompts or accept generic results, my work enables systems to learn and adapt to individual preferences while maintaining high image quality and controllability.</w:t>
      </w:r>
    </w:p>
    <w:p w14:paraId="0A60E095">
      <w:pPr>
        <w:pStyle w:val="3"/>
        <w:keepNext w:val="0"/>
        <w:keepLines w:val="0"/>
        <w:widowControl/>
        <w:suppressLineNumbers w:val="0"/>
      </w:pPr>
      <w:r>
        <w:t>Completed and Ongoing Research</w:t>
      </w:r>
    </w:p>
    <w:p w14:paraId="7120E34A">
      <w:pPr>
        <w:pStyle w:val="4"/>
        <w:keepNext w:val="0"/>
        <w:keepLines w:val="0"/>
        <w:widowControl/>
        <w:suppressLineNumbers w:val="0"/>
      </w:pPr>
      <w:r>
        <w:t>1. Dynamic Prompt Optimization for Text-to-Image Generation</w:t>
      </w:r>
    </w:p>
    <w:p w14:paraId="2C717F8C">
      <w:pPr>
        <w:pStyle w:val="7"/>
        <w:keepNext w:val="0"/>
        <w:keepLines w:val="0"/>
        <w:widowControl/>
        <w:suppressLineNumbers w:val="0"/>
        <w:spacing w:before="0" w:beforeAutospacing="1" w:after="0" w:afterAutospacing="1"/>
        <w:ind w:left="0" w:right="0"/>
      </w:pPr>
      <w:r>
        <w:rPr>
          <w:rStyle w:val="8"/>
        </w:rPr>
        <w:t>Published at CVPR 2024</w:t>
      </w:r>
    </w:p>
    <w:p w14:paraId="2A2998F5">
      <w:pPr>
        <w:pStyle w:val="7"/>
        <w:keepNext w:val="0"/>
        <w:keepLines w:val="0"/>
        <w:widowControl/>
        <w:suppressLineNumbers w:val="0"/>
        <w:spacing w:before="0" w:beforeAutospacing="1" w:after="0" w:afterAutospacing="1"/>
        <w:ind w:left="0" w:right="0"/>
      </w:pPr>
      <w:r>
        <w:t>One of the primary bottlenecks in text-to-image generation is the quality of input prompts. Users often struggle to articulate their visual intentions in ways that models can interpret effectively. In this work, I developed a dynamic prompt optimization framework that automatically refines user prompts to improve generation quality.</w:t>
      </w:r>
    </w:p>
    <w:p w14:paraId="773D37FB">
      <w:pPr>
        <w:pStyle w:val="7"/>
        <w:keepNext w:val="0"/>
        <w:keepLines w:val="0"/>
        <w:widowControl/>
        <w:suppressLineNumbers w:val="0"/>
        <w:spacing w:before="0" w:beforeAutospacing="1" w:after="0" w:afterAutospacing="1"/>
        <w:ind w:left="0" w:right="0"/>
      </w:pPr>
      <w:r>
        <w:t>The key insight is that different stages of the diffusion process benefit from different prompt formulations. By learning to dynamically adjust prompts during generation, our method significantly improves image fidelity without requiring users to master prompt engineering. This work demonstrates that intelligent prompt manipulation can serve as a powerful tool for improving generation quality, achieving substantial improvements over baseline methods.</w:t>
      </w:r>
    </w:p>
    <w:p w14:paraId="0D9AC6A8">
      <w:pPr>
        <w:pStyle w:val="7"/>
        <w:keepNext w:val="0"/>
        <w:keepLines w:val="0"/>
        <w:widowControl/>
        <w:suppressLineNumbers w:val="0"/>
        <w:spacing w:before="0" w:beforeAutospacing="1" w:after="0" w:afterAutospacing="1"/>
        <w:ind w:left="0" w:right="0"/>
      </w:pPr>
      <w:r>
        <w:t>This research establishes that the interface between human language and generative models is itself a learnable component that can be optimized for better outcomes.</w:t>
      </w:r>
    </w:p>
    <w:p w14:paraId="7E6175C6">
      <w:pPr>
        <w:pStyle w:val="4"/>
        <w:keepNext w:val="0"/>
        <w:keepLines w:val="0"/>
        <w:widowControl/>
        <w:suppressLineNumbers w:val="0"/>
      </w:pPr>
      <w:r>
        <w:t>2. Uniform Attention Maps: Enhancing Image Reconstruction and Editing</w:t>
      </w:r>
    </w:p>
    <w:p w14:paraId="604EF861">
      <w:pPr>
        <w:pStyle w:val="7"/>
        <w:keepNext w:val="0"/>
        <w:keepLines w:val="0"/>
        <w:widowControl/>
        <w:suppressLineNumbers w:val="0"/>
        <w:spacing w:before="0" w:beforeAutospacing="1" w:after="0" w:afterAutospacing="1"/>
        <w:ind w:left="0" w:right="0"/>
      </w:pPr>
      <w:r>
        <w:rPr>
          <w:rStyle w:val="8"/>
        </w:rPr>
        <w:t>Published at WACV 2025</w:t>
      </w:r>
    </w:p>
    <w:p w14:paraId="1F92C671">
      <w:pPr>
        <w:pStyle w:val="7"/>
        <w:keepNext w:val="0"/>
        <w:keepLines w:val="0"/>
        <w:widowControl/>
        <w:suppressLineNumbers w:val="0"/>
        <w:spacing w:before="0" w:beforeAutospacing="1" w:after="0" w:afterAutospacing="1"/>
        <w:ind w:left="0" w:right="0"/>
      </w:pPr>
      <w:r>
        <w:t>While working on prompt optimization, I identified a fundamental issue in how diffusion models process spatial information. During image reconstruction and editing tasks, models often exhibit non-uniform attention patterns that lead to inconsistencies and artifacts.</w:t>
      </w:r>
    </w:p>
    <w:p w14:paraId="3BC7A23A">
      <w:pPr>
        <w:pStyle w:val="7"/>
        <w:keepNext w:val="0"/>
        <w:keepLines w:val="0"/>
        <w:widowControl/>
        <w:suppressLineNumbers w:val="0"/>
        <w:spacing w:before="0" w:beforeAutospacing="1" w:after="0" w:afterAutospacing="1"/>
        <w:ind w:left="0" w:right="0"/>
      </w:pPr>
      <w:r>
        <w:t>I developed a method that promotes uniform attention maps across the image, ensuring more balanced and faithful reconstructions. This work addresses a core architectural challenge in diffusion models and has implications for a wide range of editing applications. By ensuring consistent attention across spatial locations, our approach improves both the quality and reliability of image manipulation tasks.</w:t>
      </w:r>
    </w:p>
    <w:p w14:paraId="0AA1AF79">
      <w:pPr>
        <w:pStyle w:val="7"/>
        <w:keepNext w:val="0"/>
        <w:keepLines w:val="0"/>
        <w:widowControl/>
        <w:suppressLineNumbers w:val="0"/>
        <w:spacing w:before="0" w:beforeAutospacing="1" w:after="0" w:afterAutospacing="1"/>
        <w:ind w:left="0" w:right="0"/>
      </w:pPr>
      <w:r>
        <w:t>This research reveals that attention mechanisms in diffusion models require careful regularization to achieve desired properties, opening avenues for architectural improvements in generative models.</w:t>
      </w:r>
    </w:p>
    <w:p w14:paraId="5CDD88DD">
      <w:pPr>
        <w:pStyle w:val="4"/>
        <w:keepNext w:val="0"/>
        <w:keepLines w:val="0"/>
        <w:widowControl/>
        <w:suppressLineNumbers w:val="0"/>
      </w:pPr>
      <w:r>
        <w:t>3. Preference-Conditioned Image Generation with Multimodal Learning</w:t>
      </w:r>
    </w:p>
    <w:p w14:paraId="7521B47E">
      <w:pPr>
        <w:pStyle w:val="7"/>
        <w:keepNext w:val="0"/>
        <w:keepLines w:val="0"/>
        <w:widowControl/>
        <w:suppressLineNumbers w:val="0"/>
        <w:spacing w:before="0" w:beforeAutospacing="1" w:after="0" w:afterAutospacing="1"/>
        <w:ind w:left="0" w:right="0"/>
      </w:pPr>
      <w:r>
        <w:rPr>
          <w:rStyle w:val="8"/>
        </w:rPr>
        <w:t>Under Review  (</w:t>
      </w:r>
      <w:r>
        <w:rPr>
          <w:rStyle w:val="8"/>
          <w:rFonts w:hint="eastAsia"/>
          <w:lang w:val="en-US" w:eastAsia="zh-CN"/>
        </w:rPr>
        <w:t>ICLR 2026, average score: 5.0, Top 30%</w:t>
      </w:r>
      <w:r>
        <w:rPr>
          <w:rStyle w:val="8"/>
        </w:rPr>
        <w:t>)</w:t>
      </w:r>
      <w:bookmarkStart w:id="0" w:name="_GoBack"/>
      <w:bookmarkEnd w:id="0"/>
    </w:p>
    <w:p w14:paraId="033712B5">
      <w:pPr>
        <w:pStyle w:val="7"/>
        <w:keepNext w:val="0"/>
        <w:keepLines w:val="0"/>
        <w:widowControl/>
        <w:suppressLineNumbers w:val="0"/>
        <w:spacing w:before="0" w:beforeAutospacing="1" w:after="0" w:afterAutospacing="1"/>
        <w:ind w:left="0" w:right="0"/>
      </w:pPr>
      <w:r>
        <w:t>My most significant ongoing work addresses a fundamental limitation of current text-to-image models: they generate generic outputs that don't account for individual user preferences. Different users may have vastly different aesthetic preferences, desired styles, or quality expectations, yet existing models treat all users identically.</w:t>
      </w:r>
    </w:p>
    <w:p w14:paraId="3876806B">
      <w:pPr>
        <w:pStyle w:val="7"/>
        <w:keepNext w:val="0"/>
        <w:keepLines w:val="0"/>
        <w:widowControl/>
        <w:suppressLineNumbers w:val="0"/>
        <w:spacing w:before="0" w:beforeAutospacing="1" w:after="0" w:afterAutospacing="1"/>
        <w:ind w:left="0" w:right="0"/>
      </w:pPr>
      <w:r>
        <w:t>I propose PrefGen, a framework that learns multimodal user preferences and conditions image generation on these learned preferences. By leveraging multimodal large language models (MLLMs), our system can understand and incorporate diverse preference signals—from reference images to natural language descriptions of desired characteristics.</w:t>
      </w:r>
    </w:p>
    <w:p w14:paraId="7B514CED">
      <w:pPr>
        <w:pStyle w:val="7"/>
        <w:keepNext w:val="0"/>
        <w:keepLines w:val="0"/>
        <w:widowControl/>
        <w:suppressLineNumbers w:val="0"/>
        <w:spacing w:before="0" w:beforeAutospacing="1" w:after="0" w:afterAutospacing="1"/>
        <w:ind w:left="0" w:right="0"/>
      </w:pPr>
      <w:r>
        <w:t>The key innovation is a preference learning mechanism that can capture nuanced aesthetic and stylistic preferences from limited user feedback, then condition the generation process to produce images aligned with these preferences. This approach represents a paradigm shift from one-size-fits-all generation to personalized, preference-aware synthesis.</w:t>
      </w:r>
    </w:p>
    <w:p w14:paraId="68D3B890">
      <w:pPr>
        <w:pStyle w:val="7"/>
        <w:keepNext w:val="0"/>
        <w:keepLines w:val="0"/>
        <w:widowControl/>
        <w:suppressLineNumbers w:val="0"/>
        <w:spacing w:before="0" w:beforeAutospacing="1" w:after="0" w:afterAutospacing="1"/>
        <w:ind w:left="0" w:right="0"/>
      </w:pPr>
      <w:r>
        <w:t>Early results demonstrate that preference-conditioned generation significantly improves user satisfaction and reduces the trial-and-error typically required to achieve desired outputs.</w:t>
      </w:r>
    </w:p>
    <w:p w14:paraId="23D4AC86">
      <w:pPr>
        <w:pStyle w:val="3"/>
        <w:keepNext w:val="0"/>
        <w:keepLines w:val="0"/>
        <w:widowControl/>
        <w:suppressLineNumbers w:val="0"/>
      </w:pPr>
      <w:r>
        <w:t>Research Methodology and Approach</w:t>
      </w:r>
    </w:p>
    <w:p w14:paraId="298B4B33">
      <w:pPr>
        <w:pStyle w:val="7"/>
        <w:keepNext w:val="0"/>
        <w:keepLines w:val="0"/>
        <w:widowControl/>
        <w:suppressLineNumbers w:val="0"/>
        <w:spacing w:before="0" w:beforeAutospacing="1" w:after="0" w:afterAutospacing="1"/>
        <w:ind w:left="0" w:right="0"/>
      </w:pPr>
      <w:r>
        <w:t>My research approach combines theoretical understanding with practical system building. I believe that advancing generative AI requires both principled methods grounded in machine learning theory and empirical validation through comprehensive experiments and user studies.</w:t>
      </w:r>
    </w:p>
    <w:p w14:paraId="1ACF43A8">
      <w:pPr>
        <w:pStyle w:val="7"/>
        <w:keepNext w:val="0"/>
        <w:keepLines w:val="0"/>
        <w:widowControl/>
        <w:suppressLineNumbers w:val="0"/>
        <w:spacing w:before="0" w:beforeAutospacing="1" w:after="0" w:afterAutospacing="1"/>
        <w:ind w:left="0" w:right="0"/>
      </w:pPr>
      <w:r>
        <w:t>I employ a multi-faceted methodology that includes:</w:t>
      </w:r>
    </w:p>
    <w:p w14:paraId="49A61B94">
      <w:pPr>
        <w:keepNext w:val="0"/>
        <w:keepLines w:val="0"/>
        <w:widowControl/>
        <w:numPr>
          <w:ilvl w:val="0"/>
          <w:numId w:val="1"/>
        </w:numPr>
        <w:suppressLineNumbers w:val="0"/>
        <w:spacing w:before="0" w:beforeAutospacing="1" w:after="0" w:afterAutospacing="1"/>
        <w:ind w:left="720" w:hanging="360"/>
      </w:pPr>
      <w:r>
        <w:rPr>
          <w:rStyle w:val="8"/>
        </w:rPr>
        <w:t>Theoretical analysis</w:t>
      </w:r>
      <w:r>
        <w:t xml:space="preserve"> to understand fundamental limitations and opportunities in generative models</w:t>
      </w:r>
    </w:p>
    <w:p w14:paraId="24EE1D2B">
      <w:pPr>
        <w:keepNext w:val="0"/>
        <w:keepLines w:val="0"/>
        <w:widowControl/>
        <w:numPr>
          <w:ilvl w:val="0"/>
          <w:numId w:val="1"/>
        </w:numPr>
        <w:suppressLineNumbers w:val="0"/>
        <w:spacing w:before="0" w:beforeAutospacing="1" w:after="0" w:afterAutospacing="1"/>
        <w:ind w:left="720" w:hanging="360"/>
      </w:pPr>
      <w:r>
        <w:rPr>
          <w:rStyle w:val="8"/>
        </w:rPr>
        <w:t>Algorithm development</w:t>
      </w:r>
      <w:r>
        <w:t xml:space="preserve"> to create novel methods that address identified challenges</w:t>
      </w:r>
    </w:p>
    <w:p w14:paraId="21F48E28">
      <w:pPr>
        <w:keepNext w:val="0"/>
        <w:keepLines w:val="0"/>
        <w:widowControl/>
        <w:numPr>
          <w:ilvl w:val="0"/>
          <w:numId w:val="1"/>
        </w:numPr>
        <w:suppressLineNumbers w:val="0"/>
        <w:spacing w:before="0" w:beforeAutospacing="1" w:after="0" w:afterAutospacing="1"/>
        <w:ind w:left="720" w:hanging="360"/>
      </w:pPr>
      <w:r>
        <w:rPr>
          <w:rStyle w:val="8"/>
        </w:rPr>
        <w:t>Extensive experimentation</w:t>
      </w:r>
      <w:r>
        <w:t xml:space="preserve"> using standard benchmarks and carefully designed ablations</w:t>
      </w:r>
    </w:p>
    <w:p w14:paraId="4937102E">
      <w:pPr>
        <w:keepNext w:val="0"/>
        <w:keepLines w:val="0"/>
        <w:widowControl/>
        <w:numPr>
          <w:ilvl w:val="0"/>
          <w:numId w:val="1"/>
        </w:numPr>
        <w:suppressLineNumbers w:val="0"/>
        <w:spacing w:before="0" w:beforeAutospacing="1" w:after="0" w:afterAutospacing="1"/>
        <w:ind w:left="720" w:hanging="360"/>
      </w:pPr>
      <w:r>
        <w:rPr>
          <w:rStyle w:val="8"/>
        </w:rPr>
        <w:t>User studies</w:t>
      </w:r>
      <w:r>
        <w:t xml:space="preserve"> to validate that technical improvements translate to real-world benefits</w:t>
      </w:r>
    </w:p>
    <w:p w14:paraId="744016A8">
      <w:pPr>
        <w:pStyle w:val="7"/>
        <w:keepNext w:val="0"/>
        <w:keepLines w:val="0"/>
        <w:widowControl/>
        <w:suppressLineNumbers w:val="0"/>
        <w:spacing w:before="0" w:beforeAutospacing="1" w:after="0" w:afterAutospacing="1"/>
        <w:ind w:left="0" w:right="0"/>
      </w:pPr>
      <w:r>
        <w:t>This approach ensures that my work not only advances the state of research but also creates practical value for users of generative AI systems.</w:t>
      </w:r>
    </w:p>
    <w:p w14:paraId="3E5887A4">
      <w:pPr>
        <w:pStyle w:val="3"/>
        <w:keepNext w:val="0"/>
        <w:keepLines w:val="0"/>
        <w:widowControl/>
        <w:suppressLineNumbers w:val="0"/>
      </w:pPr>
      <w:r>
        <w:t>Future Research Directions</w:t>
      </w:r>
    </w:p>
    <w:p w14:paraId="1A99A3C9">
      <w:pPr>
        <w:pStyle w:val="7"/>
        <w:keepNext w:val="0"/>
        <w:keepLines w:val="0"/>
        <w:widowControl/>
        <w:suppressLineNumbers w:val="0"/>
        <w:spacing w:before="0" w:beforeAutospacing="1" w:after="0" w:afterAutospacing="1"/>
        <w:ind w:left="0" w:right="0"/>
      </w:pPr>
      <w:r>
        <w:t>As I continue my doctoral studies at Rutgers University under Professor Dimitris N. Metaxas, I plan to pursue several exciting research directions:</w:t>
      </w:r>
    </w:p>
    <w:p w14:paraId="240B8318">
      <w:pPr>
        <w:pStyle w:val="4"/>
        <w:keepNext w:val="0"/>
        <w:keepLines w:val="0"/>
        <w:widowControl/>
        <w:suppressLineNumbers w:val="0"/>
      </w:pPr>
      <w:r>
        <w:t>Short-term Goals (1-2 years)</w:t>
      </w:r>
    </w:p>
    <w:p w14:paraId="20AD58E6">
      <w:pPr>
        <w:pStyle w:val="7"/>
        <w:keepNext w:val="0"/>
        <w:keepLines w:val="0"/>
        <w:widowControl/>
        <w:suppressLineNumbers w:val="0"/>
        <w:spacing w:before="0" w:beforeAutospacing="1" w:after="0" w:afterAutospacing="1"/>
        <w:ind w:left="0" w:right="0"/>
      </w:pPr>
      <w:r>
        <w:rPr>
          <w:rStyle w:val="8"/>
        </w:rPr>
        <w:t>Unified Preference Learning Framework:</w:t>
      </w:r>
      <w:r>
        <w:t xml:space="preserve"> I aim to develop a comprehensive framework that unifies different types of preference signals—explicit feedback, implicit interactions, and multimodal references—into a coherent preference representation. This framework would enable more robust and generalizable preference learning across different generation tasks and domains.</w:t>
      </w:r>
    </w:p>
    <w:p w14:paraId="47346AF9">
      <w:pPr>
        <w:pStyle w:val="7"/>
        <w:keepNext w:val="0"/>
        <w:keepLines w:val="0"/>
        <w:widowControl/>
        <w:suppressLineNumbers w:val="0"/>
        <w:spacing w:before="0" w:beforeAutospacing="1" w:after="0" w:afterAutospacing="1"/>
        <w:ind w:left="0" w:right="0"/>
      </w:pPr>
      <w:r>
        <w:rPr>
          <w:rStyle w:val="8"/>
        </w:rPr>
        <w:t>Efficient Preference Adaptation:</w:t>
      </w:r>
      <w:r>
        <w:t xml:space="preserve"> Current preference learning methods often require substantial data and computation. I plan to explore few-shot and zero-shot preference adaptation techniques that can quickly adjust to new users or contexts with minimal examples.</w:t>
      </w:r>
    </w:p>
    <w:p w14:paraId="554A9AF8">
      <w:pPr>
        <w:pStyle w:val="7"/>
        <w:keepNext w:val="0"/>
        <w:keepLines w:val="0"/>
        <w:widowControl/>
        <w:suppressLineNumbers w:val="0"/>
        <w:spacing w:before="0" w:beforeAutospacing="1" w:after="0" w:afterAutospacing="1"/>
        <w:ind w:left="0" w:right="0"/>
      </w:pPr>
      <w:r>
        <w:rPr>
          <w:rStyle w:val="8"/>
        </w:rPr>
        <w:t>Interactive Generation Systems:</w:t>
      </w:r>
      <w:r>
        <w:t xml:space="preserve"> I envision systems where generation and preference learning happen iteratively, with models actively soliciting informative feedback to refine their understanding of user preferences. This requires advances in active learning and human-in-the-loop machine learning.</w:t>
      </w:r>
    </w:p>
    <w:p w14:paraId="1099C1FF">
      <w:pPr>
        <w:pStyle w:val="4"/>
        <w:keepNext w:val="0"/>
        <w:keepLines w:val="0"/>
        <w:widowControl/>
        <w:suppressLineNumbers w:val="0"/>
      </w:pPr>
      <w:r>
        <w:t>Long-term Vision (3-5 years)</w:t>
      </w:r>
    </w:p>
    <w:p w14:paraId="59ED2088">
      <w:pPr>
        <w:pStyle w:val="7"/>
        <w:keepNext w:val="0"/>
        <w:keepLines w:val="0"/>
        <w:widowControl/>
        <w:suppressLineNumbers w:val="0"/>
        <w:spacing w:before="0" w:beforeAutospacing="1" w:after="0" w:afterAutospacing="1"/>
        <w:ind w:left="0" w:right="0"/>
      </w:pPr>
      <w:r>
        <w:rPr>
          <w:rStyle w:val="8"/>
        </w:rPr>
        <w:t>Multimodal Generative Alignment:</w:t>
      </w:r>
      <w:r>
        <w:t xml:space="preserve"> As generative models expand beyond images to video, 3D content, and interactive experiences, preference alignment becomes even more critical and complex. I aim to develop alignment techniques that scale to these richer modalities while maintaining interpretability and control.</w:t>
      </w:r>
    </w:p>
    <w:p w14:paraId="3EB32436">
      <w:pPr>
        <w:pStyle w:val="7"/>
        <w:keepNext w:val="0"/>
        <w:keepLines w:val="0"/>
        <w:widowControl/>
        <w:suppressLineNumbers w:val="0"/>
        <w:spacing w:before="0" w:beforeAutospacing="1" w:after="0" w:afterAutospacing="1"/>
        <w:ind w:left="0" w:right="0"/>
      </w:pPr>
      <w:r>
        <w:rPr>
          <w:rStyle w:val="8"/>
        </w:rPr>
        <w:t>Compositional Preference Understanding:</w:t>
      </w:r>
      <w:r>
        <w:t xml:space="preserve"> Human preferences are compositional—we have preferences about style, content, composition, and countless other attributes. I plan to research methods that decompose and understand preferences at this granular level, enabling finer-grained control over generation.</w:t>
      </w:r>
    </w:p>
    <w:p w14:paraId="0DBE5DE8">
      <w:pPr>
        <w:pStyle w:val="7"/>
        <w:keepNext w:val="0"/>
        <w:keepLines w:val="0"/>
        <w:widowControl/>
        <w:suppressLineNumbers w:val="0"/>
        <w:spacing w:before="0" w:beforeAutospacing="1" w:after="0" w:afterAutospacing="1"/>
        <w:ind w:left="0" w:right="0"/>
      </w:pPr>
      <w:r>
        <w:rPr>
          <w:rStyle w:val="8"/>
        </w:rPr>
        <w:t>Societal Considerations:</w:t>
      </w:r>
      <w:r>
        <w:t xml:space="preserve"> As generative AI becomes more powerful and widely deployed, questions of bias, fairness, and societal impact become paramount. I am committed to researching methods that not only align with individual preferences but also consider broader societal values and ethical considerations.</w:t>
      </w:r>
    </w:p>
    <w:p w14:paraId="2B90F4FD">
      <w:pPr>
        <w:pStyle w:val="7"/>
        <w:keepNext w:val="0"/>
        <w:keepLines w:val="0"/>
        <w:widowControl/>
        <w:suppressLineNumbers w:val="0"/>
        <w:spacing w:before="0" w:beforeAutospacing="1" w:after="0" w:afterAutospacing="1"/>
        <w:ind w:left="0" w:right="0"/>
      </w:pPr>
      <w:r>
        <w:rPr>
          <w:rStyle w:val="8"/>
        </w:rPr>
        <w:t>Theoretical Foundations:</w:t>
      </w:r>
      <w:r>
        <w:t xml:space="preserve"> While much of current work is empirical, I believe developing theoretical foundations for preference learning in generative models is crucial. I plan to explore connections to preference theory, game theory, and social choice theory to build more principled approaches.</w:t>
      </w:r>
    </w:p>
    <w:p w14:paraId="55C86618">
      <w:pPr>
        <w:pStyle w:val="3"/>
        <w:keepNext w:val="0"/>
        <w:keepLines w:val="0"/>
        <w:widowControl/>
        <w:suppressLineNumbers w:val="0"/>
      </w:pPr>
      <w:r>
        <w:t>Broader Impact and Collaborations</w:t>
      </w:r>
    </w:p>
    <w:p w14:paraId="3103C929">
      <w:pPr>
        <w:pStyle w:val="7"/>
        <w:keepNext w:val="0"/>
        <w:keepLines w:val="0"/>
        <w:widowControl/>
        <w:suppressLineNumbers w:val="0"/>
        <w:spacing w:before="0" w:beforeAutospacing="1" w:after="0" w:afterAutospacing="1"/>
        <w:ind w:left="0" w:right="0"/>
      </w:pPr>
      <w:r>
        <w:t>Throughout my research journey, I have maintained active collaborations with both academic and industry researchers. My internships at In2X, ByteDance, and Du Xiaoman Technology have provided invaluable perspectives on real-world deployment challenges and user needs.</w:t>
      </w:r>
    </w:p>
    <w:p w14:paraId="4EFBCAB8">
      <w:pPr>
        <w:pStyle w:val="7"/>
        <w:keepNext w:val="0"/>
        <w:keepLines w:val="0"/>
        <w:widowControl/>
        <w:suppressLineNumbers w:val="0"/>
        <w:spacing w:before="0" w:beforeAutospacing="1" w:after="0" w:afterAutospacing="1"/>
        <w:ind w:left="0" w:right="0"/>
      </w:pPr>
      <w:r>
        <w:t>I am committed to open science and have made code and models from my published work publicly available. I also actively contribute to the research community through extensive reviewing service, having served as a reviewer for major conferences (NeurIPS, ICLR, CVPR, ICML, ICCV) and journals.</w:t>
      </w:r>
    </w:p>
    <w:p w14:paraId="70BB5E65">
      <w:pPr>
        <w:pStyle w:val="7"/>
        <w:keepNext w:val="0"/>
        <w:keepLines w:val="0"/>
        <w:widowControl/>
        <w:suppressLineNumbers w:val="0"/>
        <w:spacing w:before="0" w:beforeAutospacing="1" w:after="0" w:afterAutospacing="1"/>
        <w:ind w:left="0" w:right="0"/>
      </w:pPr>
      <w:r>
        <w:t>Looking forward, I aim to build a research program that not only advances the technical frontiers of generative AI but also considers the human factors, usability, and societal implications of these powerful technologies. The goal is not just to make better models, but to make models that better serve human creativity and expression.</w:t>
      </w:r>
    </w:p>
    <w:p w14:paraId="13EB1FF6">
      <w:pPr>
        <w:pStyle w:val="3"/>
        <w:keepNext w:val="0"/>
        <w:keepLines w:val="0"/>
        <w:widowControl/>
        <w:suppressLineNumbers w:val="0"/>
      </w:pPr>
      <w:r>
        <w:t>Conclusion</w:t>
      </w:r>
    </w:p>
    <w:p w14:paraId="42743D25">
      <w:pPr>
        <w:pStyle w:val="7"/>
        <w:keepNext w:val="0"/>
        <w:keepLines w:val="0"/>
        <w:widowControl/>
        <w:suppressLineNumbers w:val="0"/>
        <w:spacing w:before="0" w:beforeAutospacing="1" w:after="0" w:afterAutospacing="1"/>
        <w:ind w:left="0" w:right="0"/>
      </w:pPr>
      <w:r>
        <w:t>My research vision centers on making generative AI systems more aligned with human preferences and intentions. Through dynamic prompt optimization, preference learning, and controllable generation, I am working toward a future where AI assists rather than replaces human creativity, where systems adapt to users rather than requiring users to adapt to systems.</w:t>
      </w:r>
    </w:p>
    <w:p w14:paraId="286E2FCB">
      <w:pPr>
        <w:pStyle w:val="7"/>
        <w:keepNext w:val="0"/>
        <w:keepLines w:val="0"/>
        <w:widowControl/>
        <w:suppressLineNumbers w:val="0"/>
        <w:spacing w:before="0" w:beforeAutospacing="1" w:after="0" w:afterAutospacing="1"/>
        <w:ind w:left="0" w:right="0"/>
      </w:pPr>
      <w:r>
        <w:t>As I continue my doctoral studies, I remain excited about the fundamental questions at the intersection of generative models, human-AI interaction, and preference learning. The challenges are significant, but the potential impact—enabling more people to realize their creative visions through AI assistance—makes this research direction both intellectually compelling and socially valuable.</w:t>
      </w:r>
    </w:p>
    <w:p w14:paraId="5E5719F7">
      <w:pPr>
        <w:pStyle w:val="7"/>
        <w:keepNext w:val="0"/>
        <w:keepLines w:val="0"/>
        <w:widowControl/>
        <w:suppressLineNumbers w:val="0"/>
        <w:spacing w:before="0" w:beforeAutospacing="1" w:after="0" w:afterAutospacing="1"/>
        <w:ind w:left="0" w:right="0"/>
      </w:pPr>
      <w:r>
        <w:t>I look forward to continuing this research journey, contributing to the scientific community, and ultimately helping shape the future of human-aligned generative AI systems.</w:t>
      </w:r>
    </w:p>
    <w:p w14:paraId="1908CD9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9A8BD9"/>
    <w:multiLevelType w:val="multilevel"/>
    <w:tmpl w:val="FB9A8B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6623BC"/>
    <w:rsid w:val="5BFFFBD3"/>
    <w:rsid w:val="77662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2026-01-22T22:36:00Z</dcterms:created>
  <dc:creator>Mo</dc:creator>
  <cp:lastModifiedBy>Mo</cp:lastModifiedBy>
  <dcterms:modified xsi:type="dcterms:W3CDTF">2026-01-22T22:48:25Z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1033-12.1.24709.24709</vt:lpwstr>
  </property>
  <property fmtid="{D5CDD505-2E9C-101B-9397-08002B2CF9AE}" pid="3" name="ICV">
    <vt:lpwstr>D221FA8B101BE2ACA6EC72698283ED3B_41</vt:lpwstr>
  </property>
</Properties>
</file>