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4F2BC">
      <w:pPr>
        <w:keepNext w:val="0"/>
        <w:keepLines w:val="0"/>
        <w:pageBreakBefore w:val="0"/>
        <w:widowControl w:val="0"/>
        <w:numPr>
          <w:ilvl w:val="0"/>
          <w:numId w:val="0"/>
        </w:numPr>
        <w:kinsoku/>
        <w:wordWrap/>
        <w:overflowPunct/>
        <w:topLinePunct w:val="0"/>
        <w:autoSpaceDE/>
        <w:autoSpaceDN/>
        <w:bidi w:val="0"/>
        <w:adjustRightInd/>
        <w:snapToGrid/>
        <w:jc w:val="center"/>
        <w:textAlignment w:val="auto"/>
        <w:rPr>
          <w:rFonts w:hint="default" w:ascii="方正仿宋_GBK" w:hAnsi="方正仿宋_GBK" w:eastAsia="方正仿宋_GBK" w:cs="方正仿宋_GBK"/>
          <w:b/>
          <w:bCs/>
          <w:sz w:val="44"/>
          <w:szCs w:val="44"/>
          <w:lang w:val="en-US" w:eastAsia="zh-CN"/>
        </w:rPr>
      </w:pPr>
      <w:r>
        <w:rPr>
          <w:rFonts w:hint="default" w:ascii="方正仿宋_GBK" w:hAnsi="方正仿宋_GBK" w:eastAsia="方正仿宋_GBK" w:cs="方正仿宋_GBK"/>
          <w:b/>
          <w:bCs/>
          <w:sz w:val="44"/>
          <w:szCs w:val="44"/>
          <w:lang w:val="en-US" w:eastAsia="zh-CN"/>
        </w:rPr>
        <w:t>软件构造实训报告</w:t>
      </w:r>
    </w:p>
    <w:p w14:paraId="40669B1F">
      <w:pPr>
        <w:keepNext w:val="0"/>
        <w:keepLines w:val="0"/>
        <w:pageBreakBefore w:val="0"/>
        <w:widowControl w:val="0"/>
        <w:numPr>
          <w:ilvl w:val="0"/>
          <w:numId w:val="0"/>
        </w:numPr>
        <w:kinsoku/>
        <w:wordWrap/>
        <w:overflowPunct/>
        <w:topLinePunct w:val="0"/>
        <w:autoSpaceDE/>
        <w:autoSpaceDN/>
        <w:bidi w:val="0"/>
        <w:adjustRightInd/>
        <w:snapToGrid/>
        <w:ind w:leftChars="0" w:firstLine="640" w:firstLineChars="200"/>
        <w:jc w:val="both"/>
        <w:textAlignment w:val="auto"/>
        <w:rPr>
          <w:rFonts w:hint="default" w:ascii="方正仿宋_GBK" w:hAnsi="方正仿宋_GBK" w:eastAsia="方正仿宋_GBK" w:cs="方正仿宋_GBK"/>
          <w:b w:val="0"/>
          <w:bCs w:val="0"/>
          <w:sz w:val="32"/>
          <w:szCs w:val="32"/>
          <w:lang w:val="en-US" w:eastAsia="zh-CN"/>
        </w:rPr>
      </w:pPr>
    </w:p>
    <w:p w14:paraId="3A8EDB35">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方正仿宋_GBK" w:hAnsi="方正仿宋_GBK" w:eastAsia="方正仿宋_GBK" w:cs="方正仿宋_GBK"/>
          <w:b/>
          <w:bCs/>
          <w:sz w:val="32"/>
          <w:szCs w:val="32"/>
          <w:lang w:val="en-US" w:eastAsia="zh-CN"/>
        </w:rPr>
      </w:pPr>
      <w:r>
        <w:rPr>
          <w:rFonts w:hint="default" w:ascii="方正仿宋_GBK" w:hAnsi="方正仿宋_GBK" w:eastAsia="方正仿宋_GBK" w:cs="方正仿宋_GBK"/>
          <w:b/>
          <w:bCs/>
          <w:sz w:val="32"/>
          <w:szCs w:val="32"/>
          <w:lang w:val="en-US" w:eastAsia="zh-CN"/>
        </w:rPr>
        <w:t xml:space="preserve"> 一、项目概述</w:t>
      </w:r>
    </w:p>
    <w:p w14:paraId="0227112A">
      <w:pPr>
        <w:keepNext w:val="0"/>
        <w:keepLines w:val="0"/>
        <w:pageBreakBefore w:val="0"/>
        <w:widowControl w:val="0"/>
        <w:numPr>
          <w:ilvl w:val="0"/>
          <w:numId w:val="0"/>
        </w:numPr>
        <w:kinsoku/>
        <w:wordWrap/>
        <w:overflowPunct/>
        <w:topLinePunct w:val="0"/>
        <w:autoSpaceDE/>
        <w:autoSpaceDN/>
        <w:bidi w:val="0"/>
        <w:adjustRightInd/>
        <w:snapToGrid/>
        <w:ind w:leftChars="0" w:firstLine="640" w:firstLineChars="200"/>
        <w:jc w:val="both"/>
        <w:textAlignment w:val="auto"/>
        <w:rPr>
          <w:rFonts w:hint="default" w:ascii="方正仿宋_GBK" w:hAnsi="方正仿宋_GBK" w:eastAsia="方正仿宋_GBK" w:cs="方正仿宋_GBK"/>
          <w:b w:val="0"/>
          <w:bCs w:val="0"/>
          <w:sz w:val="32"/>
          <w:szCs w:val="32"/>
          <w:lang w:val="en-US" w:eastAsia="zh-CN"/>
        </w:rPr>
      </w:pPr>
      <w:r>
        <w:rPr>
          <w:rFonts w:hint="default" w:ascii="方正仿宋_GBK" w:hAnsi="方正仿宋_GBK" w:eastAsia="方正仿宋_GBK" w:cs="方正仿宋_GBK"/>
          <w:b w:val="0"/>
          <w:bCs w:val="0"/>
          <w:sz w:val="32"/>
          <w:szCs w:val="32"/>
          <w:lang w:val="en-US" w:eastAsia="zh-CN"/>
        </w:rPr>
        <w:t>本次软件构造课程实训的目标是设计并实现一个双人</w:t>
      </w:r>
      <w:r>
        <w:rPr>
          <w:rFonts w:hint="eastAsia" w:ascii="方正仿宋_GBK" w:hAnsi="方正仿宋_GBK" w:eastAsia="方正仿宋_GBK" w:cs="方正仿宋_GBK"/>
          <w:b w:val="0"/>
          <w:bCs w:val="0"/>
          <w:sz w:val="32"/>
          <w:szCs w:val="32"/>
          <w:lang w:val="en-US" w:eastAsia="zh-CN"/>
        </w:rPr>
        <w:t>联网</w:t>
      </w:r>
      <w:r>
        <w:rPr>
          <w:rFonts w:hint="default" w:ascii="方正仿宋_GBK" w:hAnsi="方正仿宋_GBK" w:eastAsia="方正仿宋_GBK" w:cs="方正仿宋_GBK"/>
          <w:b w:val="0"/>
          <w:bCs w:val="0"/>
          <w:sz w:val="32"/>
          <w:szCs w:val="32"/>
          <w:lang w:val="en-US" w:eastAsia="zh-CN"/>
        </w:rPr>
        <w:t>对战的国际象棋游戏。该</w:t>
      </w:r>
      <w:r>
        <w:rPr>
          <w:rFonts w:hint="eastAsia" w:ascii="方正仿宋_GBK" w:hAnsi="方正仿宋_GBK" w:eastAsia="方正仿宋_GBK" w:cs="方正仿宋_GBK"/>
          <w:b w:val="0"/>
          <w:bCs w:val="0"/>
          <w:sz w:val="32"/>
          <w:szCs w:val="32"/>
          <w:lang w:val="en-US" w:eastAsia="zh-CN"/>
        </w:rPr>
        <w:t>游戏支持</w:t>
      </w:r>
      <w:r>
        <w:rPr>
          <w:rFonts w:hint="default" w:ascii="方正仿宋_GBK" w:hAnsi="方正仿宋_GBK" w:eastAsia="方正仿宋_GBK" w:cs="方正仿宋_GBK"/>
          <w:b w:val="0"/>
          <w:bCs w:val="0"/>
          <w:sz w:val="32"/>
          <w:szCs w:val="32"/>
          <w:lang w:val="en-US" w:eastAsia="zh-CN"/>
        </w:rPr>
        <w:t>基于局域网的网络对战功能，同时集成了</w:t>
      </w:r>
      <w:r>
        <w:rPr>
          <w:rFonts w:hint="eastAsia" w:ascii="方正仿宋_GBK" w:hAnsi="方正仿宋_GBK" w:eastAsia="方正仿宋_GBK" w:cs="方正仿宋_GBK"/>
          <w:b w:val="0"/>
          <w:bCs w:val="0"/>
          <w:sz w:val="32"/>
          <w:szCs w:val="32"/>
          <w:lang w:val="en-US" w:eastAsia="zh-CN"/>
        </w:rPr>
        <w:t>部分</w:t>
      </w:r>
      <w:r>
        <w:rPr>
          <w:rFonts w:hint="default" w:ascii="方正仿宋_GBK" w:hAnsi="方正仿宋_GBK" w:eastAsia="方正仿宋_GBK" w:cs="方正仿宋_GBK"/>
          <w:b w:val="0"/>
          <w:bCs w:val="0"/>
          <w:sz w:val="32"/>
          <w:szCs w:val="32"/>
          <w:lang w:val="en-US" w:eastAsia="zh-CN"/>
        </w:rPr>
        <w:t>NFC模块以提升用户体验。</w:t>
      </w:r>
    </w:p>
    <w:p w14:paraId="171D040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方正仿宋_GBK" w:hAnsi="方正仿宋_GBK" w:eastAsia="方正仿宋_GBK" w:cs="方正仿宋_GBK"/>
          <w:b/>
          <w:bCs/>
          <w:sz w:val="32"/>
          <w:szCs w:val="32"/>
          <w:lang w:val="en-US" w:eastAsia="zh-CN"/>
        </w:rPr>
      </w:pPr>
      <w:r>
        <w:rPr>
          <w:rFonts w:hint="default" w:ascii="方正仿宋_GBK" w:hAnsi="方正仿宋_GBK" w:eastAsia="方正仿宋_GBK" w:cs="方正仿宋_GBK"/>
          <w:b/>
          <w:bCs/>
          <w:sz w:val="32"/>
          <w:szCs w:val="32"/>
          <w:lang w:val="en-US" w:eastAsia="zh-CN"/>
        </w:rPr>
        <w:t>二、项目目标</w:t>
      </w:r>
    </w:p>
    <w:p w14:paraId="11163096">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方正仿宋_GBK" w:hAnsi="方正仿宋_GBK" w:eastAsia="方正仿宋_GBK" w:cs="方正仿宋_GBK"/>
          <w:b/>
          <w:bCs/>
          <w:sz w:val="32"/>
          <w:szCs w:val="32"/>
          <w:lang w:val="en-US" w:eastAsia="zh-CN"/>
        </w:rPr>
      </w:pPr>
      <w:r>
        <w:rPr>
          <w:rFonts w:hint="default" w:ascii="方正仿宋_GBK" w:hAnsi="方正仿宋_GBK" w:eastAsia="方正仿宋_GBK" w:cs="方正仿宋_GBK"/>
          <w:b/>
          <w:bCs/>
          <w:sz w:val="32"/>
          <w:szCs w:val="32"/>
          <w:lang w:val="en-US" w:eastAsia="zh-CN"/>
        </w:rPr>
        <w:t>最终目标：</w:t>
      </w:r>
    </w:p>
    <w:p w14:paraId="346B951A">
      <w:pPr>
        <w:keepNext w:val="0"/>
        <w:keepLines w:val="0"/>
        <w:pageBreakBefore w:val="0"/>
        <w:widowControl w:val="0"/>
        <w:numPr>
          <w:ilvl w:val="0"/>
          <w:numId w:val="0"/>
        </w:numPr>
        <w:kinsoku/>
        <w:wordWrap/>
        <w:overflowPunct/>
        <w:topLinePunct w:val="0"/>
        <w:autoSpaceDE/>
        <w:autoSpaceDN/>
        <w:bidi w:val="0"/>
        <w:adjustRightInd/>
        <w:snapToGrid/>
        <w:ind w:leftChars="0" w:firstLine="640" w:firstLineChars="200"/>
        <w:jc w:val="both"/>
        <w:textAlignment w:val="auto"/>
        <w:rPr>
          <w:rFonts w:hint="default" w:ascii="方正仿宋_GBK" w:hAnsi="方正仿宋_GBK" w:eastAsia="方正仿宋_GBK" w:cs="方正仿宋_GBK"/>
          <w:b w:val="0"/>
          <w:bCs w:val="0"/>
          <w:sz w:val="32"/>
          <w:szCs w:val="32"/>
          <w:lang w:val="en-US" w:eastAsia="zh-CN"/>
        </w:rPr>
      </w:pPr>
      <w:r>
        <w:rPr>
          <w:rFonts w:hint="default" w:ascii="方正仿宋_GBK" w:hAnsi="方正仿宋_GBK" w:eastAsia="方正仿宋_GBK" w:cs="方正仿宋_GBK"/>
          <w:b w:val="0"/>
          <w:bCs w:val="0"/>
          <w:sz w:val="32"/>
          <w:szCs w:val="32"/>
          <w:lang w:val="en-US" w:eastAsia="zh-CN"/>
        </w:rPr>
        <w:t>开发一个可在两台主机之间通过局域网连接进行对战的双人国际象棋游戏系统。</w:t>
      </w:r>
    </w:p>
    <w:p w14:paraId="204CCEBE">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方正仿宋_GBK" w:hAnsi="方正仿宋_GBK" w:eastAsia="方正仿宋_GBK" w:cs="方正仿宋_GBK"/>
          <w:b/>
          <w:bCs/>
          <w:sz w:val="32"/>
          <w:szCs w:val="32"/>
          <w:lang w:val="en-US" w:eastAsia="zh-CN"/>
        </w:rPr>
      </w:pPr>
      <w:r>
        <w:rPr>
          <w:rFonts w:hint="default" w:ascii="方正仿宋_GBK" w:hAnsi="方正仿宋_GBK" w:eastAsia="方正仿宋_GBK" w:cs="方正仿宋_GBK"/>
          <w:b/>
          <w:bCs/>
          <w:sz w:val="32"/>
          <w:szCs w:val="32"/>
          <w:lang w:val="en-US" w:eastAsia="zh-CN"/>
        </w:rPr>
        <w:t>具体实现功能如下：</w:t>
      </w:r>
    </w:p>
    <w:p w14:paraId="34440203">
      <w:pPr>
        <w:keepNext w:val="0"/>
        <w:keepLines w:val="0"/>
        <w:pageBreakBefore w:val="0"/>
        <w:widowControl w:val="0"/>
        <w:numPr>
          <w:ilvl w:val="0"/>
          <w:numId w:val="1"/>
        </w:numPr>
        <w:kinsoku/>
        <w:wordWrap/>
        <w:overflowPunct/>
        <w:topLinePunct w:val="0"/>
        <w:autoSpaceDE/>
        <w:autoSpaceDN/>
        <w:bidi w:val="0"/>
        <w:adjustRightInd/>
        <w:snapToGrid/>
        <w:ind w:left="0" w:leftChars="0" w:firstLine="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default" w:ascii="方正仿宋_GBK" w:hAnsi="方正仿宋_GBK" w:eastAsia="方正仿宋_GBK" w:cs="方正仿宋_GBK"/>
          <w:b w:val="0"/>
          <w:bCs w:val="0"/>
          <w:sz w:val="32"/>
          <w:szCs w:val="32"/>
          <w:lang w:val="en-US" w:eastAsia="zh-CN"/>
        </w:rPr>
        <w:t>设计并实现基本的棋盘UI界面，包括棋盘绘制、棋子图标加载及布局管理；</w:t>
      </w:r>
    </w:p>
    <w:p w14:paraId="29D087C5">
      <w:pPr>
        <w:keepNext w:val="0"/>
        <w:keepLines w:val="0"/>
        <w:pageBreakBefore w:val="0"/>
        <w:widowControl w:val="0"/>
        <w:numPr>
          <w:ilvl w:val="0"/>
          <w:numId w:val="1"/>
        </w:numPr>
        <w:kinsoku/>
        <w:wordWrap/>
        <w:overflowPunct/>
        <w:topLinePunct w:val="0"/>
        <w:autoSpaceDE/>
        <w:autoSpaceDN/>
        <w:bidi w:val="0"/>
        <w:adjustRightInd/>
        <w:snapToGrid/>
        <w:ind w:left="0" w:leftChars="0" w:firstLine="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default" w:ascii="方正仿宋_GBK" w:hAnsi="方正仿宋_GBK" w:eastAsia="方正仿宋_GBK" w:cs="方正仿宋_GBK"/>
          <w:b w:val="0"/>
          <w:bCs w:val="0"/>
          <w:sz w:val="32"/>
          <w:szCs w:val="32"/>
          <w:lang w:val="en-US" w:eastAsia="zh-CN"/>
        </w:rPr>
        <w:t>实现各类棋子的基本行为逻辑和移动规则；</w:t>
      </w:r>
    </w:p>
    <w:p w14:paraId="67A33261">
      <w:pPr>
        <w:keepNext w:val="0"/>
        <w:keepLines w:val="0"/>
        <w:pageBreakBefore w:val="0"/>
        <w:widowControl w:val="0"/>
        <w:numPr>
          <w:ilvl w:val="0"/>
          <w:numId w:val="1"/>
        </w:numPr>
        <w:kinsoku/>
        <w:wordWrap/>
        <w:overflowPunct/>
        <w:topLinePunct w:val="0"/>
        <w:autoSpaceDE/>
        <w:autoSpaceDN/>
        <w:bidi w:val="0"/>
        <w:adjustRightInd/>
        <w:snapToGrid/>
        <w:ind w:left="0" w:leftChars="0" w:firstLine="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default" w:ascii="方正仿宋_GBK" w:hAnsi="方正仿宋_GBK" w:eastAsia="方正仿宋_GBK" w:cs="方正仿宋_GBK"/>
          <w:b w:val="0"/>
          <w:bCs w:val="0"/>
          <w:sz w:val="32"/>
          <w:szCs w:val="32"/>
          <w:lang w:val="en-US" w:eastAsia="zh-CN"/>
        </w:rPr>
        <w:t>支持本地双人对战模式；</w:t>
      </w:r>
    </w:p>
    <w:p w14:paraId="30EF7151">
      <w:pPr>
        <w:keepNext w:val="0"/>
        <w:keepLines w:val="0"/>
        <w:pageBreakBefore w:val="0"/>
        <w:widowControl w:val="0"/>
        <w:numPr>
          <w:ilvl w:val="0"/>
          <w:numId w:val="1"/>
        </w:numPr>
        <w:kinsoku/>
        <w:wordWrap/>
        <w:overflowPunct/>
        <w:topLinePunct w:val="0"/>
        <w:autoSpaceDE/>
        <w:autoSpaceDN/>
        <w:bidi w:val="0"/>
        <w:adjustRightInd/>
        <w:snapToGrid/>
        <w:ind w:left="0" w:leftChars="0" w:firstLine="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default" w:ascii="方正仿宋_GBK" w:hAnsi="方正仿宋_GBK" w:eastAsia="方正仿宋_GBK" w:cs="方正仿宋_GBK"/>
          <w:b w:val="0"/>
          <w:bCs w:val="0"/>
          <w:sz w:val="32"/>
          <w:szCs w:val="32"/>
          <w:lang w:val="en-US" w:eastAsia="zh-CN"/>
        </w:rPr>
        <w:t>集成联网功能，实现局域网内的棋盘同步与数据传输；</w:t>
      </w:r>
    </w:p>
    <w:p w14:paraId="7FAD75D7">
      <w:pPr>
        <w:keepNext w:val="0"/>
        <w:keepLines w:val="0"/>
        <w:pageBreakBefore w:val="0"/>
        <w:widowControl w:val="0"/>
        <w:numPr>
          <w:ilvl w:val="0"/>
          <w:numId w:val="1"/>
        </w:numPr>
        <w:kinsoku/>
        <w:wordWrap/>
        <w:overflowPunct/>
        <w:topLinePunct w:val="0"/>
        <w:autoSpaceDE/>
        <w:autoSpaceDN/>
        <w:bidi w:val="0"/>
        <w:adjustRightInd/>
        <w:snapToGrid/>
        <w:ind w:left="0" w:leftChars="0" w:firstLine="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default" w:ascii="方正仿宋_GBK" w:hAnsi="方正仿宋_GBK" w:eastAsia="方正仿宋_GBK" w:cs="方正仿宋_GBK"/>
          <w:b w:val="0"/>
          <w:bCs w:val="0"/>
          <w:sz w:val="32"/>
          <w:szCs w:val="32"/>
          <w:lang w:val="en-US" w:eastAsia="zh-CN"/>
        </w:rPr>
        <w:t>完成胜负判断机制、悔棋功能以及“将军”、“吃子”等特殊操作；</w:t>
      </w:r>
    </w:p>
    <w:p w14:paraId="031D2EC1">
      <w:pPr>
        <w:keepNext w:val="0"/>
        <w:keepLines w:val="0"/>
        <w:pageBreakBefore w:val="0"/>
        <w:widowControl w:val="0"/>
        <w:numPr>
          <w:ilvl w:val="0"/>
          <w:numId w:val="1"/>
        </w:numPr>
        <w:kinsoku/>
        <w:wordWrap/>
        <w:overflowPunct/>
        <w:topLinePunct w:val="0"/>
        <w:autoSpaceDE/>
        <w:autoSpaceDN/>
        <w:bidi w:val="0"/>
        <w:adjustRightInd/>
        <w:snapToGrid/>
        <w:ind w:left="0" w:leftChars="0" w:firstLine="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default" w:ascii="方正仿宋_GBK" w:hAnsi="方正仿宋_GBK" w:eastAsia="方正仿宋_GBK" w:cs="方正仿宋_GBK"/>
          <w:b w:val="0"/>
          <w:bCs w:val="0"/>
          <w:sz w:val="32"/>
          <w:szCs w:val="32"/>
          <w:lang w:val="en-US" w:eastAsia="zh-CN"/>
        </w:rPr>
        <w:t>实现棋盘翻转、时间同步等功能；</w:t>
      </w:r>
    </w:p>
    <w:p w14:paraId="5BD15AAA">
      <w:pPr>
        <w:keepNext w:val="0"/>
        <w:keepLines w:val="0"/>
        <w:pageBreakBefore w:val="0"/>
        <w:widowControl w:val="0"/>
        <w:numPr>
          <w:ilvl w:val="0"/>
          <w:numId w:val="1"/>
        </w:numPr>
        <w:kinsoku/>
        <w:wordWrap/>
        <w:overflowPunct/>
        <w:topLinePunct w:val="0"/>
        <w:autoSpaceDE/>
        <w:autoSpaceDN/>
        <w:bidi w:val="0"/>
        <w:adjustRightInd/>
        <w:snapToGrid/>
        <w:ind w:left="0" w:leftChars="0" w:firstLine="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default" w:ascii="方正仿宋_GBK" w:hAnsi="方正仿宋_GBK" w:eastAsia="方正仿宋_GBK" w:cs="方正仿宋_GBK"/>
          <w:b w:val="0"/>
          <w:bCs w:val="0"/>
          <w:sz w:val="32"/>
          <w:szCs w:val="32"/>
          <w:lang w:val="en-US" w:eastAsia="zh-CN"/>
        </w:rPr>
        <w:t>增加NFC功能模块及其对应的用户界面；</w:t>
      </w:r>
    </w:p>
    <w:p w14:paraId="3D666858">
      <w:pPr>
        <w:keepNext w:val="0"/>
        <w:keepLines w:val="0"/>
        <w:pageBreakBefore w:val="0"/>
        <w:widowControl w:val="0"/>
        <w:numPr>
          <w:ilvl w:val="0"/>
          <w:numId w:val="1"/>
        </w:numPr>
        <w:kinsoku/>
        <w:wordWrap/>
        <w:overflowPunct/>
        <w:topLinePunct w:val="0"/>
        <w:autoSpaceDE/>
        <w:autoSpaceDN/>
        <w:bidi w:val="0"/>
        <w:adjustRightInd/>
        <w:snapToGrid/>
        <w:ind w:left="0" w:leftChars="0" w:firstLine="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default" w:ascii="方正仿宋_GBK" w:hAnsi="方正仿宋_GBK" w:eastAsia="方正仿宋_GBK" w:cs="方正仿宋_GBK"/>
          <w:b w:val="0"/>
          <w:bCs w:val="0"/>
          <w:sz w:val="32"/>
          <w:szCs w:val="32"/>
          <w:lang w:val="en-US" w:eastAsia="zh-CN"/>
        </w:rPr>
        <w:t>对整体UI进行美化优化，并加入音效增强用户体验。</w:t>
      </w:r>
    </w:p>
    <w:p w14:paraId="49E440EE">
      <w:pPr>
        <w:keepNext w:val="0"/>
        <w:keepLines w:val="0"/>
        <w:pageBreakBefore w:val="0"/>
        <w:widowControl w:val="0"/>
        <w:numPr>
          <w:ilvl w:val="0"/>
          <w:numId w:val="0"/>
        </w:numPr>
        <w:kinsoku/>
        <w:wordWrap/>
        <w:overflowPunct/>
        <w:topLinePunct w:val="0"/>
        <w:autoSpaceDE/>
        <w:autoSpaceDN/>
        <w:bidi w:val="0"/>
        <w:adjustRightInd/>
        <w:snapToGrid/>
        <w:ind w:leftChars="0" w:firstLine="640" w:firstLineChars="200"/>
        <w:jc w:val="both"/>
        <w:textAlignment w:val="auto"/>
        <w:rPr>
          <w:rFonts w:hint="default" w:ascii="方正仿宋_GBK" w:hAnsi="方正仿宋_GBK" w:eastAsia="方正仿宋_GBK" w:cs="方正仿宋_GBK"/>
          <w:b w:val="0"/>
          <w:bCs w:val="0"/>
          <w:sz w:val="32"/>
          <w:szCs w:val="32"/>
          <w:lang w:val="en-US" w:eastAsia="zh-CN"/>
        </w:rPr>
      </w:pPr>
    </w:p>
    <w:p w14:paraId="289AB3E7">
      <w:pPr>
        <w:keepNext w:val="0"/>
        <w:keepLines w:val="0"/>
        <w:pageBreakBefore w:val="0"/>
        <w:widowControl w:val="0"/>
        <w:numPr>
          <w:ilvl w:val="0"/>
          <w:numId w:val="2"/>
        </w:numPr>
        <w:kinsoku/>
        <w:wordWrap/>
        <w:overflowPunct/>
        <w:topLinePunct w:val="0"/>
        <w:autoSpaceDE/>
        <w:autoSpaceDN/>
        <w:bidi w:val="0"/>
        <w:adjustRightInd/>
        <w:snapToGrid/>
        <w:jc w:val="both"/>
        <w:textAlignment w:val="auto"/>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项目总体设计</w:t>
      </w:r>
    </w:p>
    <w:p w14:paraId="7E6B280E">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1.预期功能设计</w:t>
      </w:r>
    </w:p>
    <w:p w14:paraId="3C8C4946">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669915" cy="2901950"/>
            <wp:effectExtent l="0" t="0" r="698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669915" cy="2901950"/>
                    </a:xfrm>
                    <a:prstGeom prst="rect">
                      <a:avLst/>
                    </a:prstGeom>
                    <a:noFill/>
                    <a:ln w="9525">
                      <a:noFill/>
                    </a:ln>
                  </pic:spPr>
                </pic:pic>
              </a:graphicData>
            </a:graphic>
          </wp:inline>
        </w:drawing>
      </w:r>
    </w:p>
    <w:p w14:paraId="4F2D15DA">
      <w:pPr>
        <w:pStyle w:val="2"/>
        <w:keepNext w:val="0"/>
        <w:keepLines w:val="0"/>
        <w:widowControl/>
        <w:suppressLineNumbers w:val="0"/>
        <w:jc w:val="center"/>
        <w:rPr>
          <w:rFonts w:hint="eastAsia"/>
          <w:lang w:val="en-US" w:eastAsia="zh-CN"/>
        </w:rPr>
      </w:pPr>
      <w:r>
        <w:t xml:space="preserve">图 </w:t>
      </w:r>
      <w:r>
        <w:fldChar w:fldCharType="begin"/>
      </w:r>
      <w:r>
        <w:instrText xml:space="preserve"> SEQ 图 \* ARABIC </w:instrText>
      </w:r>
      <w:r>
        <w:fldChar w:fldCharType="separate"/>
      </w:r>
      <w:r>
        <w:t>1</w:t>
      </w:r>
      <w:r>
        <w:fldChar w:fldCharType="end"/>
      </w:r>
      <w:r>
        <w:rPr>
          <w:rFonts w:hint="eastAsia"/>
          <w:lang w:val="en-US" w:eastAsia="zh-CN"/>
        </w:rPr>
        <w:t xml:space="preserve"> 国际象棋设计图</w:t>
      </w:r>
    </w:p>
    <w:p w14:paraId="0AC45028">
      <w:pPr>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br w:type="page"/>
      </w:r>
    </w:p>
    <w:p w14:paraId="68689BAF">
      <w:pPr>
        <w:pStyle w:val="2"/>
        <w:keepNext w:val="0"/>
        <w:keepLines w:val="0"/>
        <w:widowControl/>
        <w:suppressLineNumbers w:val="0"/>
        <w:jc w:val="both"/>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2.本地对战设计</w:t>
      </w:r>
    </w:p>
    <w:p w14:paraId="2332A73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669915" cy="4126230"/>
            <wp:effectExtent l="0" t="0" r="6985" b="762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669915" cy="4126230"/>
                    </a:xfrm>
                    <a:prstGeom prst="rect">
                      <a:avLst/>
                    </a:prstGeom>
                    <a:noFill/>
                    <a:ln w="9525">
                      <a:noFill/>
                    </a:ln>
                  </pic:spPr>
                </pic:pic>
              </a:graphicData>
            </a:graphic>
          </wp:inline>
        </w:drawing>
      </w:r>
    </w:p>
    <w:p w14:paraId="6EE2B4A5">
      <w:pPr>
        <w:pStyle w:val="2"/>
        <w:keepNext w:val="0"/>
        <w:keepLines w:val="0"/>
        <w:widowControl/>
        <w:suppressLineNumbers w:val="0"/>
        <w:jc w:val="center"/>
        <w:rPr>
          <w:rFonts w:hint="eastAsia" w:ascii="宋体" w:hAnsi="宋体" w:eastAsia="黑体" w:cs="宋体"/>
          <w:kern w:val="0"/>
          <w:sz w:val="24"/>
          <w:szCs w:val="24"/>
          <w:lang w:val="en-US" w:eastAsia="zh-CN" w:bidi="ar"/>
        </w:rPr>
      </w:pPr>
      <w:r>
        <w:t xml:space="preserve">图 </w:t>
      </w:r>
      <w:r>
        <w:fldChar w:fldCharType="begin"/>
      </w:r>
      <w:r>
        <w:instrText xml:space="preserve"> SEQ 图 \* ARABIC </w:instrText>
      </w:r>
      <w:r>
        <w:fldChar w:fldCharType="separate"/>
      </w:r>
      <w:r>
        <w:t>2</w:t>
      </w:r>
      <w:r>
        <w:fldChar w:fldCharType="end"/>
      </w:r>
      <w:r>
        <w:rPr>
          <w:rFonts w:hint="eastAsia"/>
          <w:lang w:val="en-US" w:eastAsia="zh-CN"/>
        </w:rPr>
        <w:t xml:space="preserve"> 单机情况下的数据同步和而人机交互图</w:t>
      </w:r>
    </w:p>
    <w:p w14:paraId="08A0B60A">
      <w:pPr>
        <w:keepNext w:val="0"/>
        <w:keepLines w:val="0"/>
        <w:pageBreakBefore w:val="0"/>
        <w:widowControl w:val="0"/>
        <w:numPr>
          <w:ilvl w:val="0"/>
          <w:numId w:val="3"/>
        </w:numPr>
        <w:kinsoku/>
        <w:wordWrap/>
        <w:overflowPunct/>
        <w:topLinePunct w:val="0"/>
        <w:autoSpaceDE/>
        <w:autoSpaceDN/>
        <w:bidi w:val="0"/>
        <w:adjustRightInd/>
        <w:snapToGrid/>
        <w:ind w:firstLine="420" w:firstLineChars="0"/>
        <w:jc w:val="both"/>
        <w:textAlignment w:val="auto"/>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联网对战设计</w:t>
      </w:r>
    </w:p>
    <w:p w14:paraId="0BA2A2FC">
      <w:pPr>
        <w:keepNext w:val="0"/>
        <w:keepLines w:val="0"/>
        <w:widowControl/>
        <w:suppressLineNumbers w:val="0"/>
        <w:jc w:val="left"/>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5669915" cy="2821940"/>
            <wp:effectExtent l="0" t="0" r="6985" b="698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5669915" cy="2821940"/>
                    </a:xfrm>
                    <a:prstGeom prst="rect">
                      <a:avLst/>
                    </a:prstGeom>
                    <a:noFill/>
                    <a:ln w="9525">
                      <a:noFill/>
                    </a:ln>
                  </pic:spPr>
                </pic:pic>
              </a:graphicData>
            </a:graphic>
          </wp:inline>
        </w:drawing>
      </w:r>
    </w:p>
    <w:p w14:paraId="45DB1A45">
      <w:pPr>
        <w:pStyle w:val="2"/>
        <w:keepNext w:val="0"/>
        <w:keepLines w:val="0"/>
        <w:widowControl/>
        <w:suppressLineNumbers w:val="0"/>
        <w:jc w:val="center"/>
        <w:rPr>
          <w:rFonts w:hint="eastAsia" w:ascii="宋体" w:hAnsi="宋体" w:eastAsia="黑体" w:cs="宋体"/>
          <w:kern w:val="0"/>
          <w:sz w:val="24"/>
          <w:szCs w:val="24"/>
          <w:lang w:val="en-US" w:eastAsia="zh-CN" w:bidi="ar"/>
        </w:rPr>
      </w:pPr>
      <w:r>
        <w:t xml:space="preserve">图 </w:t>
      </w:r>
      <w:r>
        <w:fldChar w:fldCharType="begin"/>
      </w:r>
      <w:r>
        <w:instrText xml:space="preserve"> SEQ 图 \* ARABIC </w:instrText>
      </w:r>
      <w:r>
        <w:fldChar w:fldCharType="separate"/>
      </w:r>
      <w:r>
        <w:t>3</w:t>
      </w:r>
      <w:r>
        <w:fldChar w:fldCharType="end"/>
      </w:r>
      <w:r>
        <w:rPr>
          <w:rFonts w:hint="eastAsia"/>
          <w:lang w:val="en-US" w:eastAsia="zh-CN"/>
        </w:rPr>
        <w:t xml:space="preserve"> 联机时数据同步和人机交互</w:t>
      </w:r>
    </w:p>
    <w:p w14:paraId="515851B9">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方正仿宋_GBK" w:hAnsi="方正仿宋_GBK" w:eastAsia="方正仿宋_GBK" w:cs="方正仿宋_GBK"/>
          <w:b/>
          <w:bCs/>
          <w:sz w:val="32"/>
          <w:szCs w:val="32"/>
          <w:lang w:val="en-US" w:eastAsia="zh-CN"/>
        </w:rPr>
      </w:pPr>
    </w:p>
    <w:p w14:paraId="423A7CDF">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方正仿宋_GBK" w:hAnsi="方正仿宋_GBK" w:eastAsia="方正仿宋_GBK" w:cs="方正仿宋_GBK"/>
          <w:b/>
          <w:bCs/>
          <w:sz w:val="32"/>
          <w:szCs w:val="32"/>
          <w:lang w:val="en-US" w:eastAsia="zh-CN"/>
        </w:rPr>
      </w:pPr>
    </w:p>
    <w:p w14:paraId="641B8CA0">
      <w:pPr>
        <w:keepNext w:val="0"/>
        <w:keepLines w:val="0"/>
        <w:widowControl/>
        <w:suppressLineNumbers w:val="0"/>
        <w:jc w:val="left"/>
        <w:rPr>
          <w:rFonts w:ascii="宋体" w:hAnsi="宋体" w:eastAsia="宋体" w:cs="宋体"/>
          <w:kern w:val="0"/>
          <w:sz w:val="24"/>
          <w:szCs w:val="24"/>
          <w:lang w:val="en-US" w:eastAsia="zh-CN" w:bidi="ar"/>
        </w:rPr>
      </w:pPr>
      <w:r>
        <w:rPr>
          <w:rFonts w:hint="default" w:ascii="方正仿宋_GBK" w:hAnsi="方正仿宋_GBK" w:eastAsia="方正仿宋_GBK" w:cs="方正仿宋_GBK"/>
          <w:b/>
          <w:bCs/>
          <w:sz w:val="32"/>
          <w:szCs w:val="32"/>
          <w:lang w:val="en-US" w:eastAsia="zh-CN"/>
        </w:rPr>
        <w:t>4.</w:t>
      </w:r>
      <w:r>
        <w:rPr>
          <w:rFonts w:hint="eastAsia" w:ascii="方正仿宋_GBK" w:hAnsi="方正仿宋_GBK" w:eastAsia="方正仿宋_GBK" w:cs="方正仿宋_GBK"/>
          <w:b/>
          <w:bCs/>
          <w:sz w:val="32"/>
          <w:szCs w:val="32"/>
          <w:lang w:val="en-US" w:eastAsia="zh-CN"/>
        </w:rPr>
        <w:t>自定义数据传输格式</w:t>
      </w:r>
      <w:r>
        <w:rPr>
          <w:rFonts w:ascii="宋体" w:hAnsi="宋体" w:eastAsia="宋体" w:cs="宋体"/>
          <w:kern w:val="0"/>
          <w:sz w:val="24"/>
          <w:szCs w:val="24"/>
          <w:lang w:val="en-US" w:eastAsia="zh-CN" w:bidi="ar"/>
        </w:rPr>
        <w:drawing>
          <wp:inline distT="0" distB="0" distL="114300" distR="114300">
            <wp:extent cx="5669915" cy="2066290"/>
            <wp:effectExtent l="0" t="0" r="6985" b="635"/>
            <wp:docPr id="4"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IMG_256"/>
                    <pic:cNvPicPr>
                      <a:picLocks noChangeAspect="1"/>
                    </pic:cNvPicPr>
                  </pic:nvPicPr>
                  <pic:blipFill>
                    <a:blip r:embed="rId7"/>
                    <a:stretch>
                      <a:fillRect/>
                    </a:stretch>
                  </pic:blipFill>
                  <pic:spPr>
                    <a:xfrm>
                      <a:off x="0" y="0"/>
                      <a:ext cx="5669915" cy="2066290"/>
                    </a:xfrm>
                    <a:prstGeom prst="rect">
                      <a:avLst/>
                    </a:prstGeom>
                    <a:noFill/>
                    <a:ln w="9525">
                      <a:noFill/>
                    </a:ln>
                  </pic:spPr>
                </pic:pic>
              </a:graphicData>
            </a:graphic>
          </wp:inline>
        </w:drawing>
      </w:r>
    </w:p>
    <w:p w14:paraId="2ADFB19C">
      <w:pPr>
        <w:pStyle w:val="2"/>
        <w:keepNext w:val="0"/>
        <w:keepLines w:val="0"/>
        <w:widowControl/>
        <w:suppressLineNumbers w:val="0"/>
        <w:jc w:val="center"/>
        <w:rPr>
          <w:rFonts w:hint="eastAsia" w:ascii="宋体" w:hAnsi="宋体" w:eastAsia="黑体" w:cs="宋体"/>
          <w:kern w:val="0"/>
          <w:sz w:val="24"/>
          <w:szCs w:val="24"/>
          <w:lang w:val="en-US" w:eastAsia="zh-CN" w:bidi="ar"/>
        </w:rPr>
      </w:pPr>
      <w:r>
        <w:t xml:space="preserve">图 </w:t>
      </w:r>
      <w:r>
        <w:fldChar w:fldCharType="begin"/>
      </w:r>
      <w:r>
        <w:instrText xml:space="preserve"> SEQ 图 \* ARABIC </w:instrText>
      </w:r>
      <w:r>
        <w:fldChar w:fldCharType="separate"/>
      </w:r>
      <w:r>
        <w:t>4</w:t>
      </w:r>
      <w:r>
        <w:fldChar w:fldCharType="end"/>
      </w:r>
      <w:r>
        <w:rPr>
          <w:rFonts w:hint="eastAsia"/>
          <w:lang w:val="en-US" w:eastAsia="zh-CN"/>
        </w:rPr>
        <w:t xml:space="preserve"> 数据传输格式图</w:t>
      </w:r>
    </w:p>
    <w:p w14:paraId="438C8464">
      <w:pPr>
        <w:keepNext w:val="0"/>
        <w:keepLines w:val="0"/>
        <w:widowControl/>
        <w:suppressLineNumbers w:val="0"/>
        <w:jc w:val="left"/>
        <w:rPr>
          <w:rFonts w:hint="eastAsia"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5.最初UI设计</w:t>
      </w:r>
    </w:p>
    <w:p w14:paraId="4F1F22D2">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2997835" cy="4070350"/>
            <wp:effectExtent l="0" t="0" r="2540" b="6350"/>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8"/>
                    <a:stretch>
                      <a:fillRect/>
                    </a:stretch>
                  </pic:blipFill>
                  <pic:spPr>
                    <a:xfrm>
                      <a:off x="0" y="0"/>
                      <a:ext cx="2997835" cy="4070350"/>
                    </a:xfrm>
                    <a:prstGeom prst="rect">
                      <a:avLst/>
                    </a:prstGeom>
                    <a:noFill/>
                    <a:ln w="9525">
                      <a:noFill/>
                    </a:ln>
                  </pic:spPr>
                </pic:pic>
              </a:graphicData>
            </a:graphic>
          </wp:inline>
        </w:drawing>
      </w:r>
    </w:p>
    <w:p w14:paraId="66707368">
      <w:pPr>
        <w:pStyle w:val="2"/>
        <w:keepNext w:val="0"/>
        <w:keepLines w:val="0"/>
        <w:widowControl/>
        <w:suppressLineNumbers w:val="0"/>
        <w:jc w:val="center"/>
        <w:rPr>
          <w:rFonts w:hint="eastAsia"/>
          <w:lang w:val="en-US" w:eastAsia="zh-CN"/>
        </w:rPr>
      </w:pPr>
      <w:r>
        <w:t xml:space="preserve">图 </w:t>
      </w:r>
      <w:r>
        <w:fldChar w:fldCharType="begin"/>
      </w:r>
      <w:r>
        <w:instrText xml:space="preserve"> SEQ 图 \* ARABIC </w:instrText>
      </w:r>
      <w:r>
        <w:fldChar w:fldCharType="separate"/>
      </w:r>
      <w:r>
        <w:t>5</w:t>
      </w:r>
      <w:r>
        <w:fldChar w:fldCharType="end"/>
      </w:r>
      <w:r>
        <w:rPr>
          <w:rFonts w:hint="eastAsia"/>
          <w:lang w:val="en-US" w:eastAsia="zh-CN"/>
        </w:rPr>
        <w:t xml:space="preserve"> 主菜单界面UI设计图</w:t>
      </w:r>
    </w:p>
    <w:p w14:paraId="26F72C50">
      <w:pPr>
        <w:rPr>
          <w:rFonts w:hint="default"/>
          <w:lang w:val="en-US" w:eastAsia="zh-CN"/>
        </w:rPr>
      </w:pPr>
    </w:p>
    <w:p w14:paraId="758018A5">
      <w:pPr>
        <w:keepNext w:val="0"/>
        <w:keepLines w:val="0"/>
        <w:widowControl/>
        <w:numPr>
          <w:ilvl w:val="0"/>
          <w:numId w:val="0"/>
        </w:numPr>
        <w:suppressLineNumbers w:val="0"/>
        <w:ind w:left="420" w:leftChars="0"/>
        <w:jc w:val="left"/>
        <w:rPr>
          <w:rFonts w:hint="default" w:ascii="方正仿宋_GBK" w:hAnsi="方正仿宋_GBK" w:eastAsia="方正仿宋_GBK" w:cs="方正仿宋_GBK"/>
          <w:b/>
          <w:bCs/>
          <w:sz w:val="32"/>
          <w:szCs w:val="32"/>
          <w:lang w:val="en-US" w:eastAsia="zh-CN"/>
        </w:rPr>
      </w:pPr>
    </w:p>
    <w:p w14:paraId="0873ED21">
      <w:pPr>
        <w:keepNext w:val="0"/>
        <w:keepLines w:val="0"/>
        <w:widowControl/>
        <w:suppressLineNumbers w:val="0"/>
        <w:jc w:val="center"/>
        <w:rPr>
          <w:rFonts w:ascii="宋体" w:hAnsi="宋体" w:eastAsia="宋体" w:cs="宋体"/>
          <w:kern w:val="0"/>
          <w:sz w:val="24"/>
          <w:szCs w:val="24"/>
          <w:lang w:val="en-US" w:eastAsia="zh-CN" w:bidi="ar"/>
        </w:rPr>
      </w:pPr>
      <w:r>
        <w:rPr>
          <w:rFonts w:ascii="宋体" w:hAnsi="宋体" w:eastAsia="宋体" w:cs="宋体"/>
          <w:kern w:val="0"/>
          <w:sz w:val="24"/>
          <w:szCs w:val="24"/>
          <w:lang w:val="en-US" w:eastAsia="zh-CN" w:bidi="ar"/>
        </w:rPr>
        <w:drawing>
          <wp:inline distT="0" distB="0" distL="114300" distR="114300">
            <wp:extent cx="3324225" cy="4071620"/>
            <wp:effectExtent l="0" t="0" r="0" b="5080"/>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9"/>
                    <a:stretch>
                      <a:fillRect/>
                    </a:stretch>
                  </pic:blipFill>
                  <pic:spPr>
                    <a:xfrm>
                      <a:off x="0" y="0"/>
                      <a:ext cx="3324225" cy="4071620"/>
                    </a:xfrm>
                    <a:prstGeom prst="rect">
                      <a:avLst/>
                    </a:prstGeom>
                    <a:noFill/>
                    <a:ln w="9525">
                      <a:noFill/>
                    </a:ln>
                  </pic:spPr>
                </pic:pic>
              </a:graphicData>
            </a:graphic>
          </wp:inline>
        </w:drawing>
      </w:r>
    </w:p>
    <w:p w14:paraId="500AA33D">
      <w:pPr>
        <w:pStyle w:val="2"/>
        <w:keepNext w:val="0"/>
        <w:keepLines w:val="0"/>
        <w:widowControl/>
        <w:suppressLineNumbers w:val="0"/>
        <w:jc w:val="center"/>
        <w:rPr>
          <w:rFonts w:hint="default" w:ascii="宋体" w:hAnsi="宋体" w:eastAsia="黑体" w:cs="宋体"/>
          <w:kern w:val="0"/>
          <w:sz w:val="24"/>
          <w:szCs w:val="24"/>
          <w:lang w:val="en-US" w:eastAsia="zh-CN" w:bidi="ar"/>
        </w:rPr>
      </w:pPr>
      <w:r>
        <w:t xml:space="preserve">图 </w:t>
      </w:r>
      <w:r>
        <w:fldChar w:fldCharType="begin"/>
      </w:r>
      <w:r>
        <w:instrText xml:space="preserve"> SEQ 图 \* ARABIC </w:instrText>
      </w:r>
      <w:r>
        <w:fldChar w:fldCharType="separate"/>
      </w:r>
      <w:r>
        <w:t>6</w:t>
      </w:r>
      <w:r>
        <w:fldChar w:fldCharType="end"/>
      </w:r>
      <w:r>
        <w:rPr>
          <w:rFonts w:hint="eastAsia"/>
          <w:lang w:val="en-US" w:eastAsia="zh-CN"/>
        </w:rPr>
        <w:t xml:space="preserve"> 连接界面UI设计图</w:t>
      </w:r>
    </w:p>
    <w:p w14:paraId="011D9D6F">
      <w:pPr>
        <w:keepNext w:val="0"/>
        <w:keepLines w:val="0"/>
        <w:widowControl/>
        <w:numPr>
          <w:ilvl w:val="0"/>
          <w:numId w:val="0"/>
        </w:numPr>
        <w:suppressLineNumbers w:val="0"/>
        <w:ind w:left="420" w:leftChars="0"/>
        <w:jc w:val="left"/>
        <w:rPr>
          <w:rFonts w:hint="default" w:ascii="方正仿宋_GBK" w:hAnsi="方正仿宋_GBK" w:eastAsia="方正仿宋_GBK" w:cs="方正仿宋_GBK"/>
          <w:b/>
          <w:bCs/>
          <w:sz w:val="32"/>
          <w:szCs w:val="32"/>
          <w:lang w:val="en-US" w:eastAsia="zh-CN"/>
        </w:rPr>
      </w:pPr>
    </w:p>
    <w:p w14:paraId="745A6BC9">
      <w:pPr>
        <w:keepNext w:val="0"/>
        <w:keepLines w:val="0"/>
        <w:widowControl/>
        <w:numPr>
          <w:ilvl w:val="0"/>
          <w:numId w:val="0"/>
        </w:numPr>
        <w:suppressLineNumbers w:val="0"/>
        <w:ind w:left="420" w:leftChars="0"/>
        <w:jc w:val="left"/>
        <w:rPr>
          <w:rFonts w:hint="default" w:ascii="方正仿宋_GBK" w:hAnsi="方正仿宋_GBK" w:eastAsia="方正仿宋_GBK" w:cs="方正仿宋_GBK"/>
          <w:b/>
          <w:bCs/>
          <w:sz w:val="32"/>
          <w:szCs w:val="32"/>
          <w:lang w:val="en-US" w:eastAsia="zh-CN"/>
        </w:rPr>
      </w:pPr>
    </w:p>
    <w:p w14:paraId="463419F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四、具体实现</w:t>
      </w:r>
    </w:p>
    <w:p w14:paraId="5B4D21B6">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第一天：</w:t>
      </w:r>
    </w:p>
    <w:p w14:paraId="36FC162D">
      <w:pPr>
        <w:keepNext w:val="0"/>
        <w:keepLines w:val="0"/>
        <w:pageBreakBefore w:val="0"/>
        <w:widowControl w:val="0"/>
        <w:numPr>
          <w:ilvl w:val="0"/>
          <w:numId w:val="4"/>
        </w:numPr>
        <w:kinsoku/>
        <w:wordWrap/>
        <w:overflowPunct/>
        <w:topLinePunct w:val="0"/>
        <w:autoSpaceDE/>
        <w:autoSpaceDN/>
        <w:bidi w:val="0"/>
        <w:adjustRightInd/>
        <w:snapToGrid/>
        <w:ind w:left="420" w:leftChars="0" w:hanging="420" w:firstLineChars="0"/>
        <w:jc w:val="both"/>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学习使用github,深入学习了项目的克隆、上传、同步等操作</w:t>
      </w:r>
    </w:p>
    <w:p w14:paraId="4817103D">
      <w:pPr>
        <w:keepNext w:val="0"/>
        <w:keepLines w:val="0"/>
        <w:pageBreakBefore w:val="0"/>
        <w:widowControl w:val="0"/>
        <w:numPr>
          <w:ilvl w:val="0"/>
          <w:numId w:val="0"/>
        </w:numPr>
        <w:kinsoku/>
        <w:wordWrap/>
        <w:overflowPunct/>
        <w:topLinePunct w:val="0"/>
        <w:autoSpaceDE/>
        <w:autoSpaceDN/>
        <w:bidi w:val="0"/>
        <w:adjustRightInd/>
        <w:snapToGrid/>
        <w:ind w:leftChars="0"/>
        <w:jc w:val="right"/>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--项载顺、葛防、邓龙溪</w:t>
      </w:r>
    </w:p>
    <w:p w14:paraId="26C6C04D">
      <w:pPr>
        <w:keepNext w:val="0"/>
        <w:keepLines w:val="0"/>
        <w:pageBreakBefore w:val="0"/>
        <w:widowControl w:val="0"/>
        <w:numPr>
          <w:ilvl w:val="0"/>
          <w:numId w:val="4"/>
        </w:numPr>
        <w:kinsoku/>
        <w:wordWrap/>
        <w:overflowPunct/>
        <w:topLinePunct w:val="0"/>
        <w:autoSpaceDE/>
        <w:autoSpaceDN/>
        <w:bidi w:val="0"/>
        <w:adjustRightInd/>
        <w:snapToGrid/>
        <w:ind w:left="420" w:leftChars="0" w:hanging="420" w:firstLineChars="0"/>
        <w:jc w:val="both"/>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 xml:space="preserve">讨论并分析设计项目总体框架 </w:t>
      </w:r>
    </w:p>
    <w:p w14:paraId="3DAE6137">
      <w:pPr>
        <w:keepNext w:val="0"/>
        <w:keepLines w:val="0"/>
        <w:pageBreakBefore w:val="0"/>
        <w:widowControl w:val="0"/>
        <w:numPr>
          <w:ilvl w:val="0"/>
          <w:numId w:val="0"/>
        </w:numPr>
        <w:kinsoku/>
        <w:wordWrap/>
        <w:overflowPunct/>
        <w:topLinePunct w:val="0"/>
        <w:autoSpaceDE/>
        <w:autoSpaceDN/>
        <w:bidi w:val="0"/>
        <w:adjustRightInd/>
        <w:snapToGrid/>
        <w:ind w:leftChars="0"/>
        <w:jc w:val="right"/>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--项载顺、葛防、邓龙溪</w:t>
      </w:r>
    </w:p>
    <w:p w14:paraId="0CC6BB95">
      <w:pPr>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br w:type="page"/>
      </w:r>
    </w:p>
    <w:p w14:paraId="7A180C1A">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第二天：</w:t>
      </w:r>
    </w:p>
    <w:p w14:paraId="714CF8E8">
      <w:pPr>
        <w:keepNext w:val="0"/>
        <w:keepLines w:val="0"/>
        <w:pageBreakBefore w:val="0"/>
        <w:widowControl w:val="0"/>
        <w:numPr>
          <w:ilvl w:val="0"/>
          <w:numId w:val="5"/>
        </w:numPr>
        <w:kinsoku/>
        <w:wordWrap/>
        <w:overflowPunct/>
        <w:topLinePunct w:val="0"/>
        <w:autoSpaceDE/>
        <w:autoSpaceDN/>
        <w:bidi w:val="0"/>
        <w:adjustRightInd/>
        <w:snapToGrid/>
        <w:ind w:left="420" w:leftChars="0" w:hanging="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 xml:space="preserve">实现棋盘正常显示      </w:t>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--葛防</w:t>
      </w:r>
    </w:p>
    <w:p w14:paraId="3D984507">
      <w:pPr>
        <w:keepNext w:val="0"/>
        <w:keepLines w:val="0"/>
        <w:pageBreakBefore w:val="0"/>
        <w:widowControl w:val="0"/>
        <w:numPr>
          <w:ilvl w:val="0"/>
          <w:numId w:val="5"/>
        </w:numPr>
        <w:kinsoku/>
        <w:wordWrap/>
        <w:overflowPunct/>
        <w:topLinePunct w:val="0"/>
        <w:autoSpaceDE/>
        <w:autoSpaceDN/>
        <w:bidi w:val="0"/>
        <w:adjustRightInd/>
        <w:snapToGrid/>
        <w:ind w:left="420" w:leftChars="0" w:hanging="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实现棋子正常显示、棋子图标搜集  --邓龙溪、项载顺</w:t>
      </w:r>
    </w:p>
    <w:p w14:paraId="2CD1E799">
      <w:pPr>
        <w:keepNext w:val="0"/>
        <w:keepLines w:val="0"/>
        <w:pageBreakBefore w:val="0"/>
        <w:widowControl w:val="0"/>
        <w:numPr>
          <w:ilvl w:val="0"/>
          <w:numId w:val="5"/>
        </w:numPr>
        <w:kinsoku/>
        <w:wordWrap/>
        <w:overflowPunct/>
        <w:topLinePunct w:val="0"/>
        <w:autoSpaceDE/>
        <w:autoSpaceDN/>
        <w:bidi w:val="0"/>
        <w:adjustRightInd/>
        <w:snapToGrid/>
        <w:ind w:left="420" w:leftChars="0" w:hanging="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问题：棋子无法正常显示</w:t>
      </w:r>
    </w:p>
    <w:p w14:paraId="1ADAF9E1">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 xml:space="preserve">解决方案：用棋子图标图片代替棋子字符、用相对路径导入棋子图标 </w:t>
      </w:r>
    </w:p>
    <w:p w14:paraId="5611680F">
      <w:pPr>
        <w:keepNext w:val="0"/>
        <w:keepLines w:val="0"/>
        <w:pageBreakBefore w:val="0"/>
        <w:widowControl w:val="0"/>
        <w:numPr>
          <w:ilvl w:val="0"/>
          <w:numId w:val="0"/>
        </w:numPr>
        <w:kinsoku/>
        <w:wordWrap/>
        <w:overflowPunct/>
        <w:topLinePunct w:val="0"/>
        <w:autoSpaceDE/>
        <w:autoSpaceDN/>
        <w:bidi w:val="0"/>
        <w:adjustRightInd/>
        <w:snapToGrid/>
        <w:ind w:left="4200" w:leftChars="0" w:firstLine="1600" w:firstLineChars="500"/>
        <w:jc w:val="both"/>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--邓龙溪、项载顺</w:t>
      </w:r>
    </w:p>
    <w:p w14:paraId="1E5EB3A5">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第三天：</w:t>
      </w:r>
    </w:p>
    <w:p w14:paraId="29B24011">
      <w:pPr>
        <w:keepNext w:val="0"/>
        <w:keepLines w:val="0"/>
        <w:pageBreakBefore w:val="0"/>
        <w:widowControl w:val="0"/>
        <w:numPr>
          <w:ilvl w:val="0"/>
          <w:numId w:val="6"/>
        </w:numPr>
        <w:kinsoku/>
        <w:wordWrap/>
        <w:overflowPunct/>
        <w:topLinePunct w:val="0"/>
        <w:autoSpaceDE/>
        <w:autoSpaceDN/>
        <w:bidi w:val="0"/>
        <w:adjustRightInd/>
        <w:snapToGrid/>
        <w:ind w:left="420" w:leftChars="0" w:hanging="420" w:firstLineChars="0"/>
        <w:jc w:val="both"/>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设计并实现棋子的可移动路径的展示（高亮圆圈表示）：</w:t>
      </w:r>
    </w:p>
    <w:p w14:paraId="54C8EF92">
      <w:pPr>
        <w:keepNext w:val="0"/>
        <w:keepLines w:val="0"/>
        <w:pageBreakBefore w:val="0"/>
        <w:widowControl w:val="0"/>
        <w:numPr>
          <w:ilvl w:val="0"/>
          <w:numId w:val="0"/>
        </w:numPr>
        <w:kinsoku/>
        <w:wordWrap/>
        <w:overflowPunct/>
        <w:topLinePunct w:val="0"/>
        <w:autoSpaceDE/>
        <w:autoSpaceDN/>
        <w:bidi w:val="0"/>
        <w:adjustRightInd/>
        <w:snapToGrid/>
        <w:ind w:left="420" w:leftChars="0" w:firstLine="420" w:firstLineChars="0"/>
        <w:jc w:val="both"/>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28"/>
          <w:szCs w:val="28"/>
          <w:lang w:val="en-US" w:eastAsia="zh-CN"/>
        </w:rPr>
        <w:t>所有棋子按照自己的移动逻辑依次检测不同可移动方向是否有棋子存在，若无，则将该坐标加入自身可移动坐标队列。如有，根据该棋子阵营判断是否加入自身可移动坐标队列。</w:t>
      </w:r>
      <w:r>
        <w:rPr>
          <w:rFonts w:hint="eastAsia" w:ascii="方正仿宋_GBK" w:hAnsi="方正仿宋_GBK" w:eastAsia="方正仿宋_GBK" w:cs="方正仿宋_GBK"/>
          <w:b w:val="0"/>
          <w:bCs w:val="0"/>
          <w:sz w:val="32"/>
          <w:szCs w:val="32"/>
          <w:lang w:val="en-US" w:eastAsia="zh-CN"/>
        </w:rPr>
        <w:t xml:space="preserve">     </w:t>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 xml:space="preserve">       --项载顺、邓龙溪</w:t>
      </w:r>
    </w:p>
    <w:p w14:paraId="38510C15">
      <w:pPr>
        <w:keepNext w:val="0"/>
        <w:keepLines w:val="0"/>
        <w:pageBreakBefore w:val="0"/>
        <w:widowControl w:val="0"/>
        <w:numPr>
          <w:ilvl w:val="0"/>
          <w:numId w:val="6"/>
        </w:numPr>
        <w:kinsoku/>
        <w:wordWrap/>
        <w:overflowPunct/>
        <w:topLinePunct w:val="0"/>
        <w:autoSpaceDE/>
        <w:autoSpaceDN/>
        <w:bidi w:val="0"/>
        <w:adjustRightInd/>
        <w:snapToGrid/>
        <w:ind w:left="420" w:leftChars="0" w:hanging="420" w:firstLineChars="0"/>
        <w:jc w:val="both"/>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讨论并设计吃子逻辑：每当棋子移动时检测落点是否有棋子，若有，则令其被捕获（阵营判断在之前已实现，不会吃己方阵营的棋子）         --项载顺、葛防、邓龙溪</w:t>
      </w:r>
    </w:p>
    <w:p w14:paraId="4DA1A6D7">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方正仿宋_GBK" w:hAnsi="方正仿宋_GBK" w:eastAsia="方正仿宋_GBK" w:cs="方正仿宋_GBK"/>
          <w:b w:val="0"/>
          <w:bCs w:val="0"/>
          <w:sz w:val="32"/>
          <w:szCs w:val="32"/>
          <w:lang w:val="en-US" w:eastAsia="zh-CN"/>
        </w:rPr>
      </w:pPr>
    </w:p>
    <w:p w14:paraId="3BC289DE">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第四天：</w:t>
      </w:r>
    </w:p>
    <w:p w14:paraId="2ED0428E">
      <w:pPr>
        <w:keepNext w:val="0"/>
        <w:keepLines w:val="0"/>
        <w:pageBreakBefore w:val="0"/>
        <w:widowControl w:val="0"/>
        <w:numPr>
          <w:ilvl w:val="0"/>
          <w:numId w:val="7"/>
        </w:numPr>
        <w:kinsoku/>
        <w:wordWrap/>
        <w:overflowPunct/>
        <w:topLinePunct w:val="0"/>
        <w:autoSpaceDE/>
        <w:autoSpaceDN/>
        <w:bidi w:val="0"/>
        <w:adjustRightInd/>
        <w:snapToGrid/>
        <w:ind w:left="420" w:leftChars="0" w:hanging="420" w:firstLineChars="0"/>
        <w:jc w:val="both"/>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设计UI界面：主菜单界面、设备连接界面</w:t>
      </w:r>
    </w:p>
    <w:p w14:paraId="1CCB7CD7">
      <w:pPr>
        <w:keepNext w:val="0"/>
        <w:keepLines w:val="0"/>
        <w:pageBreakBefore w:val="0"/>
        <w:widowControl w:val="0"/>
        <w:numPr>
          <w:ilvl w:val="0"/>
          <w:numId w:val="0"/>
        </w:numPr>
        <w:kinsoku/>
        <w:wordWrap/>
        <w:overflowPunct/>
        <w:topLinePunct w:val="0"/>
        <w:autoSpaceDE/>
        <w:autoSpaceDN/>
        <w:bidi w:val="0"/>
        <w:adjustRightInd/>
        <w:snapToGrid/>
        <w:jc w:val="right"/>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--葛防、邓龙溪</w:t>
      </w:r>
    </w:p>
    <w:p w14:paraId="783CBA7A">
      <w:pPr>
        <w:keepNext w:val="0"/>
        <w:keepLines w:val="0"/>
        <w:pageBreakBefore w:val="0"/>
        <w:widowControl w:val="0"/>
        <w:numPr>
          <w:ilvl w:val="0"/>
          <w:numId w:val="7"/>
        </w:numPr>
        <w:kinsoku/>
        <w:wordWrap/>
        <w:overflowPunct/>
        <w:topLinePunct w:val="0"/>
        <w:autoSpaceDE/>
        <w:autoSpaceDN/>
        <w:bidi w:val="0"/>
        <w:adjustRightInd/>
        <w:snapToGrid/>
        <w:ind w:left="420" w:leftChars="0" w:hanging="420" w:firstLineChars="0"/>
        <w:jc w:val="both"/>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实现胜负判定：</w:t>
      </w:r>
    </w:p>
    <w:p w14:paraId="6BD01068">
      <w:pPr>
        <w:keepNext w:val="0"/>
        <w:keepLines w:val="0"/>
        <w:pageBreakBefore w:val="0"/>
        <w:widowControl w:val="0"/>
        <w:numPr>
          <w:ilvl w:val="0"/>
          <w:numId w:val="8"/>
        </w:numPr>
        <w:kinsoku/>
        <w:wordWrap/>
        <w:overflowPunct/>
        <w:topLinePunct w:val="0"/>
        <w:autoSpaceDE/>
        <w:autoSpaceDN/>
        <w:bidi w:val="0"/>
        <w:adjustRightInd/>
        <w:snapToGrid/>
        <w:ind w:left="420" w:leftChars="0" w:firstLine="420" w:firstLineChars="0"/>
        <w:jc w:val="both"/>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通过检测白王/黑王准或状况，若有一方的王死亡，则对方阵营获胜</w:t>
      </w:r>
    </w:p>
    <w:p w14:paraId="7B1C1961">
      <w:pPr>
        <w:keepNext w:val="0"/>
        <w:keepLines w:val="0"/>
        <w:pageBreakBefore w:val="0"/>
        <w:widowControl w:val="0"/>
        <w:numPr>
          <w:ilvl w:val="0"/>
          <w:numId w:val="8"/>
        </w:numPr>
        <w:kinsoku/>
        <w:wordWrap/>
        <w:overflowPunct/>
        <w:topLinePunct w:val="0"/>
        <w:autoSpaceDE/>
        <w:autoSpaceDN/>
        <w:bidi w:val="0"/>
        <w:adjustRightInd/>
        <w:snapToGrid/>
        <w:ind w:left="420" w:leftChars="0" w:firstLine="420" w:firstLineChars="0"/>
        <w:jc w:val="both"/>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实现计时器功能：若有一方任意计时器归零，则对方阵营获胜</w:t>
      </w:r>
    </w:p>
    <w:p w14:paraId="4CABC71F">
      <w:pPr>
        <w:keepNext w:val="0"/>
        <w:keepLines w:val="0"/>
        <w:pageBreakBefore w:val="0"/>
        <w:widowControl w:val="0"/>
        <w:numPr>
          <w:ilvl w:val="0"/>
          <w:numId w:val="0"/>
        </w:numPr>
        <w:kinsoku/>
        <w:wordWrap/>
        <w:overflowPunct/>
        <w:topLinePunct w:val="0"/>
        <w:autoSpaceDE/>
        <w:autoSpaceDN/>
        <w:bidi w:val="0"/>
        <w:adjustRightInd/>
        <w:snapToGrid/>
        <w:jc w:val="right"/>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--葛防、邓龙溪</w:t>
      </w:r>
    </w:p>
    <w:p w14:paraId="53184EF3">
      <w:pPr>
        <w:keepNext w:val="0"/>
        <w:keepLines w:val="0"/>
        <w:pageBreakBefore w:val="0"/>
        <w:widowControl w:val="0"/>
        <w:numPr>
          <w:ilvl w:val="0"/>
          <w:numId w:val="9"/>
        </w:numPr>
        <w:kinsoku/>
        <w:wordWrap/>
        <w:overflowPunct/>
        <w:topLinePunct w:val="0"/>
        <w:autoSpaceDE/>
        <w:autoSpaceDN/>
        <w:bidi w:val="0"/>
        <w:adjustRightInd/>
        <w:snapToGrid/>
        <w:ind w:left="420" w:leftChars="0" w:hanging="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问题：不能实现吃子功能</w:t>
      </w:r>
    </w:p>
    <w:p w14:paraId="4332E5EE">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jc w:val="both"/>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原因：在进行吃子操作时，高亮区域和棋子对象所处坐标重合，棋子始终捕获并拦截点击事件</w:t>
      </w:r>
    </w:p>
    <w:p w14:paraId="0C652EBB">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jc w:val="both"/>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解决措施：通过事件穿透，让棋子对象忽略该事件，并让底层的高亮区域捕获该事件</w:t>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 xml:space="preserve"> --项载顺</w:t>
      </w:r>
    </w:p>
    <w:p w14:paraId="6458A0E5">
      <w:pPr>
        <w:keepNext w:val="0"/>
        <w:keepLines w:val="0"/>
        <w:pageBreakBefore w:val="0"/>
        <w:widowControl w:val="0"/>
        <w:numPr>
          <w:ilvl w:val="0"/>
          <w:numId w:val="10"/>
        </w:numPr>
        <w:kinsoku/>
        <w:wordWrap/>
        <w:overflowPunct/>
        <w:topLinePunct w:val="0"/>
        <w:autoSpaceDE/>
        <w:autoSpaceDN/>
        <w:bidi w:val="0"/>
        <w:adjustRightInd/>
        <w:snapToGrid/>
        <w:ind w:left="420" w:leftChars="0" w:hanging="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实现将军逻辑：当任意方的王处于对方所有棋子的可移动路径坐标的并集时，将改王所处的格子标红   --项载顺</w:t>
      </w:r>
    </w:p>
    <w:p w14:paraId="45A90744">
      <w:pPr>
        <w:keepNext w:val="0"/>
        <w:keepLines w:val="0"/>
        <w:pageBreakBefore w:val="0"/>
        <w:widowControl w:val="0"/>
        <w:numPr>
          <w:ilvl w:val="0"/>
          <w:numId w:val="11"/>
        </w:numPr>
        <w:kinsoku/>
        <w:wordWrap/>
        <w:overflowPunct/>
        <w:topLinePunct w:val="0"/>
        <w:autoSpaceDE/>
        <w:autoSpaceDN/>
        <w:bidi w:val="0"/>
        <w:adjustRightInd/>
        <w:snapToGrid/>
        <w:ind w:left="420" w:leftChars="0" w:hanging="420" w:firstLineChars="0"/>
        <w:jc w:val="both"/>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完善吃子逻辑（添加吃过路兵规则）：</w:t>
      </w:r>
    </w:p>
    <w:p w14:paraId="0CD8E392">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方正仿宋_GBK" w:hAnsi="方正仿宋_GBK" w:eastAsia="方正仿宋_GBK" w:cs="方正仿宋_GBK"/>
          <w:b w:val="0"/>
          <w:bCs w:val="0"/>
          <w:sz w:val="28"/>
          <w:szCs w:val="28"/>
          <w:lang w:val="en-US" w:eastAsia="zh-CN"/>
        </w:rPr>
      </w:pPr>
      <w:r>
        <w:rPr>
          <w:rFonts w:hint="default" w:ascii="方正仿宋_GBK" w:hAnsi="方正仿宋_GBK" w:eastAsia="方正仿宋_GBK" w:cs="方正仿宋_GBK"/>
          <w:b w:val="0"/>
          <w:bCs w:val="0"/>
          <w:sz w:val="28"/>
          <w:szCs w:val="28"/>
          <w:lang w:val="en-US" w:eastAsia="zh-CN"/>
        </w:rPr>
        <w:t>添加一个坐标属性标记所有棋子上一次所在的坐标，添加一个指针标识上一次移动的棋子。再添加一个属性（致命点）给棋子，专门给小兵设计的：初始为空，一旦小兵一次性移动两个格子，则致命点记录小兵上次位置和当前位置的中心点位。</w:t>
      </w:r>
    </w:p>
    <w:p w14:paraId="1EE6ADE1">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方正仿宋_GBK" w:hAnsi="方正仿宋_GBK" w:eastAsia="方正仿宋_GBK" w:cs="方正仿宋_GBK"/>
          <w:b w:val="0"/>
          <w:bCs w:val="0"/>
          <w:sz w:val="28"/>
          <w:szCs w:val="28"/>
          <w:lang w:val="en-US" w:eastAsia="zh-CN"/>
        </w:rPr>
      </w:pPr>
      <w:r>
        <w:rPr>
          <w:rFonts w:hint="default" w:ascii="方正仿宋_GBK" w:hAnsi="方正仿宋_GBK" w:eastAsia="方正仿宋_GBK" w:cs="方正仿宋_GBK"/>
          <w:b w:val="0"/>
          <w:bCs w:val="0"/>
          <w:sz w:val="28"/>
          <w:szCs w:val="28"/>
          <w:lang w:val="en-US" w:eastAsia="zh-CN"/>
        </w:rPr>
        <w:t xml:space="preserve">    小兵移动时:</w:t>
      </w:r>
    </w:p>
    <w:p w14:paraId="79FFA1B9">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方正仿宋_GBK" w:hAnsi="方正仿宋_GBK" w:eastAsia="方正仿宋_GBK" w:cs="方正仿宋_GBK"/>
          <w:b w:val="0"/>
          <w:bCs w:val="0"/>
          <w:sz w:val="28"/>
          <w:szCs w:val="28"/>
          <w:lang w:val="en-US" w:eastAsia="zh-CN"/>
        </w:rPr>
      </w:pPr>
      <w:r>
        <w:rPr>
          <w:rFonts w:hint="default" w:ascii="方正仿宋_GBK" w:hAnsi="方正仿宋_GBK" w:eastAsia="方正仿宋_GBK" w:cs="方正仿宋_GBK"/>
          <w:b w:val="0"/>
          <w:bCs w:val="0"/>
          <w:sz w:val="28"/>
          <w:szCs w:val="28"/>
          <w:lang w:val="en-US" w:eastAsia="zh-CN"/>
        </w:rPr>
        <w:t xml:space="preserve">    if(检测相邻的两个格子（x+1/x-1）有其他阵营的小兵):</w:t>
      </w:r>
    </w:p>
    <w:p w14:paraId="3052E77E">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方正仿宋_GBK" w:hAnsi="方正仿宋_GBK" w:eastAsia="方正仿宋_GBK" w:cs="方正仿宋_GBK"/>
          <w:b w:val="0"/>
          <w:bCs w:val="0"/>
          <w:sz w:val="28"/>
          <w:szCs w:val="28"/>
          <w:lang w:val="en-US" w:eastAsia="zh-CN"/>
        </w:rPr>
      </w:pPr>
      <w:r>
        <w:rPr>
          <w:rFonts w:hint="default" w:ascii="方正仿宋_GBK" w:hAnsi="方正仿宋_GBK" w:eastAsia="方正仿宋_GBK" w:cs="方正仿宋_GBK"/>
          <w:b w:val="0"/>
          <w:bCs w:val="0"/>
          <w:sz w:val="28"/>
          <w:szCs w:val="28"/>
          <w:lang w:val="en-US" w:eastAsia="zh-CN"/>
        </w:rPr>
        <w:t xml:space="preserve">        if（被检测到的小兵是上一次移动的棋子，并且此时坐标和上次坐标差的绝对</w:t>
      </w:r>
      <w:r>
        <w:rPr>
          <w:rFonts w:hint="eastAsia" w:ascii="方正仿宋_GBK" w:hAnsi="方正仿宋_GBK" w:eastAsia="方正仿宋_GBK" w:cs="方正仿宋_GBK"/>
          <w:b w:val="0"/>
          <w:bCs w:val="0"/>
          <w:sz w:val="28"/>
          <w:szCs w:val="28"/>
          <w:lang w:val="en-US" w:eastAsia="zh-CN"/>
        </w:rPr>
        <w:tab/>
      </w:r>
      <w:r>
        <w:rPr>
          <w:rFonts w:hint="default" w:ascii="方正仿宋_GBK" w:hAnsi="方正仿宋_GBK" w:eastAsia="方正仿宋_GBK" w:cs="方正仿宋_GBK"/>
          <w:b w:val="0"/>
          <w:bCs w:val="0"/>
          <w:sz w:val="28"/>
          <w:szCs w:val="28"/>
          <w:lang w:val="en-US" w:eastAsia="zh-CN"/>
        </w:rPr>
        <w:t>值=2）</w:t>
      </w:r>
    </w:p>
    <w:p w14:paraId="28F84688">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方正仿宋_GBK" w:hAnsi="方正仿宋_GBK" w:eastAsia="方正仿宋_GBK" w:cs="方正仿宋_GBK"/>
          <w:b w:val="0"/>
          <w:bCs w:val="0"/>
          <w:sz w:val="28"/>
          <w:szCs w:val="28"/>
          <w:lang w:val="en-US" w:eastAsia="zh-CN"/>
        </w:rPr>
      </w:pPr>
      <w:r>
        <w:rPr>
          <w:rFonts w:hint="default" w:ascii="方正仿宋_GBK" w:hAnsi="方正仿宋_GBK" w:eastAsia="方正仿宋_GBK" w:cs="方正仿宋_GBK"/>
          <w:b w:val="0"/>
          <w:bCs w:val="0"/>
          <w:sz w:val="28"/>
          <w:szCs w:val="28"/>
          <w:lang w:val="en-US" w:eastAsia="zh-CN"/>
        </w:rPr>
        <w:t xml:space="preserve">            将该小兵的前进方向的后面一个坐标添加到当前要移动小兵的可选路径</w:t>
      </w:r>
    </w:p>
    <w:p w14:paraId="22B25410">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方正仿宋_GBK" w:hAnsi="方正仿宋_GBK" w:eastAsia="方正仿宋_GBK" w:cs="方正仿宋_GBK"/>
          <w:b w:val="0"/>
          <w:bCs w:val="0"/>
          <w:sz w:val="28"/>
          <w:szCs w:val="28"/>
          <w:lang w:val="en-US" w:eastAsia="zh-CN"/>
        </w:rPr>
      </w:pPr>
      <w:r>
        <w:rPr>
          <w:rFonts w:hint="default" w:ascii="方正仿宋_GBK" w:hAnsi="方正仿宋_GBK" w:eastAsia="方正仿宋_GBK" w:cs="方正仿宋_GBK"/>
          <w:b w:val="0"/>
          <w:bCs w:val="0"/>
          <w:sz w:val="28"/>
          <w:szCs w:val="28"/>
          <w:lang w:val="en-US" w:eastAsia="zh-CN"/>
        </w:rPr>
        <w:t xml:space="preserve">    移动时：</w:t>
      </w:r>
    </w:p>
    <w:p w14:paraId="1E9BB15A">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方正仿宋_GBK" w:hAnsi="方正仿宋_GBK" w:eastAsia="方正仿宋_GBK" w:cs="方正仿宋_GBK"/>
          <w:b w:val="0"/>
          <w:bCs w:val="0"/>
          <w:sz w:val="28"/>
          <w:szCs w:val="28"/>
          <w:lang w:val="en-US" w:eastAsia="zh-CN"/>
        </w:rPr>
      </w:pPr>
      <w:r>
        <w:rPr>
          <w:rFonts w:hint="default" w:ascii="方正仿宋_GBK" w:hAnsi="方正仿宋_GBK" w:eastAsia="方正仿宋_GBK" w:cs="方正仿宋_GBK"/>
          <w:b w:val="0"/>
          <w:bCs w:val="0"/>
          <w:sz w:val="28"/>
          <w:szCs w:val="28"/>
          <w:lang w:val="en-US" w:eastAsia="zh-CN"/>
        </w:rPr>
        <w:t xml:space="preserve">    if(移动的棋子是小兵)</w:t>
      </w:r>
    </w:p>
    <w:p w14:paraId="0FAD774F">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方正仿宋_GBK" w:hAnsi="方正仿宋_GBK" w:eastAsia="方正仿宋_GBK" w:cs="方正仿宋_GBK"/>
          <w:b w:val="0"/>
          <w:bCs w:val="0"/>
          <w:sz w:val="28"/>
          <w:szCs w:val="28"/>
          <w:lang w:val="en-US" w:eastAsia="zh-CN"/>
        </w:rPr>
      </w:pPr>
      <w:r>
        <w:rPr>
          <w:rFonts w:hint="default" w:ascii="方正仿宋_GBK" w:hAnsi="方正仿宋_GBK" w:eastAsia="方正仿宋_GBK" w:cs="方正仿宋_GBK"/>
          <w:b w:val="0"/>
          <w:bCs w:val="0"/>
          <w:sz w:val="28"/>
          <w:szCs w:val="28"/>
          <w:lang w:val="en-US" w:eastAsia="zh-CN"/>
        </w:rPr>
        <w:t xml:space="preserve">        在更新lastPiece之前:if(lastPiece棋子的致命点位置坐标和当前棋子的落点</w:t>
      </w:r>
      <w:r>
        <w:rPr>
          <w:rFonts w:hint="eastAsia" w:ascii="方正仿宋_GBK" w:hAnsi="方正仿宋_GBK" w:eastAsia="方正仿宋_GBK" w:cs="方正仿宋_GBK"/>
          <w:b w:val="0"/>
          <w:bCs w:val="0"/>
          <w:sz w:val="28"/>
          <w:szCs w:val="28"/>
          <w:lang w:val="en-US" w:eastAsia="zh-CN"/>
        </w:rPr>
        <w:tab/>
      </w:r>
      <w:r>
        <w:rPr>
          <w:rFonts w:hint="default" w:ascii="方正仿宋_GBK" w:hAnsi="方正仿宋_GBK" w:eastAsia="方正仿宋_GBK" w:cs="方正仿宋_GBK"/>
          <w:b w:val="0"/>
          <w:bCs w:val="0"/>
          <w:sz w:val="28"/>
          <w:szCs w:val="28"/>
          <w:lang w:val="en-US" w:eastAsia="zh-CN"/>
        </w:rPr>
        <w:t>坐标重合)</w:t>
      </w:r>
    </w:p>
    <w:p w14:paraId="08A4E8DE">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方正仿宋_GBK" w:hAnsi="方正仿宋_GBK" w:eastAsia="方正仿宋_GBK" w:cs="方正仿宋_GBK"/>
          <w:b w:val="0"/>
          <w:bCs w:val="0"/>
          <w:sz w:val="28"/>
          <w:szCs w:val="28"/>
          <w:lang w:val="en-US" w:eastAsia="zh-CN"/>
        </w:rPr>
      </w:pPr>
      <w:r>
        <w:rPr>
          <w:rFonts w:hint="default" w:ascii="方正仿宋_GBK" w:hAnsi="方正仿宋_GBK" w:eastAsia="方正仿宋_GBK" w:cs="方正仿宋_GBK"/>
          <w:b w:val="0"/>
          <w:bCs w:val="0"/>
          <w:sz w:val="28"/>
          <w:szCs w:val="28"/>
          <w:lang w:val="en-US" w:eastAsia="zh-CN"/>
        </w:rPr>
        <w:t xml:space="preserve">            调用捕获函数将lastPiece指向的棋子销毁</w:t>
      </w:r>
    </w:p>
    <w:p w14:paraId="58C4EF1C">
      <w:pPr>
        <w:keepNext w:val="0"/>
        <w:keepLines w:val="0"/>
        <w:pageBreakBefore w:val="0"/>
        <w:widowControl w:val="0"/>
        <w:numPr>
          <w:ilvl w:val="0"/>
          <w:numId w:val="0"/>
        </w:numPr>
        <w:kinsoku/>
        <w:wordWrap/>
        <w:overflowPunct/>
        <w:topLinePunct w:val="0"/>
        <w:autoSpaceDE/>
        <w:autoSpaceDN/>
        <w:bidi w:val="0"/>
        <w:adjustRightInd/>
        <w:snapToGrid/>
        <w:ind w:leftChars="0"/>
        <w:jc w:val="right"/>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--项载顺</w:t>
      </w:r>
    </w:p>
    <w:p w14:paraId="0161F60F">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jc w:val="both"/>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第五天：</w:t>
      </w:r>
    </w:p>
    <w:p w14:paraId="52766B60">
      <w:pPr>
        <w:keepNext w:val="0"/>
        <w:keepLines w:val="0"/>
        <w:pageBreakBefore w:val="0"/>
        <w:widowControl w:val="0"/>
        <w:numPr>
          <w:ilvl w:val="0"/>
          <w:numId w:val="12"/>
        </w:numPr>
        <w:kinsoku/>
        <w:wordWrap/>
        <w:overflowPunct/>
        <w:topLinePunct w:val="0"/>
        <w:autoSpaceDE/>
        <w:autoSpaceDN/>
        <w:bidi w:val="0"/>
        <w:adjustRightInd/>
        <w:snapToGrid/>
        <w:ind w:left="420" w:leftChars="0" w:hanging="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完善优化UI界面                    --葛防、邓龙溪</w:t>
      </w:r>
    </w:p>
    <w:p w14:paraId="3152179C">
      <w:pPr>
        <w:keepNext w:val="0"/>
        <w:keepLines w:val="0"/>
        <w:pageBreakBefore w:val="0"/>
        <w:widowControl w:val="0"/>
        <w:numPr>
          <w:ilvl w:val="0"/>
          <w:numId w:val="12"/>
        </w:numPr>
        <w:kinsoku/>
        <w:wordWrap/>
        <w:overflowPunct/>
        <w:topLinePunct w:val="0"/>
        <w:autoSpaceDE/>
        <w:autoSpaceDN/>
        <w:bidi w:val="0"/>
        <w:adjustRightInd/>
        <w:snapToGrid/>
        <w:ind w:left="420" w:leftChars="0" w:hanging="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设计并实现本地悔棋功能：</w:t>
      </w:r>
    </w:p>
    <w:p w14:paraId="6129BFA1">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jc w:val="both"/>
        <w:textAlignment w:val="auto"/>
        <w:rPr>
          <w:rFonts w:hint="default" w:ascii="方正仿宋_GBK" w:hAnsi="方正仿宋_GBK" w:eastAsia="方正仿宋_GBK" w:cs="方正仿宋_GBK"/>
          <w:b w:val="0"/>
          <w:bCs w:val="0"/>
          <w:sz w:val="21"/>
          <w:szCs w:val="21"/>
          <w:lang w:val="en-US" w:eastAsia="zh-CN"/>
        </w:rPr>
      </w:pPr>
      <w:r>
        <w:rPr>
          <w:rFonts w:hint="default" w:ascii="方正仿宋_GBK" w:hAnsi="方正仿宋_GBK" w:eastAsia="方正仿宋_GBK" w:cs="方正仿宋_GBK"/>
          <w:b w:val="0"/>
          <w:bCs w:val="0"/>
          <w:sz w:val="21"/>
          <w:szCs w:val="21"/>
          <w:lang w:val="en-US" w:eastAsia="zh-CN"/>
        </w:rPr>
        <w:t>给棋盘对象添加一个数组/容器，每次棋子移动完毕将lastPiece和他上次坐标（lastposition）添加到这个数组/容器中</w:t>
      </w:r>
    </w:p>
    <w:p w14:paraId="23C63994">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ascii="方正仿宋_GBK" w:hAnsi="方正仿宋_GBK" w:eastAsia="方正仿宋_GBK" w:cs="方正仿宋_GBK"/>
          <w:b w:val="0"/>
          <w:bCs w:val="0"/>
          <w:sz w:val="21"/>
          <w:szCs w:val="21"/>
          <w:lang w:val="en-US" w:eastAsia="zh-CN"/>
        </w:rPr>
      </w:pPr>
      <w:r>
        <w:rPr>
          <w:rFonts w:hint="default" w:ascii="方正仿宋_GBK" w:hAnsi="方正仿宋_GBK" w:eastAsia="方正仿宋_GBK" w:cs="方正仿宋_GBK"/>
          <w:b w:val="0"/>
          <w:bCs w:val="0"/>
          <w:sz w:val="21"/>
          <w:szCs w:val="21"/>
          <w:lang w:val="en-US" w:eastAsia="zh-CN"/>
        </w:rPr>
        <w:t xml:space="preserve">    并设置一个指针指向最后添加到元素</w:t>
      </w:r>
    </w:p>
    <w:p w14:paraId="1242DFB5">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ascii="方正仿宋_GBK" w:hAnsi="方正仿宋_GBK" w:eastAsia="方正仿宋_GBK" w:cs="方正仿宋_GBK"/>
          <w:b w:val="0"/>
          <w:bCs w:val="0"/>
          <w:sz w:val="21"/>
          <w:szCs w:val="21"/>
          <w:lang w:val="en-US" w:eastAsia="zh-CN"/>
        </w:rPr>
      </w:pPr>
      <w:r>
        <w:rPr>
          <w:rFonts w:hint="default" w:ascii="方正仿宋_GBK" w:hAnsi="方正仿宋_GBK" w:eastAsia="方正仿宋_GBK" w:cs="方正仿宋_GBK"/>
          <w:b w:val="0"/>
          <w:bCs w:val="0"/>
          <w:sz w:val="21"/>
          <w:szCs w:val="21"/>
          <w:lang w:val="en-US" w:eastAsia="zh-CN"/>
        </w:rPr>
        <w:t xml:space="preserve">    每当用户执行悔棋操作（仅在对方轮次可操作）则将从指针对应的棋子移动到保存的点位，然后在数组移除该元素，之将指针往上一个元素，当数组大小为空时，禁止悔棋操作</w:t>
      </w:r>
    </w:p>
    <w:p w14:paraId="7075D156">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ascii="方正仿宋_GBK" w:hAnsi="方正仿宋_GBK" w:eastAsia="方正仿宋_GBK" w:cs="方正仿宋_GBK"/>
          <w:b w:val="0"/>
          <w:bCs w:val="0"/>
          <w:sz w:val="21"/>
          <w:szCs w:val="21"/>
          <w:lang w:val="en-US" w:eastAsia="zh-CN"/>
        </w:rPr>
      </w:pPr>
      <w:r>
        <w:rPr>
          <w:rFonts w:hint="default" w:ascii="方正仿宋_GBK" w:hAnsi="方正仿宋_GBK" w:eastAsia="方正仿宋_GBK" w:cs="方正仿宋_GBK"/>
          <w:b w:val="0"/>
          <w:bCs w:val="0"/>
          <w:sz w:val="21"/>
          <w:szCs w:val="21"/>
          <w:lang w:val="en-US" w:eastAsia="zh-CN"/>
        </w:rPr>
        <w:t xml:space="preserve">    并且悔棋操作进行时，若是兵则将致命点设置为空</w:t>
      </w:r>
    </w:p>
    <w:p w14:paraId="671C970C">
      <w:pPr>
        <w:keepNext w:val="0"/>
        <w:keepLines w:val="0"/>
        <w:pageBreakBefore w:val="0"/>
        <w:widowControl w:val="0"/>
        <w:numPr>
          <w:ilvl w:val="0"/>
          <w:numId w:val="0"/>
        </w:numPr>
        <w:kinsoku/>
        <w:wordWrap/>
        <w:overflowPunct/>
        <w:topLinePunct w:val="0"/>
        <w:autoSpaceDE/>
        <w:autoSpaceDN/>
        <w:bidi w:val="0"/>
        <w:adjustRightInd/>
        <w:snapToGrid/>
        <w:ind w:leftChars="0"/>
        <w:jc w:val="both"/>
        <w:textAlignment w:val="auto"/>
        <w:rPr>
          <w:rFonts w:hint="default" w:ascii="方正仿宋_GBK" w:hAnsi="方正仿宋_GBK" w:eastAsia="方正仿宋_GBK" w:cs="方正仿宋_GBK"/>
          <w:b w:val="0"/>
          <w:bCs w:val="0"/>
          <w:sz w:val="21"/>
          <w:szCs w:val="21"/>
          <w:lang w:val="en-US" w:eastAsia="zh-CN"/>
        </w:rPr>
      </w:pPr>
      <w:r>
        <w:rPr>
          <w:rFonts w:hint="default" w:ascii="方正仿宋_GBK" w:hAnsi="方正仿宋_GBK" w:eastAsia="方正仿宋_GBK" w:cs="方正仿宋_GBK"/>
          <w:b w:val="0"/>
          <w:bCs w:val="0"/>
          <w:sz w:val="21"/>
          <w:szCs w:val="21"/>
          <w:lang w:val="en-US" w:eastAsia="zh-CN"/>
        </w:rPr>
        <w:t xml:space="preserve">    后续优化：不设置数组，用QStack栈对象保存，每一个元素都是结构体</w:t>
      </w:r>
    </w:p>
    <w:p w14:paraId="17EEFDAB">
      <w:pPr>
        <w:keepNext w:val="0"/>
        <w:keepLines w:val="0"/>
        <w:pageBreakBefore w:val="0"/>
        <w:widowControl w:val="0"/>
        <w:numPr>
          <w:ilvl w:val="0"/>
          <w:numId w:val="0"/>
        </w:numPr>
        <w:kinsoku/>
        <w:wordWrap/>
        <w:overflowPunct/>
        <w:topLinePunct w:val="0"/>
        <w:autoSpaceDE/>
        <w:autoSpaceDN/>
        <w:bidi w:val="0"/>
        <w:adjustRightInd/>
        <w:snapToGrid/>
        <w:ind w:leftChars="0"/>
        <w:jc w:val="right"/>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--项载顺</w:t>
      </w:r>
    </w:p>
    <w:p w14:paraId="3EABDC67">
      <w:pPr>
        <w:keepNext w:val="0"/>
        <w:keepLines w:val="0"/>
        <w:pageBreakBefore w:val="0"/>
        <w:widowControl w:val="0"/>
        <w:numPr>
          <w:ilvl w:val="0"/>
          <w:numId w:val="13"/>
        </w:numPr>
        <w:kinsoku/>
        <w:wordWrap/>
        <w:overflowPunct/>
        <w:topLinePunct w:val="0"/>
        <w:autoSpaceDE/>
        <w:autoSpaceDN/>
        <w:bidi w:val="0"/>
        <w:adjustRightInd/>
        <w:snapToGrid/>
        <w:ind w:left="420" w:leftChars="0" w:hanging="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完善计时器功能并修复部分BUG               --葛防</w:t>
      </w:r>
    </w:p>
    <w:p w14:paraId="6D8C2F0B">
      <w:pPr>
        <w:keepNext w:val="0"/>
        <w:keepLines w:val="0"/>
        <w:pageBreakBefore w:val="0"/>
        <w:widowControl w:val="0"/>
        <w:numPr>
          <w:ilvl w:val="0"/>
          <w:numId w:val="13"/>
        </w:numPr>
        <w:kinsoku/>
        <w:wordWrap/>
        <w:overflowPunct/>
        <w:topLinePunct w:val="0"/>
        <w:autoSpaceDE/>
        <w:autoSpaceDN/>
        <w:bidi w:val="0"/>
        <w:adjustRightInd/>
        <w:snapToGrid/>
        <w:ind w:left="420" w:leftChars="0" w:hanging="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实现各种用户UI界面之间的跳转            --邓龙溪</w:t>
      </w:r>
    </w:p>
    <w:p w14:paraId="59E1D39E">
      <w:pPr>
        <w:keepNext w:val="0"/>
        <w:keepLines w:val="0"/>
        <w:pageBreakBefore w:val="0"/>
        <w:widowControl w:val="0"/>
        <w:numPr>
          <w:ilvl w:val="0"/>
          <w:numId w:val="13"/>
        </w:numPr>
        <w:kinsoku/>
        <w:wordWrap/>
        <w:overflowPunct/>
        <w:topLinePunct w:val="0"/>
        <w:autoSpaceDE/>
        <w:autoSpaceDN/>
        <w:bidi w:val="0"/>
        <w:adjustRightInd/>
        <w:snapToGrid/>
        <w:ind w:left="420" w:leftChars="0" w:hanging="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讨论并设计联网功能以及数据传输协议</w:t>
      </w:r>
    </w:p>
    <w:p w14:paraId="2D6ACC8E">
      <w:pPr>
        <w:keepNext w:val="0"/>
        <w:keepLines w:val="0"/>
        <w:pageBreakBefore w:val="0"/>
        <w:widowControl w:val="0"/>
        <w:numPr>
          <w:ilvl w:val="0"/>
          <w:numId w:val="0"/>
        </w:numPr>
        <w:kinsoku/>
        <w:wordWrap/>
        <w:overflowPunct/>
        <w:topLinePunct w:val="0"/>
        <w:autoSpaceDE/>
        <w:autoSpaceDN/>
        <w:bidi w:val="0"/>
        <w:adjustRightInd/>
        <w:snapToGrid/>
        <w:ind w:leftChars="0"/>
        <w:jc w:val="right"/>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--项载顺、葛防、邓龙溪</w:t>
      </w:r>
    </w:p>
    <w:p w14:paraId="6E1D6521">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jc w:val="both"/>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第六天：</w:t>
      </w:r>
    </w:p>
    <w:p w14:paraId="101E3C36">
      <w:pPr>
        <w:keepNext w:val="0"/>
        <w:keepLines w:val="0"/>
        <w:pageBreakBefore w:val="0"/>
        <w:widowControl w:val="0"/>
        <w:numPr>
          <w:ilvl w:val="0"/>
          <w:numId w:val="14"/>
        </w:numPr>
        <w:kinsoku/>
        <w:wordWrap/>
        <w:overflowPunct/>
        <w:topLinePunct w:val="0"/>
        <w:autoSpaceDE/>
        <w:autoSpaceDN/>
        <w:bidi w:val="0"/>
        <w:adjustRightInd/>
        <w:snapToGrid/>
        <w:ind w:left="420" w:leftChars="0" w:hanging="420" w:firstLineChars="0"/>
        <w:jc w:val="both"/>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修复悔棋部分BUG：复原被吃的过路兵        --项载顺</w:t>
      </w:r>
    </w:p>
    <w:p w14:paraId="46325ED3">
      <w:pPr>
        <w:keepNext w:val="0"/>
        <w:keepLines w:val="0"/>
        <w:pageBreakBefore w:val="0"/>
        <w:widowControl w:val="0"/>
        <w:numPr>
          <w:ilvl w:val="0"/>
          <w:numId w:val="14"/>
        </w:numPr>
        <w:kinsoku/>
        <w:wordWrap/>
        <w:overflowPunct/>
        <w:topLinePunct w:val="0"/>
        <w:autoSpaceDE/>
        <w:autoSpaceDN/>
        <w:bidi w:val="0"/>
        <w:adjustRightInd/>
        <w:snapToGrid/>
        <w:ind w:left="420" w:leftChars="0" w:hanging="420" w:firstLineChars="0"/>
        <w:jc w:val="both"/>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UI界面跳转的部分BUG                     --邓龙溪</w:t>
      </w:r>
    </w:p>
    <w:p w14:paraId="44734349">
      <w:pPr>
        <w:keepNext w:val="0"/>
        <w:keepLines w:val="0"/>
        <w:pageBreakBefore w:val="0"/>
        <w:widowControl w:val="0"/>
        <w:numPr>
          <w:ilvl w:val="0"/>
          <w:numId w:val="14"/>
        </w:numPr>
        <w:kinsoku/>
        <w:wordWrap/>
        <w:overflowPunct/>
        <w:topLinePunct w:val="0"/>
        <w:autoSpaceDE/>
        <w:autoSpaceDN/>
        <w:bidi w:val="0"/>
        <w:adjustRightInd/>
        <w:snapToGrid/>
        <w:ind w:left="420" w:leftChars="0" w:hanging="420" w:firstLineChars="0"/>
        <w:jc w:val="both"/>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 xml:space="preserve">字体和布局问题  </w:t>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--葛防</w:t>
      </w:r>
    </w:p>
    <w:p w14:paraId="49A7CDA2">
      <w:pPr>
        <w:keepNext w:val="0"/>
        <w:keepLines w:val="0"/>
        <w:pageBreakBefore w:val="0"/>
        <w:widowControl w:val="0"/>
        <w:numPr>
          <w:ilvl w:val="0"/>
          <w:numId w:val="15"/>
        </w:numPr>
        <w:kinsoku/>
        <w:wordWrap/>
        <w:overflowPunct/>
        <w:topLinePunct w:val="0"/>
        <w:autoSpaceDE/>
        <w:autoSpaceDN/>
        <w:bidi w:val="0"/>
        <w:adjustRightInd/>
        <w:snapToGrid/>
        <w:ind w:left="420" w:leftChars="0" w:hanging="420" w:firstLineChars="0"/>
        <w:jc w:val="both"/>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共同讨论并设计实现初步的TCP连接</w:t>
      </w:r>
    </w:p>
    <w:p w14:paraId="36FC230B">
      <w:pPr>
        <w:keepNext w:val="0"/>
        <w:keepLines w:val="0"/>
        <w:pageBreakBefore w:val="0"/>
        <w:widowControl w:val="0"/>
        <w:numPr>
          <w:ilvl w:val="0"/>
          <w:numId w:val="0"/>
        </w:numPr>
        <w:kinsoku/>
        <w:wordWrap/>
        <w:overflowPunct/>
        <w:topLinePunct w:val="0"/>
        <w:autoSpaceDE/>
        <w:autoSpaceDN/>
        <w:bidi w:val="0"/>
        <w:adjustRightInd/>
        <w:snapToGrid/>
        <w:jc w:val="right"/>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--项载顺、葛防、邓龙溪</w:t>
      </w:r>
    </w:p>
    <w:p w14:paraId="189A089F">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第八天：</w:t>
      </w:r>
    </w:p>
    <w:p w14:paraId="28EBB616">
      <w:pPr>
        <w:keepNext w:val="0"/>
        <w:keepLines w:val="0"/>
        <w:pageBreakBefore w:val="0"/>
        <w:widowControl w:val="0"/>
        <w:numPr>
          <w:ilvl w:val="0"/>
          <w:numId w:val="16"/>
        </w:numPr>
        <w:kinsoku/>
        <w:wordWrap/>
        <w:overflowPunct/>
        <w:topLinePunct w:val="0"/>
        <w:autoSpaceDE/>
        <w:autoSpaceDN/>
        <w:bidi w:val="0"/>
        <w:adjustRightInd/>
        <w:snapToGrid/>
        <w:ind w:left="420" w:leftChars="0" w:hanging="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 xml:space="preserve">尝试安卓部署                     </w:t>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 xml:space="preserve"> --项载顺</w:t>
      </w:r>
    </w:p>
    <w:p w14:paraId="5A791CBA">
      <w:pPr>
        <w:keepNext w:val="0"/>
        <w:keepLines w:val="0"/>
        <w:pageBreakBefore w:val="0"/>
        <w:widowControl w:val="0"/>
        <w:numPr>
          <w:ilvl w:val="0"/>
          <w:numId w:val="16"/>
        </w:numPr>
        <w:kinsoku/>
        <w:wordWrap/>
        <w:overflowPunct/>
        <w:topLinePunct w:val="0"/>
        <w:autoSpaceDE/>
        <w:autoSpaceDN/>
        <w:bidi w:val="0"/>
        <w:adjustRightInd/>
        <w:snapToGrid/>
        <w:ind w:left="420" w:leftChars="0" w:hanging="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问题：棋子在两台设备无法正常同步</w:t>
      </w:r>
    </w:p>
    <w:p w14:paraId="7DEDD3AC">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jc w:val="both"/>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分析：TCP可能连接不成功</w:t>
      </w:r>
    </w:p>
    <w:p w14:paraId="32267419">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jc w:val="both"/>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解决方法：通过一些测试用例验证TCP连接是否成功</w:t>
      </w:r>
    </w:p>
    <w:p w14:paraId="4D2AC3B9">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结果：TCP连接是成功的，假设不成立</w:t>
      </w:r>
    </w:p>
    <w:p w14:paraId="37BFEA7C">
      <w:pPr>
        <w:keepNext w:val="0"/>
        <w:keepLines w:val="0"/>
        <w:pageBreakBefore w:val="0"/>
        <w:widowControl w:val="0"/>
        <w:numPr>
          <w:ilvl w:val="0"/>
          <w:numId w:val="0"/>
        </w:numPr>
        <w:kinsoku/>
        <w:wordWrap/>
        <w:overflowPunct/>
        <w:topLinePunct w:val="0"/>
        <w:autoSpaceDE/>
        <w:autoSpaceDN/>
        <w:bidi w:val="0"/>
        <w:adjustRightInd/>
        <w:snapToGrid/>
        <w:jc w:val="right"/>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--葛防、邓龙溪</w:t>
      </w:r>
    </w:p>
    <w:p w14:paraId="6D3B0B2F">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第九天：</w:t>
      </w:r>
    </w:p>
    <w:p w14:paraId="39A27F36">
      <w:pPr>
        <w:keepNext w:val="0"/>
        <w:keepLines w:val="0"/>
        <w:pageBreakBefore w:val="0"/>
        <w:widowControl w:val="0"/>
        <w:numPr>
          <w:ilvl w:val="0"/>
          <w:numId w:val="17"/>
        </w:numPr>
        <w:kinsoku/>
        <w:wordWrap/>
        <w:overflowPunct/>
        <w:topLinePunct w:val="0"/>
        <w:autoSpaceDE/>
        <w:autoSpaceDN/>
        <w:bidi w:val="0"/>
        <w:adjustRightInd/>
        <w:snapToGrid/>
        <w:ind w:left="420" w:leftChars="0" w:hanging="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问题：棋子无法同步</w:t>
      </w:r>
    </w:p>
    <w:p w14:paraId="09424417">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jc w:val="both"/>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分析：棋子坐标正常传输，但接受方没有正常处理坐标信息</w:t>
      </w:r>
    </w:p>
    <w:p w14:paraId="4607E155">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jc w:val="both"/>
        <w:textAlignment w:val="auto"/>
        <w:rPr>
          <w:rFonts w:hint="eastAsia" w:ascii="方正仿宋_GBK" w:hAnsi="方正仿宋_GBK" w:eastAsia="方正仿宋_GBK" w:cs="方正仿宋_GBK"/>
          <w:b w:val="0"/>
          <w:bCs w:val="0"/>
          <w:sz w:val="28"/>
          <w:szCs w:val="28"/>
          <w:lang w:val="en-US" w:eastAsia="zh-CN"/>
        </w:rPr>
      </w:pPr>
      <w:r>
        <w:rPr>
          <w:rFonts w:hint="eastAsia" w:ascii="方正仿宋_GBK" w:hAnsi="方正仿宋_GBK" w:eastAsia="方正仿宋_GBK" w:cs="方正仿宋_GBK"/>
          <w:b w:val="0"/>
          <w:bCs w:val="0"/>
          <w:sz w:val="32"/>
          <w:szCs w:val="32"/>
          <w:lang w:val="en-US" w:eastAsia="zh-CN"/>
        </w:rPr>
        <w:t>解决方案：</w:t>
      </w:r>
      <w:r>
        <w:rPr>
          <w:rFonts w:hint="eastAsia" w:ascii="方正仿宋_GBK" w:hAnsi="方正仿宋_GBK" w:eastAsia="方正仿宋_GBK" w:cs="方正仿宋_GBK"/>
          <w:b w:val="0"/>
          <w:bCs w:val="0"/>
          <w:sz w:val="28"/>
          <w:szCs w:val="28"/>
          <w:lang w:val="en-US" w:eastAsia="zh-CN"/>
        </w:rPr>
        <w:t>在棋子移动中添加一个参数（默认为true，表示主动移动），区分棋子主动移动和被动同步。每次接收到网络传输的棋子坐标时，调用该函数（添加的参数为false），表示被动同步棋子信息，只进行棋子移动，避免重复发送棋子坐标。</w:t>
      </w:r>
    </w:p>
    <w:p w14:paraId="73359EBE">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jc w:val="right"/>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--项载顺、葛防、邓龙溪</w:t>
      </w:r>
    </w:p>
    <w:p w14:paraId="07D09FE9">
      <w:pPr>
        <w:keepNext w:val="0"/>
        <w:keepLines w:val="0"/>
        <w:pageBreakBefore w:val="0"/>
        <w:widowControl w:val="0"/>
        <w:numPr>
          <w:ilvl w:val="0"/>
          <w:numId w:val="0"/>
        </w:numPr>
        <w:kinsoku/>
        <w:wordWrap/>
        <w:overflowPunct/>
        <w:topLinePunct w:val="0"/>
        <w:autoSpaceDE/>
        <w:autoSpaceDN/>
        <w:bidi w:val="0"/>
        <w:adjustRightInd/>
        <w:snapToGrid/>
        <w:ind w:leftChars="0" w:firstLine="420" w:firstLineChars="0"/>
        <w:jc w:val="both"/>
        <w:textAlignment w:val="auto"/>
        <w:rPr>
          <w:rFonts w:hint="default" w:ascii="方正仿宋_GBK" w:hAnsi="方正仿宋_GBK" w:eastAsia="方正仿宋_GBK" w:cs="方正仿宋_GBK"/>
          <w:b w:val="0"/>
          <w:bCs w:val="0"/>
          <w:sz w:val="32"/>
          <w:szCs w:val="32"/>
          <w:lang w:val="en-US" w:eastAsia="zh-CN"/>
        </w:rPr>
      </w:pPr>
    </w:p>
    <w:p w14:paraId="4E52B8EA">
      <w:pPr>
        <w:keepNext w:val="0"/>
        <w:keepLines w:val="0"/>
        <w:pageBreakBefore w:val="0"/>
        <w:widowControl w:val="0"/>
        <w:numPr>
          <w:ilvl w:val="0"/>
          <w:numId w:val="18"/>
        </w:numPr>
        <w:kinsoku/>
        <w:wordWrap/>
        <w:overflowPunct/>
        <w:topLinePunct w:val="0"/>
        <w:autoSpaceDE/>
        <w:autoSpaceDN/>
        <w:bidi w:val="0"/>
        <w:adjustRightInd/>
        <w:snapToGrid/>
        <w:ind w:left="420" w:leftChars="0" w:hanging="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实现两台设备的数据传输格式（棋子坐标、操作信息等）</w:t>
      </w:r>
    </w:p>
    <w:p w14:paraId="12E178E8">
      <w:pPr>
        <w:keepNext w:val="0"/>
        <w:keepLines w:val="0"/>
        <w:pageBreakBefore w:val="0"/>
        <w:widowControl w:val="0"/>
        <w:numPr>
          <w:ilvl w:val="0"/>
          <w:numId w:val="0"/>
        </w:numPr>
        <w:kinsoku/>
        <w:wordWrap/>
        <w:overflowPunct/>
        <w:topLinePunct w:val="0"/>
        <w:autoSpaceDE/>
        <w:autoSpaceDN/>
        <w:bidi w:val="0"/>
        <w:adjustRightInd/>
        <w:snapToGrid/>
        <w:ind w:leftChars="0"/>
        <w:jc w:val="right"/>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--项载顺</w:t>
      </w:r>
    </w:p>
    <w:p w14:paraId="198E9552">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实现棋盘反转和阵营识别</w:t>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 xml:space="preserve">   --邓龙溪</w:t>
      </w:r>
    </w:p>
    <w:p w14:paraId="2EECCA48">
      <w:pPr>
        <w:keepNext w:val="0"/>
        <w:keepLines w:val="0"/>
        <w:pageBreakBefore w:val="0"/>
        <w:widowControl w:val="0"/>
        <w:numPr>
          <w:ilvl w:val="0"/>
          <w:numId w:val="19"/>
        </w:numPr>
        <w:kinsoku/>
        <w:wordWrap/>
        <w:overflowPunct/>
        <w:topLinePunct w:val="0"/>
        <w:autoSpaceDE/>
        <w:autoSpaceDN/>
        <w:bidi w:val="0"/>
        <w:adjustRightInd/>
        <w:snapToGrid/>
        <w:ind w:left="420" w:leftChars="0" w:hanging="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设计并实现NFC的UI界面</w:t>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 xml:space="preserve">      --邓龙溪</w:t>
      </w:r>
    </w:p>
    <w:p w14:paraId="2B1BBADB">
      <w:pPr>
        <w:keepNext w:val="0"/>
        <w:keepLines w:val="0"/>
        <w:pageBreakBefore w:val="0"/>
        <w:widowControl w:val="0"/>
        <w:numPr>
          <w:ilvl w:val="0"/>
          <w:numId w:val="20"/>
        </w:numPr>
        <w:kinsoku/>
        <w:wordWrap/>
        <w:overflowPunct/>
        <w:topLinePunct w:val="0"/>
        <w:autoSpaceDE/>
        <w:autoSpaceDN/>
        <w:bidi w:val="0"/>
        <w:adjustRightInd/>
        <w:snapToGrid/>
        <w:ind w:left="420" w:leftChars="0" w:hanging="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修复时间异步的BUG，限制棋手移动阵营棋子   --葛防</w:t>
      </w:r>
    </w:p>
    <w:p w14:paraId="4D5685AA">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eastAsia" w:ascii="方正仿宋_GBK" w:hAnsi="方正仿宋_GBK" w:eastAsia="方正仿宋_GBK" w:cs="方正仿宋_GBK"/>
          <w:b w:val="0"/>
          <w:bCs w:val="0"/>
          <w:sz w:val="32"/>
          <w:szCs w:val="32"/>
          <w:lang w:val="en-US" w:eastAsia="zh-CN"/>
        </w:rPr>
      </w:pPr>
    </w:p>
    <w:p w14:paraId="58764A62">
      <w:pPr>
        <w:keepNext w:val="0"/>
        <w:keepLines w:val="0"/>
        <w:pageBreakBefore w:val="0"/>
        <w:widowControl w:val="0"/>
        <w:numPr>
          <w:ilvl w:val="0"/>
          <w:numId w:val="0"/>
        </w:numPr>
        <w:kinsoku/>
        <w:wordWrap/>
        <w:overflowPunct/>
        <w:topLinePunct w:val="0"/>
        <w:autoSpaceDE/>
        <w:autoSpaceDN/>
        <w:bidi w:val="0"/>
        <w:adjustRightInd/>
        <w:snapToGrid/>
        <w:ind w:firstLine="420" w:firstLineChars="0"/>
        <w:jc w:val="both"/>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第十天：</w:t>
      </w:r>
    </w:p>
    <w:p w14:paraId="5E6B03FD">
      <w:pPr>
        <w:keepNext w:val="0"/>
        <w:keepLines w:val="0"/>
        <w:pageBreakBefore w:val="0"/>
        <w:widowControl w:val="0"/>
        <w:numPr>
          <w:ilvl w:val="0"/>
          <w:numId w:val="21"/>
        </w:numPr>
        <w:kinsoku/>
        <w:wordWrap/>
        <w:overflowPunct/>
        <w:topLinePunct w:val="0"/>
        <w:autoSpaceDE/>
        <w:autoSpaceDN/>
        <w:bidi w:val="0"/>
        <w:adjustRightInd/>
        <w:snapToGrid/>
        <w:ind w:left="420" w:leftChars="0" w:hanging="420" w:firstLineChars="0"/>
        <w:jc w:val="both"/>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部署项目到安卓机并测试BUG</w:t>
      </w:r>
    </w:p>
    <w:p w14:paraId="7B702FFA">
      <w:pPr>
        <w:keepNext w:val="0"/>
        <w:keepLines w:val="0"/>
        <w:pageBreakBefore w:val="0"/>
        <w:widowControl w:val="0"/>
        <w:numPr>
          <w:ilvl w:val="0"/>
          <w:numId w:val="0"/>
        </w:numPr>
        <w:kinsoku/>
        <w:wordWrap/>
        <w:overflowPunct/>
        <w:topLinePunct w:val="0"/>
        <w:autoSpaceDE/>
        <w:autoSpaceDN/>
        <w:bidi w:val="0"/>
        <w:adjustRightInd/>
        <w:snapToGrid/>
        <w:ind w:leftChars="0"/>
        <w:jc w:val="right"/>
        <w:textAlignment w:val="auto"/>
        <w:rPr>
          <w:rFonts w:hint="eastAsia"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--项载顺、葛防、邓龙溪</w:t>
      </w:r>
    </w:p>
    <w:p w14:paraId="06449C6F">
      <w:pPr>
        <w:keepNext w:val="0"/>
        <w:keepLines w:val="0"/>
        <w:pageBreakBefore w:val="0"/>
        <w:widowControl w:val="0"/>
        <w:numPr>
          <w:ilvl w:val="0"/>
          <w:numId w:val="22"/>
        </w:numPr>
        <w:kinsoku/>
        <w:wordWrap/>
        <w:overflowPunct/>
        <w:topLinePunct w:val="0"/>
        <w:autoSpaceDE/>
        <w:autoSpaceDN/>
        <w:bidi w:val="0"/>
        <w:adjustRightInd/>
        <w:snapToGrid/>
        <w:ind w:left="420" w:leftChars="0" w:hanging="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解决安卓机不能输入IP地址BUG       --项载顺、葛防</w:t>
      </w:r>
    </w:p>
    <w:p w14:paraId="467631AA">
      <w:pPr>
        <w:keepNext w:val="0"/>
        <w:keepLines w:val="0"/>
        <w:pageBreakBefore w:val="0"/>
        <w:widowControl w:val="0"/>
        <w:numPr>
          <w:ilvl w:val="0"/>
          <w:numId w:val="22"/>
        </w:numPr>
        <w:kinsoku/>
        <w:wordWrap/>
        <w:overflowPunct/>
        <w:topLinePunct w:val="0"/>
        <w:autoSpaceDE/>
        <w:autoSpaceDN/>
        <w:bidi w:val="0"/>
        <w:adjustRightInd/>
        <w:snapToGrid/>
        <w:ind w:left="420" w:leftChars="0" w:hanging="420" w:firstLineChars="0"/>
        <w:jc w:val="both"/>
        <w:textAlignment w:val="auto"/>
        <w:rPr>
          <w:rFonts w:hint="default" w:ascii="方正仿宋_GBK" w:hAnsi="方正仿宋_GBK" w:eastAsia="方正仿宋_GBK" w:cs="方正仿宋_GBK"/>
          <w:b w:val="0"/>
          <w:bCs w:val="0"/>
          <w:sz w:val="32"/>
          <w:szCs w:val="32"/>
          <w:lang w:val="en-US" w:eastAsia="zh-CN"/>
        </w:rPr>
      </w:pPr>
      <w:r>
        <w:rPr>
          <w:rFonts w:hint="eastAsia" w:ascii="方正仿宋_GBK" w:hAnsi="方正仿宋_GBK" w:eastAsia="方正仿宋_GBK" w:cs="方正仿宋_GBK"/>
          <w:b w:val="0"/>
          <w:bCs w:val="0"/>
          <w:sz w:val="32"/>
          <w:szCs w:val="32"/>
          <w:lang w:val="en-US" w:eastAsia="zh-CN"/>
        </w:rPr>
        <w:t xml:space="preserve">修复部分BUG，优化项目语法 </w:t>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ab/>
      </w:r>
      <w:r>
        <w:rPr>
          <w:rFonts w:hint="eastAsia" w:ascii="方正仿宋_GBK" w:hAnsi="方正仿宋_GBK" w:eastAsia="方正仿宋_GBK" w:cs="方正仿宋_GBK"/>
          <w:b w:val="0"/>
          <w:bCs w:val="0"/>
          <w:sz w:val="32"/>
          <w:szCs w:val="32"/>
          <w:lang w:val="en-US" w:eastAsia="zh-CN"/>
        </w:rPr>
        <w:t xml:space="preserve"> --邓龙溪</w:t>
      </w:r>
    </w:p>
    <w:p w14:paraId="0FB03F2D">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方正仿宋_GBK" w:hAnsi="方正仿宋_GBK" w:eastAsia="方正仿宋_GBK" w:cs="方正仿宋_GBK"/>
          <w:b w:val="0"/>
          <w:bCs w:val="0"/>
          <w:sz w:val="32"/>
          <w:szCs w:val="32"/>
          <w:lang w:val="en-US" w:eastAsia="zh-CN"/>
        </w:rPr>
      </w:pPr>
    </w:p>
    <w:p w14:paraId="1B0E8771">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方正仿宋_GBK" w:hAnsi="方正仿宋_GBK" w:eastAsia="方正仿宋_GBK" w:cs="方正仿宋_GBK"/>
          <w:b/>
          <w:bCs/>
          <w:sz w:val="32"/>
          <w:szCs w:val="32"/>
          <w:lang w:val="en-US" w:eastAsia="zh-CN"/>
        </w:rPr>
      </w:pPr>
      <w:r>
        <w:rPr>
          <w:rFonts w:hint="eastAsia" w:ascii="方正仿宋_GBK" w:hAnsi="方正仿宋_GBK" w:eastAsia="方正仿宋_GBK" w:cs="方正仿宋_GBK"/>
          <w:b/>
          <w:bCs/>
          <w:sz w:val="32"/>
          <w:szCs w:val="32"/>
          <w:lang w:val="en-US" w:eastAsia="zh-CN"/>
        </w:rPr>
        <w:t>五、</w:t>
      </w:r>
      <w:r>
        <w:rPr>
          <w:rFonts w:hint="default" w:ascii="方正仿宋_GBK" w:hAnsi="方正仿宋_GBK" w:eastAsia="方正仿宋_GBK" w:cs="方正仿宋_GBK"/>
          <w:b/>
          <w:bCs/>
          <w:sz w:val="32"/>
          <w:szCs w:val="32"/>
          <w:lang w:val="en-US" w:eastAsia="zh-CN"/>
        </w:rPr>
        <w:t>项目成果与收获</w:t>
      </w:r>
    </w:p>
    <w:p w14:paraId="572DBDC3">
      <w:pPr>
        <w:keepNext w:val="0"/>
        <w:keepLines w:val="0"/>
        <w:pageBreakBefore w:val="0"/>
        <w:widowControl w:val="0"/>
        <w:numPr>
          <w:ilvl w:val="0"/>
          <w:numId w:val="0"/>
        </w:numPr>
        <w:kinsoku/>
        <w:wordWrap/>
        <w:overflowPunct/>
        <w:topLinePunct w:val="0"/>
        <w:autoSpaceDE/>
        <w:autoSpaceDN/>
        <w:bidi w:val="0"/>
        <w:adjustRightInd/>
        <w:snapToGrid/>
        <w:ind w:leftChars="0" w:firstLine="640" w:firstLineChars="200"/>
        <w:jc w:val="both"/>
        <w:textAlignment w:val="auto"/>
        <w:rPr>
          <w:rFonts w:hint="default" w:ascii="方正仿宋_GBK" w:hAnsi="方正仿宋_GBK" w:eastAsia="方正仿宋_GBK" w:cs="方正仿宋_GBK"/>
          <w:b w:val="0"/>
          <w:bCs w:val="0"/>
          <w:sz w:val="32"/>
          <w:szCs w:val="32"/>
          <w:lang w:val="en-US" w:eastAsia="zh-CN"/>
        </w:rPr>
      </w:pPr>
      <w:r>
        <w:rPr>
          <w:rFonts w:hint="default" w:ascii="方正仿宋_GBK" w:hAnsi="方正仿宋_GBK" w:eastAsia="方正仿宋_GBK" w:cs="方正仿宋_GBK"/>
          <w:b w:val="0"/>
          <w:bCs w:val="0"/>
          <w:sz w:val="32"/>
          <w:szCs w:val="32"/>
          <w:lang w:val="en-US" w:eastAsia="zh-CN"/>
        </w:rPr>
        <w:t>通过此次实训，我们不仅掌握了</w:t>
      </w:r>
      <w:r>
        <w:rPr>
          <w:rFonts w:hint="eastAsia" w:ascii="方正仿宋_GBK" w:hAnsi="方正仿宋_GBK" w:eastAsia="方正仿宋_GBK" w:cs="方正仿宋_GBK"/>
          <w:b w:val="0"/>
          <w:bCs w:val="0"/>
          <w:sz w:val="32"/>
          <w:szCs w:val="32"/>
          <w:lang w:val="en-US" w:eastAsia="zh-CN"/>
        </w:rPr>
        <w:t>Qt</w:t>
      </w:r>
      <w:r>
        <w:rPr>
          <w:rFonts w:hint="default" w:ascii="方正仿宋_GBK" w:hAnsi="方正仿宋_GBK" w:eastAsia="方正仿宋_GBK" w:cs="方正仿宋_GBK"/>
          <w:b w:val="0"/>
          <w:bCs w:val="0"/>
          <w:sz w:val="32"/>
          <w:szCs w:val="32"/>
          <w:lang w:val="en-US" w:eastAsia="zh-CN"/>
        </w:rPr>
        <w:t>开发、</w:t>
      </w:r>
      <w:r>
        <w:rPr>
          <w:rFonts w:hint="eastAsia" w:ascii="方正仿宋_GBK" w:hAnsi="方正仿宋_GBK" w:eastAsia="方正仿宋_GBK" w:cs="方正仿宋_GBK"/>
          <w:b w:val="0"/>
          <w:bCs w:val="0"/>
          <w:sz w:val="32"/>
          <w:szCs w:val="32"/>
          <w:lang w:val="en-US" w:eastAsia="zh-CN"/>
        </w:rPr>
        <w:t>了解了</w:t>
      </w:r>
      <w:r>
        <w:rPr>
          <w:rFonts w:hint="default" w:ascii="方正仿宋_GBK" w:hAnsi="方正仿宋_GBK" w:eastAsia="方正仿宋_GBK" w:cs="方正仿宋_GBK"/>
          <w:b w:val="0"/>
          <w:bCs w:val="0"/>
          <w:sz w:val="32"/>
          <w:szCs w:val="32"/>
          <w:lang w:val="en-US" w:eastAsia="zh-CN"/>
        </w:rPr>
        <w:t>网络通信，也提升了团队协作与项目管理能力。同时，面对开发过程中遇到的各种问题，我们学会了如何查阅资料、分析问题、调试代码并最终解决问题。</w:t>
      </w:r>
    </w:p>
    <w:p w14:paraId="25E02727">
      <w:pPr>
        <w:keepNext w:val="0"/>
        <w:keepLines w:val="0"/>
        <w:pageBreakBefore w:val="0"/>
        <w:widowControl w:val="0"/>
        <w:numPr>
          <w:ilvl w:val="0"/>
          <w:numId w:val="0"/>
        </w:numPr>
        <w:kinsoku/>
        <w:wordWrap/>
        <w:overflowPunct/>
        <w:topLinePunct w:val="0"/>
        <w:autoSpaceDE/>
        <w:autoSpaceDN/>
        <w:bidi w:val="0"/>
        <w:adjustRightInd/>
        <w:snapToGrid/>
        <w:ind w:leftChars="0" w:firstLine="800" w:firstLineChars="200"/>
        <w:jc w:val="both"/>
        <w:textAlignment w:val="auto"/>
        <w:rPr>
          <w:rFonts w:hint="default" w:ascii="方正仿宋_GBK" w:hAnsi="方正仿宋_GBK" w:eastAsia="方正仿宋_GBK" w:cs="方正仿宋_GBK"/>
          <w:b w:val="0"/>
          <w:bCs w:val="0"/>
          <w:sz w:val="40"/>
          <w:szCs w:val="40"/>
          <w:lang w:val="en-US" w:eastAsia="zh-CN"/>
        </w:rPr>
      </w:pPr>
    </w:p>
    <w:p w14:paraId="4F7BA810">
      <w:pPr>
        <w:keepNext w:val="0"/>
        <w:keepLines w:val="0"/>
        <w:pageBreakBefore w:val="0"/>
        <w:widowControl w:val="0"/>
        <w:numPr>
          <w:ilvl w:val="0"/>
          <w:numId w:val="0"/>
        </w:numPr>
        <w:kinsoku/>
        <w:wordWrap/>
        <w:overflowPunct/>
        <w:topLinePunct w:val="0"/>
        <w:autoSpaceDE/>
        <w:autoSpaceDN/>
        <w:bidi w:val="0"/>
        <w:adjustRightInd/>
        <w:snapToGrid/>
        <w:jc w:val="both"/>
        <w:textAlignment w:val="auto"/>
        <w:rPr>
          <w:rFonts w:hint="default" w:ascii="方正仿宋_GBK" w:hAnsi="方正仿宋_GBK" w:eastAsia="方正仿宋_GBK" w:cs="方正仿宋_GBK"/>
          <w:b/>
          <w:bCs/>
          <w:color w:val="E54C5E" w:themeColor="accent6"/>
          <w:sz w:val="40"/>
          <w:szCs w:val="40"/>
          <w:lang w:val="en-US" w:eastAsia="zh-CN"/>
          <w14:textFill>
            <w14:solidFill>
              <w14:schemeClr w14:val="accent6"/>
            </w14:solidFill>
          </w14:textFill>
        </w:rPr>
      </w:pPr>
      <w:r>
        <w:rPr>
          <w:rFonts w:hint="eastAsia" w:ascii="方正仿宋_GBK" w:hAnsi="方正仿宋_GBK" w:eastAsia="方正仿宋_GBK" w:cs="方正仿宋_GBK"/>
          <w:b/>
          <w:bCs/>
          <w:color w:val="E54C5E" w:themeColor="accent6"/>
          <w:sz w:val="40"/>
          <w:szCs w:val="40"/>
          <w:lang w:val="en-US" w:eastAsia="zh-CN"/>
          <w14:textFill>
            <w14:solidFill>
              <w14:schemeClr w14:val="accent6"/>
            </w14:solidFill>
          </w14:textFill>
        </w:rPr>
        <w:t>特别提醒：本项目最后将在安卓机上部署和运行，若安装包安装失败，</w:t>
      </w:r>
      <w:bookmarkStart w:id="0" w:name="_GoBack"/>
      <w:bookmarkEnd w:id="0"/>
      <w:r>
        <w:rPr>
          <w:rFonts w:hint="eastAsia" w:ascii="方正仿宋_GBK" w:hAnsi="方正仿宋_GBK" w:eastAsia="方正仿宋_GBK" w:cs="方正仿宋_GBK"/>
          <w:b/>
          <w:bCs/>
          <w:color w:val="E54C5E" w:themeColor="accent6"/>
          <w:sz w:val="40"/>
          <w:szCs w:val="40"/>
          <w:lang w:val="en-US" w:eastAsia="zh-CN"/>
          <w14:textFill>
            <w14:solidFill>
              <w14:schemeClr w14:val="accent6"/>
            </w14:solidFill>
          </w14:textFill>
        </w:rPr>
        <w:t>请用qt creator自带的安卓套件部署</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仿宋_GBK">
    <w:panose1 w:val="03000509000000000000"/>
    <w:charset w:val="86"/>
    <w:family w:val="auto"/>
    <w:pitch w:val="default"/>
    <w:sig w:usb0="00000001" w:usb1="080E0000" w:usb2="00000000"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EB3284"/>
    <w:multiLevelType w:val="singleLevel"/>
    <w:tmpl w:val="8DEB3284"/>
    <w:lvl w:ilvl="0" w:tentative="0">
      <w:start w:val="1"/>
      <w:numFmt w:val="bullet"/>
      <w:lvlText w:val=""/>
      <w:lvlJc w:val="left"/>
      <w:pPr>
        <w:ind w:left="420" w:hanging="420"/>
      </w:pPr>
      <w:rPr>
        <w:rFonts w:hint="default" w:ascii="Wingdings" w:hAnsi="Wingdings"/>
      </w:rPr>
    </w:lvl>
  </w:abstractNum>
  <w:abstractNum w:abstractNumId="1">
    <w:nsid w:val="97F64139"/>
    <w:multiLevelType w:val="singleLevel"/>
    <w:tmpl w:val="97F64139"/>
    <w:lvl w:ilvl="0" w:tentative="0">
      <w:start w:val="3"/>
      <w:numFmt w:val="decimal"/>
      <w:lvlText w:val="%1."/>
      <w:lvlJc w:val="left"/>
      <w:pPr>
        <w:tabs>
          <w:tab w:val="left" w:pos="312"/>
        </w:tabs>
      </w:pPr>
    </w:lvl>
  </w:abstractNum>
  <w:abstractNum w:abstractNumId="2">
    <w:nsid w:val="BBBE86A6"/>
    <w:multiLevelType w:val="singleLevel"/>
    <w:tmpl w:val="BBBE86A6"/>
    <w:lvl w:ilvl="0" w:tentative="0">
      <w:start w:val="1"/>
      <w:numFmt w:val="bullet"/>
      <w:lvlText w:val=""/>
      <w:lvlJc w:val="left"/>
      <w:pPr>
        <w:ind w:left="420" w:hanging="420"/>
      </w:pPr>
      <w:rPr>
        <w:rFonts w:hint="default" w:ascii="Wingdings" w:hAnsi="Wingdings"/>
      </w:rPr>
    </w:lvl>
  </w:abstractNum>
  <w:abstractNum w:abstractNumId="3">
    <w:nsid w:val="BDFF0A03"/>
    <w:multiLevelType w:val="singleLevel"/>
    <w:tmpl w:val="BDFF0A03"/>
    <w:lvl w:ilvl="0" w:tentative="0">
      <w:start w:val="1"/>
      <w:numFmt w:val="bullet"/>
      <w:lvlText w:val=""/>
      <w:lvlJc w:val="left"/>
      <w:pPr>
        <w:ind w:left="420" w:hanging="420"/>
      </w:pPr>
      <w:rPr>
        <w:rFonts w:hint="default" w:ascii="Wingdings" w:hAnsi="Wingdings"/>
      </w:rPr>
    </w:lvl>
  </w:abstractNum>
  <w:abstractNum w:abstractNumId="4">
    <w:nsid w:val="BF7F1598"/>
    <w:multiLevelType w:val="singleLevel"/>
    <w:tmpl w:val="BF7F1598"/>
    <w:lvl w:ilvl="0" w:tentative="0">
      <w:start w:val="1"/>
      <w:numFmt w:val="bullet"/>
      <w:lvlText w:val=""/>
      <w:lvlJc w:val="left"/>
      <w:pPr>
        <w:ind w:left="420" w:hanging="420"/>
      </w:pPr>
      <w:rPr>
        <w:rFonts w:hint="default" w:ascii="Wingdings" w:hAnsi="Wingdings"/>
      </w:rPr>
    </w:lvl>
  </w:abstractNum>
  <w:abstractNum w:abstractNumId="5">
    <w:nsid w:val="DFD2925D"/>
    <w:multiLevelType w:val="singleLevel"/>
    <w:tmpl w:val="DFD2925D"/>
    <w:lvl w:ilvl="0" w:tentative="0">
      <w:start w:val="1"/>
      <w:numFmt w:val="decimal"/>
      <w:lvlText w:val="%1."/>
      <w:lvlJc w:val="left"/>
      <w:pPr>
        <w:tabs>
          <w:tab w:val="left" w:pos="312"/>
        </w:tabs>
      </w:pPr>
    </w:lvl>
  </w:abstractNum>
  <w:abstractNum w:abstractNumId="6">
    <w:nsid w:val="F3B644FC"/>
    <w:multiLevelType w:val="singleLevel"/>
    <w:tmpl w:val="F3B644FC"/>
    <w:lvl w:ilvl="0" w:tentative="0">
      <w:start w:val="1"/>
      <w:numFmt w:val="bullet"/>
      <w:lvlText w:val=""/>
      <w:lvlJc w:val="left"/>
      <w:pPr>
        <w:ind w:left="420" w:hanging="420"/>
      </w:pPr>
      <w:rPr>
        <w:rFonts w:hint="default" w:ascii="Wingdings" w:hAnsi="Wingdings"/>
      </w:rPr>
    </w:lvl>
  </w:abstractNum>
  <w:abstractNum w:abstractNumId="7">
    <w:nsid w:val="F73A4CA8"/>
    <w:multiLevelType w:val="singleLevel"/>
    <w:tmpl w:val="F73A4CA8"/>
    <w:lvl w:ilvl="0" w:tentative="0">
      <w:start w:val="1"/>
      <w:numFmt w:val="bullet"/>
      <w:lvlText w:val=""/>
      <w:lvlJc w:val="left"/>
      <w:pPr>
        <w:ind w:left="420" w:hanging="420"/>
      </w:pPr>
      <w:rPr>
        <w:rFonts w:hint="default" w:ascii="Wingdings" w:hAnsi="Wingdings"/>
      </w:rPr>
    </w:lvl>
  </w:abstractNum>
  <w:abstractNum w:abstractNumId="8">
    <w:nsid w:val="F7CC2470"/>
    <w:multiLevelType w:val="multilevel"/>
    <w:tmpl w:val="F7CC2470"/>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9">
    <w:nsid w:val="F7D7B2DB"/>
    <w:multiLevelType w:val="singleLevel"/>
    <w:tmpl w:val="F7D7B2DB"/>
    <w:lvl w:ilvl="0" w:tentative="0">
      <w:start w:val="1"/>
      <w:numFmt w:val="bullet"/>
      <w:lvlText w:val=""/>
      <w:lvlJc w:val="left"/>
      <w:pPr>
        <w:ind w:left="420" w:hanging="420"/>
      </w:pPr>
      <w:rPr>
        <w:rFonts w:hint="default" w:ascii="Wingdings" w:hAnsi="Wingdings"/>
      </w:rPr>
    </w:lvl>
  </w:abstractNum>
  <w:abstractNum w:abstractNumId="10">
    <w:nsid w:val="FBEF4813"/>
    <w:multiLevelType w:val="singleLevel"/>
    <w:tmpl w:val="FBEF4813"/>
    <w:lvl w:ilvl="0" w:tentative="0">
      <w:start w:val="1"/>
      <w:numFmt w:val="bullet"/>
      <w:lvlText w:val=""/>
      <w:lvlJc w:val="left"/>
      <w:pPr>
        <w:ind w:left="420" w:hanging="420"/>
      </w:pPr>
      <w:rPr>
        <w:rFonts w:hint="default" w:ascii="Wingdings" w:hAnsi="Wingdings"/>
      </w:rPr>
    </w:lvl>
  </w:abstractNum>
  <w:abstractNum w:abstractNumId="11">
    <w:nsid w:val="FD6E604D"/>
    <w:multiLevelType w:val="singleLevel"/>
    <w:tmpl w:val="FD6E604D"/>
    <w:lvl w:ilvl="0" w:tentative="0">
      <w:start w:val="1"/>
      <w:numFmt w:val="bullet"/>
      <w:lvlText w:val=""/>
      <w:lvlJc w:val="left"/>
      <w:pPr>
        <w:ind w:left="420" w:hanging="420"/>
      </w:pPr>
      <w:rPr>
        <w:rFonts w:hint="default" w:ascii="Wingdings" w:hAnsi="Wingdings"/>
      </w:rPr>
    </w:lvl>
  </w:abstractNum>
  <w:abstractNum w:abstractNumId="12">
    <w:nsid w:val="FDAEA0ED"/>
    <w:multiLevelType w:val="singleLevel"/>
    <w:tmpl w:val="FDAEA0ED"/>
    <w:lvl w:ilvl="0" w:tentative="0">
      <w:start w:val="3"/>
      <w:numFmt w:val="chineseCounting"/>
      <w:suff w:val="nothing"/>
      <w:lvlText w:val="%1、"/>
      <w:lvlJc w:val="left"/>
      <w:rPr>
        <w:rFonts w:hint="eastAsia"/>
      </w:rPr>
    </w:lvl>
  </w:abstractNum>
  <w:abstractNum w:abstractNumId="13">
    <w:nsid w:val="FFE2CBE8"/>
    <w:multiLevelType w:val="singleLevel"/>
    <w:tmpl w:val="FFE2CBE8"/>
    <w:lvl w:ilvl="0" w:tentative="0">
      <w:start w:val="1"/>
      <w:numFmt w:val="bullet"/>
      <w:lvlText w:val=""/>
      <w:lvlJc w:val="left"/>
      <w:pPr>
        <w:ind w:left="420" w:hanging="420"/>
      </w:pPr>
      <w:rPr>
        <w:rFonts w:hint="default" w:ascii="Wingdings" w:hAnsi="Wingdings"/>
      </w:rPr>
    </w:lvl>
  </w:abstractNum>
  <w:abstractNum w:abstractNumId="14">
    <w:nsid w:val="3FFF740D"/>
    <w:multiLevelType w:val="singleLevel"/>
    <w:tmpl w:val="3FFF740D"/>
    <w:lvl w:ilvl="0" w:tentative="0">
      <w:start w:val="1"/>
      <w:numFmt w:val="bullet"/>
      <w:lvlText w:val=""/>
      <w:lvlJc w:val="left"/>
      <w:pPr>
        <w:ind w:left="420" w:hanging="420"/>
      </w:pPr>
      <w:rPr>
        <w:rFonts w:hint="default" w:ascii="Wingdings" w:hAnsi="Wingdings"/>
      </w:rPr>
    </w:lvl>
  </w:abstractNum>
  <w:abstractNum w:abstractNumId="15">
    <w:nsid w:val="4FF9D05E"/>
    <w:multiLevelType w:val="singleLevel"/>
    <w:tmpl w:val="4FF9D05E"/>
    <w:lvl w:ilvl="0" w:tentative="0">
      <w:start w:val="1"/>
      <w:numFmt w:val="bullet"/>
      <w:lvlText w:val=""/>
      <w:lvlJc w:val="left"/>
      <w:pPr>
        <w:ind w:left="420" w:hanging="420"/>
      </w:pPr>
      <w:rPr>
        <w:rFonts w:hint="default" w:ascii="Wingdings" w:hAnsi="Wingdings"/>
      </w:rPr>
    </w:lvl>
  </w:abstractNum>
  <w:abstractNum w:abstractNumId="16">
    <w:nsid w:val="50526D85"/>
    <w:multiLevelType w:val="singleLevel"/>
    <w:tmpl w:val="50526D85"/>
    <w:lvl w:ilvl="0" w:tentative="0">
      <w:start w:val="1"/>
      <w:numFmt w:val="bullet"/>
      <w:lvlText w:val=""/>
      <w:lvlJc w:val="left"/>
      <w:pPr>
        <w:ind w:left="420" w:hanging="420"/>
      </w:pPr>
      <w:rPr>
        <w:rFonts w:hint="default" w:ascii="Wingdings" w:hAnsi="Wingdings"/>
      </w:rPr>
    </w:lvl>
  </w:abstractNum>
  <w:abstractNum w:abstractNumId="17">
    <w:nsid w:val="50BEE9CB"/>
    <w:multiLevelType w:val="singleLevel"/>
    <w:tmpl w:val="50BEE9CB"/>
    <w:lvl w:ilvl="0" w:tentative="0">
      <w:start w:val="1"/>
      <w:numFmt w:val="bullet"/>
      <w:lvlText w:val=""/>
      <w:lvlJc w:val="left"/>
      <w:pPr>
        <w:ind w:left="420" w:hanging="420"/>
      </w:pPr>
      <w:rPr>
        <w:rFonts w:hint="default" w:ascii="Wingdings" w:hAnsi="Wingdings"/>
      </w:rPr>
    </w:lvl>
  </w:abstractNum>
  <w:abstractNum w:abstractNumId="18">
    <w:nsid w:val="6FFA4ED0"/>
    <w:multiLevelType w:val="singleLevel"/>
    <w:tmpl w:val="6FFA4ED0"/>
    <w:lvl w:ilvl="0" w:tentative="0">
      <w:start w:val="1"/>
      <w:numFmt w:val="bullet"/>
      <w:lvlText w:val=""/>
      <w:lvlJc w:val="left"/>
      <w:pPr>
        <w:ind w:left="420" w:hanging="420"/>
      </w:pPr>
      <w:rPr>
        <w:rFonts w:hint="default" w:ascii="Wingdings" w:hAnsi="Wingdings"/>
      </w:rPr>
    </w:lvl>
  </w:abstractNum>
  <w:abstractNum w:abstractNumId="19">
    <w:nsid w:val="757F7D5A"/>
    <w:multiLevelType w:val="singleLevel"/>
    <w:tmpl w:val="757F7D5A"/>
    <w:lvl w:ilvl="0" w:tentative="0">
      <w:start w:val="1"/>
      <w:numFmt w:val="bullet"/>
      <w:lvlText w:val=""/>
      <w:lvlJc w:val="left"/>
      <w:pPr>
        <w:ind w:left="420" w:hanging="420"/>
      </w:pPr>
      <w:rPr>
        <w:rFonts w:hint="default" w:ascii="Wingdings" w:hAnsi="Wingdings"/>
      </w:rPr>
    </w:lvl>
  </w:abstractNum>
  <w:abstractNum w:abstractNumId="20">
    <w:nsid w:val="79BE7813"/>
    <w:multiLevelType w:val="singleLevel"/>
    <w:tmpl w:val="79BE7813"/>
    <w:lvl w:ilvl="0" w:tentative="0">
      <w:start w:val="1"/>
      <w:numFmt w:val="bullet"/>
      <w:lvlText w:val=""/>
      <w:lvlJc w:val="left"/>
      <w:pPr>
        <w:ind w:left="420" w:hanging="420"/>
      </w:pPr>
      <w:rPr>
        <w:rFonts w:hint="default" w:ascii="Wingdings" w:hAnsi="Wingdings"/>
      </w:rPr>
    </w:lvl>
  </w:abstractNum>
  <w:abstractNum w:abstractNumId="21">
    <w:nsid w:val="79E99A7E"/>
    <w:multiLevelType w:val="singleLevel"/>
    <w:tmpl w:val="79E99A7E"/>
    <w:lvl w:ilvl="0" w:tentative="0">
      <w:start w:val="1"/>
      <w:numFmt w:val="bullet"/>
      <w:lvlText w:val=""/>
      <w:lvlJc w:val="left"/>
      <w:pPr>
        <w:ind w:left="420" w:hanging="420"/>
      </w:pPr>
      <w:rPr>
        <w:rFonts w:hint="default" w:ascii="Wingdings" w:hAnsi="Wingdings"/>
      </w:rPr>
    </w:lvl>
  </w:abstractNum>
  <w:num w:numId="1">
    <w:abstractNumId w:val="16"/>
  </w:num>
  <w:num w:numId="2">
    <w:abstractNumId w:val="12"/>
  </w:num>
  <w:num w:numId="3">
    <w:abstractNumId w:val="1"/>
  </w:num>
  <w:num w:numId="4">
    <w:abstractNumId w:val="0"/>
  </w:num>
  <w:num w:numId="5">
    <w:abstractNumId w:val="21"/>
  </w:num>
  <w:num w:numId="6">
    <w:abstractNumId w:val="4"/>
  </w:num>
  <w:num w:numId="7">
    <w:abstractNumId w:val="2"/>
  </w:num>
  <w:num w:numId="8">
    <w:abstractNumId w:val="5"/>
  </w:num>
  <w:num w:numId="9">
    <w:abstractNumId w:val="19"/>
  </w:num>
  <w:num w:numId="10">
    <w:abstractNumId w:val="20"/>
  </w:num>
  <w:num w:numId="11">
    <w:abstractNumId w:val="13"/>
  </w:num>
  <w:num w:numId="12">
    <w:abstractNumId w:val="6"/>
  </w:num>
  <w:num w:numId="13">
    <w:abstractNumId w:val="9"/>
  </w:num>
  <w:num w:numId="14">
    <w:abstractNumId w:val="7"/>
  </w:num>
  <w:num w:numId="15">
    <w:abstractNumId w:val="8"/>
  </w:num>
  <w:num w:numId="16">
    <w:abstractNumId w:val="17"/>
  </w:num>
  <w:num w:numId="17">
    <w:abstractNumId w:val="18"/>
  </w:num>
  <w:num w:numId="18">
    <w:abstractNumId w:val="15"/>
  </w:num>
  <w:num w:numId="19">
    <w:abstractNumId w:val="3"/>
  </w:num>
  <w:num w:numId="20">
    <w:abstractNumId w:val="10"/>
  </w:num>
  <w:num w:numId="21">
    <w:abstractNumId w:val="11"/>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8A2D8B"/>
    <w:rsid w:val="23D10C8F"/>
    <w:rsid w:val="3EFFBB99"/>
    <w:rsid w:val="53FE4080"/>
    <w:rsid w:val="668650D8"/>
    <w:rsid w:val="70EF145A"/>
    <w:rsid w:val="F9DF688A"/>
    <w:rsid w:val="FDFFFD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caption"/>
    <w:basedOn w:val="1"/>
    <w:next w:val="1"/>
    <w:semiHidden/>
    <w:unhideWhenUsed/>
    <w:qFormat/>
    <w:uiPriority w:val="0"/>
    <w:rPr>
      <w:rFonts w:ascii="Arial" w:hAnsi="Arial" w:eastAsia="黑体"/>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416</Words>
  <Characters>428</Characters>
  <Lines>0</Lines>
  <Paragraphs>0</Paragraphs>
  <TotalTime>22</TotalTime>
  <ScaleCrop>false</ScaleCrop>
  <LinksUpToDate>false</LinksUpToDate>
  <CharactersWithSpaces>439</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2025-07-05T12:38:00Z</dcterms:created>
  <dc:creator>千柏</dc:creator>
  <cp:lastModifiedBy>邓龙溪</cp:lastModifiedBy>
  <dcterms:modified xsi:type="dcterms:W3CDTF">2025-07-07T09:56:13Z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eyJoZGlkIjoiN2Q3MGIxZjA3YzhlY2M2MjNiOTEwODc1NDIyZDYyOWMiLCJ1c2VySWQiOiI0MDc4MzU3NDgifQ==</vt:lpwstr>
  </property>
  <property fmtid="{D5CDD505-2E9C-101B-9397-08002B2CF9AE}" pid="4" name="ICV">
    <vt:lpwstr>49300A7CFD5549B197BF5226461AB538_12</vt:lpwstr>
  </property>
</Properties>
</file>