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612130" cy="1257935"/>
            <wp:effectExtent b="0" l="0" r="0" t="0"/>
            <wp:docPr descr="Logotipo&#10;&#10;El contenido generado por IA puede ser incorrecto." id="1518744680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Definition of Done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489903</wp:posOffset>
                </wp:positionH>
                <wp:positionV relativeFrom="paragraph">
                  <wp:posOffset>260033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51874467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030383"/>
                          <a:ext cx="4818380" cy="1499235"/>
                        </a:xfrm>
                        <a:custGeom>
                          <a:rect b="b" l="l" r="r" t="t"/>
                          <a:pathLst>
                            <a:path extrusionOk="0" h="1499235" w="4818380">
                              <a:moveTo>
                                <a:pt x="0" y="0"/>
                              </a:moveTo>
                              <a:lnTo>
                                <a:pt x="0" y="1499235"/>
                              </a:lnTo>
                              <a:lnTo>
                                <a:pt x="4818380" y="149923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489903</wp:posOffset>
                </wp:positionH>
                <wp:positionV relativeFrom="paragraph">
                  <wp:posOffset>260033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51874467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7905" cy="150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 of Done (DoD)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define qué significa que una Historia de Usuario esté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realmente terminada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solo “programada”.</w:t>
        <w:br w:type="textWrapping"/>
        <w:t xml:space="preserve">Su objetivo es asegurar que, cuando marcamos algo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HECHO</w:t>
      </w:r>
      <w:r w:rsidDel="00000000" w:rsidR="00000000" w:rsidRPr="00000000">
        <w:rPr>
          <w:rFonts w:ascii="Arial" w:cs="Arial" w:eastAsia="Arial" w:hAnsi="Arial"/>
          <w:rtl w:val="0"/>
        </w:rPr>
        <w:t xml:space="preserve">, cumpla criterios de calidad mínimos: funciona, está probada, integrada, documentada y validada por el Product Owner.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generales de “Hecho”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este proyecto, una Historia de Usuario se considera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HECHA (DONE)</w:t>
      </w:r>
      <w:r w:rsidDel="00000000" w:rsidR="00000000" w:rsidRPr="00000000">
        <w:rPr>
          <w:rFonts w:ascii="Arial" w:cs="Arial" w:eastAsia="Arial" w:hAnsi="Arial"/>
          <w:rtl w:val="0"/>
        </w:rPr>
        <w:t xml:space="preserve"> cuando cumple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rtl w:val="0"/>
        </w:rPr>
        <w:t xml:space="preserve"> estos puntos: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Desarrollo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código está escrito, funciona y cumple lo que pide la historia.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hay código “basura” o temporal (comentado sin uso).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respetan las convenciones del proyecto y nombres claros.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 cumplidos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criterios de aceptación de la historia se revisaron.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funcionalidad se comporta tal como fue definida.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probaron casos normales y casos límite.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reglas de negocio y mensajes de error funcionan bien.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manuales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hicieron pruebas manuales completas.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probó con distintos roles (Admin, Trabajador, Familia).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probó en distintos navegadores y en versión móvil (responsive).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hay errores críticos o que bloqueen el uso.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Permisos y seguridad validados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rol ve solo lo que le corresponde.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datos sensibles están protegidos.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Hay protección básica (autenticación, CSRF, etc.).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con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código está integrado en la rama principal.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rompe funcionalidades que ya existían.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migraciones de base de datos se aplicaron y funcionan.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Interfaz de usuario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pantalla o componente está terminado según el diseño.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responsive (se adapta a distintos tamaños de pantalla).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Formularios, botones y enlaces funcionan bien.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mensajes y notificaciones se muestran cuando corresponde.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Manejo de archivos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evidencias y archivos se guardan donde corresponde.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validan tipos y tamaños.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pueden visualizar correctamente.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se borra un registro, se limpian los archivos asociados.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Envío de correos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correos se envían correctamente.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Tienen un formato claro y con branding de TECHO.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manejan errores de envío y se informa al usuario.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Generación de PDFs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PDF se genera, contiene la información correcta y tiene formato profesional.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Notificaciones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generan en el momento correcto.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Llegan a la persona adecuada.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contador de notificaciones se actualiza bien.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Accesibilidad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Buena legibilidad y contraste de colores.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Navegación razonable con teclado.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Imágenes con texto alternativo cuando corresponde.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Documentación actualizada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marca la historia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Implementado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documento de historias.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actualiza documentación técnica si cambió algo importante (modelos, migraciones, etc.).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Revisión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Otro miembro del equipo revisó el código (cuando aplica).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corrigió código duplicado o poco claro.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en ambiente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funcionalidad fue desplegada en el ambiente de pruebas.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revisaron los logs y no hay errores graves.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Aceptación del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mostró la funcionalidad al PO.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PO la aprobó.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resolvieron los comentarios que surgieron en la revisión.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Checklist de DoD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Antes de marcar una historia como “Hecha”, el equipo revisa un checklist donde responde, en simple: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“¿Funciona? ¿Está probada? ¿Está integrada? ¿Está documentada? ¿El PO ya la vio y la aprobó?” 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cuando todas esas respuestas son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historia pasa 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implementado.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2.7489361702129"/>
        <w:gridCol w:w="2081.0042553191493"/>
        <w:gridCol w:w="3710.706382978724"/>
        <w:gridCol w:w="2093.540425531915"/>
        <w:tblGridChange w:id="0">
          <w:tblGrid>
            <w:gridCol w:w="952.7489361702129"/>
            <w:gridCol w:w="2081.0042553191493"/>
            <w:gridCol w:w="3710.706382978724"/>
            <w:gridCol w:w="2093.540425531915"/>
          </w:tblGrid>
        </w:tblGridChange>
      </w:tblGrid>
      <w:tr>
        <w:trPr>
          <w:cantSplit w:val="0"/>
          <w:trHeight w:val="7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02b9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02b9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02b93" w:val="clear"/>
            <w:tcMar>
              <w:top w:w="20.0" w:type="dxa"/>
              <w:left w:w="14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CRITERIOS DE 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02b9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(en lenguaje simple)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 la historia está terminado, funciona, no tiene código de prueba ni comentarios basura y sigue los estándares.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aceptación cumplidos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historia cumple todo lo que se definió en los criterios de aceptación (casos normales y casos límite).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manuales realizadas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probó la funcionalidad “como usuario real” con distintos roles y no hay errores graves que impidan usarla.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Permisos y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rol (Admin, Trabajador, Familia) ve solo lo que le corresponde y no se exponen datos sensibles.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al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 nuevo está integrado a la rama principal, no rompe lo que ya existía y la BD está actualizada correctamente.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de usuario completa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pantalla está bien presentada, es entendible, responsive y todos los botones, links y formularios funcionan.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correcto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imágenes y evidencias se guardan en la carpeta correcta, se validan y no quedan archivos huérfanos al borrar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de correos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historia incluye correos, estos se envían bien, llegan con el contenido correcto y el sistema maneja errores.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PDFs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PDFs se generan sin errores, con logo TECHO, datos correctos y un formato presentable para usar con familias.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Notificaciones internas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historia tiene avisos/notificaciones, se crean para las personas correctas y se muestran claramente en 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Accesibilidad básica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pantalla tiene buen contraste, se puede navegar con teclado y las imágenes importantes tienen texto alternativo.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actualizada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historia está marcada como “Implementada” en el documento de Historias de Usuario y se actualizó lo que cambió.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menos otra persona (o tú misma en una segunda pasada) revisó el código y se corrigieron detalles evidentes.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en ambiente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funcionalidad se probó en el entorno de pruebas, con datos de ejemplo, y no se ven errores en los logs.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DoD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Product Owner (PO)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PO revisó la historia, quedó conforme y la marcó como lista para pasar a producción.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.7882352941178"/>
        <w:gridCol w:w="2634.0705882352945"/>
        <w:gridCol w:w="3743.1529411764714"/>
        <w:gridCol w:w="1524.9882352941177"/>
        <w:tblGridChange w:id="0">
          <w:tblGrid>
            <w:gridCol w:w="935.7882352941178"/>
            <w:gridCol w:w="2634.0705882352945"/>
            <w:gridCol w:w="3743.1529411764714"/>
            <w:gridCol w:w="1524.9882352941177"/>
          </w:tblGrid>
        </w:tblGridChange>
      </w:tblGrid>
      <w:tr>
        <w:trPr>
          <w:cantSplit w:val="0"/>
          <w:trHeight w:val="7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DoD – Criterios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(en simple)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credenciales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compara correo y contraseña con la base de datos y solo permite el acceso si los datos son correctos.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Redirección según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iniciar sesión, cada rol (Admin, Trabajador, Familia) es enviado a su pantalla inicial correspondiente.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seguro de sesiones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sesión se crea y mantiene de forma segura y no permite acceder a páginas privadas sin estar logueado.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de sesión 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cierre de sesión funciona bien y, después del logout, no se puede volver a páginas privadas usando el botón “Atrás”.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Recuperación de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opción “Olvidé mi contraseña” funciona y permite recuperar el acceso siguiendo el flujo definido.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Protección contra ataques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Hay medidas básicas contra fuerza bruta y CSRF u otros ataques de autenticación.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con validaciones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crear registros se validan los campos, se muestran mensajes de éxito/error y se actualiza la lista en pantalla.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Leer datos correctamente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listar, se ven datos correctos, los filtros funcionan y se respetan los permisos de cada rol.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con formularios prellenados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editar, los formularios aparecen prellenados, se validan los cambios y se confirma la actualización.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con confirmación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eliminar se pide confirmación, se revisan dependencias y se muestran mensajes claros de resultado.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HTMX (si aplica)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Cuando se usa HTMX, las listas o secciones se actualizan sin recargar toda la página.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 generado correctamente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reportes en PDF se generan sin errores desde 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Contenido completo y preciso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PDF incluye toda la información necesaria y los datos son correctos.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profesional con logo TECHO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PDF tiene un diseño ordenado, legible y con el logo e identidad visual de TECHO.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de reporte por correo (si aplica)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corresponde, el sistema puede enviar el PDF por correo y se probó que llega bien.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2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Límites de datos respetados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reportes respetan límites de datos (cantidad de registros, rangos de fechas, etc.) sin romper 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tipos y tamaños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Solo se permiten archivos con tipos y tamaños aceptados (imágenes, PDFs,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 en rutas correctas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archivos se guardan en carpetas/rutas definidas (por ejemplo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/media/evidencias/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/media/avatars/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archivos subidos se pueden abrir o ver correctamente desde 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Eliminación de archivos huérfanos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Cuando se borra un registro, se borran también los archivos asociados para que no queden sueltos en el servidor.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URLs accesibles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enlaces a los archivos funcionan y no devuelven errores.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correctos por rol en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dashboard muestra información adecuada según el rol del usuario (Admin, Trabajador,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Contadores precisos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contadores y totales del dashboard muestran valores correctos.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de datos en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Cuando cambian los datos en el sistema, el dashboard refleja esos cambios correctamente.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Enlaces a detalles funcionan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Desde el dashboard se puede ir a la vista detallada usando los enlaces y todos funcionan.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Mensajes cuando no hay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no hay información para mostrar, el dashboard indica claramente que no hay datos, en vez de quedar vacío o con error.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 registros de postventa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pueden crear registros de postventa sin errores siguiendo el flujo definido.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Asociación a proyecto/vivienda correcta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registro de postventa queda bien asociado al proyecto y vivienda que corresponde.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correcta de estados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estados de postventa (ejemplo: abierto, en proceso, cerrado) se cambian y se guardan correctamente.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Asociación de evidencias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evidencias (fotos, documentos) se pueden subir y quedan ligadas al registro de postventa correcto.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pueden comentar apropiadamente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usuarios autorizados pueden agregar comentarios en los casos de postventa según lo definido.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Comentarios funcionan (si aplica)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muestra, guarda y, si corresponde, permite editar o eliminar comentarios sin errores.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.1437125748504"/>
        <w:gridCol w:w="5530.365269461079"/>
        <w:gridCol w:w="1614.1257485029942"/>
        <w:gridCol w:w="1111.365269461078"/>
        <w:tblGridChange w:id="0">
          <w:tblGrid>
            <w:gridCol w:w="582.1437125748504"/>
            <w:gridCol w:w="5530.365269461079"/>
            <w:gridCol w:w="1614.1257485029942"/>
            <w:gridCol w:w="1111.365269461078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  <w:tcMar>
              <w:top w:w="20.0" w:type="dxa"/>
              <w:left w:w="270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CHECKLIST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CHK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escrito y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 la historia está completo y funciona sin errores graves.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aceptación cumplidos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historia cumple todo lo que se definió en los criterios de aceptación.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2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manuales realizadas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probó la funcionalidad “a mano” y se verificó que el flujo funciona correctamente.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Permisos y seguridad validados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revisó que los roles, accesos y datos sensibles estén bien protegidos.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Integrado en rama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cambios están integrados en la rama principal del proyecto sin romper nada existente.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completa y responsive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pantalla está terminada, se ve bien y se adapta a distintos tamaños de pantalla.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archivos funciona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historia usa archivos, subir, ver y borrar funciona correctamente.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de correos funciona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historia incluye correos, se probó que se envían y llegan bien.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PDFs funciona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historia genera PDFs, estos se crean sin errores y con la información correcta.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Notificaciones funcionan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hay notificaciones, se crean y muestran como corresponde.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Accesibilidad básica verificada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revisó contraste, navegación básica y textos alternativos cuando corresponde.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actualizada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actualizaron los documentos necesarios (por ejemplo, descripción de la historia o módulo).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revisado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persona (o tú en una segunda pasada) revisó el código y se corrigieron detalles importantes.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Probado en ambiente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funcionalidad fue probada en el ambiente de pruebas, no solo en local.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 por 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 Owner revisó la historia y dio su visto bueno.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actualizado en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estado de la historia quedó actualizado en el documento “Historias de Usuario.txt”.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.0347826086957"/>
        <w:gridCol w:w="3791.3739130434783"/>
        <w:gridCol w:w="2587.3565217391306"/>
        <w:gridCol w:w="1524.234782608696"/>
        <w:tblGridChange w:id="0">
          <w:tblGrid>
            <w:gridCol w:w="935.0347826086957"/>
            <w:gridCol w:w="3791.3739130434783"/>
            <w:gridCol w:w="2587.3565217391306"/>
            <w:gridCol w:w="1524.234782608696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00" w:val="clear"/>
            <w:tcMar>
              <w:top w:w="20.0" w:type="dxa"/>
              <w:left w:w="20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Excepciones y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EXC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Dependencias externas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historia depende de APIs/servicios externos que aún no están disponibles, puede considerarse “HECHA” si la integración está lista, probada con mocks y se deja documentada la dependencia pendiente.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Historias técnicas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historias técnicas (HT-XXX) pueden tener criterios más técnicos, pero aun así deben cumplir los mismos estándares de calidad definidos en la DoD.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Bugs menores como deuda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en la revisión aparecen bugs menores que no son críticos ni afectan lo principal, se pueden registrar como deuda técnica y la historia igual se marca como “HECHA”.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Historias de 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mejoras de rendimiento pueden requerir pruebas de carga adicionales, pero esto aplica solo a las historias específicas de rendimiento.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4095"/>
        <w:gridCol w:w="2565"/>
        <w:gridCol w:w="1170"/>
        <w:tblGridChange w:id="0">
          <w:tblGrid>
            <w:gridCol w:w="765"/>
            <w:gridCol w:w="4095"/>
            <w:gridCol w:w="2565"/>
            <w:gridCol w:w="117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190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8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Asegurar que el código cumpla todos los criterios técnicos definidos en la DoD.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que la historia cumple los criterios de negocio y decidir si se acepta o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6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Facilitar que se cumplan los criterios, ayudar al equipo y remover impedimentos.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el código, apoyar en la validación y asegurar que se cumpla la DoD en conjunto.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marcar historias como “HECHA” hasta que se hayan cumplido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criterios definidos en la DoD.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cee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1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1210762331839"/>
        <w:gridCol w:w="2866.7354260089687"/>
        <w:gridCol w:w="2985.6322869955156"/>
        <w:gridCol w:w="2100.5112107623318"/>
        <w:tblGridChange w:id="0">
          <w:tblGrid>
            <w:gridCol w:w="885.1210762331839"/>
            <w:gridCol w:w="2866.7354260089687"/>
            <w:gridCol w:w="2985.6322869955156"/>
            <w:gridCol w:w="2100.5112107623318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c98" w:val="clear"/>
            <w:tcMar>
              <w:top w:w="20.0" w:type="dxa"/>
              <w:left w:w="8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Calidad y Estándares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(en simple)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Estándar código Python (PEP 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Python sigue las reglas básicas de PEP 8 (nombres claros, formato ordenado,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 semántico y accesible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templates HTML usan etiquetas correctas y apoyan la accesibilidad.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CSS responsive y consistente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estilos CSS permiten que el sistema se vea bien en distintos tamaños de pantalla y con un diseño coherente.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JavaScript mínimo (preferir HTMX)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usa la menor cantidad de JavaScript posible, privilegiando HTMX cuando aplica.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Integridad referencial en la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relaciones de la base de datos están bien definidas y no se generan datos “huérfanos” o inconsistentes.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código muerto ni comentarios basura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quedan funciones sin uso ni bloques de código comentados innecesariamente.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Mensajes de error claros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mensajes de error ayudan al usuario a entender qué pasó y qué puede hacer.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Experiencia de usuario fluida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uso del sistema es simple, entendible y no genera pasos confusos o innecesarios.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3.8781725888327"/>
        <w:gridCol w:w="4635.837563451777"/>
        <w:gridCol w:w="2198.284263959391"/>
        <w:tblGridChange w:id="0">
          <w:tblGrid>
            <w:gridCol w:w="2003.8781725888327"/>
            <w:gridCol w:w="4635.837563451777"/>
            <w:gridCol w:w="2198.284263959391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0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c00000" w:val="clear"/>
            <w:tcMar>
              <w:top w:w="20.0" w:type="dxa"/>
              <w:left w:w="68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Estados de una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0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c00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0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c00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que está en el backlog y aún no se ha comenzado a trabajar.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PROGRESO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que está siendo desarrollada actualmente.</w:t>
            </w:r>
          </w:p>
        </w:tc>
      </w:tr>
      <w:tr>
        <w:trPr>
          <w:cantSplit w:val="0"/>
          <w:trHeight w:val="2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que cumple la Definition of Done y está lista desde el equipo.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que no puede avanzar por dependencias externas u obstáculos.</w:t>
            </w:r>
          </w:p>
        </w:tc>
      </w:tr>
    </w:tbl>
    <w:p w:rsidR="00000000" w:rsidDel="00000000" w:rsidP="00000000" w:rsidRDefault="00000000" w:rsidRPr="00000000" w14:paraId="000002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740"/>
        <w:gridCol w:w="4140"/>
        <w:gridCol w:w="1530"/>
        <w:tblGridChange w:id="0">
          <w:tblGrid>
            <w:gridCol w:w="1170"/>
            <w:gridCol w:w="1740"/>
            <w:gridCol w:w="4140"/>
            <w:gridCol w:w="153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Revisión y Actualización de la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(en simple)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15c9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periódica de la DoD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Definition of Done se revisa al menos cada 3 sprints para confirmar que sigue siendo útil y vigente para el equipo.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según aprendizajes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ajusta la DoD cuando hay lecciones aprendidas, cambios en el proyecto o mejoras en los estándares de calidad.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última actualización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deja registrada la fecha de la última actualización (por ejemplo: “Última actualización: Diciembre 2025”).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744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744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744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7444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7444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7444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7444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7444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7444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7444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7444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7444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7444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7444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744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7444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7444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7444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7444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7444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7444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3G7NP3nzeoMQprZntfzXRU4qw==">CgMxLjA4AHIhMVZjTXhSNkpxa1JyWFIzSnZpeHZoNFBLXzlrQ2xRempx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2025-12-01T01:40:00Z</dcterms:created>
  <dc:creator>Juuz Skand</dc:creator>
</cp:coreProperties>
</file>