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6419597"/>
        <w:docPartObj>
          <w:docPartGallery w:val="Cover Pages"/>
          <w:docPartUnique/>
        </w:docPartObj>
      </w:sdtPr>
      <w:sdtEndPr/>
      <w:sdtContent>
        <w:p w:rsidR="00825FBD" w:rsidRDefault="00825FBD"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0</wp:posOffset>
                </wp:positionV>
                <wp:extent cx="3476625" cy="819150"/>
                <wp:effectExtent l="0" t="0" r="0" b="0"/>
                <wp:wrapThrough wrapText="bothSides">
                  <wp:wrapPolygon edited="0">
                    <wp:start x="2959" y="0"/>
                    <wp:lineTo x="2604" y="3014"/>
                    <wp:lineTo x="2722" y="8037"/>
                    <wp:lineTo x="828" y="9544"/>
                    <wp:lineTo x="355" y="12558"/>
                    <wp:lineTo x="710" y="18084"/>
                    <wp:lineTo x="2485" y="21098"/>
                    <wp:lineTo x="3787" y="21098"/>
                    <wp:lineTo x="5089" y="21098"/>
                    <wp:lineTo x="5444" y="21098"/>
                    <wp:lineTo x="6155" y="17581"/>
                    <wp:lineTo x="20594" y="15572"/>
                    <wp:lineTo x="21186" y="14065"/>
                    <wp:lineTo x="20002" y="6530"/>
                    <wp:lineTo x="5681" y="0"/>
                    <wp:lineTo x="2959" y="0"/>
                  </wp:wrapPolygon>
                </wp:wrapThrough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6625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825FBD" w:rsidRDefault="00825FBD"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>
                    <wp:simplePos x="0" y="0"/>
                    <wp:positionH relativeFrom="column">
                      <wp:posOffset>-3450990</wp:posOffset>
                    </wp:positionH>
                    <wp:positionV relativeFrom="paragraph">
                      <wp:posOffset>6695721</wp:posOffset>
                    </wp:positionV>
                    <wp:extent cx="2785731" cy="1404620"/>
                    <wp:effectExtent l="0" t="0" r="0" b="0"/>
                    <wp:wrapNone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85731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5FBD" w:rsidRPr="00957F24" w:rsidRDefault="00825FBD">
                                <w:pPr>
                                  <w:rPr>
                                    <w:rFonts w:ascii="Arial" w:hAnsi="Arial" w:cs="Arial"/>
                                    <w:sz w:val="22"/>
                                    <w:lang w:val="es-MX"/>
                                  </w:rPr>
                                </w:pPr>
                                <w:r w:rsidRPr="00957F24">
                                  <w:rPr>
                                    <w:rFonts w:ascii="Arial" w:hAnsi="Arial" w:cs="Arial"/>
                                    <w:sz w:val="22"/>
                                    <w:lang w:val="es-MX"/>
                                  </w:rPr>
                                  <w:t>Controlaores lógicos Programables</w:t>
                                </w:r>
                              </w:p>
                              <w:p w:rsidR="00825FBD" w:rsidRPr="00957F24" w:rsidRDefault="00825FBD">
                                <w:pPr>
                                  <w:rPr>
                                    <w:rFonts w:ascii="Arial" w:hAnsi="Arial" w:cs="Arial"/>
                                    <w:sz w:val="22"/>
                                    <w:lang w:val="es-MX"/>
                                  </w:rPr>
                                </w:pPr>
                                <w:r w:rsidRPr="00957F24">
                                  <w:rPr>
                                    <w:rFonts w:ascii="Arial" w:hAnsi="Arial" w:cs="Arial"/>
                                    <w:sz w:val="22"/>
                                    <w:lang w:val="es-MX"/>
                                  </w:rPr>
                                  <w:t xml:space="preserve">Profesor: Carlos E. Morán Garabito </w:t>
                                </w:r>
                              </w:p>
                              <w:p w:rsidR="00825FBD" w:rsidRPr="00957F24" w:rsidRDefault="00825FBD">
                                <w:pPr>
                                  <w:rPr>
                                    <w:rFonts w:ascii="Arial" w:hAnsi="Arial" w:cs="Arial"/>
                                    <w:sz w:val="22"/>
                                    <w:lang w:val="es-MX"/>
                                  </w:rPr>
                                </w:pPr>
                                <w:r w:rsidRPr="00957F24">
                                  <w:rPr>
                                    <w:rFonts w:ascii="Arial" w:hAnsi="Arial" w:cs="Arial"/>
                                    <w:sz w:val="22"/>
                                    <w:lang w:val="es-MX"/>
                                  </w:rPr>
                                  <w:t xml:space="preserve">Alumnos: </w:t>
                                </w:r>
                              </w:p>
                              <w:p w:rsidR="00825FBD" w:rsidRPr="00957F24" w:rsidRDefault="00825FBD">
                                <w:pPr>
                                  <w:rPr>
                                    <w:rFonts w:ascii="Arial" w:hAnsi="Arial" w:cs="Arial"/>
                                    <w:sz w:val="22"/>
                                    <w:lang w:val="es-MX"/>
                                  </w:rPr>
                                </w:pPr>
                                <w:r w:rsidRPr="00957F24">
                                  <w:rPr>
                                    <w:rFonts w:ascii="Arial" w:hAnsi="Arial" w:cs="Arial"/>
                                    <w:sz w:val="22"/>
                                    <w:lang w:val="es-MX"/>
                                  </w:rPr>
                                  <w:t>Medina Rodríguez Francisco Javier</w:t>
                                </w:r>
                              </w:p>
                              <w:p w:rsidR="00825FBD" w:rsidRPr="00957F24" w:rsidRDefault="00825FBD">
                                <w:pPr>
                                  <w:rPr>
                                    <w:rFonts w:ascii="Arial" w:hAnsi="Arial" w:cs="Arial"/>
                                    <w:sz w:val="22"/>
                                    <w:lang w:val="es-MX"/>
                                  </w:rPr>
                                </w:pPr>
                                <w:r w:rsidRPr="00957F24">
                                  <w:rPr>
                                    <w:rFonts w:ascii="Arial" w:hAnsi="Arial" w:cs="Arial"/>
                                    <w:sz w:val="22"/>
                                    <w:lang w:val="es-MX"/>
                                  </w:rPr>
                                  <w:t>Martínez Noyola Moisés Emanuel</w:t>
                                </w:r>
                              </w:p>
                              <w:p w:rsidR="00825FBD" w:rsidRPr="00825FBD" w:rsidRDefault="00825FBD">
                                <w:pPr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  <w:sz w:val="22"/>
                                  </w:rPr>
                                  <w:t>5°A Ing. Mecatrónica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271.75pt;margin-top:527.2pt;width:219.3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" filled="f" stroked="f">
                    <v:textbox style="mso-fit-shape-to-text:t">
                      <w:txbxContent>
                        <w:p w:rsidR="00825FBD" w:rsidRPr="00957F24" w:rsidRDefault="00825FBD">
                          <w:pPr>
                            <w:rPr>
                              <w:rFonts w:ascii="Arial" w:hAnsi="Arial" w:cs="Arial"/>
                              <w:sz w:val="22"/>
                              <w:lang w:val="es-MX"/>
                            </w:rPr>
                          </w:pPr>
                          <w:r w:rsidRPr="00957F24">
                            <w:rPr>
                              <w:rFonts w:ascii="Arial" w:hAnsi="Arial" w:cs="Arial"/>
                              <w:sz w:val="22"/>
                              <w:lang w:val="es-MX"/>
                            </w:rPr>
                            <w:t>Controlaores lógicos Programables</w:t>
                          </w:r>
                        </w:p>
                        <w:p w:rsidR="00825FBD" w:rsidRPr="00957F24" w:rsidRDefault="00825FBD">
                          <w:pPr>
                            <w:rPr>
                              <w:rFonts w:ascii="Arial" w:hAnsi="Arial" w:cs="Arial"/>
                              <w:sz w:val="22"/>
                              <w:lang w:val="es-MX"/>
                            </w:rPr>
                          </w:pPr>
                          <w:r w:rsidRPr="00957F24">
                            <w:rPr>
                              <w:rFonts w:ascii="Arial" w:hAnsi="Arial" w:cs="Arial"/>
                              <w:sz w:val="22"/>
                              <w:lang w:val="es-MX"/>
                            </w:rPr>
                            <w:t xml:space="preserve">Profesor: Carlos E. Morán Garabito </w:t>
                          </w:r>
                        </w:p>
                        <w:p w:rsidR="00825FBD" w:rsidRPr="00957F24" w:rsidRDefault="00825FBD">
                          <w:pPr>
                            <w:rPr>
                              <w:rFonts w:ascii="Arial" w:hAnsi="Arial" w:cs="Arial"/>
                              <w:sz w:val="22"/>
                              <w:lang w:val="es-MX"/>
                            </w:rPr>
                          </w:pPr>
                          <w:r w:rsidRPr="00957F24">
                            <w:rPr>
                              <w:rFonts w:ascii="Arial" w:hAnsi="Arial" w:cs="Arial"/>
                              <w:sz w:val="22"/>
                              <w:lang w:val="es-MX"/>
                            </w:rPr>
                            <w:t xml:space="preserve">Alumnos: </w:t>
                          </w:r>
                        </w:p>
                        <w:p w:rsidR="00825FBD" w:rsidRPr="00957F24" w:rsidRDefault="00825FBD">
                          <w:pPr>
                            <w:rPr>
                              <w:rFonts w:ascii="Arial" w:hAnsi="Arial" w:cs="Arial"/>
                              <w:sz w:val="22"/>
                              <w:lang w:val="es-MX"/>
                            </w:rPr>
                          </w:pPr>
                          <w:r w:rsidRPr="00957F24">
                            <w:rPr>
                              <w:rFonts w:ascii="Arial" w:hAnsi="Arial" w:cs="Arial"/>
                              <w:sz w:val="22"/>
                              <w:lang w:val="es-MX"/>
                            </w:rPr>
                            <w:t>Medina Rodríguez Francisco Javier</w:t>
                          </w:r>
                        </w:p>
                        <w:p w:rsidR="00825FBD" w:rsidRPr="00957F24" w:rsidRDefault="00825FBD">
                          <w:pPr>
                            <w:rPr>
                              <w:rFonts w:ascii="Arial" w:hAnsi="Arial" w:cs="Arial"/>
                              <w:sz w:val="22"/>
                              <w:lang w:val="es-MX"/>
                            </w:rPr>
                          </w:pPr>
                          <w:r w:rsidRPr="00957F24">
                            <w:rPr>
                              <w:rFonts w:ascii="Arial" w:hAnsi="Arial" w:cs="Arial"/>
                              <w:sz w:val="22"/>
                              <w:lang w:val="es-MX"/>
                            </w:rPr>
                            <w:t>Martínez Noyola Moisés Emanuel</w:t>
                          </w:r>
                        </w:p>
                        <w:p w:rsidR="00825FBD" w:rsidRPr="00825FBD" w:rsidRDefault="00825FBD">
                          <w:pPr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825FBD">
                            <w:rPr>
                              <w:rFonts w:ascii="Arial" w:hAnsi="Arial" w:cs="Arial"/>
                              <w:sz w:val="22"/>
                            </w:rPr>
                            <w:t>5°A Ing. Mecatrónica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>
                    <wp:simplePos x="0" y="0"/>
                    <wp:positionH relativeFrom="column">
                      <wp:posOffset>-3619958</wp:posOffset>
                    </wp:positionH>
                    <wp:positionV relativeFrom="paragraph">
                      <wp:posOffset>3589891</wp:posOffset>
                    </wp:positionV>
                    <wp:extent cx="5613400" cy="1243965"/>
                    <wp:effectExtent l="0" t="0" r="0" b="0"/>
                    <wp:wrapThrough wrapText="bothSides">
                      <wp:wrapPolygon edited="0">
                        <wp:start x="147" y="0"/>
                        <wp:lineTo x="147" y="21170"/>
                        <wp:lineTo x="21331" y="21170"/>
                        <wp:lineTo x="21331" y="0"/>
                        <wp:lineTo x="147" y="0"/>
                      </wp:wrapPolygon>
                    </wp:wrapThrough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13400" cy="1243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5FBD" w:rsidRPr="00957F24" w:rsidRDefault="00825FBD" w:rsidP="00825FBD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5B9BD5" w:themeColor="accent1"/>
                                    <w:sz w:val="32"/>
                                    <w:lang w:val="es-MX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57F24">
                                  <w:rPr>
                                    <w:rFonts w:ascii="Arial" w:hAnsi="Arial" w:cs="Arial"/>
                                    <w:color w:val="5B9BD5" w:themeColor="accent1"/>
                                    <w:sz w:val="32"/>
                                    <w:lang w:val="es-MX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Reporte Práctica 3</w:t>
                                </w:r>
                              </w:p>
                              <w:p w:rsidR="00825FBD" w:rsidRPr="00957F24" w:rsidRDefault="00825FBD" w:rsidP="00825FBD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5B9BD5" w:themeColor="accent1"/>
                                    <w:sz w:val="32"/>
                                    <w:lang w:val="es-MX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57F24">
                                  <w:rPr>
                                    <w:rFonts w:ascii="Arial" w:hAnsi="Arial" w:cs="Arial"/>
                                    <w:color w:val="5B9BD5" w:themeColor="accent1"/>
                                    <w:sz w:val="32"/>
                                    <w:lang w:val="es-MX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Sistema de Control de Acceso Vehicular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-285.05pt;margin-top:282.65pt;width:442pt;height:97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" filled="f" stroked="f">
                    <v:textbox>
                      <w:txbxContent>
                        <w:p w:rsidR="00825FBD" w:rsidRPr="00957F24" w:rsidRDefault="00825FBD" w:rsidP="00825FBD">
                          <w:pPr>
                            <w:jc w:val="center"/>
                            <w:rPr>
                              <w:rFonts w:ascii="Arial" w:hAnsi="Arial" w:cs="Arial"/>
                              <w:color w:val="5B9BD5" w:themeColor="accent1"/>
                              <w:sz w:val="32"/>
                              <w:lang w:val="es-MX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57F24">
                            <w:rPr>
                              <w:rFonts w:ascii="Arial" w:hAnsi="Arial" w:cs="Arial"/>
                              <w:color w:val="5B9BD5" w:themeColor="accent1"/>
                              <w:sz w:val="32"/>
                              <w:lang w:val="es-MX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Reporte Práctica 3</w:t>
                          </w:r>
                        </w:p>
                        <w:p w:rsidR="00825FBD" w:rsidRPr="00957F24" w:rsidRDefault="00825FBD" w:rsidP="00825FBD">
                          <w:pPr>
                            <w:jc w:val="center"/>
                            <w:rPr>
                              <w:rFonts w:ascii="Arial" w:hAnsi="Arial" w:cs="Arial"/>
                              <w:color w:val="5B9BD5" w:themeColor="accent1"/>
                              <w:sz w:val="32"/>
                              <w:lang w:val="es-MX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57F24">
                            <w:rPr>
                              <w:rFonts w:ascii="Arial" w:hAnsi="Arial" w:cs="Arial"/>
                              <w:color w:val="5B9BD5" w:themeColor="accent1"/>
                              <w:sz w:val="32"/>
                              <w:lang w:val="es-MX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Sistema de Control de Acceso Vehicular</w:t>
                          </w:r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209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2060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736CC2" id="Grupo 114" o:spid="_x0000_s1026" style="position:absolute;margin-left:0;margin-top:0;width:18pt;height:10in;z-index:25165209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575AE5" w:rsidRPr="00825FBD" w:rsidRDefault="00825FBD" w:rsidP="00825FBD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25FBD">
        <w:rPr>
          <w:rFonts w:ascii="Arial" w:hAnsi="Arial" w:cs="Arial"/>
          <w:b/>
          <w:sz w:val="24"/>
        </w:rPr>
        <w:lastRenderedPageBreak/>
        <w:t>Introducción:</w:t>
      </w:r>
    </w:p>
    <w:p w:rsidR="00575AE5" w:rsidRDefault="00575AE5"/>
    <w:p w:rsidR="00575AE5" w:rsidRDefault="00575AE5"/>
    <w:p w:rsidR="00575AE5" w:rsidRDefault="0085790B">
      <w:pPr>
        <w:rPr>
          <w:rFonts w:ascii="Arial" w:eastAsia="SimSun" w:hAnsi="Arial" w:cs="Arial"/>
          <w:color w:val="1A0DAB"/>
          <w:u w:val="single"/>
          <w:shd w:val="clear" w:color="auto" w:fill="FFFFFF"/>
        </w:rPr>
      </w:pPr>
      <w:r>
        <w:rPr>
          <w:rFonts w:ascii="Arial" w:eastAsia="SimSun" w:hAnsi="Arial" w:cs="Arial"/>
          <w:noProof/>
          <w:color w:val="1A0DAB"/>
          <w:u w:val="single"/>
          <w:shd w:val="clear" w:color="auto" w:fill="FFFFFF"/>
          <w:lang w:val="es-MX" w:eastAsia="es-MX"/>
        </w:rPr>
        <w:drawing>
          <wp:inline distT="0" distB="0" distL="114300" distR="114300">
            <wp:extent cx="4969510" cy="3293745"/>
            <wp:effectExtent l="0" t="0" r="2540" b="1905"/>
            <wp:docPr id="2" name="Imagen 2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433" b="6541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5AE5" w:rsidRDefault="00575AE5">
      <w:pPr>
        <w:rPr>
          <w:rFonts w:ascii="Arial" w:eastAsia="SimSun" w:hAnsi="Arial" w:cs="Arial"/>
          <w:color w:val="1A0DAB"/>
          <w:u w:val="single"/>
          <w:shd w:val="clear" w:color="auto" w:fill="FFFFFF"/>
        </w:rPr>
      </w:pPr>
    </w:p>
    <w:tbl>
      <w:tblPr>
        <w:tblStyle w:val="Tablaconcuadrcula"/>
        <w:tblW w:w="8522" w:type="dxa"/>
        <w:tblLayout w:type="fixed"/>
        <w:tblLook w:val="04A0" w:firstRow="1" w:lastRow="0" w:firstColumn="1" w:lastColumn="0" w:noHBand="0" w:noVBand="1"/>
      </w:tblPr>
      <w:tblGrid>
        <w:gridCol w:w="5622"/>
        <w:gridCol w:w="2900"/>
      </w:tblGrid>
      <w:tr w:rsidR="00575AE5">
        <w:tc>
          <w:tcPr>
            <w:tcW w:w="5622" w:type="dxa"/>
          </w:tcPr>
          <w:p w:rsidR="00575AE5" w:rsidRDefault="0085790B">
            <w:pPr>
              <w:rPr>
                <w:rFonts w:ascii="Arial" w:eastAsia="SimSun" w:hAnsi="Arial" w:cs="Arial"/>
                <w:color w:val="1A0DAB"/>
                <w:u w:val="single"/>
                <w:shd w:val="clear" w:color="auto" w:fill="FFFFFF"/>
              </w:rPr>
            </w:pPr>
            <w:r>
              <w:rPr>
                <w:rFonts w:ascii="Arial" w:eastAsia="SimSun" w:hAnsi="Arial" w:cs="Arial"/>
                <w:noProof/>
                <w:color w:val="1A0DAB"/>
                <w:u w:val="single"/>
                <w:shd w:val="clear" w:color="auto" w:fill="FFFFFF"/>
                <w:lang w:val="es-MX" w:eastAsia="es-MX"/>
              </w:rPr>
              <w:drawing>
                <wp:inline distT="0" distB="0" distL="114300" distR="114300">
                  <wp:extent cx="3293745" cy="1408430"/>
                  <wp:effectExtent l="0" t="0" r="1905" b="1270"/>
                  <wp:docPr id="1" name="Imagen 1" descr="IMG_25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745" cy="140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</w:tcPr>
          <w:p w:rsidR="00575AE5" w:rsidRDefault="0085790B">
            <w:pPr>
              <w:rPr>
                <w:rFonts w:ascii="Arial" w:eastAsia="SimSun" w:hAnsi="Arial" w:cs="Arial"/>
                <w:color w:val="1A0DAB"/>
                <w:u w:val="single"/>
                <w:shd w:val="clear" w:color="auto" w:fill="FFFFFF"/>
              </w:rPr>
            </w:pPr>
            <w:r>
              <w:rPr>
                <w:rFonts w:ascii="Arial" w:eastAsia="SimSun" w:hAnsi="Arial" w:cs="Arial"/>
                <w:noProof/>
                <w:color w:val="1A0DAB"/>
                <w:u w:val="single"/>
                <w:shd w:val="clear" w:color="auto" w:fill="FFFFFF"/>
                <w:lang w:val="es-MX" w:eastAsia="es-MX"/>
              </w:rPr>
              <w:drawing>
                <wp:inline distT="0" distB="0" distL="114300" distR="114300">
                  <wp:extent cx="1771015" cy="1200150"/>
                  <wp:effectExtent l="0" t="0" r="635" b="0"/>
                  <wp:docPr id="3" name="Imagen 3" descr="IMG_256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01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5AE5" w:rsidRDefault="00575AE5">
      <w:pPr>
        <w:rPr>
          <w:rFonts w:ascii="Arial" w:eastAsia="SimSun" w:hAnsi="Arial" w:cs="Arial"/>
          <w:color w:val="1A0DAB"/>
          <w:u w:val="single"/>
          <w:shd w:val="clear" w:color="auto" w:fill="FFFFFF"/>
        </w:rPr>
      </w:pPr>
    </w:p>
    <w:p w:rsidR="00825FBD" w:rsidRPr="00957F24" w:rsidRDefault="00825FBD">
      <w:pPr>
        <w:rPr>
          <w:rFonts w:ascii="Arial" w:hAnsi="Arial" w:cs="Arial"/>
          <w:b/>
          <w:sz w:val="24"/>
          <w:lang w:val="es-MX"/>
        </w:rPr>
      </w:pPr>
      <w:r w:rsidRPr="00957F24">
        <w:rPr>
          <w:rFonts w:ascii="Arial" w:hAnsi="Arial" w:cs="Arial"/>
          <w:b/>
          <w:sz w:val="24"/>
          <w:lang w:val="es-MX"/>
        </w:rPr>
        <w:t>Desarrollo:</w:t>
      </w:r>
    </w:p>
    <w:p w:rsidR="00825FBD" w:rsidRPr="00957F24" w:rsidRDefault="00825FBD">
      <w:pPr>
        <w:rPr>
          <w:rFonts w:ascii="Arial" w:hAnsi="Arial" w:cs="Arial"/>
          <w:sz w:val="24"/>
          <w:lang w:val="es-MX"/>
        </w:rPr>
      </w:pPr>
      <w:r w:rsidRPr="00957F24">
        <w:rPr>
          <w:rFonts w:ascii="Arial" w:hAnsi="Arial" w:cs="Arial"/>
          <w:sz w:val="24"/>
          <w:lang w:val="es-MX"/>
        </w:rPr>
        <w:t>Diseño del Grafcet correspondiente.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1"/>
        <w:gridCol w:w="2111"/>
        <w:gridCol w:w="2112"/>
        <w:gridCol w:w="2112"/>
      </w:tblGrid>
      <w:tr w:rsidR="0085790B" w:rsidTr="0085790B">
        <w:tc>
          <w:tcPr>
            <w:tcW w:w="2111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</w:t>
            </w:r>
          </w:p>
        </w:tc>
        <w:tc>
          <w:tcPr>
            <w:tcW w:w="2111" w:type="dxa"/>
          </w:tcPr>
          <w:p w:rsidR="0085790B" w:rsidRDefault="0085790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Sensores</w:t>
            </w:r>
          </w:p>
        </w:tc>
        <w:tc>
          <w:tcPr>
            <w:tcW w:w="2112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</w:t>
            </w:r>
          </w:p>
        </w:tc>
        <w:tc>
          <w:tcPr>
            <w:tcW w:w="2112" w:type="dxa"/>
          </w:tcPr>
          <w:p w:rsidR="0085790B" w:rsidRDefault="0085790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Actuadores</w:t>
            </w:r>
          </w:p>
        </w:tc>
      </w:tr>
      <w:tr w:rsidR="0085790B" w:rsidTr="0085790B">
        <w:tc>
          <w:tcPr>
            <w:tcW w:w="2111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A0</w:t>
            </w:r>
          </w:p>
        </w:tc>
        <w:tc>
          <w:tcPr>
            <w:tcW w:w="2111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Pluma </w:t>
            </w:r>
            <w:r w:rsidR="009B38DB">
              <w:rPr>
                <w:rFonts w:ascii="Arial" w:hAnsi="Arial" w:cs="Arial"/>
                <w:sz w:val="24"/>
              </w:rPr>
              <w:t>Abajo</w:t>
            </w:r>
          </w:p>
        </w:tc>
        <w:tc>
          <w:tcPr>
            <w:tcW w:w="2112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O0</w:t>
            </w:r>
          </w:p>
        </w:tc>
        <w:tc>
          <w:tcPr>
            <w:tcW w:w="2112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Levantar pluma</w:t>
            </w:r>
          </w:p>
        </w:tc>
      </w:tr>
      <w:tr w:rsidR="0085790B" w:rsidTr="0085790B">
        <w:tc>
          <w:tcPr>
            <w:tcW w:w="2111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A1</w:t>
            </w:r>
          </w:p>
        </w:tc>
        <w:tc>
          <w:tcPr>
            <w:tcW w:w="2111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Pluma </w:t>
            </w:r>
            <w:r w:rsidR="009B38DB">
              <w:rPr>
                <w:rFonts w:ascii="Arial" w:hAnsi="Arial" w:cs="Arial"/>
                <w:sz w:val="24"/>
              </w:rPr>
              <w:t>Arriba</w:t>
            </w:r>
          </w:p>
        </w:tc>
        <w:tc>
          <w:tcPr>
            <w:tcW w:w="2112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O1</w:t>
            </w:r>
          </w:p>
        </w:tc>
        <w:tc>
          <w:tcPr>
            <w:tcW w:w="2112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Bajar pluma</w:t>
            </w:r>
          </w:p>
        </w:tc>
      </w:tr>
      <w:tr w:rsidR="00866235" w:rsidTr="00866235">
        <w:tc>
          <w:tcPr>
            <w:tcW w:w="2111" w:type="dxa"/>
          </w:tcPr>
          <w:p w:rsidR="00866235" w:rsidRDefault="00866235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A2</w:t>
            </w:r>
          </w:p>
        </w:tc>
        <w:tc>
          <w:tcPr>
            <w:tcW w:w="2111" w:type="dxa"/>
          </w:tcPr>
          <w:p w:rsidR="00866235" w:rsidRDefault="00866235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Sensor tag</w:t>
            </w:r>
          </w:p>
        </w:tc>
        <w:tc>
          <w:tcPr>
            <w:tcW w:w="4224" w:type="dxa"/>
            <w:gridSpan w:val="2"/>
            <w:vMerge w:val="restart"/>
            <w:tcBorders>
              <w:bottom w:val="nil"/>
              <w:right w:val="nil"/>
            </w:tcBorders>
          </w:tcPr>
          <w:p w:rsidR="00866235" w:rsidRDefault="00866235" w:rsidP="0086623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866235" w:rsidTr="00866235">
        <w:tc>
          <w:tcPr>
            <w:tcW w:w="2111" w:type="dxa"/>
          </w:tcPr>
          <w:p w:rsidR="00866235" w:rsidRDefault="00866235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A3</w:t>
            </w:r>
          </w:p>
        </w:tc>
        <w:tc>
          <w:tcPr>
            <w:tcW w:w="2111" w:type="dxa"/>
          </w:tcPr>
          <w:p w:rsidR="00866235" w:rsidRDefault="00866235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Sensor de coche</w:t>
            </w:r>
          </w:p>
        </w:tc>
        <w:tc>
          <w:tcPr>
            <w:tcW w:w="4224" w:type="dxa"/>
            <w:gridSpan w:val="2"/>
            <w:vMerge/>
            <w:tcBorders>
              <w:bottom w:val="nil"/>
              <w:right w:val="nil"/>
            </w:tcBorders>
          </w:tcPr>
          <w:p w:rsidR="00866235" w:rsidRDefault="00866235" w:rsidP="0086623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866235" w:rsidTr="00866235">
        <w:tc>
          <w:tcPr>
            <w:tcW w:w="2111" w:type="dxa"/>
          </w:tcPr>
          <w:p w:rsidR="00866235" w:rsidRDefault="00866235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A4</w:t>
            </w:r>
          </w:p>
        </w:tc>
        <w:tc>
          <w:tcPr>
            <w:tcW w:w="2111" w:type="dxa"/>
          </w:tcPr>
          <w:p w:rsidR="00866235" w:rsidRDefault="008662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 del guardia</w:t>
            </w:r>
          </w:p>
        </w:tc>
        <w:tc>
          <w:tcPr>
            <w:tcW w:w="4224" w:type="dxa"/>
            <w:gridSpan w:val="2"/>
            <w:vMerge/>
            <w:tcBorders>
              <w:bottom w:val="nil"/>
              <w:right w:val="nil"/>
            </w:tcBorders>
          </w:tcPr>
          <w:p w:rsidR="00866235" w:rsidRDefault="00866235">
            <w:pPr>
              <w:rPr>
                <w:rFonts w:ascii="Arial" w:hAnsi="Arial" w:cs="Arial"/>
                <w:sz w:val="24"/>
              </w:rPr>
            </w:pPr>
          </w:p>
        </w:tc>
      </w:tr>
    </w:tbl>
    <w:p w:rsidR="00866235" w:rsidRDefault="00195CA8" w:rsidP="00195CA8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BEF456A" wp14:editId="355B7A85">
            <wp:extent cx="3876675" cy="397249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37"/>
                    <a:stretch/>
                  </pic:blipFill>
                  <pic:spPr bwMode="auto">
                    <a:xfrm>
                      <a:off x="0" y="0"/>
                      <a:ext cx="3876675" cy="397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75E" w:rsidRPr="00957F24" w:rsidRDefault="0077475E" w:rsidP="0077475E">
      <w:pPr>
        <w:rPr>
          <w:rFonts w:ascii="Arial" w:hAnsi="Arial" w:cs="Arial"/>
          <w:sz w:val="24"/>
          <w:lang w:val="es-MX"/>
        </w:rPr>
      </w:pPr>
      <w:r w:rsidRPr="00957F24">
        <w:rPr>
          <w:rFonts w:ascii="Arial" w:hAnsi="Arial" w:cs="Arial"/>
          <w:sz w:val="24"/>
          <w:lang w:val="es-MX"/>
        </w:rPr>
        <w:t>Este diagrama result</w:t>
      </w:r>
      <w:r w:rsidR="009B38DB" w:rsidRPr="00957F24">
        <w:rPr>
          <w:rFonts w:ascii="Arial" w:hAnsi="Arial" w:cs="Arial"/>
          <w:sz w:val="24"/>
          <w:lang w:val="es-MX"/>
        </w:rPr>
        <w:t>a</w:t>
      </w:r>
      <w:r w:rsidRPr="00957F24">
        <w:rPr>
          <w:rFonts w:ascii="Arial" w:hAnsi="Arial" w:cs="Arial"/>
          <w:sz w:val="24"/>
          <w:lang w:val="es-MX"/>
        </w:rPr>
        <w:t xml:space="preserve"> muy útil a la hora de simular. Gracias a él nos damos cuenta en cuál estado y transición nos encontramos.</w:t>
      </w:r>
    </w:p>
    <w:p w:rsidR="009B38DB" w:rsidRPr="00957F24" w:rsidRDefault="009B38DB" w:rsidP="0077475E">
      <w:pPr>
        <w:rPr>
          <w:rFonts w:ascii="Arial" w:hAnsi="Arial" w:cs="Arial"/>
          <w:sz w:val="24"/>
          <w:lang w:val="es-MX"/>
        </w:rPr>
      </w:pPr>
    </w:p>
    <w:p w:rsidR="0056096B" w:rsidRPr="00957F24" w:rsidRDefault="0056096B">
      <w:pPr>
        <w:rPr>
          <w:rFonts w:ascii="Arial" w:hAnsi="Arial" w:cs="Arial"/>
          <w:b/>
          <w:sz w:val="24"/>
          <w:lang w:val="es-MX"/>
        </w:rPr>
      </w:pPr>
      <w:r w:rsidRPr="00957F24">
        <w:rPr>
          <w:rFonts w:ascii="Arial" w:hAnsi="Arial" w:cs="Arial"/>
          <w:b/>
          <w:sz w:val="24"/>
          <w:lang w:val="es-MX"/>
        </w:rPr>
        <w:t>Simulación</w:t>
      </w:r>
    </w:p>
    <w:p w:rsidR="0056096B" w:rsidRPr="00957F24" w:rsidRDefault="009B38DB">
      <w:pPr>
        <w:rPr>
          <w:rFonts w:ascii="Arial" w:hAnsi="Arial" w:cs="Arial"/>
          <w:sz w:val="24"/>
          <w:lang w:val="es-MX"/>
        </w:rPr>
      </w:pPr>
      <w:r w:rsidRPr="00957F24">
        <w:rPr>
          <w:rFonts w:ascii="Arial" w:hAnsi="Arial" w:cs="Arial"/>
          <w:sz w:val="24"/>
          <w:lang w:val="es-MX"/>
        </w:rPr>
        <w:t>Estado 0 (Home): Apreciamos la salida en el actuador O0 (levantar pluma).</w:t>
      </w:r>
    </w:p>
    <w:p w:rsidR="00F460D6" w:rsidRDefault="0056096B">
      <w:pPr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1602D69E" wp14:editId="5110AB0B">
            <wp:extent cx="5274310" cy="2734945"/>
            <wp:effectExtent l="0" t="0" r="254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DB" w:rsidRDefault="009B38DB">
      <w:pPr>
        <w:rPr>
          <w:rFonts w:ascii="Arial" w:hAnsi="Arial" w:cs="Arial"/>
          <w:sz w:val="24"/>
        </w:rPr>
      </w:pPr>
    </w:p>
    <w:p w:rsidR="009B38DB" w:rsidRDefault="009B38DB">
      <w:pPr>
        <w:rPr>
          <w:rFonts w:ascii="Arial" w:hAnsi="Arial" w:cs="Arial"/>
          <w:sz w:val="24"/>
        </w:rPr>
      </w:pPr>
    </w:p>
    <w:p w:rsidR="009B38DB" w:rsidRPr="00957F24" w:rsidRDefault="009B38DB">
      <w:pPr>
        <w:rPr>
          <w:rFonts w:ascii="Arial" w:hAnsi="Arial" w:cs="Arial"/>
          <w:sz w:val="24"/>
          <w:lang w:val="es-MX"/>
        </w:rPr>
      </w:pPr>
      <w:r w:rsidRPr="00957F24">
        <w:rPr>
          <w:rFonts w:ascii="Arial" w:hAnsi="Arial" w:cs="Arial"/>
          <w:sz w:val="24"/>
          <w:lang w:val="es-MX"/>
        </w:rPr>
        <w:lastRenderedPageBreak/>
        <w:t>Estado 1: Activar el sensor A1 y negar el A3, da paso al estado 1, el cual activa el actuador B1 (Bajar pluma).</w:t>
      </w:r>
    </w:p>
    <w:p w:rsidR="0056096B" w:rsidRDefault="0056096B">
      <w:pPr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07AE779E" wp14:editId="2C3B69FC">
            <wp:extent cx="5274310" cy="2733675"/>
            <wp:effectExtent l="0" t="0" r="254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26" w:rsidRPr="00957F24" w:rsidRDefault="009B38DB">
      <w:pPr>
        <w:rPr>
          <w:rFonts w:ascii="Arial" w:hAnsi="Arial" w:cs="Arial"/>
          <w:sz w:val="24"/>
          <w:lang w:val="es-MX"/>
        </w:rPr>
      </w:pPr>
      <w:r w:rsidRPr="00957F24">
        <w:rPr>
          <w:rFonts w:ascii="Arial" w:hAnsi="Arial" w:cs="Arial"/>
          <w:sz w:val="24"/>
          <w:lang w:val="es-MX"/>
        </w:rPr>
        <w:t xml:space="preserve">Estado 2: Este representa al guardia activando el botón (A4), y si la pluma está abajo (A0), Entonces subirá la pluma (actuador </w:t>
      </w:r>
      <w:r w:rsidR="00385D26" w:rsidRPr="00957F24">
        <w:rPr>
          <w:rFonts w:ascii="Arial" w:hAnsi="Arial" w:cs="Arial"/>
          <w:sz w:val="24"/>
          <w:lang w:val="es-MX"/>
        </w:rPr>
        <w:t>O0)</w:t>
      </w:r>
      <w:r w:rsidRPr="00957F24">
        <w:rPr>
          <w:rFonts w:ascii="Arial" w:hAnsi="Arial" w:cs="Arial"/>
          <w:sz w:val="24"/>
          <w:lang w:val="es-MX"/>
        </w:rPr>
        <w:t xml:space="preserve"> </w:t>
      </w:r>
    </w:p>
    <w:p w:rsidR="0056096B" w:rsidRDefault="0056096B">
      <w:pPr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57E87750" wp14:editId="4A2EAB1A">
            <wp:extent cx="5274310" cy="2717165"/>
            <wp:effectExtent l="0" t="0" r="254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26" w:rsidRDefault="00385D26">
      <w:pPr>
        <w:rPr>
          <w:rFonts w:ascii="Arial" w:hAnsi="Arial" w:cs="Arial"/>
          <w:sz w:val="24"/>
        </w:rPr>
      </w:pPr>
    </w:p>
    <w:p w:rsidR="00385D26" w:rsidRDefault="00385D26">
      <w:pPr>
        <w:rPr>
          <w:rFonts w:ascii="Arial" w:hAnsi="Arial" w:cs="Arial"/>
          <w:sz w:val="24"/>
        </w:rPr>
      </w:pPr>
    </w:p>
    <w:p w:rsidR="00385D26" w:rsidRDefault="00385D26">
      <w:pPr>
        <w:rPr>
          <w:rFonts w:ascii="Arial" w:hAnsi="Arial" w:cs="Arial"/>
          <w:sz w:val="24"/>
        </w:rPr>
      </w:pPr>
    </w:p>
    <w:p w:rsidR="003458D1" w:rsidRDefault="003458D1">
      <w:pPr>
        <w:rPr>
          <w:rFonts w:ascii="Arial" w:hAnsi="Arial" w:cs="Arial"/>
          <w:sz w:val="24"/>
        </w:rPr>
      </w:pPr>
    </w:p>
    <w:p w:rsidR="003458D1" w:rsidRDefault="003458D1">
      <w:pPr>
        <w:rPr>
          <w:rFonts w:ascii="Arial" w:hAnsi="Arial" w:cs="Arial"/>
          <w:sz w:val="24"/>
        </w:rPr>
      </w:pPr>
    </w:p>
    <w:p w:rsidR="00385D26" w:rsidRDefault="00385D26">
      <w:pPr>
        <w:rPr>
          <w:rFonts w:ascii="Arial" w:hAnsi="Arial" w:cs="Arial"/>
          <w:sz w:val="24"/>
        </w:rPr>
      </w:pPr>
    </w:p>
    <w:p w:rsidR="00385D26" w:rsidRDefault="00385D26">
      <w:pPr>
        <w:rPr>
          <w:rFonts w:ascii="Arial" w:hAnsi="Arial" w:cs="Arial"/>
          <w:sz w:val="24"/>
        </w:rPr>
      </w:pPr>
    </w:p>
    <w:p w:rsidR="00385D26" w:rsidRDefault="00385D26">
      <w:pPr>
        <w:rPr>
          <w:rFonts w:ascii="Arial" w:hAnsi="Arial" w:cs="Arial"/>
          <w:sz w:val="24"/>
        </w:rPr>
      </w:pPr>
      <w:r w:rsidRPr="00957F24">
        <w:rPr>
          <w:rFonts w:ascii="Arial" w:hAnsi="Arial" w:cs="Arial"/>
          <w:sz w:val="24"/>
          <w:lang w:val="es-MX"/>
        </w:rPr>
        <w:lastRenderedPageBreak/>
        <w:t xml:space="preserve">Regreso a estado 1: cuando la pluma esté arriba (A1), El guardia deje de presionar el botón (A4 inactivo) y no haya coche (sensor A3 desactivado), entonces bajará la pluma (actuador O0). </w:t>
      </w:r>
      <w:r>
        <w:rPr>
          <w:rFonts w:ascii="Arial" w:hAnsi="Arial" w:cs="Arial"/>
          <w:sz w:val="24"/>
        </w:rPr>
        <w:t>De esta forma se podrá reiniciar el ciclo.</w:t>
      </w:r>
    </w:p>
    <w:p w:rsidR="0056096B" w:rsidRDefault="0056096B">
      <w:pPr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3AEBDA41" wp14:editId="34E6F68E">
            <wp:extent cx="5274310" cy="2697480"/>
            <wp:effectExtent l="0" t="0" r="254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26" w:rsidRPr="00957F24" w:rsidRDefault="00385D26">
      <w:pPr>
        <w:rPr>
          <w:rFonts w:ascii="Arial" w:hAnsi="Arial" w:cs="Arial"/>
          <w:sz w:val="24"/>
          <w:lang w:val="es-MX"/>
        </w:rPr>
      </w:pPr>
      <w:r w:rsidRPr="00957F24">
        <w:rPr>
          <w:rFonts w:ascii="Arial" w:hAnsi="Arial" w:cs="Arial"/>
          <w:sz w:val="24"/>
          <w:lang w:val="es-MX"/>
        </w:rPr>
        <w:t>Estado 3: Para este caso, se necesitará un tag en un coche residente (A2), sensor de proximidad del mismo (A3) y que la pluma esté abajo</w:t>
      </w:r>
      <w:r w:rsidR="0010633D" w:rsidRPr="00957F24">
        <w:rPr>
          <w:rFonts w:ascii="Arial" w:hAnsi="Arial" w:cs="Arial"/>
          <w:sz w:val="24"/>
          <w:lang w:val="es-MX"/>
        </w:rPr>
        <w:t xml:space="preserve"> (A0)</w:t>
      </w:r>
      <w:r w:rsidRPr="00957F24">
        <w:rPr>
          <w:rFonts w:ascii="Arial" w:hAnsi="Arial" w:cs="Arial"/>
          <w:sz w:val="24"/>
          <w:lang w:val="es-MX"/>
        </w:rPr>
        <w:t xml:space="preserve"> para poder levantarla (O0). Nótese que se hace automáticamente sin necesitar un guardia para presionar el botón.</w:t>
      </w:r>
    </w:p>
    <w:p w:rsidR="0056096B" w:rsidRDefault="0056096B">
      <w:pPr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1297DA2B" wp14:editId="690F331B">
            <wp:extent cx="5274310" cy="270891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D1" w:rsidRDefault="003458D1">
      <w:pPr>
        <w:rPr>
          <w:rFonts w:ascii="Arial" w:hAnsi="Arial" w:cs="Arial"/>
          <w:sz w:val="24"/>
        </w:rPr>
      </w:pPr>
    </w:p>
    <w:p w:rsidR="003458D1" w:rsidRDefault="003458D1">
      <w:pPr>
        <w:rPr>
          <w:rFonts w:ascii="Arial" w:hAnsi="Arial" w:cs="Arial"/>
          <w:sz w:val="24"/>
        </w:rPr>
      </w:pPr>
    </w:p>
    <w:p w:rsidR="003458D1" w:rsidRDefault="003458D1">
      <w:pPr>
        <w:rPr>
          <w:rFonts w:ascii="Arial" w:hAnsi="Arial" w:cs="Arial"/>
          <w:sz w:val="24"/>
        </w:rPr>
      </w:pPr>
    </w:p>
    <w:p w:rsidR="003458D1" w:rsidRDefault="003458D1">
      <w:pPr>
        <w:rPr>
          <w:rFonts w:ascii="Arial" w:hAnsi="Arial" w:cs="Arial"/>
          <w:sz w:val="24"/>
        </w:rPr>
      </w:pPr>
    </w:p>
    <w:p w:rsidR="003458D1" w:rsidRDefault="003458D1">
      <w:pPr>
        <w:rPr>
          <w:rFonts w:ascii="Arial" w:hAnsi="Arial" w:cs="Arial"/>
          <w:sz w:val="24"/>
        </w:rPr>
      </w:pPr>
    </w:p>
    <w:p w:rsidR="003458D1" w:rsidRPr="00957F24" w:rsidRDefault="003458D1">
      <w:pPr>
        <w:rPr>
          <w:rFonts w:ascii="Arial" w:hAnsi="Arial" w:cs="Arial"/>
          <w:sz w:val="24"/>
          <w:lang w:val="es-MX"/>
        </w:rPr>
      </w:pPr>
      <w:r w:rsidRPr="00957F24">
        <w:rPr>
          <w:rFonts w:ascii="Arial" w:hAnsi="Arial" w:cs="Arial"/>
          <w:sz w:val="24"/>
          <w:lang w:val="es-MX"/>
        </w:rPr>
        <w:lastRenderedPageBreak/>
        <w:t xml:space="preserve">Regreso a estado 1: </w:t>
      </w:r>
      <w:r w:rsidR="00614969" w:rsidRPr="00957F24">
        <w:rPr>
          <w:rFonts w:ascii="Arial" w:hAnsi="Arial" w:cs="Arial"/>
          <w:sz w:val="24"/>
          <w:lang w:val="es-MX"/>
        </w:rPr>
        <w:t>P</w:t>
      </w:r>
      <w:r w:rsidRPr="00957F24">
        <w:rPr>
          <w:rFonts w:ascii="Arial" w:hAnsi="Arial" w:cs="Arial"/>
          <w:sz w:val="24"/>
          <w:lang w:val="es-MX"/>
        </w:rPr>
        <w:t xml:space="preserve">ara este se necesita que los sensores de tag (A2) y </w:t>
      </w:r>
      <w:r w:rsidR="00614969" w:rsidRPr="00957F24">
        <w:rPr>
          <w:rFonts w:ascii="Arial" w:hAnsi="Arial" w:cs="Arial"/>
          <w:sz w:val="24"/>
          <w:lang w:val="es-MX"/>
        </w:rPr>
        <w:t>el de proximidad del coche (A3) estén desactivados y que la pluma esté arriba (A1)</w:t>
      </w:r>
    </w:p>
    <w:p w:rsidR="0056096B" w:rsidRDefault="0056096B">
      <w:pPr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6E04FAB1" wp14:editId="738224C3">
            <wp:extent cx="5274310" cy="2684145"/>
            <wp:effectExtent l="0" t="0" r="254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3D" w:rsidRPr="00957F24" w:rsidRDefault="0010633D">
      <w:pPr>
        <w:rPr>
          <w:rFonts w:ascii="Arial" w:hAnsi="Arial" w:cs="Arial"/>
          <w:sz w:val="24"/>
          <w:lang w:val="es-MX"/>
        </w:rPr>
      </w:pPr>
      <w:r w:rsidRPr="00957F24">
        <w:rPr>
          <w:rFonts w:ascii="Arial" w:hAnsi="Arial" w:cs="Arial"/>
          <w:sz w:val="24"/>
          <w:lang w:val="es-MX"/>
        </w:rPr>
        <w:t>Capturas de la simulación en FluidSim:</w:t>
      </w:r>
    </w:p>
    <w:p w:rsidR="0010633D" w:rsidRDefault="0010633D">
      <w:pPr>
        <w:rPr>
          <w:rFonts w:ascii="Arial" w:hAnsi="Arial" w:cs="Arial"/>
          <w:b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7DF39833" wp14:editId="1AC75ADC">
            <wp:extent cx="2695575" cy="172035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7407" cy="172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72AC6294" wp14:editId="5A4EAC65">
            <wp:extent cx="2524125" cy="174525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750" cy="17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3D" w:rsidRDefault="0010633D">
      <w:pPr>
        <w:rPr>
          <w:rFonts w:ascii="Arial" w:hAnsi="Arial" w:cs="Arial"/>
          <w:b/>
          <w:sz w:val="24"/>
        </w:rPr>
      </w:pPr>
    </w:p>
    <w:p w:rsidR="0010633D" w:rsidRDefault="0010633D">
      <w:pPr>
        <w:rPr>
          <w:rFonts w:ascii="Arial" w:hAnsi="Arial" w:cs="Arial"/>
          <w:b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3853707D" wp14:editId="263B6655">
            <wp:extent cx="2647950" cy="1746384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6554" cy="17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0D12DBF5" wp14:editId="278D03F9">
            <wp:extent cx="2573043" cy="17075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6812" cy="17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3D" w:rsidRDefault="0010633D">
      <w:pPr>
        <w:rPr>
          <w:rFonts w:ascii="Arial" w:hAnsi="Arial" w:cs="Arial"/>
          <w:b/>
          <w:sz w:val="24"/>
        </w:rPr>
      </w:pPr>
    </w:p>
    <w:p w:rsidR="0010633D" w:rsidRDefault="0010633D">
      <w:pPr>
        <w:rPr>
          <w:rFonts w:ascii="Arial" w:hAnsi="Arial" w:cs="Arial"/>
          <w:b/>
          <w:sz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9962C44" wp14:editId="77C58059">
            <wp:extent cx="2656867" cy="16668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9420"/>
                    <a:stretch/>
                  </pic:blipFill>
                  <pic:spPr bwMode="auto">
                    <a:xfrm>
                      <a:off x="0" y="0"/>
                      <a:ext cx="2692505" cy="1689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341A073A" wp14:editId="6593FA42">
            <wp:extent cx="2514600" cy="166622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7390"/>
                    <a:stretch/>
                  </pic:blipFill>
                  <pic:spPr bwMode="auto">
                    <a:xfrm>
                      <a:off x="0" y="0"/>
                      <a:ext cx="2542896" cy="168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33D" w:rsidRPr="00957F24" w:rsidRDefault="0010633D">
      <w:pPr>
        <w:rPr>
          <w:rFonts w:ascii="Arial" w:hAnsi="Arial" w:cs="Arial"/>
          <w:b/>
          <w:sz w:val="24"/>
          <w:lang w:val="es-MX"/>
        </w:rPr>
      </w:pPr>
      <w:r w:rsidRPr="00957F24">
        <w:rPr>
          <w:rFonts w:ascii="Arial" w:hAnsi="Arial" w:cs="Arial"/>
          <w:b/>
          <w:sz w:val="24"/>
          <w:lang w:val="es-MX"/>
        </w:rPr>
        <w:t>Conclusiones</w:t>
      </w:r>
    </w:p>
    <w:p w:rsidR="005C69F0" w:rsidRPr="00957F24" w:rsidRDefault="005C69F0" w:rsidP="005C69F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1"/>
          <w:shd w:val="clear" w:color="auto" w:fill="FFFFFF"/>
          <w:lang w:val="es-MX"/>
        </w:rPr>
      </w:pPr>
      <w:r w:rsidRPr="00957F24">
        <w:rPr>
          <w:rFonts w:ascii="Arial" w:hAnsi="Arial" w:cs="Arial"/>
          <w:color w:val="000000" w:themeColor="text1"/>
          <w:sz w:val="24"/>
          <w:szCs w:val="21"/>
          <w:shd w:val="clear" w:color="auto" w:fill="FFFFFF"/>
          <w:lang w:val="es-MX"/>
        </w:rPr>
        <w:t>Básicamente, el GRAFCET es un modelo de representación gráfica, de los sucesivos comportamientos de un sistema lógico, predefinido por sus entradas y salidas. También es un </w:t>
      </w:r>
      <w:hyperlink r:id="rId25" w:tooltip="Grafo" w:history="1">
        <w:r w:rsidRPr="00957F24">
          <w:rPr>
            <w:rFonts w:ascii="Arial" w:hAnsi="Arial" w:cs="Arial"/>
            <w:color w:val="000000" w:themeColor="text1"/>
            <w:sz w:val="24"/>
            <w:szCs w:val="21"/>
            <w:u w:val="single"/>
            <w:shd w:val="clear" w:color="auto" w:fill="FFFFFF"/>
            <w:lang w:val="es-MX"/>
          </w:rPr>
          <w:t>grafo</w:t>
        </w:r>
      </w:hyperlink>
      <w:r w:rsidRPr="00957F24">
        <w:rPr>
          <w:rFonts w:ascii="Arial" w:hAnsi="Arial" w:cs="Arial"/>
          <w:color w:val="000000" w:themeColor="text1"/>
          <w:sz w:val="24"/>
          <w:szCs w:val="21"/>
          <w:shd w:val="clear" w:color="auto" w:fill="FFFFFF"/>
          <w:lang w:val="es-MX"/>
        </w:rPr>
        <w:t>, o diagrama funcional normalizado, que permite hacer un modelo del proceso a automatizar, contemplando entradas, acciones a realizar, y los procesos intermedios que provocan estas acciones. Inicialmente fue propuesto para documentar la etapa secuencial de los sistemas de control de procesos a eventos discretos. No fue concebido como un lenguaje de programación de autómatas, sino un tipo de grafo para elaborar el modelo pensando en la ejecución directa del automatismo o programa de autómata.</w:t>
      </w:r>
    </w:p>
    <w:p w:rsidR="0010633D" w:rsidRDefault="005C69F0" w:rsidP="005C69F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1"/>
          <w:shd w:val="clear" w:color="auto" w:fill="FFFFFF"/>
          <w:lang w:val="es-MX"/>
        </w:rPr>
      </w:pPr>
      <w:r w:rsidRPr="00957F24">
        <w:rPr>
          <w:rFonts w:ascii="Arial" w:hAnsi="Arial" w:cs="Arial"/>
          <w:color w:val="000000" w:themeColor="text1"/>
          <w:sz w:val="24"/>
          <w:szCs w:val="21"/>
          <w:shd w:val="clear" w:color="auto" w:fill="FFFFFF"/>
          <w:lang w:val="es-MX"/>
        </w:rPr>
        <w:t xml:space="preserve"> Varios fabricantes en sus autómatas de gama alta hacen este paso directo, lo que lo ha convertido en un potente lenguaje gráfico de programación para </w:t>
      </w:r>
      <w:hyperlink r:id="rId26" w:tooltip="Autómata programable" w:history="1">
        <w:r w:rsidRPr="00957F24">
          <w:rPr>
            <w:rFonts w:ascii="Arial" w:hAnsi="Arial" w:cs="Arial"/>
            <w:color w:val="000000" w:themeColor="text1"/>
            <w:sz w:val="24"/>
            <w:szCs w:val="21"/>
            <w:u w:val="single"/>
            <w:shd w:val="clear" w:color="auto" w:fill="FFFFFF"/>
            <w:lang w:val="es-MX"/>
          </w:rPr>
          <w:t>autómatas</w:t>
        </w:r>
      </w:hyperlink>
      <w:r w:rsidRPr="00957F24">
        <w:rPr>
          <w:rFonts w:ascii="Arial" w:hAnsi="Arial" w:cs="Arial"/>
          <w:color w:val="000000" w:themeColor="text1"/>
          <w:sz w:val="24"/>
          <w:szCs w:val="21"/>
          <w:shd w:val="clear" w:color="auto" w:fill="FFFFFF"/>
          <w:lang w:val="es-MX"/>
        </w:rPr>
        <w:t>, adaptado a la resolución de sistemas secuenciales. En la actualidad no tiene una amplia difusión como lenguaje, puesto que la mayoría de los autómatas no pueden programarse directamente en este lenguaje, a diferencia del lenguaje Ladder. Pero se ha universalizado como herramienta de modelado que permite el paso directo a programación, también con Ladder.</w:t>
      </w:r>
    </w:p>
    <w:p w:rsidR="00957F24" w:rsidRPr="00957F24" w:rsidRDefault="00957F24" w:rsidP="005C69F0">
      <w:pPr>
        <w:spacing w:line="276" w:lineRule="auto"/>
        <w:jc w:val="both"/>
        <w:rPr>
          <w:rFonts w:ascii="Arial" w:hAnsi="Arial" w:cs="Arial"/>
          <w:color w:val="000000" w:themeColor="text1"/>
          <w:sz w:val="32"/>
          <w:lang w:val="es-MX"/>
        </w:rPr>
      </w:pPr>
      <w:bookmarkStart w:id="0" w:name="_GoBack"/>
      <w:r>
        <w:rPr>
          <w:rFonts w:ascii="Arial" w:hAnsi="Arial" w:cs="Arial"/>
          <w:noProof/>
          <w:color w:val="000000" w:themeColor="text1"/>
          <w:sz w:val="32"/>
          <w:lang w:val="es-MX" w:eastAsia="es-MX"/>
        </w:rPr>
        <w:lastRenderedPageBreak/>
        <w:drawing>
          <wp:inline distT="0" distB="0" distL="0" distR="0">
            <wp:extent cx="7032625" cy="5274310"/>
            <wp:effectExtent l="2858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897B3F8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7F24" w:rsidRPr="00957F24" w:rsidSect="00825FBD">
      <w:pgSz w:w="11906" w:h="16838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237FD"/>
    <w:rsid w:val="0010633D"/>
    <w:rsid w:val="00195CA8"/>
    <w:rsid w:val="003458D1"/>
    <w:rsid w:val="00385D26"/>
    <w:rsid w:val="003A1ED4"/>
    <w:rsid w:val="0056096B"/>
    <w:rsid w:val="00575AE5"/>
    <w:rsid w:val="005C69F0"/>
    <w:rsid w:val="00614969"/>
    <w:rsid w:val="00683C93"/>
    <w:rsid w:val="0077475E"/>
    <w:rsid w:val="00825FBD"/>
    <w:rsid w:val="0085790B"/>
    <w:rsid w:val="00866235"/>
    <w:rsid w:val="00957F24"/>
    <w:rsid w:val="009B38DB"/>
    <w:rsid w:val="00EE71BB"/>
    <w:rsid w:val="00F35D9E"/>
    <w:rsid w:val="00F460D6"/>
    <w:rsid w:val="00F6227D"/>
    <w:rsid w:val="39B16D67"/>
    <w:rsid w:val="4902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E72E1"/>
  <w15:docId w15:val="{D97BE1AE-41B6-4ABC-B8F3-FCEDD525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825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825FBD"/>
    <w:rPr>
      <w:rFonts w:ascii="Segoe UI" w:eastAsiaTheme="minorEastAsia" w:hAnsi="Segoe UI" w:cs="Segoe UI"/>
      <w:sz w:val="18"/>
      <w:szCs w:val="18"/>
      <w:lang w:val="en-US" w:eastAsia="zh-CN"/>
    </w:rPr>
  </w:style>
  <w:style w:type="paragraph" w:styleId="Sinespaciado">
    <w:name w:val="No Spacing"/>
    <w:link w:val="SinespaciadoCar"/>
    <w:uiPriority w:val="1"/>
    <w:qFormat/>
    <w:rsid w:val="00825F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5FBD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url?sa=i%26rct=j%26q=%26esrc=s%26source=images%26cd=%26cad=rja%26uact=8%26ved=2ahUKEwjczt6nlOvgAhUBbK0KHY3CCzoQjRx6BAgBEAU%26url=http:/wikifab.dimf.etsii.upm.es/wikifab/index.php/Sistema_de_Control_de_un_Aparcamiento_08001%26psig=AOvVaw0iiyXPLP-f4f00NNQU2boH%26ust=1551880710486843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s.wikipedia.org/wiki/Aut%C3%B3mata_programabl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s.wikipedia.org/wiki/Grafo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.mx/url?sa=i%26rct=j%26q=%26esrc=s%26source=images%26cd=%26cad=rja%26uact=8%26ved=2ahUKEwi59dqylOvgAhVNXKwKHbYPCdkQjRx6BAgBEAU%26url=https:/articulo.mercadolibre.com.mx/MLM-556298587-barrera-vehicular-de-control-de-acceso-pluma-de-45-metros-_JM%26psig=AOvVaw0iiyXPLP-f4f00NNQU2boH%26ust=1551880710486843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hyperlink" Target="https://www.google.com.mx/url?sa=i%26rct=j%26q=%26esrc=s%26source=images%26cd=%26cad=rja%26uact=8%26ved=2ahUKEwj9-KL-levgAhVwmK0KHVVyDJ0QjRx6BAgBEAU%26url=http:/itsmyblogmechatronics.blogspot.com/2015/04/car-park-barrierscoin-counters.html%26psig=AOvVaw2CjaFyB-VdiV575Ue4S674%26ust=1551881159203505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farri</dc:creator>
  <cp:lastModifiedBy>Moy</cp:lastModifiedBy>
  <cp:revision>13</cp:revision>
  <dcterms:created xsi:type="dcterms:W3CDTF">2019-03-05T13:58:00Z</dcterms:created>
  <dcterms:modified xsi:type="dcterms:W3CDTF">2019-04-09T14:37:00Z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2058-10.2.0.7635</vt:lpwstr>
  </property>
</Properties>
</file>