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E1A" w:rsidRPr="0090253A" w:rsidRDefault="00BC42DF" w:rsidP="0090253A">
      <w:pPr>
        <w:spacing w:line="360" w:lineRule="auto"/>
        <w:jc w:val="center"/>
        <w:rPr>
          <w:rFonts w:ascii="Arial" w:hAnsi="Arial" w:cs="Arial"/>
          <w:b/>
          <w:sz w:val="24"/>
          <w:szCs w:val="24"/>
        </w:rPr>
      </w:pPr>
      <w:r w:rsidRPr="0090253A">
        <w:rPr>
          <w:rFonts w:ascii="Arial" w:hAnsi="Arial" w:cs="Arial"/>
          <w:b/>
          <w:sz w:val="24"/>
          <w:szCs w:val="24"/>
        </w:rPr>
        <w:t xml:space="preserve">Sensores y actuadores de un robot </w:t>
      </w:r>
      <w:r w:rsidR="0090253A" w:rsidRPr="0090253A">
        <w:rPr>
          <w:rFonts w:ascii="Arial" w:hAnsi="Arial" w:cs="Arial"/>
          <w:b/>
          <w:sz w:val="24"/>
          <w:szCs w:val="24"/>
        </w:rPr>
        <w:t>industrial</w:t>
      </w:r>
      <w:r w:rsidRPr="0090253A">
        <w:rPr>
          <w:rFonts w:ascii="Arial" w:hAnsi="Arial" w:cs="Arial"/>
          <w:b/>
          <w:sz w:val="24"/>
          <w:szCs w:val="24"/>
        </w:rPr>
        <w:t>.</w:t>
      </w:r>
    </w:p>
    <w:p w:rsidR="00BC42DF" w:rsidRPr="00BC42DF" w:rsidRDefault="00BC42DF" w:rsidP="00BC42DF">
      <w:pPr>
        <w:spacing w:line="360" w:lineRule="auto"/>
        <w:jc w:val="both"/>
        <w:rPr>
          <w:rFonts w:ascii="Arial" w:hAnsi="Arial" w:cs="Arial"/>
          <w:b/>
          <w:sz w:val="24"/>
          <w:szCs w:val="24"/>
        </w:rPr>
      </w:pPr>
      <w:r w:rsidRPr="00BC42DF">
        <w:rPr>
          <w:rFonts w:ascii="Arial" w:hAnsi="Arial" w:cs="Arial"/>
          <w:b/>
          <w:sz w:val="24"/>
          <w:szCs w:val="24"/>
        </w:rPr>
        <w:t xml:space="preserve">Sensores </w:t>
      </w:r>
    </w:p>
    <w:p w:rsidR="00BC42DF" w:rsidRPr="00F941D0" w:rsidRDefault="00BC42DF" w:rsidP="00BC42DF">
      <w:pPr>
        <w:pStyle w:val="NormalWeb"/>
        <w:shd w:val="clear" w:color="auto" w:fill="FFFFFF"/>
        <w:spacing w:line="360" w:lineRule="auto"/>
        <w:jc w:val="both"/>
        <w:rPr>
          <w:rFonts w:ascii="Arial" w:hAnsi="Arial" w:cs="Arial"/>
        </w:rPr>
      </w:pPr>
      <w:r w:rsidRPr="00BC42DF">
        <w:rPr>
          <w:rFonts w:ascii="Arial" w:hAnsi="Arial" w:cs="Arial"/>
          <w:lang w:val="es-ES_tradnl"/>
        </w:rPr>
        <w:t>Para asegurar que el robot sigue una determinada trayectoria y alcanza la posición final deseada en el instante preciso, deben conocerse la posición, la velocidad y la aceleración de los elementos que lo constituyen. Los sensores que proporcionan esta información y, en general, todos aquéllos que producen información sobre el estado interno del robot, se denominan </w:t>
      </w:r>
      <w:r w:rsidRPr="00F941D0">
        <w:rPr>
          <w:rFonts w:ascii="Arial" w:hAnsi="Arial" w:cs="Arial"/>
          <w:b/>
          <w:bCs/>
          <w:lang w:val="es-ES_tradnl"/>
        </w:rPr>
        <w:t>sensores internos</w:t>
      </w:r>
      <w:r w:rsidRPr="00BC42DF">
        <w:rPr>
          <w:rFonts w:ascii="Arial" w:hAnsi="Arial" w:cs="Arial"/>
          <w:lang w:val="es-ES_tradnl"/>
        </w:rPr>
        <w:t>.</w:t>
      </w:r>
      <w:r w:rsidR="00F941D0">
        <w:rPr>
          <w:rFonts w:ascii="Arial" w:hAnsi="Arial" w:cs="Arial"/>
          <w:lang w:val="es-ES_tradnl"/>
        </w:rPr>
        <w:t xml:space="preserve"> </w:t>
      </w:r>
      <w:bookmarkStart w:id="0" w:name="_GoBack"/>
      <w:bookmarkEnd w:id="0"/>
      <w:r w:rsidRPr="00BC42DF">
        <w:rPr>
          <w:rFonts w:ascii="Arial" w:hAnsi="Arial" w:cs="Arial"/>
          <w:lang w:val="es-ES_tradnl"/>
        </w:rPr>
        <w:t>Por otra parte, en la mayoría de las tareas es necesario conocer datos del mundo que rodea al robot: distancias a objetos (o contacto con ellos), fuerza ejercida en las operaciones de prensión o ejercida por objetos externos (peso), etc. Esta información puede obtenerse con dispositivos muy variados, desde los más simples (</w:t>
      </w:r>
      <w:proofErr w:type="spellStart"/>
      <w:r w:rsidRPr="00BC42DF">
        <w:rPr>
          <w:rFonts w:ascii="Arial" w:hAnsi="Arial" w:cs="Arial"/>
          <w:lang w:val="es-ES_tradnl"/>
        </w:rPr>
        <w:t>microinterruptores</w:t>
      </w:r>
      <w:proofErr w:type="spellEnd"/>
      <w:r w:rsidRPr="00BC42DF">
        <w:rPr>
          <w:rFonts w:ascii="Arial" w:hAnsi="Arial" w:cs="Arial"/>
          <w:lang w:val="es-ES_tradnl"/>
        </w:rPr>
        <w:t>) a los más complejos (cámaras de TV). Éstos se denominan </w:t>
      </w:r>
      <w:r w:rsidRPr="00F941D0">
        <w:rPr>
          <w:rFonts w:ascii="Arial" w:hAnsi="Arial" w:cs="Arial"/>
          <w:b/>
          <w:bCs/>
          <w:lang w:val="es-ES_tradnl"/>
        </w:rPr>
        <w:t>sensores externos</w:t>
      </w:r>
      <w:r w:rsidRPr="00BC42DF">
        <w:rPr>
          <w:rFonts w:ascii="Arial" w:hAnsi="Arial" w:cs="Arial"/>
          <w:lang w:val="es-ES_tradnl"/>
        </w:rPr>
        <w:t>. </w:t>
      </w:r>
    </w:p>
    <w:tbl>
      <w:tblPr>
        <w:tblStyle w:val="Tablaconcuadrcula"/>
        <w:tblW w:w="0" w:type="auto"/>
        <w:tblLook w:val="04A0" w:firstRow="1" w:lastRow="0" w:firstColumn="1" w:lastColumn="0" w:noHBand="0" w:noVBand="1"/>
      </w:tblPr>
      <w:tblGrid>
        <w:gridCol w:w="2122"/>
        <w:gridCol w:w="1842"/>
        <w:gridCol w:w="4864"/>
      </w:tblGrid>
      <w:tr w:rsidR="0090253A" w:rsidTr="0090253A">
        <w:tc>
          <w:tcPr>
            <w:tcW w:w="2122" w:type="dxa"/>
            <w:vMerge w:val="restart"/>
            <w:vAlign w:val="center"/>
          </w:tcPr>
          <w:p w:rsidR="0090253A" w:rsidRDefault="0090253A" w:rsidP="0090253A">
            <w:pPr>
              <w:pStyle w:val="NormalWeb"/>
              <w:spacing w:line="360" w:lineRule="auto"/>
              <w:jc w:val="center"/>
              <w:rPr>
                <w:rFonts w:ascii="Arial" w:hAnsi="Arial" w:cs="Arial"/>
              </w:rPr>
            </w:pPr>
            <w:r>
              <w:rPr>
                <w:rFonts w:ascii="Arial" w:hAnsi="Arial" w:cs="Arial"/>
              </w:rPr>
              <w:t>Sensores internos</w:t>
            </w:r>
          </w:p>
        </w:tc>
        <w:tc>
          <w:tcPr>
            <w:tcW w:w="1842" w:type="dxa"/>
          </w:tcPr>
          <w:p w:rsidR="0090253A" w:rsidRDefault="0090253A" w:rsidP="00BC42DF">
            <w:pPr>
              <w:pStyle w:val="NormalWeb"/>
              <w:spacing w:line="360" w:lineRule="auto"/>
              <w:jc w:val="both"/>
              <w:rPr>
                <w:rFonts w:ascii="Arial" w:hAnsi="Arial" w:cs="Arial"/>
              </w:rPr>
            </w:pPr>
            <w:r>
              <w:rPr>
                <w:rFonts w:ascii="Arial" w:hAnsi="Arial" w:cs="Arial"/>
              </w:rPr>
              <w:t>De posición</w:t>
            </w:r>
          </w:p>
        </w:tc>
        <w:tc>
          <w:tcPr>
            <w:tcW w:w="4864" w:type="dxa"/>
          </w:tcPr>
          <w:p w:rsidR="0090253A" w:rsidRDefault="0090253A" w:rsidP="00BC42DF">
            <w:pPr>
              <w:pStyle w:val="NormalWeb"/>
              <w:spacing w:line="360" w:lineRule="auto"/>
              <w:jc w:val="both"/>
              <w:rPr>
                <w:rFonts w:ascii="Arial" w:hAnsi="Arial" w:cs="Arial"/>
              </w:rPr>
            </w:pPr>
            <w:r>
              <w:rPr>
                <w:rFonts w:ascii="Arial" w:hAnsi="Arial" w:cs="Arial"/>
              </w:rPr>
              <w:t xml:space="preserve">Eléctricos: </w:t>
            </w:r>
            <w:r w:rsidR="007908A9">
              <w:rPr>
                <w:rFonts w:ascii="Arial" w:hAnsi="Arial" w:cs="Arial"/>
              </w:rPr>
              <w:t>potenciómetros</w:t>
            </w:r>
            <w:r>
              <w:rPr>
                <w:rFonts w:ascii="Arial" w:hAnsi="Arial" w:cs="Arial"/>
              </w:rPr>
              <w:t xml:space="preserve">, </w:t>
            </w:r>
            <w:proofErr w:type="spellStart"/>
            <w:r>
              <w:rPr>
                <w:rFonts w:ascii="Arial" w:hAnsi="Arial" w:cs="Arial"/>
              </w:rPr>
              <w:t>sincros</w:t>
            </w:r>
            <w:proofErr w:type="spellEnd"/>
            <w:r>
              <w:rPr>
                <w:rFonts w:ascii="Arial" w:hAnsi="Arial" w:cs="Arial"/>
              </w:rPr>
              <w:t xml:space="preserve">, y </w:t>
            </w:r>
            <w:proofErr w:type="spellStart"/>
            <w:r>
              <w:rPr>
                <w:rFonts w:ascii="Arial" w:hAnsi="Arial" w:cs="Arial"/>
              </w:rPr>
              <w:t>resolvers</w:t>
            </w:r>
            <w:proofErr w:type="spellEnd"/>
            <w:r>
              <w:rPr>
                <w:rFonts w:ascii="Arial" w:hAnsi="Arial" w:cs="Arial"/>
              </w:rPr>
              <w:t>.</w:t>
            </w:r>
          </w:p>
          <w:p w:rsidR="0090253A" w:rsidRDefault="007908A9" w:rsidP="00BC42DF">
            <w:pPr>
              <w:pStyle w:val="NormalWeb"/>
              <w:spacing w:line="360" w:lineRule="auto"/>
              <w:jc w:val="both"/>
              <w:rPr>
                <w:rFonts w:ascii="Arial" w:hAnsi="Arial" w:cs="Arial"/>
              </w:rPr>
            </w:pPr>
            <w:r>
              <w:rPr>
                <w:rFonts w:ascii="Arial" w:hAnsi="Arial" w:cs="Arial"/>
              </w:rPr>
              <w:t>Ópticos: opto interruptores, codificadores, absolutos e incrementales.</w:t>
            </w:r>
          </w:p>
        </w:tc>
      </w:tr>
      <w:tr w:rsidR="0090253A" w:rsidTr="0090253A">
        <w:tc>
          <w:tcPr>
            <w:tcW w:w="2122" w:type="dxa"/>
            <w:vMerge/>
          </w:tcPr>
          <w:p w:rsidR="0090253A" w:rsidRDefault="0090253A" w:rsidP="00BC42DF">
            <w:pPr>
              <w:pStyle w:val="NormalWeb"/>
              <w:spacing w:line="360" w:lineRule="auto"/>
              <w:jc w:val="both"/>
              <w:rPr>
                <w:rFonts w:ascii="Arial" w:hAnsi="Arial" w:cs="Arial"/>
              </w:rPr>
            </w:pPr>
          </w:p>
        </w:tc>
        <w:tc>
          <w:tcPr>
            <w:tcW w:w="1842" w:type="dxa"/>
          </w:tcPr>
          <w:p w:rsidR="0090253A" w:rsidRDefault="0090253A" w:rsidP="00BC42DF">
            <w:pPr>
              <w:pStyle w:val="NormalWeb"/>
              <w:spacing w:line="360" w:lineRule="auto"/>
              <w:jc w:val="both"/>
              <w:rPr>
                <w:rFonts w:ascii="Arial" w:hAnsi="Arial" w:cs="Arial"/>
              </w:rPr>
            </w:pPr>
            <w:r>
              <w:rPr>
                <w:rFonts w:ascii="Arial" w:hAnsi="Arial" w:cs="Arial"/>
              </w:rPr>
              <w:t>De velocidad</w:t>
            </w:r>
          </w:p>
        </w:tc>
        <w:tc>
          <w:tcPr>
            <w:tcW w:w="4864" w:type="dxa"/>
          </w:tcPr>
          <w:p w:rsidR="0090253A" w:rsidRDefault="007908A9" w:rsidP="00BC42DF">
            <w:pPr>
              <w:pStyle w:val="NormalWeb"/>
              <w:spacing w:line="360" w:lineRule="auto"/>
              <w:jc w:val="both"/>
              <w:rPr>
                <w:rFonts w:ascii="Arial" w:hAnsi="Arial" w:cs="Arial"/>
              </w:rPr>
            </w:pPr>
            <w:r>
              <w:rPr>
                <w:rFonts w:ascii="Arial" w:hAnsi="Arial" w:cs="Arial"/>
              </w:rPr>
              <w:t xml:space="preserve">Eléctricos: dinamos </w:t>
            </w:r>
            <w:proofErr w:type="spellStart"/>
            <w:r>
              <w:rPr>
                <w:rFonts w:ascii="Arial" w:hAnsi="Arial" w:cs="Arial"/>
              </w:rPr>
              <w:t>tacométricas</w:t>
            </w:r>
            <w:proofErr w:type="spellEnd"/>
            <w:r>
              <w:rPr>
                <w:rFonts w:ascii="Arial" w:hAnsi="Arial" w:cs="Arial"/>
              </w:rPr>
              <w:t>.</w:t>
            </w:r>
          </w:p>
          <w:p w:rsidR="007908A9" w:rsidRDefault="007908A9" w:rsidP="00BC42DF">
            <w:pPr>
              <w:pStyle w:val="NormalWeb"/>
              <w:spacing w:line="360" w:lineRule="auto"/>
              <w:jc w:val="both"/>
              <w:rPr>
                <w:rFonts w:ascii="Arial" w:hAnsi="Arial" w:cs="Arial"/>
              </w:rPr>
            </w:pPr>
            <w:r>
              <w:rPr>
                <w:rFonts w:ascii="Arial" w:hAnsi="Arial" w:cs="Arial"/>
              </w:rPr>
              <w:t xml:space="preserve">Ópticos: con </w:t>
            </w:r>
            <w:proofErr w:type="spellStart"/>
            <w:r>
              <w:rPr>
                <w:rFonts w:ascii="Arial" w:hAnsi="Arial" w:cs="Arial"/>
              </w:rPr>
              <w:t>encoder</w:t>
            </w:r>
            <w:proofErr w:type="spellEnd"/>
          </w:p>
        </w:tc>
      </w:tr>
      <w:tr w:rsidR="0090253A" w:rsidTr="001945A5">
        <w:tc>
          <w:tcPr>
            <w:tcW w:w="2122" w:type="dxa"/>
            <w:vMerge/>
          </w:tcPr>
          <w:p w:rsidR="0090253A" w:rsidRDefault="0090253A" w:rsidP="00BC42DF">
            <w:pPr>
              <w:pStyle w:val="NormalWeb"/>
              <w:spacing w:line="360" w:lineRule="auto"/>
              <w:jc w:val="both"/>
              <w:rPr>
                <w:rFonts w:ascii="Arial" w:hAnsi="Arial" w:cs="Arial"/>
              </w:rPr>
            </w:pPr>
          </w:p>
        </w:tc>
        <w:tc>
          <w:tcPr>
            <w:tcW w:w="6706" w:type="dxa"/>
            <w:gridSpan w:val="2"/>
          </w:tcPr>
          <w:p w:rsidR="0090253A" w:rsidRDefault="0090253A" w:rsidP="00BC42DF">
            <w:pPr>
              <w:pStyle w:val="NormalWeb"/>
              <w:spacing w:line="360" w:lineRule="auto"/>
              <w:jc w:val="both"/>
              <w:rPr>
                <w:rFonts w:ascii="Arial" w:hAnsi="Arial" w:cs="Arial"/>
              </w:rPr>
            </w:pPr>
            <w:r>
              <w:rPr>
                <w:rFonts w:ascii="Arial" w:hAnsi="Arial" w:cs="Arial"/>
              </w:rPr>
              <w:t>Aceleramiento.</w:t>
            </w:r>
          </w:p>
        </w:tc>
      </w:tr>
      <w:tr w:rsidR="0090253A" w:rsidTr="0090253A">
        <w:tc>
          <w:tcPr>
            <w:tcW w:w="2122" w:type="dxa"/>
            <w:vMerge w:val="restart"/>
            <w:vAlign w:val="center"/>
          </w:tcPr>
          <w:p w:rsidR="0090253A" w:rsidRDefault="0090253A" w:rsidP="0090253A">
            <w:pPr>
              <w:pStyle w:val="NormalWeb"/>
              <w:spacing w:line="360" w:lineRule="auto"/>
              <w:jc w:val="center"/>
              <w:rPr>
                <w:rFonts w:ascii="Arial" w:hAnsi="Arial" w:cs="Arial"/>
              </w:rPr>
            </w:pPr>
            <w:r>
              <w:rPr>
                <w:rFonts w:ascii="Arial" w:hAnsi="Arial" w:cs="Arial"/>
              </w:rPr>
              <w:t>Sensores externos</w:t>
            </w:r>
          </w:p>
        </w:tc>
        <w:tc>
          <w:tcPr>
            <w:tcW w:w="1842" w:type="dxa"/>
          </w:tcPr>
          <w:p w:rsidR="0090253A" w:rsidRDefault="0090253A" w:rsidP="00BC42DF">
            <w:pPr>
              <w:pStyle w:val="NormalWeb"/>
              <w:spacing w:line="360" w:lineRule="auto"/>
              <w:jc w:val="both"/>
              <w:rPr>
                <w:rFonts w:ascii="Arial" w:hAnsi="Arial" w:cs="Arial"/>
              </w:rPr>
            </w:pPr>
            <w:r>
              <w:rPr>
                <w:rFonts w:ascii="Arial" w:hAnsi="Arial" w:cs="Arial"/>
              </w:rPr>
              <w:t>De proximidad</w:t>
            </w:r>
          </w:p>
        </w:tc>
        <w:tc>
          <w:tcPr>
            <w:tcW w:w="4864" w:type="dxa"/>
          </w:tcPr>
          <w:p w:rsidR="007908A9" w:rsidRDefault="007908A9" w:rsidP="00BC42DF">
            <w:pPr>
              <w:pStyle w:val="NormalWeb"/>
              <w:spacing w:line="360" w:lineRule="auto"/>
              <w:jc w:val="both"/>
              <w:rPr>
                <w:rFonts w:ascii="Arial" w:hAnsi="Arial" w:cs="Arial"/>
              </w:rPr>
            </w:pPr>
            <w:r>
              <w:rPr>
                <w:rFonts w:ascii="Arial" w:hAnsi="Arial" w:cs="Arial"/>
              </w:rPr>
              <w:t xml:space="preserve">De tacto: </w:t>
            </w:r>
            <w:proofErr w:type="spellStart"/>
            <w:r>
              <w:rPr>
                <w:rFonts w:ascii="Arial" w:hAnsi="Arial" w:cs="Arial"/>
              </w:rPr>
              <w:t>microinterruptores</w:t>
            </w:r>
            <w:proofErr w:type="spellEnd"/>
            <w:r>
              <w:rPr>
                <w:rFonts w:ascii="Arial" w:hAnsi="Arial" w:cs="Arial"/>
              </w:rPr>
              <w:t>. Sin contacto: resistivos, de efecto hall, de fibra óptica, de ultra sonidos.</w:t>
            </w:r>
          </w:p>
        </w:tc>
      </w:tr>
      <w:tr w:rsidR="0090253A" w:rsidTr="0090253A">
        <w:tc>
          <w:tcPr>
            <w:tcW w:w="2122" w:type="dxa"/>
            <w:vMerge/>
          </w:tcPr>
          <w:p w:rsidR="0090253A" w:rsidRDefault="0090253A" w:rsidP="00BC42DF">
            <w:pPr>
              <w:pStyle w:val="NormalWeb"/>
              <w:spacing w:line="360" w:lineRule="auto"/>
              <w:jc w:val="both"/>
              <w:rPr>
                <w:rFonts w:ascii="Arial" w:hAnsi="Arial" w:cs="Arial"/>
              </w:rPr>
            </w:pPr>
          </w:p>
        </w:tc>
        <w:tc>
          <w:tcPr>
            <w:tcW w:w="1842" w:type="dxa"/>
          </w:tcPr>
          <w:p w:rsidR="0090253A" w:rsidRDefault="0090253A" w:rsidP="00BC42DF">
            <w:pPr>
              <w:pStyle w:val="NormalWeb"/>
              <w:spacing w:line="360" w:lineRule="auto"/>
              <w:jc w:val="both"/>
              <w:rPr>
                <w:rFonts w:ascii="Arial" w:hAnsi="Arial" w:cs="Arial"/>
              </w:rPr>
            </w:pPr>
            <w:r>
              <w:rPr>
                <w:rFonts w:ascii="Arial" w:hAnsi="Arial" w:cs="Arial"/>
              </w:rPr>
              <w:t>De tacto</w:t>
            </w:r>
          </w:p>
        </w:tc>
        <w:tc>
          <w:tcPr>
            <w:tcW w:w="4864" w:type="dxa"/>
          </w:tcPr>
          <w:p w:rsidR="0090253A" w:rsidRDefault="007908A9" w:rsidP="00BC42DF">
            <w:pPr>
              <w:pStyle w:val="NormalWeb"/>
              <w:spacing w:line="360" w:lineRule="auto"/>
              <w:jc w:val="both"/>
              <w:rPr>
                <w:rFonts w:ascii="Arial" w:hAnsi="Arial" w:cs="Arial"/>
              </w:rPr>
            </w:pPr>
            <w:proofErr w:type="spellStart"/>
            <w:r>
              <w:rPr>
                <w:rFonts w:ascii="Arial" w:hAnsi="Arial" w:cs="Arial"/>
              </w:rPr>
              <w:t>Fotodetectores</w:t>
            </w:r>
            <w:proofErr w:type="spellEnd"/>
            <w:r>
              <w:rPr>
                <w:rFonts w:ascii="Arial" w:hAnsi="Arial" w:cs="Arial"/>
              </w:rPr>
              <w:t>, de presión neumática, de polímeros.</w:t>
            </w:r>
          </w:p>
        </w:tc>
      </w:tr>
      <w:tr w:rsidR="0090253A" w:rsidTr="0090253A">
        <w:tc>
          <w:tcPr>
            <w:tcW w:w="2122" w:type="dxa"/>
            <w:vMerge/>
          </w:tcPr>
          <w:p w:rsidR="0090253A" w:rsidRDefault="0090253A" w:rsidP="00BC42DF">
            <w:pPr>
              <w:pStyle w:val="NormalWeb"/>
              <w:spacing w:line="360" w:lineRule="auto"/>
              <w:jc w:val="both"/>
              <w:rPr>
                <w:rFonts w:ascii="Arial" w:hAnsi="Arial" w:cs="Arial"/>
              </w:rPr>
            </w:pPr>
          </w:p>
        </w:tc>
        <w:tc>
          <w:tcPr>
            <w:tcW w:w="1842" w:type="dxa"/>
          </w:tcPr>
          <w:p w:rsidR="0090253A" w:rsidRDefault="0090253A" w:rsidP="00BC42DF">
            <w:pPr>
              <w:pStyle w:val="NormalWeb"/>
              <w:spacing w:line="360" w:lineRule="auto"/>
              <w:jc w:val="both"/>
              <w:rPr>
                <w:rFonts w:ascii="Arial" w:hAnsi="Arial" w:cs="Arial"/>
              </w:rPr>
            </w:pPr>
            <w:r>
              <w:rPr>
                <w:rFonts w:ascii="Arial" w:hAnsi="Arial" w:cs="Arial"/>
              </w:rPr>
              <w:t>De fuerza</w:t>
            </w:r>
          </w:p>
        </w:tc>
        <w:tc>
          <w:tcPr>
            <w:tcW w:w="4864" w:type="dxa"/>
          </w:tcPr>
          <w:p w:rsidR="0090253A" w:rsidRDefault="007908A9" w:rsidP="00BC42DF">
            <w:pPr>
              <w:pStyle w:val="NormalWeb"/>
              <w:spacing w:line="360" w:lineRule="auto"/>
              <w:jc w:val="both"/>
              <w:rPr>
                <w:rFonts w:ascii="Arial" w:hAnsi="Arial" w:cs="Arial"/>
              </w:rPr>
            </w:pPr>
            <w:r>
              <w:rPr>
                <w:rFonts w:ascii="Arial" w:hAnsi="Arial" w:cs="Arial"/>
              </w:rPr>
              <w:t>Por corriente en el motor, por deflexión de los dedos.</w:t>
            </w:r>
          </w:p>
        </w:tc>
      </w:tr>
      <w:tr w:rsidR="0090253A" w:rsidTr="0090253A">
        <w:tc>
          <w:tcPr>
            <w:tcW w:w="2122" w:type="dxa"/>
            <w:vMerge/>
          </w:tcPr>
          <w:p w:rsidR="0090253A" w:rsidRDefault="0090253A" w:rsidP="00BC42DF">
            <w:pPr>
              <w:pStyle w:val="NormalWeb"/>
              <w:spacing w:line="360" w:lineRule="auto"/>
              <w:jc w:val="both"/>
              <w:rPr>
                <w:rFonts w:ascii="Arial" w:hAnsi="Arial" w:cs="Arial"/>
              </w:rPr>
            </w:pPr>
          </w:p>
        </w:tc>
        <w:tc>
          <w:tcPr>
            <w:tcW w:w="1842" w:type="dxa"/>
          </w:tcPr>
          <w:p w:rsidR="0090253A" w:rsidRDefault="0090253A" w:rsidP="00BC42DF">
            <w:pPr>
              <w:pStyle w:val="NormalWeb"/>
              <w:spacing w:line="360" w:lineRule="auto"/>
              <w:jc w:val="both"/>
              <w:rPr>
                <w:rFonts w:ascii="Arial" w:hAnsi="Arial" w:cs="Arial"/>
              </w:rPr>
            </w:pPr>
            <w:r>
              <w:rPr>
                <w:rFonts w:ascii="Arial" w:hAnsi="Arial" w:cs="Arial"/>
              </w:rPr>
              <w:t>De visión</w:t>
            </w:r>
          </w:p>
        </w:tc>
        <w:tc>
          <w:tcPr>
            <w:tcW w:w="4864" w:type="dxa"/>
          </w:tcPr>
          <w:p w:rsidR="0090253A" w:rsidRDefault="007908A9" w:rsidP="00BC42DF">
            <w:pPr>
              <w:pStyle w:val="NormalWeb"/>
              <w:spacing w:line="360" w:lineRule="auto"/>
              <w:jc w:val="both"/>
              <w:rPr>
                <w:rFonts w:ascii="Arial" w:hAnsi="Arial" w:cs="Arial"/>
              </w:rPr>
            </w:pPr>
            <w:r>
              <w:rPr>
                <w:rFonts w:ascii="Arial" w:hAnsi="Arial" w:cs="Arial"/>
              </w:rPr>
              <w:t>Cámaras de tubo, cámaras CCD</w:t>
            </w:r>
          </w:p>
        </w:tc>
      </w:tr>
    </w:tbl>
    <w:p w:rsidR="00BC42DF" w:rsidRPr="00BC42DF" w:rsidRDefault="00BC42DF" w:rsidP="00BC42DF">
      <w:pPr>
        <w:pStyle w:val="NormalWeb"/>
        <w:shd w:val="clear" w:color="auto" w:fill="FFFFFF"/>
        <w:spacing w:line="360" w:lineRule="auto"/>
        <w:jc w:val="both"/>
        <w:rPr>
          <w:rFonts w:ascii="Arial" w:hAnsi="Arial" w:cs="Arial"/>
        </w:rPr>
      </w:pPr>
      <w:r w:rsidRPr="00BC42DF">
        <w:rPr>
          <w:rFonts w:ascii="Arial" w:hAnsi="Arial" w:cs="Arial"/>
          <w:b/>
          <w:bCs/>
          <w:lang w:val="es-ES_tradnl"/>
        </w:rPr>
        <w:lastRenderedPageBreak/>
        <w:t>Actuadores</w:t>
      </w:r>
    </w:p>
    <w:p w:rsidR="00BC42DF" w:rsidRPr="00BC42DF" w:rsidRDefault="00BC42DF" w:rsidP="00BC42DF">
      <w:pPr>
        <w:pStyle w:val="NormalWeb"/>
        <w:shd w:val="clear" w:color="auto" w:fill="FFFFFF"/>
        <w:spacing w:line="360" w:lineRule="auto"/>
        <w:jc w:val="both"/>
        <w:rPr>
          <w:rFonts w:ascii="Arial" w:hAnsi="Arial" w:cs="Arial"/>
        </w:rPr>
      </w:pPr>
      <w:r w:rsidRPr="00BC42DF">
        <w:rPr>
          <w:rFonts w:ascii="Arial" w:hAnsi="Arial" w:cs="Arial"/>
          <w:lang w:val="es-ES_tradnl"/>
        </w:rPr>
        <w:t>Los elementos actuadores son los dispositivos que ejercen fuerzas y momentos sobre las partes de un robot haciendo que éstas se muevan. Transforman en energía mecánica algún otro tipo de energía y, para que sean útiles en Robótica, deben poder ser controlados con rapidez y precisión.</w:t>
      </w:r>
    </w:p>
    <w:p w:rsidR="00BC42DF" w:rsidRPr="00BC42DF" w:rsidRDefault="00BC42DF" w:rsidP="00BC42DF">
      <w:pPr>
        <w:spacing w:line="360" w:lineRule="auto"/>
        <w:jc w:val="both"/>
        <w:rPr>
          <w:rFonts w:ascii="Arial" w:hAnsi="Arial" w:cs="Arial"/>
          <w:sz w:val="24"/>
          <w:szCs w:val="24"/>
          <w:shd w:val="clear" w:color="auto" w:fill="FFFFFF"/>
        </w:rPr>
      </w:pPr>
      <w:r w:rsidRPr="00BC42DF">
        <w:rPr>
          <w:rFonts w:ascii="Arial" w:hAnsi="Arial" w:cs="Arial"/>
          <w:b/>
          <w:bCs/>
          <w:sz w:val="24"/>
          <w:szCs w:val="24"/>
          <w:shd w:val="clear" w:color="auto" w:fill="FFFFFF"/>
        </w:rPr>
        <w:t>Hidráulicos</w:t>
      </w:r>
      <w:r w:rsidRPr="00BC42DF">
        <w:rPr>
          <w:rFonts w:ascii="Arial" w:hAnsi="Arial" w:cs="Arial"/>
          <w:sz w:val="24"/>
          <w:szCs w:val="24"/>
          <w:shd w:val="clear" w:color="auto" w:fill="FFFFFF"/>
        </w:rPr>
        <w:t xml:space="preserve">, que aprovechan la circulación de fluidos, normalmente aceite especial. Son controlados mediante </w:t>
      </w:r>
      <w:proofErr w:type="spellStart"/>
      <w:r w:rsidRPr="00BC42DF">
        <w:rPr>
          <w:rFonts w:ascii="Arial" w:hAnsi="Arial" w:cs="Arial"/>
          <w:sz w:val="24"/>
          <w:szCs w:val="24"/>
          <w:shd w:val="clear" w:color="auto" w:fill="FFFFFF"/>
        </w:rPr>
        <w:t>servoválvulas</w:t>
      </w:r>
      <w:proofErr w:type="spellEnd"/>
      <w:r w:rsidRPr="00BC42DF">
        <w:rPr>
          <w:rFonts w:ascii="Arial" w:hAnsi="Arial" w:cs="Arial"/>
          <w:sz w:val="24"/>
          <w:szCs w:val="24"/>
          <w:shd w:val="clear" w:color="auto" w:fill="FFFFFF"/>
        </w:rPr>
        <w:t xml:space="preserve"> que regulan el flujo de fluido, el cual provoca un desplazamiento lineal de un cilindro o pistón.</w:t>
      </w:r>
    </w:p>
    <w:p w:rsidR="00BC42DF" w:rsidRPr="00BC42DF" w:rsidRDefault="00BC42DF" w:rsidP="00BC42DF">
      <w:pPr>
        <w:spacing w:line="360" w:lineRule="auto"/>
        <w:jc w:val="both"/>
        <w:rPr>
          <w:rFonts w:ascii="Arial" w:hAnsi="Arial" w:cs="Arial"/>
          <w:sz w:val="24"/>
          <w:szCs w:val="24"/>
          <w:shd w:val="clear" w:color="auto" w:fill="FFFFFF"/>
        </w:rPr>
      </w:pPr>
      <w:r w:rsidRPr="00BC42DF">
        <w:rPr>
          <w:rFonts w:ascii="Arial" w:hAnsi="Arial" w:cs="Arial"/>
          <w:b/>
          <w:bCs/>
          <w:sz w:val="24"/>
          <w:szCs w:val="24"/>
          <w:shd w:val="clear" w:color="auto" w:fill="FFFFFF"/>
          <w:lang w:val="es-ES_tradnl"/>
        </w:rPr>
        <w:t>Neumáticos</w:t>
      </w:r>
      <w:r w:rsidRPr="00BC42DF">
        <w:rPr>
          <w:rFonts w:ascii="Arial" w:hAnsi="Arial" w:cs="Arial"/>
          <w:sz w:val="24"/>
          <w:szCs w:val="24"/>
          <w:shd w:val="clear" w:color="auto" w:fill="FFFFFF"/>
          <w:lang w:val="es-ES_tradnl"/>
        </w:rPr>
        <w:t>. Su principio de funcionamiento es similar al de los hidráulicos, pero emplean aire, altamente compresible, a diferencia de los aceites especiales. Los</w:t>
      </w:r>
      <w:r w:rsidRPr="00BC42DF">
        <w:rPr>
          <w:rFonts w:ascii="Arial" w:hAnsi="Arial" w:cs="Arial"/>
          <w:sz w:val="24"/>
          <w:szCs w:val="24"/>
          <w:shd w:val="clear" w:color="auto" w:fill="FFFFFF"/>
        </w:rPr>
        <w:t>actuadores neumáticos resultan muy indicados en el control de movimientos rápidos, pero de precisión limitada.</w:t>
      </w:r>
    </w:p>
    <w:p w:rsidR="00BC42DF" w:rsidRDefault="00BC42DF" w:rsidP="00BC42DF">
      <w:pPr>
        <w:spacing w:line="360" w:lineRule="auto"/>
        <w:jc w:val="both"/>
        <w:rPr>
          <w:rFonts w:ascii="Arial" w:hAnsi="Arial" w:cs="Arial"/>
          <w:sz w:val="24"/>
          <w:szCs w:val="24"/>
          <w:shd w:val="clear" w:color="auto" w:fill="FFFFFF"/>
        </w:rPr>
      </w:pPr>
      <w:r w:rsidRPr="00BC42DF">
        <w:rPr>
          <w:rFonts w:ascii="Arial" w:hAnsi="Arial" w:cs="Arial"/>
          <w:b/>
          <w:bCs/>
          <w:sz w:val="24"/>
          <w:szCs w:val="24"/>
          <w:shd w:val="clear" w:color="auto" w:fill="FFFFFF"/>
        </w:rPr>
        <w:t>Eléctricos</w:t>
      </w:r>
      <w:r w:rsidRPr="00BC42DF">
        <w:rPr>
          <w:rFonts w:ascii="Arial" w:hAnsi="Arial" w:cs="Arial"/>
          <w:sz w:val="24"/>
          <w:szCs w:val="24"/>
          <w:shd w:val="clear" w:color="auto" w:fill="FFFFFF"/>
        </w:rPr>
        <w:t>. Son los más utilizados actualmente en robots comerciales y experimentales. Se trata, principalmente, de motores de corriente continua (c.c.) y de motores paso a paso. Ambos convierten energía eléctrica en movimiento rotacional.</w:t>
      </w:r>
    </w:p>
    <w:tbl>
      <w:tblPr>
        <w:tblStyle w:val="Tablaconcuadrcula"/>
        <w:tblW w:w="0" w:type="auto"/>
        <w:tblLook w:val="04A0" w:firstRow="1" w:lastRow="0" w:firstColumn="1" w:lastColumn="0" w:noHBand="0" w:noVBand="1"/>
      </w:tblPr>
      <w:tblGrid>
        <w:gridCol w:w="2207"/>
        <w:gridCol w:w="2207"/>
        <w:gridCol w:w="2207"/>
        <w:gridCol w:w="2207"/>
      </w:tblGrid>
      <w:tr w:rsidR="00010FE6" w:rsidTr="00010FE6">
        <w:tc>
          <w:tcPr>
            <w:tcW w:w="2207" w:type="dxa"/>
          </w:tcPr>
          <w:p w:rsidR="00010FE6" w:rsidRDefault="00010FE6" w:rsidP="00BC42DF">
            <w:pPr>
              <w:spacing w:line="360" w:lineRule="auto"/>
              <w:jc w:val="both"/>
              <w:rPr>
                <w:rFonts w:ascii="Arial" w:hAnsi="Arial" w:cs="Arial"/>
                <w:sz w:val="24"/>
                <w:szCs w:val="24"/>
              </w:rPr>
            </w:pPr>
          </w:p>
        </w:tc>
        <w:tc>
          <w:tcPr>
            <w:tcW w:w="2207" w:type="dxa"/>
          </w:tcPr>
          <w:p w:rsidR="00010FE6" w:rsidRDefault="00D82A34" w:rsidP="00D82A34">
            <w:pPr>
              <w:spacing w:line="360" w:lineRule="auto"/>
              <w:jc w:val="center"/>
              <w:rPr>
                <w:rFonts w:ascii="Arial" w:hAnsi="Arial" w:cs="Arial"/>
                <w:sz w:val="24"/>
                <w:szCs w:val="24"/>
              </w:rPr>
            </w:pPr>
            <w:r>
              <w:rPr>
                <w:rFonts w:ascii="Arial" w:hAnsi="Arial" w:cs="Arial"/>
                <w:sz w:val="24"/>
                <w:szCs w:val="24"/>
              </w:rPr>
              <w:t>Neumático</w:t>
            </w:r>
          </w:p>
        </w:tc>
        <w:tc>
          <w:tcPr>
            <w:tcW w:w="2207" w:type="dxa"/>
          </w:tcPr>
          <w:p w:rsidR="00010FE6" w:rsidRDefault="00D82A34" w:rsidP="00D82A34">
            <w:pPr>
              <w:spacing w:line="360" w:lineRule="auto"/>
              <w:jc w:val="center"/>
              <w:rPr>
                <w:rFonts w:ascii="Arial" w:hAnsi="Arial" w:cs="Arial"/>
                <w:sz w:val="24"/>
                <w:szCs w:val="24"/>
              </w:rPr>
            </w:pPr>
            <w:r>
              <w:rPr>
                <w:rFonts w:ascii="Arial" w:hAnsi="Arial" w:cs="Arial"/>
                <w:sz w:val="24"/>
                <w:szCs w:val="24"/>
              </w:rPr>
              <w:t>Hidráulicos</w:t>
            </w:r>
          </w:p>
        </w:tc>
        <w:tc>
          <w:tcPr>
            <w:tcW w:w="2207" w:type="dxa"/>
          </w:tcPr>
          <w:p w:rsidR="00010FE6" w:rsidRDefault="00D82A34" w:rsidP="00D82A34">
            <w:pPr>
              <w:spacing w:line="360" w:lineRule="auto"/>
              <w:jc w:val="center"/>
              <w:rPr>
                <w:rFonts w:ascii="Arial" w:hAnsi="Arial" w:cs="Arial"/>
                <w:sz w:val="24"/>
                <w:szCs w:val="24"/>
              </w:rPr>
            </w:pPr>
            <w:r>
              <w:rPr>
                <w:rFonts w:ascii="Arial" w:hAnsi="Arial" w:cs="Arial"/>
                <w:sz w:val="24"/>
                <w:szCs w:val="24"/>
              </w:rPr>
              <w:t>Eléctricos</w:t>
            </w:r>
          </w:p>
        </w:tc>
      </w:tr>
      <w:tr w:rsidR="00010FE6" w:rsidTr="00010FE6">
        <w:tc>
          <w:tcPr>
            <w:tcW w:w="2207" w:type="dxa"/>
          </w:tcPr>
          <w:p w:rsidR="00010FE6" w:rsidRDefault="00D82A34" w:rsidP="00D82A34">
            <w:pPr>
              <w:spacing w:line="360" w:lineRule="auto"/>
              <w:jc w:val="center"/>
              <w:rPr>
                <w:rFonts w:ascii="Arial" w:hAnsi="Arial" w:cs="Arial"/>
                <w:sz w:val="24"/>
                <w:szCs w:val="24"/>
              </w:rPr>
            </w:pPr>
            <w:r>
              <w:rPr>
                <w:rFonts w:ascii="Arial" w:hAnsi="Arial" w:cs="Arial"/>
                <w:sz w:val="24"/>
                <w:szCs w:val="24"/>
              </w:rPr>
              <w:t>Energía</w:t>
            </w:r>
          </w:p>
        </w:tc>
        <w:tc>
          <w:tcPr>
            <w:tcW w:w="2207" w:type="dxa"/>
          </w:tcPr>
          <w:p w:rsidR="00010FE6" w:rsidRDefault="00E8582C" w:rsidP="00E8582C">
            <w:pPr>
              <w:spacing w:line="360" w:lineRule="auto"/>
              <w:jc w:val="center"/>
              <w:rPr>
                <w:rFonts w:ascii="Arial" w:hAnsi="Arial" w:cs="Arial"/>
                <w:sz w:val="24"/>
                <w:szCs w:val="24"/>
              </w:rPr>
            </w:pPr>
            <w:r>
              <w:rPr>
                <w:rFonts w:ascii="Arial" w:hAnsi="Arial" w:cs="Arial"/>
                <w:sz w:val="24"/>
                <w:szCs w:val="24"/>
              </w:rPr>
              <w:t>Aire a presión.</w:t>
            </w:r>
          </w:p>
        </w:tc>
        <w:tc>
          <w:tcPr>
            <w:tcW w:w="2207" w:type="dxa"/>
          </w:tcPr>
          <w:p w:rsidR="00010FE6" w:rsidRDefault="00E8582C" w:rsidP="00BC42DF">
            <w:pPr>
              <w:spacing w:line="360" w:lineRule="auto"/>
              <w:jc w:val="both"/>
              <w:rPr>
                <w:rFonts w:ascii="Arial" w:hAnsi="Arial" w:cs="Arial"/>
                <w:sz w:val="24"/>
                <w:szCs w:val="24"/>
              </w:rPr>
            </w:pPr>
            <w:r>
              <w:rPr>
                <w:rFonts w:ascii="Arial" w:hAnsi="Arial" w:cs="Arial"/>
                <w:sz w:val="24"/>
                <w:szCs w:val="24"/>
              </w:rPr>
              <w:t>Aceite mineral</w:t>
            </w:r>
          </w:p>
        </w:tc>
        <w:tc>
          <w:tcPr>
            <w:tcW w:w="2207" w:type="dxa"/>
          </w:tcPr>
          <w:p w:rsidR="00010FE6" w:rsidRDefault="00E8582C" w:rsidP="00BC42DF">
            <w:pPr>
              <w:spacing w:line="360" w:lineRule="auto"/>
              <w:jc w:val="both"/>
              <w:rPr>
                <w:rFonts w:ascii="Arial" w:hAnsi="Arial" w:cs="Arial"/>
                <w:sz w:val="24"/>
                <w:szCs w:val="24"/>
              </w:rPr>
            </w:pPr>
            <w:r>
              <w:rPr>
                <w:rFonts w:ascii="Arial" w:hAnsi="Arial" w:cs="Arial"/>
                <w:sz w:val="24"/>
                <w:szCs w:val="24"/>
              </w:rPr>
              <w:t>Corriente eléctrica.</w:t>
            </w:r>
          </w:p>
        </w:tc>
      </w:tr>
      <w:tr w:rsidR="00010FE6" w:rsidTr="00010FE6">
        <w:tc>
          <w:tcPr>
            <w:tcW w:w="2207" w:type="dxa"/>
          </w:tcPr>
          <w:p w:rsidR="00010FE6" w:rsidRDefault="00D82A34" w:rsidP="00D82A34">
            <w:pPr>
              <w:spacing w:line="360" w:lineRule="auto"/>
              <w:jc w:val="center"/>
              <w:rPr>
                <w:rFonts w:ascii="Arial" w:hAnsi="Arial" w:cs="Arial"/>
                <w:sz w:val="24"/>
                <w:szCs w:val="24"/>
              </w:rPr>
            </w:pPr>
            <w:r>
              <w:rPr>
                <w:rFonts w:ascii="Arial" w:hAnsi="Arial" w:cs="Arial"/>
                <w:sz w:val="24"/>
                <w:szCs w:val="24"/>
              </w:rPr>
              <w:t>Opciones</w:t>
            </w:r>
          </w:p>
        </w:tc>
        <w:tc>
          <w:tcPr>
            <w:tcW w:w="2207" w:type="dxa"/>
          </w:tcPr>
          <w:p w:rsidR="00010FE6" w:rsidRDefault="005E40E9" w:rsidP="005E40E9">
            <w:pPr>
              <w:spacing w:line="360" w:lineRule="auto"/>
              <w:jc w:val="center"/>
              <w:rPr>
                <w:rFonts w:ascii="Arial" w:hAnsi="Arial" w:cs="Arial"/>
                <w:sz w:val="24"/>
                <w:szCs w:val="24"/>
              </w:rPr>
            </w:pPr>
            <w:r>
              <w:rPr>
                <w:rFonts w:ascii="Arial" w:hAnsi="Arial" w:cs="Arial"/>
                <w:sz w:val="24"/>
                <w:szCs w:val="24"/>
              </w:rPr>
              <w:t>Cilindros</w:t>
            </w:r>
          </w:p>
          <w:p w:rsidR="005E40E9" w:rsidRDefault="005E40E9" w:rsidP="005E40E9">
            <w:pPr>
              <w:spacing w:line="360" w:lineRule="auto"/>
              <w:jc w:val="center"/>
              <w:rPr>
                <w:rFonts w:ascii="Arial" w:hAnsi="Arial" w:cs="Arial"/>
                <w:sz w:val="24"/>
                <w:szCs w:val="24"/>
              </w:rPr>
            </w:pPr>
            <w:r>
              <w:rPr>
                <w:rFonts w:ascii="Arial" w:hAnsi="Arial" w:cs="Arial"/>
                <w:sz w:val="24"/>
                <w:szCs w:val="24"/>
              </w:rPr>
              <w:t>Motor de paletas</w:t>
            </w:r>
          </w:p>
          <w:p w:rsidR="005E40E9" w:rsidRDefault="005E40E9" w:rsidP="005E40E9">
            <w:pPr>
              <w:spacing w:line="360" w:lineRule="auto"/>
              <w:jc w:val="center"/>
              <w:rPr>
                <w:rFonts w:ascii="Arial" w:hAnsi="Arial" w:cs="Arial"/>
                <w:sz w:val="24"/>
                <w:szCs w:val="24"/>
              </w:rPr>
            </w:pPr>
            <w:r>
              <w:rPr>
                <w:rFonts w:ascii="Arial" w:hAnsi="Arial" w:cs="Arial"/>
                <w:sz w:val="24"/>
                <w:szCs w:val="24"/>
              </w:rPr>
              <w:t>Motor de pistón</w:t>
            </w:r>
          </w:p>
        </w:tc>
        <w:tc>
          <w:tcPr>
            <w:tcW w:w="2207" w:type="dxa"/>
          </w:tcPr>
          <w:p w:rsidR="00010FE6" w:rsidRDefault="005E40E9" w:rsidP="005E40E9">
            <w:pPr>
              <w:spacing w:line="360" w:lineRule="auto"/>
              <w:jc w:val="center"/>
              <w:rPr>
                <w:rFonts w:ascii="Arial" w:hAnsi="Arial" w:cs="Arial"/>
                <w:sz w:val="24"/>
                <w:szCs w:val="24"/>
              </w:rPr>
            </w:pPr>
            <w:r>
              <w:rPr>
                <w:rFonts w:ascii="Arial" w:hAnsi="Arial" w:cs="Arial"/>
                <w:sz w:val="24"/>
                <w:szCs w:val="24"/>
              </w:rPr>
              <w:t>Cilindros</w:t>
            </w:r>
          </w:p>
          <w:p w:rsidR="005E40E9" w:rsidRDefault="005E40E9" w:rsidP="005E40E9">
            <w:pPr>
              <w:spacing w:line="360" w:lineRule="auto"/>
              <w:jc w:val="center"/>
              <w:rPr>
                <w:rFonts w:ascii="Arial" w:hAnsi="Arial" w:cs="Arial"/>
                <w:sz w:val="24"/>
                <w:szCs w:val="24"/>
              </w:rPr>
            </w:pPr>
            <w:r>
              <w:rPr>
                <w:rFonts w:ascii="Arial" w:hAnsi="Arial" w:cs="Arial"/>
                <w:sz w:val="24"/>
                <w:szCs w:val="24"/>
              </w:rPr>
              <w:t>Motor de paletas</w:t>
            </w:r>
          </w:p>
          <w:p w:rsidR="005E40E9" w:rsidRDefault="005E40E9" w:rsidP="005E40E9">
            <w:pPr>
              <w:spacing w:line="360" w:lineRule="auto"/>
              <w:jc w:val="center"/>
              <w:rPr>
                <w:rFonts w:ascii="Arial" w:hAnsi="Arial" w:cs="Arial"/>
                <w:sz w:val="24"/>
                <w:szCs w:val="24"/>
              </w:rPr>
            </w:pPr>
            <w:r>
              <w:rPr>
                <w:rFonts w:ascii="Arial" w:hAnsi="Arial" w:cs="Arial"/>
                <w:sz w:val="24"/>
                <w:szCs w:val="24"/>
              </w:rPr>
              <w:t>Motor de pistones axiales</w:t>
            </w:r>
          </w:p>
        </w:tc>
        <w:tc>
          <w:tcPr>
            <w:tcW w:w="2207" w:type="dxa"/>
          </w:tcPr>
          <w:p w:rsidR="00010FE6" w:rsidRDefault="005E40E9" w:rsidP="005E40E9">
            <w:pPr>
              <w:spacing w:line="360" w:lineRule="auto"/>
              <w:jc w:val="center"/>
              <w:rPr>
                <w:rFonts w:ascii="Arial" w:hAnsi="Arial" w:cs="Arial"/>
                <w:sz w:val="24"/>
                <w:szCs w:val="24"/>
              </w:rPr>
            </w:pPr>
            <w:r>
              <w:rPr>
                <w:rFonts w:ascii="Arial" w:hAnsi="Arial" w:cs="Arial"/>
                <w:sz w:val="24"/>
                <w:szCs w:val="24"/>
              </w:rPr>
              <w:t>C.C</w:t>
            </w:r>
          </w:p>
          <w:p w:rsidR="005E40E9" w:rsidRDefault="00E8582C" w:rsidP="005E40E9">
            <w:pPr>
              <w:spacing w:line="360" w:lineRule="auto"/>
              <w:jc w:val="center"/>
              <w:rPr>
                <w:rFonts w:ascii="Arial" w:hAnsi="Arial" w:cs="Arial"/>
                <w:sz w:val="24"/>
                <w:szCs w:val="24"/>
              </w:rPr>
            </w:pPr>
            <w:r>
              <w:rPr>
                <w:rFonts w:ascii="Arial" w:hAnsi="Arial" w:cs="Arial"/>
                <w:sz w:val="24"/>
                <w:szCs w:val="24"/>
              </w:rPr>
              <w:t>C.A</w:t>
            </w:r>
          </w:p>
          <w:p w:rsidR="00E8582C" w:rsidRDefault="00E8582C" w:rsidP="005E40E9">
            <w:pPr>
              <w:spacing w:line="360" w:lineRule="auto"/>
              <w:jc w:val="center"/>
              <w:rPr>
                <w:rFonts w:ascii="Arial" w:hAnsi="Arial" w:cs="Arial"/>
                <w:sz w:val="24"/>
                <w:szCs w:val="24"/>
              </w:rPr>
            </w:pPr>
            <w:r>
              <w:rPr>
                <w:rFonts w:ascii="Arial" w:hAnsi="Arial" w:cs="Arial"/>
                <w:sz w:val="24"/>
                <w:szCs w:val="24"/>
              </w:rPr>
              <w:t>Motor paso a paso</w:t>
            </w:r>
          </w:p>
          <w:p w:rsidR="00E8582C" w:rsidRDefault="00E8582C" w:rsidP="005E40E9">
            <w:pPr>
              <w:spacing w:line="360" w:lineRule="auto"/>
              <w:jc w:val="center"/>
              <w:rPr>
                <w:rFonts w:ascii="Arial" w:hAnsi="Arial" w:cs="Arial"/>
                <w:sz w:val="24"/>
                <w:szCs w:val="24"/>
              </w:rPr>
            </w:pPr>
            <w:r>
              <w:rPr>
                <w:rFonts w:ascii="Arial" w:hAnsi="Arial" w:cs="Arial"/>
                <w:sz w:val="24"/>
                <w:szCs w:val="24"/>
              </w:rPr>
              <w:t>Servomotor</w:t>
            </w:r>
          </w:p>
        </w:tc>
      </w:tr>
    </w:tbl>
    <w:p w:rsidR="00010FE6" w:rsidRPr="00BC42DF" w:rsidRDefault="00010FE6" w:rsidP="00BC42DF">
      <w:pPr>
        <w:spacing w:line="360" w:lineRule="auto"/>
        <w:jc w:val="both"/>
        <w:rPr>
          <w:rFonts w:ascii="Arial" w:hAnsi="Arial" w:cs="Arial"/>
          <w:sz w:val="24"/>
          <w:szCs w:val="24"/>
        </w:rPr>
      </w:pPr>
    </w:p>
    <w:sectPr w:rsidR="00010FE6" w:rsidRPr="00BC42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DF"/>
    <w:rsid w:val="00010FE6"/>
    <w:rsid w:val="005E40E9"/>
    <w:rsid w:val="007908A9"/>
    <w:rsid w:val="0090253A"/>
    <w:rsid w:val="00A95E1A"/>
    <w:rsid w:val="00BC42DF"/>
    <w:rsid w:val="00D82A34"/>
    <w:rsid w:val="00E8582C"/>
    <w:rsid w:val="00F941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5FA0"/>
  <w15:chartTrackingRefBased/>
  <w15:docId w15:val="{1E065A9F-4AB5-4F0E-ADAA-918D710C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42DF"/>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02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186710">
      <w:bodyDiv w:val="1"/>
      <w:marLeft w:val="0"/>
      <w:marRight w:val="0"/>
      <w:marTop w:val="0"/>
      <w:marBottom w:val="0"/>
      <w:divBdr>
        <w:top w:val="none" w:sz="0" w:space="0" w:color="auto"/>
        <w:left w:val="none" w:sz="0" w:space="0" w:color="auto"/>
        <w:bottom w:val="none" w:sz="0" w:space="0" w:color="auto"/>
        <w:right w:val="none" w:sz="0" w:space="0" w:color="auto"/>
      </w:divBdr>
    </w:div>
    <w:div w:id="151896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412</Words>
  <Characters>2271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dc:creator>
  <cp:keywords/>
  <dc:description/>
  <cp:lastModifiedBy>Moy</cp:lastModifiedBy>
  <cp:revision>5</cp:revision>
  <dcterms:created xsi:type="dcterms:W3CDTF">2019-05-09T04:46:00Z</dcterms:created>
  <dcterms:modified xsi:type="dcterms:W3CDTF">2019-05-09T19:13:00Z</dcterms:modified>
</cp:coreProperties>
</file>