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285" w:rsidRPr="00F91A73" w:rsidRDefault="00B23C26" w:rsidP="00F91A73">
      <w:pPr>
        <w:spacing w:line="360" w:lineRule="auto"/>
        <w:jc w:val="both"/>
        <w:rPr>
          <w:rFonts w:ascii="Arial" w:hAnsi="Arial" w:cs="Arial"/>
          <w:b/>
          <w:sz w:val="24"/>
          <w:szCs w:val="24"/>
        </w:rPr>
      </w:pPr>
      <w:r w:rsidRPr="00F91A73">
        <w:rPr>
          <w:rFonts w:ascii="Arial" w:hAnsi="Arial" w:cs="Arial"/>
          <w:b/>
          <w:sz w:val="24"/>
          <w:szCs w:val="24"/>
        </w:rPr>
        <w:t>Modos de movimiento de robots</w:t>
      </w:r>
    </w:p>
    <w:p w:rsidR="00B23C26" w:rsidRPr="00F91A73" w:rsidRDefault="00B23C26" w:rsidP="00F91A73">
      <w:pPr>
        <w:spacing w:line="360" w:lineRule="auto"/>
        <w:jc w:val="both"/>
        <w:rPr>
          <w:rFonts w:ascii="Arial" w:eastAsia="Times New Roman" w:hAnsi="Arial" w:cs="Arial"/>
          <w:b/>
          <w:sz w:val="24"/>
          <w:szCs w:val="24"/>
          <w:lang w:eastAsia="es-MX"/>
        </w:rPr>
      </w:pPr>
      <w:r w:rsidRPr="00F91A73">
        <w:rPr>
          <w:rFonts w:ascii="Arial" w:eastAsia="Times New Roman" w:hAnsi="Arial" w:cs="Arial"/>
          <w:b/>
          <w:sz w:val="24"/>
          <w:szCs w:val="24"/>
          <w:lang w:eastAsia="es-MX"/>
        </w:rPr>
        <w:t>Movimientos de PTP </w:t>
      </w:r>
    </w:p>
    <w:p w:rsidR="00B23C26" w:rsidRDefault="00F91A73" w:rsidP="00F91A73">
      <w:pPr>
        <w:spacing w:line="36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anchor distT="0" distB="0" distL="114300" distR="114300" simplePos="0" relativeHeight="251658240" behindDoc="0" locked="0" layoutInCell="1" allowOverlap="1">
            <wp:simplePos x="0" y="0"/>
            <wp:positionH relativeFrom="column">
              <wp:posOffset>878625</wp:posOffset>
            </wp:positionH>
            <wp:positionV relativeFrom="paragraph">
              <wp:posOffset>1588782</wp:posOffset>
            </wp:positionV>
            <wp:extent cx="3658111" cy="1324160"/>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p.PNG"/>
                    <pic:cNvPicPr/>
                  </pic:nvPicPr>
                  <pic:blipFill>
                    <a:blip r:embed="rId6">
                      <a:extLst>
                        <a:ext uri="{28A0092B-C50C-407E-A947-70E740481C1C}">
                          <a14:useLocalDpi xmlns:a14="http://schemas.microsoft.com/office/drawing/2010/main" val="0"/>
                        </a:ext>
                      </a:extLst>
                    </a:blip>
                    <a:stretch>
                      <a:fillRect/>
                    </a:stretch>
                  </pic:blipFill>
                  <pic:spPr>
                    <a:xfrm>
                      <a:off x="0" y="0"/>
                      <a:ext cx="3658111" cy="1324160"/>
                    </a:xfrm>
                    <a:prstGeom prst="rect">
                      <a:avLst/>
                    </a:prstGeom>
                  </pic:spPr>
                </pic:pic>
              </a:graphicData>
            </a:graphic>
          </wp:anchor>
        </w:drawing>
      </w:r>
      <w:r w:rsidR="00B23C26" w:rsidRPr="00F91A73">
        <w:rPr>
          <w:rFonts w:ascii="Arial" w:eastAsia="Times New Roman" w:hAnsi="Arial" w:cs="Arial"/>
          <w:sz w:val="24"/>
          <w:szCs w:val="24"/>
          <w:lang w:eastAsia="es-MX"/>
        </w:rPr>
        <w:t>El movimiento punto a punto (movimiento PTP)</w:t>
      </w:r>
      <w:bookmarkStart w:id="0" w:name="_GoBack"/>
      <w:bookmarkEnd w:id="0"/>
      <w:r w:rsidR="00B23C26" w:rsidRPr="00F91A73">
        <w:rPr>
          <w:rFonts w:ascii="Arial" w:eastAsia="Times New Roman" w:hAnsi="Arial" w:cs="Arial"/>
          <w:sz w:val="24"/>
          <w:szCs w:val="24"/>
          <w:lang w:eastAsia="es-MX"/>
        </w:rPr>
        <w:t xml:space="preserve"> es el movimiento óptimo en el tiempo entre dos puntos dados en el espacio 3D. Los ejes del robot se mueven de forma sincrónica desde el punto actual ( </w:t>
      </w:r>
      <w:r w:rsidR="00B23C26" w:rsidRPr="00F91A73">
        <w:rPr>
          <w:rFonts w:ascii="Arial" w:eastAsia="Times New Roman" w:hAnsi="Arial" w:cs="Arial"/>
          <w:i/>
          <w:iCs/>
          <w:sz w:val="24"/>
          <w:szCs w:val="24"/>
          <w:lang w:eastAsia="es-MX"/>
        </w:rPr>
        <w:t>M </w:t>
      </w:r>
      <w:r w:rsidR="00B23C26" w:rsidRPr="00F91A73">
        <w:rPr>
          <w:rFonts w:ascii="Arial" w:eastAsia="Times New Roman" w:hAnsi="Arial" w:cs="Arial"/>
          <w:sz w:val="24"/>
          <w:szCs w:val="24"/>
          <w:vertAlign w:val="subscript"/>
          <w:lang w:eastAsia="es-MX"/>
        </w:rPr>
        <w:t>1</w:t>
      </w:r>
      <w:r w:rsidR="00B23C26" w:rsidRPr="00F91A73">
        <w:rPr>
          <w:rFonts w:ascii="Arial" w:eastAsia="Times New Roman" w:hAnsi="Arial" w:cs="Arial"/>
          <w:sz w:val="24"/>
          <w:szCs w:val="24"/>
          <w:lang w:eastAsia="es-MX"/>
        </w:rPr>
        <w:t> ) al punto objetivo ( </w:t>
      </w:r>
      <w:r w:rsidR="00B23C26" w:rsidRPr="00F91A73">
        <w:rPr>
          <w:rFonts w:ascii="Arial" w:eastAsia="Times New Roman" w:hAnsi="Arial" w:cs="Arial"/>
          <w:i/>
          <w:iCs/>
          <w:sz w:val="24"/>
          <w:szCs w:val="24"/>
          <w:lang w:eastAsia="es-MX"/>
        </w:rPr>
        <w:t>M </w:t>
      </w:r>
      <w:r w:rsidR="00B23C26" w:rsidRPr="00F91A73">
        <w:rPr>
          <w:rFonts w:ascii="Arial" w:eastAsia="Times New Roman" w:hAnsi="Arial" w:cs="Arial"/>
          <w:i/>
          <w:iCs/>
          <w:sz w:val="24"/>
          <w:szCs w:val="24"/>
          <w:vertAlign w:val="subscript"/>
          <w:lang w:eastAsia="es-MX"/>
        </w:rPr>
        <w:t>2</w:t>
      </w:r>
      <w:r w:rsidR="00B23C26" w:rsidRPr="00F91A73">
        <w:rPr>
          <w:rFonts w:ascii="Arial" w:eastAsia="Times New Roman" w:hAnsi="Arial" w:cs="Arial"/>
          <w:sz w:val="24"/>
          <w:szCs w:val="24"/>
          <w:lang w:eastAsia="es-MX"/>
        </w:rPr>
        <w:t> ), lo que da como resultado una trayectoria curva del efector final . Los movimientos PTP se utilizan para un posicionamiento rápido seguido de alguna operación específica o por un movimiento de trayectoria controlada que comienza en el punto objetivo (M </w:t>
      </w:r>
      <w:r w:rsidR="00B23C26" w:rsidRPr="00F91A73">
        <w:rPr>
          <w:rFonts w:ascii="Arial" w:eastAsia="Times New Roman" w:hAnsi="Arial" w:cs="Arial"/>
          <w:sz w:val="24"/>
          <w:szCs w:val="24"/>
          <w:vertAlign w:val="subscript"/>
          <w:lang w:eastAsia="es-MX"/>
        </w:rPr>
        <w:t>2</w:t>
      </w:r>
      <w:r w:rsidR="00B23C26" w:rsidRPr="00F91A73">
        <w:rPr>
          <w:rFonts w:ascii="Arial" w:eastAsia="Times New Roman" w:hAnsi="Arial" w:cs="Arial"/>
          <w:sz w:val="24"/>
          <w:szCs w:val="24"/>
          <w:lang w:eastAsia="es-MX"/>
        </w:rPr>
        <w:t> </w:t>
      </w:r>
      <w:r w:rsidRPr="00F91A73">
        <w:rPr>
          <w:rFonts w:ascii="Arial" w:eastAsia="Times New Roman" w:hAnsi="Arial" w:cs="Arial"/>
          <w:sz w:val="24"/>
          <w:szCs w:val="24"/>
          <w:lang w:eastAsia="es-MX"/>
        </w:rPr>
        <w:t>).</w:t>
      </w:r>
    </w:p>
    <w:p w:rsidR="00F91A73" w:rsidRPr="00F91A73" w:rsidRDefault="00F91A73" w:rsidP="00F91A73">
      <w:pPr>
        <w:spacing w:line="360" w:lineRule="auto"/>
        <w:jc w:val="both"/>
        <w:rPr>
          <w:rFonts w:ascii="Arial" w:eastAsia="Times New Roman" w:hAnsi="Arial" w:cs="Arial"/>
          <w:sz w:val="24"/>
          <w:szCs w:val="24"/>
          <w:lang w:eastAsia="es-MX"/>
        </w:rPr>
      </w:pPr>
    </w:p>
    <w:p w:rsidR="00F91A73" w:rsidRDefault="00F91A73" w:rsidP="00F91A73">
      <w:pPr>
        <w:spacing w:line="360" w:lineRule="auto"/>
        <w:jc w:val="both"/>
        <w:rPr>
          <w:rFonts w:ascii="Arial" w:hAnsi="Arial" w:cs="Arial"/>
          <w:b/>
          <w:bCs/>
          <w:sz w:val="24"/>
          <w:szCs w:val="24"/>
        </w:rPr>
      </w:pPr>
    </w:p>
    <w:p w:rsidR="00F91A73" w:rsidRDefault="00F91A73" w:rsidP="00F91A73">
      <w:pPr>
        <w:spacing w:line="360" w:lineRule="auto"/>
        <w:jc w:val="both"/>
        <w:rPr>
          <w:rFonts w:ascii="Arial" w:hAnsi="Arial" w:cs="Arial"/>
          <w:b/>
          <w:bCs/>
          <w:sz w:val="24"/>
          <w:szCs w:val="24"/>
        </w:rPr>
      </w:pPr>
    </w:p>
    <w:p w:rsidR="00F91A73" w:rsidRPr="00F91A73" w:rsidRDefault="00F91A73" w:rsidP="00F91A73">
      <w:pPr>
        <w:spacing w:line="360" w:lineRule="auto"/>
        <w:jc w:val="both"/>
        <w:rPr>
          <w:rFonts w:ascii="Arial" w:hAnsi="Arial" w:cs="Arial"/>
          <w:sz w:val="24"/>
          <w:szCs w:val="24"/>
        </w:rPr>
      </w:pPr>
      <w:r w:rsidRPr="00F91A73">
        <w:rPr>
          <w:rFonts w:ascii="Arial" w:hAnsi="Arial" w:cs="Arial"/>
          <w:b/>
          <w:bCs/>
          <w:sz w:val="24"/>
          <w:szCs w:val="24"/>
        </w:rPr>
        <w:t>Movimiento PTP aproximado</w:t>
      </w:r>
    </w:p>
    <w:p w:rsidR="00F91A73" w:rsidRDefault="00F91A73" w:rsidP="00F91A73">
      <w:pPr>
        <w:spacing w:line="360" w:lineRule="auto"/>
        <w:jc w:val="both"/>
        <w:rPr>
          <w:rFonts w:ascii="Arial" w:hAnsi="Arial" w:cs="Arial"/>
          <w:sz w:val="24"/>
          <w:szCs w:val="24"/>
        </w:rPr>
      </w:pPr>
      <w:r w:rsidRPr="00F91A73">
        <w:rPr>
          <w:rFonts w:ascii="Arial" w:hAnsi="Arial" w:cs="Arial"/>
          <w:sz w:val="24"/>
          <w:szCs w:val="24"/>
        </w:rPr>
        <w:t>El sistema para la programación de robots y el control de movimiento desarrollado en el Instituto Lola proporciona movimientos PTP aproximados (movimientos APTP). Por movimientos APTP, se conectan diferentes conjuntos de movimientos (varios movimientos PTP, conjunto de movimientos PTP con el conjunto de movimientos CP y viceversa) sin pausa y sin cambios bruscos de velocidad. El suavizado de los perfiles de velocidad de los segmentos robóticos produce un suavizado del perfil de velocidad del efector final.</w:t>
      </w:r>
    </w:p>
    <w:p w:rsidR="00F91A73" w:rsidRPr="00F91A73" w:rsidRDefault="00F91A73" w:rsidP="00F91A73">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3053751" cy="21685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p aproximado.PNG"/>
                    <pic:cNvPicPr/>
                  </pic:nvPicPr>
                  <pic:blipFill>
                    <a:blip r:embed="rId7">
                      <a:extLst>
                        <a:ext uri="{28A0092B-C50C-407E-A947-70E740481C1C}">
                          <a14:useLocalDpi xmlns:a14="http://schemas.microsoft.com/office/drawing/2010/main" val="0"/>
                        </a:ext>
                      </a:extLst>
                    </a:blip>
                    <a:stretch>
                      <a:fillRect/>
                    </a:stretch>
                  </pic:blipFill>
                  <pic:spPr>
                    <a:xfrm>
                      <a:off x="0" y="0"/>
                      <a:ext cx="3069550" cy="2179744"/>
                    </a:xfrm>
                    <a:prstGeom prst="rect">
                      <a:avLst/>
                    </a:prstGeom>
                  </pic:spPr>
                </pic:pic>
              </a:graphicData>
            </a:graphic>
          </wp:inline>
        </w:drawing>
      </w:r>
    </w:p>
    <w:p w:rsidR="00F91A73" w:rsidRPr="00F91A73" w:rsidRDefault="00F91A73" w:rsidP="00F91A73">
      <w:pPr>
        <w:spacing w:line="360" w:lineRule="auto"/>
        <w:jc w:val="both"/>
        <w:rPr>
          <w:rFonts w:ascii="Arial" w:hAnsi="Arial" w:cs="Arial"/>
          <w:sz w:val="24"/>
          <w:szCs w:val="24"/>
        </w:rPr>
      </w:pPr>
      <w:r w:rsidRPr="00F91A73">
        <w:rPr>
          <w:rFonts w:ascii="Arial" w:hAnsi="Arial" w:cs="Arial"/>
          <w:b/>
          <w:bCs/>
          <w:sz w:val="24"/>
          <w:szCs w:val="24"/>
        </w:rPr>
        <w:lastRenderedPageBreak/>
        <w:t>Movimientos de CP</w:t>
      </w:r>
    </w:p>
    <w:p w:rsidR="00F91A73" w:rsidRPr="00F91A73" w:rsidRDefault="00F91A73" w:rsidP="00F91A73">
      <w:pPr>
        <w:spacing w:line="360" w:lineRule="auto"/>
        <w:jc w:val="both"/>
        <w:rPr>
          <w:rFonts w:ascii="Arial" w:hAnsi="Arial" w:cs="Arial"/>
          <w:sz w:val="24"/>
          <w:szCs w:val="24"/>
        </w:rPr>
      </w:pPr>
      <w:r w:rsidRPr="00F91A73">
        <w:rPr>
          <w:rFonts w:ascii="Arial" w:hAnsi="Arial" w:cs="Arial"/>
          <w:sz w:val="24"/>
          <w:szCs w:val="24"/>
        </w:rPr>
        <w:t>Durante el movimiento de la ruta controlada, la punta del efector final se mueve a lo largo de una ruta definida matemáticamente que puede tener la forma de una línea recta, un círculo o una parábola en el espacio 3D.</w:t>
      </w:r>
    </w:p>
    <w:p w:rsidR="00F91A73" w:rsidRPr="00F91A73" w:rsidRDefault="00F91A73" w:rsidP="00F91A73">
      <w:pPr>
        <w:spacing w:line="360" w:lineRule="auto"/>
        <w:jc w:val="both"/>
        <w:rPr>
          <w:rFonts w:ascii="Arial" w:hAnsi="Arial" w:cs="Arial"/>
          <w:sz w:val="24"/>
          <w:szCs w:val="24"/>
        </w:rPr>
      </w:pPr>
      <w:r w:rsidRPr="00F91A73">
        <w:rPr>
          <w:rFonts w:ascii="Arial" w:hAnsi="Arial" w:cs="Arial"/>
          <w:b/>
          <w:bCs/>
          <w:sz w:val="24"/>
          <w:szCs w:val="24"/>
        </w:rPr>
        <w:t>Movimientos lineales</w:t>
      </w:r>
    </w:p>
    <w:p w:rsidR="00F91A73" w:rsidRDefault="00F91A73" w:rsidP="00F91A73">
      <w:pPr>
        <w:spacing w:line="360" w:lineRule="auto"/>
        <w:jc w:val="both"/>
        <w:rPr>
          <w:rFonts w:ascii="Arial" w:hAnsi="Arial" w:cs="Arial"/>
          <w:sz w:val="24"/>
          <w:szCs w:val="24"/>
        </w:rPr>
      </w:pPr>
      <w:r w:rsidRPr="00F91A73">
        <w:rPr>
          <w:rFonts w:ascii="Arial" w:hAnsi="Arial" w:cs="Arial"/>
          <w:sz w:val="24"/>
          <w:szCs w:val="24"/>
        </w:rPr>
        <w:t>Los movimientos lineales son aquellos movimientos en los que la punta del efector final se mueve a lo largo de la línea recta entre dos puntos, desde el punto actual ( </w:t>
      </w:r>
      <w:r w:rsidRPr="00F91A73">
        <w:rPr>
          <w:rStyle w:val="nfasis"/>
          <w:rFonts w:ascii="Arial" w:hAnsi="Arial" w:cs="Arial"/>
          <w:sz w:val="24"/>
          <w:szCs w:val="24"/>
        </w:rPr>
        <w:t>M </w:t>
      </w:r>
      <w:r w:rsidRPr="00F91A73">
        <w:rPr>
          <w:rFonts w:ascii="Arial" w:hAnsi="Arial" w:cs="Arial"/>
          <w:sz w:val="24"/>
          <w:szCs w:val="24"/>
          <w:vertAlign w:val="subscript"/>
        </w:rPr>
        <w:t>1</w:t>
      </w:r>
      <w:r w:rsidRPr="00F91A73">
        <w:rPr>
          <w:rFonts w:ascii="Arial" w:hAnsi="Arial" w:cs="Arial"/>
          <w:sz w:val="24"/>
          <w:szCs w:val="24"/>
        </w:rPr>
        <w:t> )  al punto de destino  ( </w:t>
      </w:r>
      <w:r w:rsidRPr="00F91A73">
        <w:rPr>
          <w:rStyle w:val="nfasis"/>
          <w:rFonts w:ascii="Arial" w:hAnsi="Arial" w:cs="Arial"/>
          <w:sz w:val="24"/>
          <w:szCs w:val="24"/>
        </w:rPr>
        <w:t>M </w:t>
      </w:r>
      <w:r w:rsidRPr="00F91A73">
        <w:rPr>
          <w:rFonts w:ascii="Arial" w:hAnsi="Arial" w:cs="Arial"/>
          <w:sz w:val="24"/>
          <w:szCs w:val="24"/>
          <w:vertAlign w:val="subscript"/>
        </w:rPr>
        <w:t>2</w:t>
      </w:r>
      <w:r w:rsidRPr="00F91A73">
        <w:rPr>
          <w:rFonts w:ascii="Arial" w:hAnsi="Arial" w:cs="Arial"/>
          <w:sz w:val="24"/>
          <w:szCs w:val="24"/>
        </w:rPr>
        <w:t> ) en el espacio 3D. La ruta se programa definiendo las coordenadas de la posición de destino.</w:t>
      </w:r>
    </w:p>
    <w:p w:rsidR="00F91A73" w:rsidRPr="00F91A73" w:rsidRDefault="00F91A73" w:rsidP="00F91A73">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4414822" cy="1423358"/>
            <wp:effectExtent l="0" t="0" r="508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les.PNG"/>
                    <pic:cNvPicPr/>
                  </pic:nvPicPr>
                  <pic:blipFill>
                    <a:blip r:embed="rId8">
                      <a:extLst>
                        <a:ext uri="{28A0092B-C50C-407E-A947-70E740481C1C}">
                          <a14:useLocalDpi xmlns:a14="http://schemas.microsoft.com/office/drawing/2010/main" val="0"/>
                        </a:ext>
                      </a:extLst>
                    </a:blip>
                    <a:stretch>
                      <a:fillRect/>
                    </a:stretch>
                  </pic:blipFill>
                  <pic:spPr>
                    <a:xfrm>
                      <a:off x="0" y="0"/>
                      <a:ext cx="4425786" cy="1426893"/>
                    </a:xfrm>
                    <a:prstGeom prst="rect">
                      <a:avLst/>
                    </a:prstGeom>
                  </pic:spPr>
                </pic:pic>
              </a:graphicData>
            </a:graphic>
          </wp:inline>
        </w:drawing>
      </w:r>
    </w:p>
    <w:p w:rsidR="00F91A73" w:rsidRPr="00F91A73" w:rsidRDefault="00F91A73" w:rsidP="00F91A73">
      <w:pPr>
        <w:spacing w:line="360" w:lineRule="auto"/>
        <w:jc w:val="both"/>
        <w:rPr>
          <w:rFonts w:ascii="Arial" w:hAnsi="Arial" w:cs="Arial"/>
          <w:sz w:val="24"/>
          <w:szCs w:val="24"/>
        </w:rPr>
      </w:pPr>
      <w:r w:rsidRPr="00F91A73">
        <w:rPr>
          <w:rFonts w:ascii="Arial" w:hAnsi="Arial" w:cs="Arial"/>
          <w:b/>
          <w:bCs/>
          <w:sz w:val="24"/>
          <w:szCs w:val="24"/>
        </w:rPr>
        <w:t>Movimiento circular</w:t>
      </w:r>
    </w:p>
    <w:p w:rsidR="00F91A73" w:rsidRDefault="00F91A73" w:rsidP="00F91A73">
      <w:pPr>
        <w:spacing w:line="360" w:lineRule="auto"/>
        <w:jc w:val="both"/>
        <w:rPr>
          <w:rStyle w:val="nfasis"/>
          <w:rFonts w:ascii="Arial" w:hAnsi="Arial" w:cs="Arial"/>
          <w:sz w:val="24"/>
          <w:szCs w:val="24"/>
        </w:rPr>
      </w:pPr>
      <w:r w:rsidRPr="00F91A73">
        <w:rPr>
          <w:rFonts w:ascii="Arial" w:hAnsi="Arial" w:cs="Arial"/>
          <w:sz w:val="24"/>
          <w:szCs w:val="24"/>
        </w:rPr>
        <w:t>La punta del efector final se mueve a lo largo de una trayectoria circular o un arco circular desde el punto actual ( </w:t>
      </w:r>
      <w:r w:rsidRPr="00F91A73">
        <w:rPr>
          <w:rStyle w:val="nfasis"/>
          <w:rFonts w:ascii="Arial" w:hAnsi="Arial" w:cs="Arial"/>
          <w:sz w:val="24"/>
          <w:szCs w:val="24"/>
        </w:rPr>
        <w:t>M </w:t>
      </w:r>
      <w:r w:rsidRPr="00F91A73">
        <w:rPr>
          <w:rFonts w:ascii="Arial" w:hAnsi="Arial" w:cs="Arial"/>
          <w:sz w:val="24"/>
          <w:szCs w:val="24"/>
          <w:vertAlign w:val="subscript"/>
        </w:rPr>
        <w:t>1</w:t>
      </w:r>
      <w:r w:rsidRPr="00F91A73">
        <w:rPr>
          <w:rFonts w:ascii="Arial" w:hAnsi="Arial" w:cs="Arial"/>
          <w:sz w:val="24"/>
          <w:szCs w:val="24"/>
        </w:rPr>
        <w:t> ) al punto objetivo ( </w:t>
      </w:r>
      <w:r w:rsidRPr="00F91A73">
        <w:rPr>
          <w:rStyle w:val="nfasis"/>
          <w:rFonts w:ascii="Arial" w:hAnsi="Arial" w:cs="Arial"/>
          <w:sz w:val="24"/>
          <w:szCs w:val="24"/>
        </w:rPr>
        <w:t>M </w:t>
      </w:r>
      <w:r w:rsidRPr="00F91A73">
        <w:rPr>
          <w:rStyle w:val="nfasis"/>
          <w:rFonts w:ascii="Arial" w:hAnsi="Arial" w:cs="Arial"/>
          <w:sz w:val="24"/>
          <w:szCs w:val="24"/>
          <w:vertAlign w:val="subscript"/>
        </w:rPr>
        <w:t>3</w:t>
      </w:r>
      <w:r w:rsidRPr="00F91A73">
        <w:rPr>
          <w:rFonts w:ascii="Arial" w:hAnsi="Arial" w:cs="Arial"/>
          <w:sz w:val="24"/>
          <w:szCs w:val="24"/>
        </w:rPr>
        <w:t> ) en el espacio 3D. La ruta se programa definiendo las coordenadas del punto medio ( </w:t>
      </w:r>
      <w:r w:rsidRPr="00F91A73">
        <w:rPr>
          <w:rStyle w:val="nfasis"/>
          <w:rFonts w:ascii="Arial" w:hAnsi="Arial" w:cs="Arial"/>
          <w:sz w:val="24"/>
          <w:szCs w:val="24"/>
        </w:rPr>
        <w:t>M </w:t>
      </w:r>
      <w:r w:rsidRPr="00F91A73">
        <w:rPr>
          <w:rStyle w:val="nfasis"/>
          <w:rFonts w:ascii="Arial" w:hAnsi="Arial" w:cs="Arial"/>
          <w:sz w:val="24"/>
          <w:szCs w:val="24"/>
          <w:vertAlign w:val="subscript"/>
        </w:rPr>
        <w:t>2</w:t>
      </w:r>
      <w:r w:rsidRPr="00F91A73">
        <w:rPr>
          <w:rFonts w:ascii="Arial" w:hAnsi="Arial" w:cs="Arial"/>
          <w:sz w:val="24"/>
          <w:szCs w:val="24"/>
        </w:rPr>
        <w:t> ) y el punto objetivo  ( </w:t>
      </w:r>
      <w:r w:rsidRPr="00F91A73">
        <w:rPr>
          <w:rStyle w:val="nfasis"/>
          <w:rFonts w:ascii="Arial" w:hAnsi="Arial" w:cs="Arial"/>
          <w:sz w:val="24"/>
          <w:szCs w:val="24"/>
        </w:rPr>
        <w:t>M </w:t>
      </w:r>
      <w:r w:rsidRPr="00F91A73">
        <w:rPr>
          <w:rStyle w:val="nfasis"/>
          <w:rFonts w:ascii="Arial" w:hAnsi="Arial" w:cs="Arial"/>
          <w:sz w:val="24"/>
          <w:szCs w:val="24"/>
          <w:vertAlign w:val="subscript"/>
        </w:rPr>
        <w:t>3</w:t>
      </w:r>
      <w:r w:rsidRPr="00F91A73">
        <w:rPr>
          <w:rStyle w:val="nfasis"/>
          <w:rFonts w:ascii="Arial" w:hAnsi="Arial" w:cs="Arial"/>
          <w:sz w:val="24"/>
          <w:szCs w:val="24"/>
        </w:rPr>
        <w:t> ).</w:t>
      </w:r>
    </w:p>
    <w:p w:rsidR="00F91A73" w:rsidRPr="00F91A73" w:rsidRDefault="00F91A73" w:rsidP="00F91A73">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2682815" cy="2128620"/>
            <wp:effectExtent l="0" t="0" r="381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lrar.PNG"/>
                    <pic:cNvPicPr/>
                  </pic:nvPicPr>
                  <pic:blipFill>
                    <a:blip r:embed="rId9">
                      <a:extLst>
                        <a:ext uri="{28A0092B-C50C-407E-A947-70E740481C1C}">
                          <a14:useLocalDpi xmlns:a14="http://schemas.microsoft.com/office/drawing/2010/main" val="0"/>
                        </a:ext>
                      </a:extLst>
                    </a:blip>
                    <a:stretch>
                      <a:fillRect/>
                    </a:stretch>
                  </pic:blipFill>
                  <pic:spPr>
                    <a:xfrm>
                      <a:off x="0" y="0"/>
                      <a:ext cx="2702259" cy="2144048"/>
                    </a:xfrm>
                    <a:prstGeom prst="rect">
                      <a:avLst/>
                    </a:prstGeom>
                  </pic:spPr>
                </pic:pic>
              </a:graphicData>
            </a:graphic>
          </wp:inline>
        </w:drawing>
      </w:r>
    </w:p>
    <w:p w:rsidR="00F91A73" w:rsidRPr="00F91A73" w:rsidRDefault="00F91A73" w:rsidP="00F91A73">
      <w:pPr>
        <w:spacing w:line="360" w:lineRule="auto"/>
        <w:jc w:val="both"/>
        <w:rPr>
          <w:rFonts w:ascii="Arial" w:hAnsi="Arial" w:cs="Arial"/>
          <w:sz w:val="24"/>
          <w:szCs w:val="24"/>
        </w:rPr>
      </w:pPr>
      <w:r w:rsidRPr="00F91A73">
        <w:rPr>
          <w:rFonts w:ascii="Arial" w:hAnsi="Arial" w:cs="Arial"/>
          <w:b/>
          <w:bCs/>
          <w:sz w:val="24"/>
          <w:szCs w:val="24"/>
        </w:rPr>
        <w:lastRenderedPageBreak/>
        <w:t>Conexión de movimientos por camino controlado.</w:t>
      </w:r>
    </w:p>
    <w:p w:rsidR="00F91A73" w:rsidRDefault="00F91A73" w:rsidP="00F91A73">
      <w:pPr>
        <w:spacing w:line="360" w:lineRule="auto"/>
        <w:jc w:val="both"/>
        <w:rPr>
          <w:rFonts w:ascii="Arial" w:hAnsi="Arial" w:cs="Arial"/>
          <w:sz w:val="24"/>
          <w:szCs w:val="24"/>
        </w:rPr>
      </w:pPr>
      <w:r w:rsidRPr="00F91A73">
        <w:rPr>
          <w:rFonts w:ascii="Arial" w:hAnsi="Arial" w:cs="Arial"/>
          <w:sz w:val="24"/>
          <w:szCs w:val="24"/>
        </w:rPr>
        <w:t>Se pueden conectar dos movimientos de CP sin hacer una pausa en el manipulador a través de un cambio de velocidad uniforme. Para evitar las altas cargas mecánicas debidas a cambios repentinos en la dirección del movimiento del efector final, es necesario que las transiciones de un movimiento a otro CP sean tangentes.</w:t>
      </w:r>
    </w:p>
    <w:p w:rsidR="00F91A73" w:rsidRPr="00F91A73" w:rsidRDefault="00F91A73" w:rsidP="00F91A73">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5612130" cy="36563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ino controlad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656330"/>
                    </a:xfrm>
                    <a:prstGeom prst="rect">
                      <a:avLst/>
                    </a:prstGeom>
                  </pic:spPr>
                </pic:pic>
              </a:graphicData>
            </a:graphic>
          </wp:inline>
        </w:drawing>
      </w:r>
    </w:p>
    <w:p w:rsidR="00F91A73" w:rsidRPr="00F91A73" w:rsidRDefault="00F91A73" w:rsidP="00F91A73">
      <w:pPr>
        <w:spacing w:line="360" w:lineRule="auto"/>
        <w:jc w:val="both"/>
        <w:rPr>
          <w:rFonts w:ascii="Arial" w:hAnsi="Arial" w:cs="Arial"/>
          <w:sz w:val="24"/>
          <w:szCs w:val="24"/>
        </w:rPr>
      </w:pPr>
      <w:r w:rsidRPr="00F91A73">
        <w:rPr>
          <w:rFonts w:ascii="Arial" w:hAnsi="Arial" w:cs="Arial"/>
          <w:sz w:val="24"/>
          <w:szCs w:val="24"/>
        </w:rPr>
        <w:t> </w:t>
      </w:r>
    </w:p>
    <w:p w:rsidR="00F91A73" w:rsidRPr="00F91A73" w:rsidRDefault="00F91A73" w:rsidP="00F91A73">
      <w:pPr>
        <w:spacing w:line="360" w:lineRule="auto"/>
        <w:jc w:val="both"/>
        <w:rPr>
          <w:rFonts w:ascii="Arial" w:eastAsia="Times New Roman" w:hAnsi="Arial" w:cs="Arial"/>
          <w:sz w:val="24"/>
          <w:szCs w:val="24"/>
          <w:lang w:eastAsia="es-MX"/>
        </w:rPr>
      </w:pPr>
    </w:p>
    <w:p w:rsidR="00B23C26" w:rsidRPr="00F91A73" w:rsidRDefault="00B23C26" w:rsidP="00F91A73">
      <w:pPr>
        <w:spacing w:line="360" w:lineRule="auto"/>
        <w:jc w:val="both"/>
        <w:rPr>
          <w:rFonts w:ascii="Arial" w:hAnsi="Arial" w:cs="Arial"/>
          <w:sz w:val="24"/>
          <w:szCs w:val="24"/>
        </w:rPr>
      </w:pPr>
    </w:p>
    <w:sectPr w:rsidR="00B23C26" w:rsidRPr="00F91A73">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7F0" w:rsidRDefault="001A77F0" w:rsidP="00040390">
      <w:pPr>
        <w:spacing w:after="0" w:line="240" w:lineRule="auto"/>
      </w:pPr>
      <w:r>
        <w:separator/>
      </w:r>
    </w:p>
  </w:endnote>
  <w:endnote w:type="continuationSeparator" w:id="0">
    <w:p w:rsidR="001A77F0" w:rsidRDefault="001A77F0" w:rsidP="00040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7F0" w:rsidRDefault="001A77F0" w:rsidP="00040390">
      <w:pPr>
        <w:spacing w:after="0" w:line="240" w:lineRule="auto"/>
      </w:pPr>
      <w:r>
        <w:separator/>
      </w:r>
    </w:p>
  </w:footnote>
  <w:footnote w:type="continuationSeparator" w:id="0">
    <w:p w:rsidR="001A77F0" w:rsidRDefault="001A77F0" w:rsidP="00040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390" w:rsidRDefault="00040390">
    <w:pPr>
      <w:pStyle w:val="Encabezado"/>
    </w:pPr>
    <w:r>
      <w:t>Moisés Emanuel Martínez Noyola    6°A    Mecatrónica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26"/>
    <w:rsid w:val="00040390"/>
    <w:rsid w:val="001A77F0"/>
    <w:rsid w:val="002D3285"/>
    <w:rsid w:val="00B23C26"/>
    <w:rsid w:val="00F84D4D"/>
    <w:rsid w:val="00F91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F50A"/>
  <w15:chartTrackingRefBased/>
  <w15:docId w15:val="{C6D0678C-FC2D-40F5-BEAD-659593C2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F91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23C2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23C2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B23C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B23C26"/>
    <w:rPr>
      <w:i/>
      <w:iCs/>
    </w:rPr>
  </w:style>
  <w:style w:type="character" w:customStyle="1" w:styleId="Ttulo2Car">
    <w:name w:val="Título 2 Car"/>
    <w:basedOn w:val="Fuentedeprrafopredeter"/>
    <w:link w:val="Ttulo2"/>
    <w:uiPriority w:val="9"/>
    <w:semiHidden/>
    <w:rsid w:val="00F91A7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0403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0390"/>
  </w:style>
  <w:style w:type="paragraph" w:styleId="Piedepgina">
    <w:name w:val="footer"/>
    <w:basedOn w:val="Normal"/>
    <w:link w:val="PiedepginaCar"/>
    <w:uiPriority w:val="99"/>
    <w:unhideWhenUsed/>
    <w:rsid w:val="000403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0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48832">
      <w:bodyDiv w:val="1"/>
      <w:marLeft w:val="0"/>
      <w:marRight w:val="0"/>
      <w:marTop w:val="0"/>
      <w:marBottom w:val="0"/>
      <w:divBdr>
        <w:top w:val="none" w:sz="0" w:space="0" w:color="auto"/>
        <w:left w:val="none" w:sz="0" w:space="0" w:color="auto"/>
        <w:bottom w:val="none" w:sz="0" w:space="0" w:color="auto"/>
        <w:right w:val="none" w:sz="0" w:space="0" w:color="auto"/>
      </w:divBdr>
    </w:div>
    <w:div w:id="374082599">
      <w:bodyDiv w:val="1"/>
      <w:marLeft w:val="0"/>
      <w:marRight w:val="0"/>
      <w:marTop w:val="0"/>
      <w:marBottom w:val="0"/>
      <w:divBdr>
        <w:top w:val="none" w:sz="0" w:space="0" w:color="auto"/>
        <w:left w:val="none" w:sz="0" w:space="0" w:color="auto"/>
        <w:bottom w:val="none" w:sz="0" w:space="0" w:color="auto"/>
        <w:right w:val="none" w:sz="0" w:space="0" w:color="auto"/>
      </w:divBdr>
    </w:div>
    <w:div w:id="717626329">
      <w:bodyDiv w:val="1"/>
      <w:marLeft w:val="0"/>
      <w:marRight w:val="0"/>
      <w:marTop w:val="0"/>
      <w:marBottom w:val="0"/>
      <w:divBdr>
        <w:top w:val="none" w:sz="0" w:space="0" w:color="auto"/>
        <w:left w:val="none" w:sz="0" w:space="0" w:color="auto"/>
        <w:bottom w:val="none" w:sz="0" w:space="0" w:color="auto"/>
        <w:right w:val="none" w:sz="0" w:space="0" w:color="auto"/>
      </w:divBdr>
    </w:div>
    <w:div w:id="1450051358">
      <w:bodyDiv w:val="1"/>
      <w:marLeft w:val="0"/>
      <w:marRight w:val="0"/>
      <w:marTop w:val="0"/>
      <w:marBottom w:val="0"/>
      <w:divBdr>
        <w:top w:val="none" w:sz="0" w:space="0" w:color="auto"/>
        <w:left w:val="none" w:sz="0" w:space="0" w:color="auto"/>
        <w:bottom w:val="none" w:sz="0" w:space="0" w:color="auto"/>
        <w:right w:val="none" w:sz="0" w:space="0" w:color="auto"/>
      </w:divBdr>
    </w:div>
    <w:div w:id="1653487025">
      <w:bodyDiv w:val="1"/>
      <w:marLeft w:val="0"/>
      <w:marRight w:val="0"/>
      <w:marTop w:val="0"/>
      <w:marBottom w:val="0"/>
      <w:divBdr>
        <w:top w:val="none" w:sz="0" w:space="0" w:color="auto"/>
        <w:left w:val="none" w:sz="0" w:space="0" w:color="auto"/>
        <w:bottom w:val="none" w:sz="0" w:space="0" w:color="auto"/>
        <w:right w:val="none" w:sz="0" w:space="0" w:color="auto"/>
      </w:divBdr>
    </w:div>
    <w:div w:id="18386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dc:creator>
  <cp:keywords/>
  <dc:description/>
  <cp:lastModifiedBy>Moy</cp:lastModifiedBy>
  <cp:revision>2</cp:revision>
  <dcterms:created xsi:type="dcterms:W3CDTF">2019-05-23T00:07:00Z</dcterms:created>
  <dcterms:modified xsi:type="dcterms:W3CDTF">2019-05-23T00:39:00Z</dcterms:modified>
</cp:coreProperties>
</file>