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用实验箱检测7400中每个与非门的逻辑功能是否正常。</w:t>
      </w:r>
      <w:r>
        <w:rPr>
          <w:rFonts w:hint="default"/>
        </w:rPr>
        <w:t>7400</w:t>
      </w:r>
      <w:r>
        <w:rPr>
          <w:rFonts w:hint="eastAsia"/>
          <w:lang w:val="en-US" w:eastAsia="zh-Hans"/>
        </w:rPr>
        <w:t>元件中一共有</w:t>
      </w:r>
      <w:r>
        <w:rPr>
          <w:rFonts w:hint="default"/>
          <w:lang w:eastAsia="zh-Hans"/>
        </w:rPr>
        <w:t>4</w:t>
      </w:r>
      <w:r>
        <w:rPr>
          <w:rFonts w:hint="eastAsia"/>
          <w:lang w:val="en-US" w:eastAsia="zh-Hans"/>
        </w:rPr>
        <w:t>个与非门</w:t>
      </w:r>
      <w:r>
        <w:rPr>
          <w:rFonts w:hint="default"/>
          <w:lang w:eastAsia="zh-Hans"/>
        </w:rPr>
        <w:t>，</w:t>
      </w:r>
      <w:r>
        <w:rPr>
          <w:rFonts w:hint="eastAsia"/>
          <w:lang w:val="en-US" w:eastAsia="zh-Hans"/>
        </w:rPr>
        <w:t>要一一验证能成功实现功能</w:t>
      </w:r>
      <w:r>
        <w:rPr>
          <w:rFonts w:hint="default"/>
          <w:lang w:eastAsia="zh-Hans"/>
        </w:rPr>
        <w:t>。</w:t>
      </w:r>
      <w:r>
        <w:rPr>
          <w:rFonts w:hint="eastAsia"/>
          <w:lang w:val="en-US" w:eastAsia="zh-Hans"/>
        </w:rPr>
        <w:t>如下图连接电路</w:t>
      </w:r>
      <w:r>
        <w:rPr>
          <w:rFonts w:hint="default"/>
          <w:lang w:eastAsia="zh-Hans"/>
        </w:rPr>
        <w:t>，</w:t>
      </w:r>
      <w:r>
        <w:rPr>
          <w:rFonts w:hint="eastAsia"/>
          <w:lang w:val="en-US" w:eastAsia="zh-Hans"/>
        </w:rPr>
        <w:t>经验证可以成功实现功能</w:t>
      </w:r>
      <w:r>
        <w:rPr>
          <w:rFonts w:hint="default"/>
          <w:lang w:eastAsia="zh-Hans"/>
        </w:rPr>
        <w:t>。（</w:t>
      </w:r>
      <w:r>
        <w:rPr>
          <w:rFonts w:hint="eastAsia"/>
          <w:lang w:val="en-US" w:eastAsia="zh-Hans"/>
        </w:rPr>
        <w:t>电源连接直流稳压电源</w:t>
      </w:r>
      <w:r>
        <w:rPr>
          <w:rFonts w:hint="default"/>
          <w:lang w:eastAsia="zh-Hans"/>
        </w:rPr>
        <w:t>，</w:t>
      </w:r>
      <w:r>
        <w:rPr>
          <w:rFonts w:hint="eastAsia"/>
          <w:lang w:val="en-US" w:eastAsia="zh-Hans"/>
        </w:rPr>
        <w:t>使电源输出为</w:t>
      </w:r>
      <w:r>
        <w:rPr>
          <w:rFonts w:hint="default"/>
          <w:lang w:eastAsia="zh-Hans"/>
        </w:rPr>
        <w:t>5</w:t>
      </w:r>
      <w:r>
        <w:rPr>
          <w:rFonts w:hint="eastAsia"/>
          <w:lang w:val="en-US" w:eastAsia="zh-Hans"/>
        </w:rPr>
        <w:t>.</w:t>
      </w:r>
      <w:r>
        <w:rPr>
          <w:rFonts w:hint="default"/>
          <w:lang w:eastAsia="zh-Hans"/>
        </w:rPr>
        <w:t>0</w:t>
      </w:r>
      <w:r>
        <w:rPr>
          <w:rFonts w:hint="eastAsia"/>
          <w:lang w:val="en-US" w:eastAsia="zh-Hans"/>
        </w:rPr>
        <w:t>V</w:t>
      </w:r>
      <w:r>
        <w:rPr>
          <w:rFonts w:hint="default"/>
          <w:lang w:eastAsia="zh-Hans"/>
        </w:rPr>
        <w:t>。）</w:t>
      </w:r>
    </w:p>
    <w:p>
      <w:pPr>
        <w:numPr>
          <w:ilvl w:val="0"/>
          <w:numId w:val="0"/>
        </w:numPr>
        <w:rPr>
          <w:rFonts w:hint="eastAsia"/>
        </w:rPr>
      </w:pPr>
      <w:r>
        <w:rPr>
          <w:rFonts w:hint="eastAsia"/>
        </w:rPr>
        <w:drawing>
          <wp:inline distT="0" distB="0" distL="114300" distR="114300">
            <wp:extent cx="2607310" cy="1955165"/>
            <wp:effectExtent l="0" t="0" r="8890" b="635"/>
            <wp:docPr id="2" name="图片 2" descr="2503166495750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5031664957504_.pic"/>
                    <pic:cNvPicPr>
                      <a:picLocks noChangeAspect="1"/>
                    </pic:cNvPicPr>
                  </pic:nvPicPr>
                  <pic:blipFill>
                    <a:blip r:embed="rId4"/>
                    <a:stretch>
                      <a:fillRect/>
                    </a:stretch>
                  </pic:blipFill>
                  <pic:spPr>
                    <a:xfrm>
                      <a:off x="0" y="0"/>
                      <a:ext cx="2607310" cy="1955165"/>
                    </a:xfrm>
                    <a:prstGeom prst="rect">
                      <a:avLst/>
                    </a:prstGeom>
                  </pic:spPr>
                </pic:pic>
              </a:graphicData>
            </a:graphic>
          </wp:inline>
        </w:drawing>
      </w:r>
    </w:p>
    <w:p>
      <w:pPr>
        <w:numPr>
          <w:ilvl w:val="0"/>
          <w:numId w:val="1"/>
        </w:numPr>
        <w:rPr>
          <w:rFonts w:hint="eastAsia"/>
        </w:rPr>
      </w:pPr>
      <w:r>
        <w:rPr>
          <w:rFonts w:hint="eastAsia"/>
        </w:rPr>
        <w:t>用7400实现非、或、或非和异或逻辑功能，写出逻辑表达式并给出化简过程；在实验箱上连接电路并验证逻辑功能，将结果填入真值表。</w:t>
      </w:r>
      <w:r>
        <w:rPr>
          <w:rFonts w:hint="default"/>
        </w:rPr>
        <w:t>（7400</w:t>
      </w:r>
      <w:r>
        <w:rPr>
          <w:rFonts w:hint="eastAsia"/>
          <w:lang w:val="en-US" w:eastAsia="zh-Hans"/>
        </w:rPr>
        <w:t>是由</w:t>
      </w:r>
      <w:r>
        <w:rPr>
          <w:rFonts w:hint="default"/>
          <w:lang w:eastAsia="zh-Hans"/>
        </w:rPr>
        <w:t>4</w:t>
      </w:r>
      <w:r>
        <w:rPr>
          <w:rFonts w:hint="eastAsia"/>
          <w:lang w:val="en-US" w:eastAsia="zh-Hans"/>
        </w:rPr>
        <w:t>个与非门组成的</w:t>
      </w:r>
      <w:r>
        <w:rPr>
          <w:rFonts w:hint="default"/>
          <w:lang w:eastAsia="zh-Hans"/>
        </w:rPr>
        <w:t>，</w:t>
      </w:r>
      <w:r>
        <w:rPr>
          <w:rFonts w:hint="eastAsia"/>
          <w:lang w:val="en-US" w:eastAsia="zh-Hans"/>
        </w:rPr>
        <w:t>所以化简后必须是能由</w:t>
      </w:r>
      <w:r>
        <w:rPr>
          <w:rFonts w:hint="default"/>
          <w:lang w:eastAsia="zh-Hans"/>
        </w:rPr>
        <w:t>4</w:t>
      </w:r>
      <w:r>
        <w:rPr>
          <w:rFonts w:hint="eastAsia"/>
          <w:lang w:val="en-US" w:eastAsia="zh-Hans"/>
        </w:rPr>
        <w:t>个或者</w:t>
      </w:r>
      <w:r>
        <w:rPr>
          <w:rFonts w:hint="default"/>
          <w:lang w:eastAsia="zh-Hans"/>
        </w:rPr>
        <w:t>4</w:t>
      </w:r>
      <w:r>
        <w:rPr>
          <w:rFonts w:hint="eastAsia"/>
          <w:lang w:val="en-US" w:eastAsia="zh-Hans"/>
        </w:rPr>
        <w:t>个以内与非门来表达</w:t>
      </w:r>
      <w:r>
        <w:rPr>
          <w:rFonts w:hint="default"/>
          <w:lang w:eastAsia="zh-Hans"/>
        </w:rPr>
        <w:t>。）</w:t>
      </w:r>
    </w:p>
    <w:p>
      <w:pPr>
        <w:numPr>
          <w:ilvl w:val="0"/>
          <w:numId w:val="0"/>
        </w:numPr>
      </w:pPr>
      <w:r>
        <w:drawing>
          <wp:inline distT="0" distB="0" distL="114300" distR="114300">
            <wp:extent cx="1916430" cy="5235575"/>
            <wp:effectExtent l="0" t="0" r="2222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rot="16200000">
                      <a:off x="0" y="0"/>
                      <a:ext cx="1916430" cy="5235575"/>
                    </a:xfrm>
                    <a:prstGeom prst="rect">
                      <a:avLst/>
                    </a:prstGeom>
                    <a:noFill/>
                    <a:ln w="9525">
                      <a:noFill/>
                    </a:ln>
                  </pic:spPr>
                </pic:pic>
              </a:graphicData>
            </a:graphic>
          </wp:inline>
        </w:drawing>
      </w:r>
    </w:p>
    <w:p>
      <w:pPr>
        <w:numPr>
          <w:ilvl w:val="0"/>
          <w:numId w:val="0"/>
        </w:numPr>
      </w:pPr>
      <w:r>
        <w:rPr>
          <w:rFonts w:hint="eastAsia"/>
          <w:lang w:val="en-US" w:eastAsia="zh-Hans"/>
        </w:rPr>
        <w:t>然后在实验箱上按上图中的逻辑表达式连接电路</w:t>
      </w:r>
      <w:r>
        <w:rPr>
          <w:rFonts w:hint="default"/>
          <w:lang w:eastAsia="zh-Hans"/>
        </w:rPr>
        <w:t>，</w:t>
      </w:r>
      <w:r>
        <w:rPr>
          <w:rFonts w:hint="eastAsia"/>
          <w:lang w:val="en-US" w:eastAsia="zh-Hans"/>
        </w:rPr>
        <w:t>如下图</w:t>
      </w:r>
      <w:r>
        <w:rPr>
          <w:rFonts w:hint="default"/>
          <w:lang w:eastAsia="zh-Hans"/>
        </w:rPr>
        <w:t>：</w:t>
      </w:r>
    </w:p>
    <w:p>
      <w:pPr>
        <w:numPr>
          <w:ilvl w:val="0"/>
          <w:numId w:val="0"/>
        </w:numPr>
      </w:pPr>
      <w:r>
        <w:drawing>
          <wp:inline distT="0" distB="0" distL="114300" distR="114300">
            <wp:extent cx="1970405" cy="2628900"/>
            <wp:effectExtent l="0" t="0" r="12700" b="10795"/>
            <wp:docPr id="5" name="图片 5" descr="2505166495750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051664957506_.pic"/>
                    <pic:cNvPicPr>
                      <a:picLocks noChangeAspect="1"/>
                    </pic:cNvPicPr>
                  </pic:nvPicPr>
                  <pic:blipFill>
                    <a:blip r:embed="rId6"/>
                    <a:stretch>
                      <a:fillRect/>
                    </a:stretch>
                  </pic:blipFill>
                  <pic:spPr>
                    <a:xfrm rot="16200000">
                      <a:off x="0" y="0"/>
                      <a:ext cx="1970405" cy="2628900"/>
                    </a:xfrm>
                    <a:prstGeom prst="rect">
                      <a:avLst/>
                    </a:prstGeom>
                  </pic:spPr>
                </pic:pic>
              </a:graphicData>
            </a:graphic>
          </wp:inline>
        </w:drawing>
      </w:r>
      <w:r>
        <w:drawing>
          <wp:inline distT="0" distB="0" distL="114300" distR="114300">
            <wp:extent cx="1957070" cy="2611120"/>
            <wp:effectExtent l="0" t="0" r="5080" b="24130"/>
            <wp:docPr id="4" name="图片 4" descr="25041664957505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041664957505_.pic"/>
                    <pic:cNvPicPr>
                      <a:picLocks noChangeAspect="1"/>
                    </pic:cNvPicPr>
                  </pic:nvPicPr>
                  <pic:blipFill>
                    <a:blip r:embed="rId7"/>
                    <a:stretch>
                      <a:fillRect/>
                    </a:stretch>
                  </pic:blipFill>
                  <pic:spPr>
                    <a:xfrm rot="16200000">
                      <a:off x="0" y="0"/>
                      <a:ext cx="1957070" cy="2611120"/>
                    </a:xfrm>
                    <a:prstGeom prst="rect">
                      <a:avLst/>
                    </a:prstGeom>
                  </pic:spPr>
                </pic:pic>
              </a:graphicData>
            </a:graphic>
          </wp:inline>
        </w:drawing>
      </w:r>
    </w:p>
    <w:p>
      <w:pPr>
        <w:rPr>
          <w:rFonts w:hint="eastAsia" w:eastAsiaTheme="minorEastAsia"/>
          <w:lang w:val="en-US" w:eastAsia="zh-Hans"/>
        </w:rPr>
      </w:pPr>
      <w:r>
        <w:rPr>
          <w:rFonts w:hint="eastAsia"/>
          <w:lang w:val="en-US" w:eastAsia="zh-Hans"/>
        </w:rPr>
        <w:t>然后将电路中所得结果写入真值表</w:t>
      </w:r>
      <w:r>
        <w:rPr>
          <w:rFonts w:hint="default"/>
          <w:lang w:eastAsia="zh-Hans"/>
        </w:rPr>
        <w:t>，</w:t>
      </w:r>
      <w:r>
        <w:rPr>
          <w:rFonts w:hint="eastAsia"/>
          <w:lang w:val="en-US" w:eastAsia="zh-Hans"/>
        </w:rPr>
        <w:t>如下图</w:t>
      </w:r>
      <w:r>
        <w:rPr>
          <w:rFonts w:hint="default"/>
          <w:lang w:eastAsia="zh-Hans"/>
        </w:rPr>
        <w:t>：</w:t>
      </w:r>
    </w:p>
    <w:p>
      <w:pPr>
        <w:rPr>
          <w:rFonts w:hint="eastAsia"/>
        </w:rPr>
      </w:pPr>
      <w:r>
        <w:drawing>
          <wp:inline distT="0" distB="0" distL="114300" distR="114300">
            <wp:extent cx="1160780" cy="3966845"/>
            <wp:effectExtent l="0" t="0" r="2095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rot="16200000">
                      <a:off x="0" y="0"/>
                      <a:ext cx="1160780" cy="3966845"/>
                    </a:xfrm>
                    <a:prstGeom prst="rect">
                      <a:avLst/>
                    </a:prstGeom>
                    <a:noFill/>
                    <a:ln w="9525">
                      <a:noFill/>
                    </a:ln>
                  </pic:spPr>
                </pic:pic>
              </a:graphicData>
            </a:graphic>
          </wp:inline>
        </w:drawing>
      </w:r>
    </w:p>
    <w:p>
      <w:pPr>
        <w:rPr>
          <w:rFonts w:hint="eastAsia"/>
        </w:rPr>
      </w:pPr>
      <w:r>
        <w:rPr>
          <w:rFonts w:hint="eastAsia"/>
        </w:rPr>
        <w:t>3、传输延迟时间是衡量门电路开关速度的一个重要指标，如图1-1所示，tpd = (tpHL+tpLH) / 2，其中tpHL和tpLH分别为导通延迟时间和截止延迟时间。用环形振荡器测量7400的平均传输延迟时间，实验电路如下图所示。电路输出波形的周期 T = 6tpd，则tpd = T/6，tpd即为7400平均传输延迟时间。</w:t>
      </w:r>
    </w:p>
    <w:p>
      <w:r>
        <w:drawing>
          <wp:inline distT="0" distB="0" distL="114300" distR="114300">
            <wp:extent cx="4185920" cy="892175"/>
            <wp:effectExtent l="0" t="0" r="0" b="22860"/>
            <wp:docPr id="24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6"/>
                    <pic:cNvPicPr>
                      <a:picLocks noChangeAspect="1"/>
                    </pic:cNvPicPr>
                  </pic:nvPicPr>
                  <pic:blipFill>
                    <a:blip r:embed="rId9"/>
                    <a:stretch>
                      <a:fillRect/>
                    </a:stretch>
                  </pic:blipFill>
                  <pic:spPr>
                    <a:xfrm>
                      <a:off x="0" y="0"/>
                      <a:ext cx="4186237" cy="892175"/>
                    </a:xfrm>
                    <a:prstGeom prst="rect">
                      <a:avLst/>
                    </a:prstGeom>
                    <a:noFill/>
                    <a:ln w="9525">
                      <a:noFill/>
                    </a:ln>
                  </pic:spPr>
                </pic:pic>
              </a:graphicData>
            </a:graphic>
          </wp:inline>
        </w:drawing>
      </w:r>
    </w:p>
    <w:p>
      <w:pPr>
        <w:rPr>
          <w:rFonts w:hint="default"/>
          <w:lang w:eastAsia="zh-Hans"/>
        </w:rPr>
      </w:pPr>
      <w:r>
        <w:rPr>
          <w:rFonts w:hint="eastAsia"/>
          <w:lang w:val="en-US" w:eastAsia="zh-Hans"/>
        </w:rPr>
        <w:t>如上图的原理图中将三个非门串联</w:t>
      </w:r>
      <w:r>
        <w:rPr>
          <w:rFonts w:hint="default"/>
          <w:lang w:eastAsia="zh-Hans"/>
        </w:rPr>
        <w:t>，</w:t>
      </w:r>
      <w:r>
        <w:rPr>
          <w:rFonts w:hint="eastAsia"/>
          <w:lang w:val="en-US" w:eastAsia="zh-Hans"/>
        </w:rPr>
        <w:t>然后将输入和输出拔掉</w:t>
      </w:r>
      <w:r>
        <w:rPr>
          <w:rFonts w:hint="default"/>
          <w:lang w:eastAsia="zh-Hans"/>
        </w:rPr>
        <w:t>，</w:t>
      </w:r>
      <w:r>
        <w:rPr>
          <w:rFonts w:hint="eastAsia"/>
          <w:lang w:val="en-US" w:eastAsia="zh-Hans"/>
        </w:rPr>
        <w:t>将示波器连接</w:t>
      </w:r>
      <w:r>
        <w:rPr>
          <w:rFonts w:hint="default"/>
          <w:lang w:eastAsia="zh-Hans"/>
        </w:rPr>
        <w:t>，</w:t>
      </w:r>
      <w:r>
        <w:rPr>
          <w:rFonts w:hint="eastAsia"/>
          <w:lang w:val="en-US" w:eastAsia="zh-Hans"/>
        </w:rPr>
        <w:t>然后通过调节示波器</w:t>
      </w:r>
      <w:r>
        <w:rPr>
          <w:rFonts w:hint="default"/>
          <w:lang w:eastAsia="zh-Hans"/>
        </w:rPr>
        <w:t>，</w:t>
      </w:r>
      <w:r>
        <w:rPr>
          <w:rFonts w:hint="eastAsia"/>
          <w:lang w:val="en-US" w:eastAsia="zh-Hans"/>
        </w:rPr>
        <w:t>使示波器屏幕中出现清晰的图线</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用示波器的测量功能测量出图线的频率和周期</w:t>
      </w:r>
      <w:r>
        <w:rPr>
          <w:rFonts w:hint="default"/>
          <w:lang w:eastAsia="zh-Hans"/>
        </w:rPr>
        <w:t>，</w:t>
      </w:r>
      <w:r>
        <w:rPr>
          <w:rFonts w:hint="eastAsia"/>
          <w:lang w:val="en-US" w:eastAsia="zh-Hans"/>
        </w:rPr>
        <w:t>并按公式计算</w:t>
      </w:r>
      <w:r>
        <w:rPr>
          <w:rFonts w:hint="default"/>
          <w:lang w:eastAsia="zh-Hans"/>
        </w:rPr>
        <w:t>7400</w:t>
      </w:r>
      <w:r>
        <w:rPr>
          <w:rFonts w:hint="eastAsia"/>
          <w:lang w:val="en-US" w:eastAsia="zh-Hans"/>
        </w:rPr>
        <w:t>平均传输延迟时间</w:t>
      </w:r>
      <w:r>
        <w:rPr>
          <w:rFonts w:hint="default"/>
          <w:lang w:eastAsia="zh-Hans"/>
        </w:rPr>
        <w:t>。（</w:t>
      </w:r>
      <w:r>
        <w:rPr>
          <w:rFonts w:hint="eastAsia"/>
          <w:lang w:val="en-US" w:eastAsia="zh-Hans"/>
        </w:rPr>
        <w:t>如图得出频率是</w:t>
      </w:r>
      <w:r>
        <w:rPr>
          <w:rFonts w:hint="default"/>
          <w:lang w:eastAsia="zh-Hans"/>
        </w:rPr>
        <w:t>20.2MHz,</w:t>
      </w:r>
      <w:r>
        <w:rPr>
          <w:rFonts w:hint="eastAsia"/>
          <w:lang w:val="en-US" w:eastAsia="zh-Hans"/>
        </w:rPr>
        <w:t>周期是</w:t>
      </w:r>
      <w:r>
        <w:rPr>
          <w:rFonts w:hint="default"/>
          <w:lang w:eastAsia="zh-Hans"/>
        </w:rPr>
        <w:t>49</w:t>
      </w:r>
      <w:r>
        <w:rPr>
          <w:rFonts w:hint="eastAsia"/>
          <w:lang w:val="en-US" w:eastAsia="zh-Hans"/>
        </w:rPr>
        <w:t>.</w:t>
      </w:r>
      <w:r>
        <w:rPr>
          <w:rFonts w:hint="default"/>
          <w:lang w:eastAsia="zh-Hans"/>
        </w:rPr>
        <w:t>5</w:t>
      </w:r>
      <w:r>
        <w:rPr>
          <w:rFonts w:hint="eastAsia"/>
          <w:lang w:val="en-US" w:eastAsia="zh-Hans"/>
        </w:rPr>
        <w:t>ns</w:t>
      </w:r>
      <w:r>
        <w:rPr>
          <w:rFonts w:hint="default"/>
          <w:lang w:eastAsia="zh-Hans"/>
        </w:rPr>
        <w:t>）</w:t>
      </w:r>
    </w:p>
    <w:p>
      <w:pPr>
        <w:rPr>
          <w:rFonts w:hint="eastAsia" w:eastAsiaTheme="minorEastAsia"/>
          <w:lang w:val="en-US" w:eastAsia="zh-Hans"/>
        </w:rPr>
      </w:pPr>
      <w:r>
        <w:rPr>
          <w:rFonts w:hint="eastAsia" w:eastAsiaTheme="minorEastAsia"/>
          <w:lang w:val="en-US" w:eastAsia="zh-Hans"/>
        </w:rPr>
        <w:drawing>
          <wp:inline distT="0" distB="0" distL="114300" distR="114300">
            <wp:extent cx="2605405" cy="1953260"/>
            <wp:effectExtent l="0" t="0" r="10795" b="2540"/>
            <wp:docPr id="7" name="图片 7" descr="2508166495750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5081664957509_.pic"/>
                    <pic:cNvPicPr>
                      <a:picLocks noChangeAspect="1"/>
                    </pic:cNvPicPr>
                  </pic:nvPicPr>
                  <pic:blipFill>
                    <a:blip r:embed="rId10"/>
                    <a:stretch>
                      <a:fillRect/>
                    </a:stretch>
                  </pic:blipFill>
                  <pic:spPr>
                    <a:xfrm>
                      <a:off x="0" y="0"/>
                      <a:ext cx="2605405" cy="1953260"/>
                    </a:xfrm>
                    <a:prstGeom prst="rect">
                      <a:avLst/>
                    </a:prstGeom>
                  </pic:spPr>
                </pic:pic>
              </a:graphicData>
            </a:graphic>
          </wp:inline>
        </w:drawing>
      </w:r>
    </w:p>
    <w:p>
      <w:pPr>
        <w:rPr>
          <w:rFonts w:hint="eastAsia"/>
        </w:rPr>
      </w:pPr>
      <w:r>
        <w:rPr>
          <w:rFonts w:hint="default"/>
        </w:rPr>
        <w:t>4、</w:t>
      </w:r>
      <w:r>
        <w:rPr>
          <w:rFonts w:hint="eastAsia"/>
        </w:rPr>
        <w:t>用示波器的XY模式测量7400的电压传输曲线，画出曲线，记录并在曲线上标注VOH、VOL、Voff、Von。测试电路如图1-2所示。</w:t>
      </w:r>
    </w:p>
    <w:p>
      <w:pPr>
        <w:rPr>
          <w:rFonts w:hint="eastAsia"/>
        </w:rPr>
      </w:pPr>
      <w:r>
        <w:rPr>
          <w:rFonts w:hint="eastAsia"/>
        </w:rPr>
        <w:t>其中VOH、VOL分别为与非门的输出高电平和低电平；Voff是关门电平，指保持输出为高电平的最大输入低电平；Von是开门电平，指保持输出为低电平的最小输入高电平。</w:t>
      </w:r>
    </w:p>
    <w:p>
      <w:r>
        <w:drawing>
          <wp:inline distT="0" distB="0" distL="114300" distR="114300">
            <wp:extent cx="5273040" cy="20237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3040" cy="2023745"/>
                    </a:xfrm>
                    <a:prstGeom prst="rect">
                      <a:avLst/>
                    </a:prstGeom>
                    <a:noFill/>
                    <a:ln w="9525">
                      <a:noFill/>
                    </a:ln>
                  </pic:spPr>
                </pic:pic>
              </a:graphicData>
            </a:graphic>
          </wp:inline>
        </w:drawing>
      </w:r>
    </w:p>
    <w:p>
      <w:pPr>
        <w:rPr>
          <w:rFonts w:hint="eastAsia" w:eastAsiaTheme="minorEastAsia"/>
          <w:lang w:val="en-US" w:eastAsia="zh-Hans"/>
        </w:rPr>
      </w:pPr>
      <w:r>
        <w:rPr>
          <w:rFonts w:hint="eastAsia"/>
          <w:lang w:val="en-US" w:eastAsia="zh-Hans"/>
        </w:rPr>
        <w:t>只用一个非门连接电路</w:t>
      </w:r>
      <w:r>
        <w:rPr>
          <w:rFonts w:hint="default"/>
          <w:lang w:eastAsia="zh-Hans"/>
        </w:rPr>
        <w:t>，</w:t>
      </w:r>
      <w:r>
        <w:rPr>
          <w:rFonts w:hint="eastAsia"/>
          <w:lang w:val="en-US" w:eastAsia="zh-Hans"/>
        </w:rPr>
        <w:t>连接示波器</w:t>
      </w:r>
      <w:r>
        <w:rPr>
          <w:rFonts w:hint="default"/>
          <w:lang w:eastAsia="zh-Hans"/>
        </w:rPr>
        <w:t>，</w:t>
      </w:r>
      <w:r>
        <w:rPr>
          <w:rFonts w:hint="eastAsia"/>
          <w:lang w:val="en-US" w:eastAsia="zh-Hans"/>
        </w:rPr>
        <w:t>调节实验箱上的旋钮</w:t>
      </w:r>
      <w:r>
        <w:rPr>
          <w:rFonts w:hint="default"/>
          <w:lang w:eastAsia="zh-Hans"/>
        </w:rPr>
        <w:t>，</w:t>
      </w:r>
      <w:r>
        <w:rPr>
          <w:rFonts w:hint="eastAsia"/>
          <w:lang w:val="en-US" w:eastAsia="zh-Hans"/>
        </w:rPr>
        <w:t>然后利用示波器的“余辉”功能画出图线</w:t>
      </w:r>
      <w:r>
        <w:rPr>
          <w:rFonts w:hint="default"/>
          <w:lang w:eastAsia="zh-Hans"/>
        </w:rPr>
        <w:t>，</w:t>
      </w:r>
      <w:r>
        <w:rPr>
          <w:rFonts w:hint="eastAsia"/>
          <w:lang w:val="en-US" w:eastAsia="zh-Hans"/>
        </w:rPr>
        <w:t>在下图中在中间出现了一个类似圆圈的原因是由于有杂波的影响</w:t>
      </w:r>
      <w:r>
        <w:rPr>
          <w:rFonts w:hint="default"/>
          <w:lang w:eastAsia="zh-Hans"/>
        </w:rPr>
        <w:t>，</w:t>
      </w:r>
      <w:r>
        <w:rPr>
          <w:rFonts w:hint="eastAsia"/>
          <w:lang w:val="en-US" w:eastAsia="zh-Hans"/>
        </w:rPr>
        <w:t>是正常的现象</w:t>
      </w:r>
      <w:r>
        <w:rPr>
          <w:rFonts w:hint="default"/>
          <w:lang w:eastAsia="zh-Hans"/>
        </w:rPr>
        <w:t>。</w:t>
      </w:r>
      <w:r>
        <w:rPr>
          <w:rFonts w:hint="eastAsia"/>
          <w:lang w:val="en-US" w:eastAsia="zh-Hans"/>
        </w:rPr>
        <w:t>这部分的实验原理就是在高电平和低电平有一个作为分界线的电压</w:t>
      </w:r>
      <w:r>
        <w:rPr>
          <w:rFonts w:hint="default"/>
          <w:lang w:eastAsia="zh-Hans"/>
        </w:rPr>
        <w:t>。</w:t>
      </w:r>
    </w:p>
    <w:p>
      <w:pPr>
        <w:rPr>
          <w:rFonts w:hint="eastAsia"/>
        </w:rPr>
      </w:pPr>
      <w:r>
        <w:rPr>
          <w:rFonts w:hint="eastAsia"/>
        </w:rPr>
        <w:drawing>
          <wp:inline distT="0" distB="0" distL="114300" distR="114300">
            <wp:extent cx="3504565" cy="2626995"/>
            <wp:effectExtent l="0" t="0" r="635" b="14605"/>
            <wp:docPr id="8" name="图片 8" descr="2511166495751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5111664957512_.pic"/>
                    <pic:cNvPicPr>
                      <a:picLocks noChangeAspect="1"/>
                    </pic:cNvPicPr>
                  </pic:nvPicPr>
                  <pic:blipFill>
                    <a:blip r:embed="rId12"/>
                    <a:stretch>
                      <a:fillRect/>
                    </a:stretch>
                  </pic:blipFill>
                  <pic:spPr>
                    <a:xfrm>
                      <a:off x="0" y="0"/>
                      <a:ext cx="3504565" cy="2626995"/>
                    </a:xfrm>
                    <a:prstGeom prst="rect">
                      <a:avLst/>
                    </a:prstGeom>
                  </pic:spPr>
                </pic:pic>
              </a:graphicData>
            </a:graphic>
          </wp:inline>
        </w:drawing>
      </w:r>
    </w:p>
    <w:p>
      <w:pPr>
        <w:rPr>
          <w:rFonts w:hint="eastAsia" w:eastAsiaTheme="minorEastAsia"/>
          <w:lang w:val="en-US" w:eastAsia="zh-Hans"/>
        </w:rPr>
      </w:pPr>
      <w:r>
        <w:rPr>
          <w:rFonts w:hint="eastAsia"/>
          <w:lang w:val="en-US" w:eastAsia="zh-Hans"/>
        </w:rPr>
        <w:t>然后在通过万用表分别测量出要求的四个电压数值并将它们标在所得的曲线上</w:t>
      </w:r>
      <w:r>
        <w:rPr>
          <w:rFonts w:hint="default"/>
          <w:lang w:eastAsia="zh-Hans"/>
        </w:rPr>
        <w:t>。</w:t>
      </w:r>
      <w:r>
        <w:rPr>
          <w:rFonts w:hint="eastAsia"/>
          <w:lang w:val="en-US" w:eastAsia="zh-Hans"/>
        </w:rPr>
        <w:t>实验结果将写在后文</w:t>
      </w:r>
      <w:r>
        <w:rPr>
          <w:rFonts w:hint="default"/>
          <w:lang w:eastAsia="zh-Hans"/>
        </w:rPr>
        <w:t>。</w:t>
      </w:r>
      <w:bookmarkStart w:id="0" w:name="_GoBack"/>
      <w:bookmarkEnd w:id="0"/>
    </w:p>
    <w:p>
      <w:pPr>
        <w:numPr>
          <w:ilvl w:val="0"/>
          <w:numId w:val="2"/>
        </w:numPr>
        <w:rPr>
          <w:rFonts w:hint="eastAsia"/>
        </w:rPr>
      </w:pPr>
      <w:r>
        <w:rPr>
          <w:rFonts w:hint="eastAsia"/>
        </w:rPr>
        <w:t>用与非门7400构成半加器，实现不考虑进位输入的一位二进制加法。</w:t>
      </w:r>
    </w:p>
    <w:p>
      <w:pPr>
        <w:numPr>
          <w:ilvl w:val="0"/>
          <w:numId w:val="0"/>
        </w:numPr>
        <w:rPr>
          <w:rFonts w:hint="eastAsia" w:eastAsiaTheme="minorEastAsia"/>
          <w:lang w:val="en-US" w:eastAsia="zh-Hans"/>
        </w:rPr>
      </w:pPr>
      <w:r>
        <w:rPr>
          <w:rFonts w:hint="eastAsia"/>
          <w:lang w:val="en-US" w:eastAsia="zh-Hans"/>
        </w:rPr>
        <w:t>这部分的原理等价于异或</w:t>
      </w:r>
      <w:r>
        <w:rPr>
          <w:rFonts w:hint="default"/>
          <w:lang w:eastAsia="zh-Hans"/>
        </w:rPr>
        <w:t>，</w:t>
      </w:r>
      <w:r>
        <w:rPr>
          <w:rFonts w:hint="eastAsia"/>
          <w:lang w:val="en-US" w:eastAsia="zh-Hans"/>
        </w:rPr>
        <w:t>因为是不进位加法</w:t>
      </w:r>
      <w:r>
        <w:rPr>
          <w:rFonts w:hint="default"/>
          <w:lang w:eastAsia="zh-Hans"/>
        </w:rPr>
        <w:t>，</w:t>
      </w:r>
      <w:r>
        <w:rPr>
          <w:rFonts w:hint="eastAsia"/>
          <w:lang w:val="en-US" w:eastAsia="zh-Hans"/>
        </w:rPr>
        <w:t>产生进位的情况只有一种就是</w:t>
      </w:r>
      <w:r>
        <w:rPr>
          <w:rFonts w:hint="default"/>
          <w:lang w:eastAsia="zh-Hans"/>
        </w:rPr>
        <w:t>1</w:t>
      </w:r>
      <w:r>
        <w:rPr>
          <w:rFonts w:hint="eastAsia"/>
          <w:lang w:val="en-US" w:eastAsia="zh-Hans"/>
        </w:rPr>
        <w:t>和</w:t>
      </w:r>
      <w:r>
        <w:rPr>
          <w:rFonts w:hint="default"/>
          <w:lang w:eastAsia="zh-Hans"/>
        </w:rPr>
        <w:t>1，</w:t>
      </w:r>
      <w:r>
        <w:rPr>
          <w:rFonts w:hint="eastAsia"/>
          <w:lang w:val="en-US" w:eastAsia="zh-Hans"/>
        </w:rPr>
        <w:t>不进位则变成</w:t>
      </w:r>
      <w:r>
        <w:rPr>
          <w:rFonts w:hint="default"/>
          <w:lang w:eastAsia="zh-Hans"/>
        </w:rPr>
        <w:t>0，</w:t>
      </w:r>
      <w:r>
        <w:rPr>
          <w:rFonts w:hint="eastAsia"/>
          <w:lang w:val="en-US" w:eastAsia="zh-Hans"/>
        </w:rPr>
        <w:t>考虑</w:t>
      </w:r>
      <w:r>
        <w:rPr>
          <w:rFonts w:hint="default"/>
          <w:lang w:eastAsia="zh-Hans"/>
        </w:rPr>
        <w:t>4</w:t>
      </w:r>
      <w:r>
        <w:rPr>
          <w:rFonts w:hint="eastAsia"/>
          <w:lang w:val="en-US" w:eastAsia="zh-Hans"/>
        </w:rPr>
        <w:t>种情况后发现与异或门的真值表完全相同</w:t>
      </w:r>
      <w:r>
        <w:rPr>
          <w:rFonts w:hint="default"/>
          <w:lang w:eastAsia="zh-Hans"/>
        </w:rPr>
        <w:t>。</w:t>
      </w:r>
      <w:r>
        <w:rPr>
          <w:rFonts w:hint="eastAsia"/>
          <w:lang w:val="en-US" w:eastAsia="zh-Hans"/>
        </w:rPr>
        <w:t>说明半加器可以通过</w:t>
      </w:r>
      <w:r>
        <w:rPr>
          <w:rFonts w:hint="default"/>
          <w:lang w:eastAsia="zh-Hans"/>
        </w:rPr>
        <w:t>7400</w:t>
      </w:r>
      <w:r>
        <w:rPr>
          <w:rFonts w:hint="eastAsia"/>
          <w:lang w:val="en-US" w:eastAsia="zh-Hans"/>
        </w:rPr>
        <w:t>的与非门来构成异或门从而实现目标</w:t>
      </w:r>
      <w:r>
        <w:rPr>
          <w:rFonts w:hint="default"/>
          <w:lang w:eastAsia="zh-Hans"/>
        </w:rPr>
        <w:t>。</w:t>
      </w:r>
      <w:r>
        <w:rPr>
          <w:rFonts w:hint="eastAsia"/>
          <w:lang w:val="en-US" w:eastAsia="zh-Hans"/>
        </w:rPr>
        <w:t>具体实现方法</w:t>
      </w:r>
      <w:r>
        <w:rPr>
          <w:rFonts w:hint="default"/>
          <w:lang w:eastAsia="zh-Hans"/>
        </w:rPr>
        <w:t>：</w:t>
      </w:r>
      <w:r>
        <w:rPr>
          <w:rFonts w:hint="eastAsia"/>
          <w:lang w:val="en-US" w:eastAsia="zh-Hans"/>
        </w:rPr>
        <w:t>将两个想进行相加的二进制数</w:t>
      </w:r>
      <w:r>
        <w:rPr>
          <w:rFonts w:hint="default"/>
          <w:lang w:eastAsia="zh-Hans"/>
        </w:rPr>
        <w:t>，</w:t>
      </w:r>
      <w:r>
        <w:rPr>
          <w:rFonts w:hint="eastAsia"/>
          <w:lang w:val="en-US" w:eastAsia="zh-Hans"/>
        </w:rPr>
        <w:t>分别写出</w:t>
      </w:r>
      <w:r>
        <w:rPr>
          <w:rFonts w:hint="default"/>
          <w:lang w:eastAsia="zh-Hans"/>
        </w:rPr>
        <w:t>，</w:t>
      </w:r>
      <w:r>
        <w:rPr>
          <w:rFonts w:hint="eastAsia"/>
          <w:lang w:val="en-US" w:eastAsia="zh-Hans"/>
        </w:rPr>
        <w:t>并将他们补成相同位数</w:t>
      </w:r>
      <w:r>
        <w:rPr>
          <w:rFonts w:hint="default"/>
          <w:lang w:eastAsia="zh-Hans"/>
        </w:rPr>
        <w:t>（</w:t>
      </w:r>
      <w:r>
        <w:rPr>
          <w:rFonts w:hint="eastAsia"/>
          <w:lang w:val="en-US" w:eastAsia="zh-Hans"/>
        </w:rPr>
        <w:t>前面少的补成</w:t>
      </w:r>
      <w:r>
        <w:rPr>
          <w:rFonts w:hint="default"/>
          <w:lang w:eastAsia="zh-Hans"/>
        </w:rPr>
        <w:t>0），</w:t>
      </w:r>
      <w:r>
        <w:rPr>
          <w:rFonts w:hint="eastAsia"/>
          <w:lang w:val="en-US" w:eastAsia="zh-Hans"/>
        </w:rPr>
        <w:t>然后电路按上文中写到的异或门连接</w:t>
      </w:r>
      <w:r>
        <w:rPr>
          <w:rFonts w:hint="default"/>
          <w:lang w:eastAsia="zh-Hans"/>
        </w:rPr>
        <w:t>，</w:t>
      </w:r>
      <w:r>
        <w:rPr>
          <w:rFonts w:hint="eastAsia"/>
          <w:lang w:val="en-US" w:eastAsia="zh-Hans"/>
        </w:rPr>
        <w:t>将两个二进制数输入</w:t>
      </w:r>
      <w:r>
        <w:rPr>
          <w:rFonts w:hint="default"/>
          <w:lang w:eastAsia="zh-Hans"/>
        </w:rPr>
        <w:t>（1</w:t>
      </w:r>
      <w:r>
        <w:rPr>
          <w:rFonts w:hint="eastAsia"/>
          <w:lang w:val="en-US" w:eastAsia="zh-Hans"/>
        </w:rPr>
        <w:t>则代表亮灯</w:t>
      </w:r>
      <w:r>
        <w:rPr>
          <w:rFonts w:hint="default"/>
          <w:lang w:eastAsia="zh-Hans"/>
        </w:rPr>
        <w:t>，0</w:t>
      </w:r>
      <w:r>
        <w:rPr>
          <w:rFonts w:hint="eastAsia"/>
          <w:lang w:val="en-US" w:eastAsia="zh-Hans"/>
        </w:rPr>
        <w:t>代表关灯</w:t>
      </w:r>
      <w:r>
        <w:rPr>
          <w:rFonts w:hint="default"/>
          <w:lang w:eastAsia="zh-Hans"/>
        </w:rPr>
        <w:t>），</w:t>
      </w:r>
      <w:r>
        <w:rPr>
          <w:rFonts w:hint="eastAsia"/>
          <w:lang w:val="en-US" w:eastAsia="zh-Hans"/>
        </w:rPr>
        <w:t>通过输入的一一对应</w:t>
      </w:r>
      <w:r>
        <w:rPr>
          <w:rFonts w:hint="default"/>
          <w:lang w:eastAsia="zh-Hans"/>
        </w:rPr>
        <w:t>，</w:t>
      </w:r>
      <w:r>
        <w:rPr>
          <w:rFonts w:hint="eastAsia"/>
          <w:lang w:val="en-US" w:eastAsia="zh-Hans"/>
        </w:rPr>
        <w:t>读出输出的数字</w:t>
      </w:r>
      <w:r>
        <w:rPr>
          <w:rFonts w:hint="default"/>
          <w:lang w:eastAsia="zh-Hans"/>
        </w:rPr>
        <w:t>。</w:t>
      </w:r>
      <w:r>
        <w:rPr>
          <w:rFonts w:hint="eastAsia"/>
          <w:lang w:val="en-US" w:eastAsia="zh-Hans"/>
        </w:rPr>
        <w:t>从而实现了半加器的功能</w:t>
      </w:r>
      <w:r>
        <w:rPr>
          <w:rFonts w:hint="default"/>
          <w:lang w:eastAsia="zh-Hans"/>
        </w:rPr>
        <w:t>。</w:t>
      </w:r>
      <w:r>
        <w:rPr>
          <w:rFonts w:hint="eastAsia"/>
          <w:lang w:val="en-US" w:eastAsia="zh-Hans"/>
        </w:rPr>
        <w:t>下面举一个例子来说明</w:t>
      </w:r>
      <w:r>
        <w:rPr>
          <w:rFonts w:hint="default"/>
          <w:lang w:eastAsia="zh-Hans"/>
        </w:rPr>
        <w:t>。</w:t>
      </w:r>
    </w:p>
    <w:p>
      <w:pPr>
        <w:rPr>
          <w:rFonts w:hint="eastAsia"/>
        </w:rPr>
      </w:pPr>
      <w:r>
        <w:drawing>
          <wp:inline distT="0" distB="0" distL="114300" distR="114300">
            <wp:extent cx="3025140" cy="4333240"/>
            <wp:effectExtent l="0" t="0" r="10160" b="228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rot="16200000">
                      <a:off x="0" y="0"/>
                      <a:ext cx="3025140" cy="43332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D3E57"/>
    <w:multiLevelType w:val="singleLevel"/>
    <w:tmpl w:val="633D3E57"/>
    <w:lvl w:ilvl="0" w:tentative="0">
      <w:start w:val="1"/>
      <w:numFmt w:val="decimal"/>
      <w:suff w:val="nothing"/>
      <w:lvlText w:val="%1、"/>
      <w:lvlJc w:val="left"/>
    </w:lvl>
  </w:abstractNum>
  <w:abstractNum w:abstractNumId="1">
    <w:nsid w:val="633D5256"/>
    <w:multiLevelType w:val="singleLevel"/>
    <w:tmpl w:val="633D5256"/>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9DED7"/>
    <w:rsid w:val="337B9CFF"/>
    <w:rsid w:val="3FF9DED7"/>
    <w:rsid w:val="F77CC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2022-10-06T00:06:00Z</dcterms:created>
  <dc:creator>fengsicheng</dc:creator>
  <cp:lastModifiedBy>fengsicheng</cp:lastModifiedBy>
  <dcterms:modified xsi:type="dcterms:W3CDTF">2022-10-05T19:43:57Z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