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cs="Times New Roman"/>
          <w:color w:val="1F4E79" w:themeColor="accent5" w:themeShade="80"/>
          <w:sz w:val="24"/>
          <w:szCs w:val="24"/>
        </w:rPr>
      </w:pPr>
      <w:r>
        <w:rPr>
          <w:rFonts w:ascii="微软雅黑" w:hAnsi="微软雅黑" w:eastAsia="微软雅黑" w:cs="Times New Roman"/>
          <w:color w:val="1F4E79" w:themeColor="accent5" w:themeShade="80"/>
          <w:sz w:val="24"/>
          <w:szCs w:val="24"/>
        </w:rPr>
        <w:t xml:space="preserve">openGauss </w:t>
      </w:r>
      <w:r>
        <w:rPr>
          <w:rFonts w:hint="eastAsia" w:ascii="微软雅黑" w:hAnsi="微软雅黑" w:eastAsia="微软雅黑" w:cs="Times New Roman"/>
          <w:color w:val="1F4E79" w:themeColor="accent5" w:themeShade="80"/>
          <w:sz w:val="24"/>
          <w:szCs w:val="24"/>
        </w:rPr>
        <w:t>数据库开发查询实验</w:t>
      </w:r>
    </w:p>
    <w:p>
      <w:pPr>
        <w:spacing w:line="360" w:lineRule="auto"/>
        <w:jc w:val="center"/>
        <w:rPr>
          <w:rFonts w:ascii="微软雅黑" w:hAnsi="微软雅黑" w:eastAsia="微软雅黑" w:cs="Times New Roman"/>
          <w:sz w:val="24"/>
          <w:szCs w:val="24"/>
        </w:rPr>
      </w:pPr>
    </w:p>
    <w:p>
      <w:pPr>
        <w:spacing w:line="360" w:lineRule="auto"/>
        <w:jc w:val="center"/>
        <w:rPr>
          <w:rFonts w:ascii="微软雅黑" w:hAnsi="微软雅黑" w:eastAsia="微软雅黑" w:cs="Times New Roman"/>
          <w:sz w:val="22"/>
        </w:rPr>
      </w:pPr>
      <w:r>
        <w:rPr>
          <w:rFonts w:hint="eastAsia" w:ascii="微软雅黑" w:hAnsi="微软雅黑" w:eastAsia="微软雅黑" w:cs="Times New Roman"/>
          <w:sz w:val="22"/>
        </w:rPr>
        <w:t xml:space="preserve"> </w:t>
      </w:r>
      <w:r>
        <w:rPr>
          <w:rFonts w:ascii="微软雅黑" w:hAnsi="微软雅黑" w:eastAsia="微软雅黑" w:cs="Times New Roman"/>
          <w:sz w:val="22"/>
        </w:rPr>
        <w:t xml:space="preserve">         </w:t>
      </w:r>
      <w:r>
        <w:rPr>
          <w:rFonts w:hint="eastAsia" w:ascii="微软雅黑" w:hAnsi="微软雅黑" w:eastAsia="微软雅黑" w:cs="Times New Roman"/>
          <w:sz w:val="22"/>
        </w:rPr>
        <w:t>姓名：</w:t>
      </w:r>
      <w:r>
        <w:rPr>
          <w:rFonts w:hint="eastAsia" w:ascii="微软雅黑" w:hAnsi="微软雅黑" w:eastAsia="微软雅黑" w:cs="Times New Roman"/>
          <w:sz w:val="22"/>
          <w:u w:val="single"/>
        </w:rPr>
        <w:t xml:space="preserve"> </w:t>
      </w:r>
      <w:r>
        <w:rPr>
          <w:rFonts w:ascii="微软雅黑" w:hAnsi="微软雅黑" w:eastAsia="微软雅黑" w:cs="Times New Roman"/>
          <w:sz w:val="22"/>
          <w:u w:val="single"/>
        </w:rPr>
        <w:t xml:space="preserve">    </w:t>
      </w:r>
      <w:r>
        <w:rPr>
          <w:rFonts w:hint="eastAsia" w:ascii="微软雅黑" w:hAnsi="微软雅黑" w:eastAsia="微软雅黑" w:cs="Times New Roman"/>
          <w:sz w:val="22"/>
          <w:u w:val="single"/>
          <w:lang w:val="en-US" w:eastAsia="zh-CN"/>
        </w:rPr>
        <w:t>冯思程</w:t>
      </w:r>
      <w:r>
        <w:rPr>
          <w:rFonts w:ascii="微软雅黑" w:hAnsi="微软雅黑" w:eastAsia="微软雅黑" w:cs="Times New Roman"/>
          <w:sz w:val="22"/>
          <w:u w:val="single"/>
        </w:rPr>
        <w:t xml:space="preserve">           </w:t>
      </w:r>
      <w:r>
        <w:rPr>
          <w:rFonts w:hint="eastAsia" w:ascii="微软雅黑" w:hAnsi="微软雅黑" w:eastAsia="微软雅黑" w:cs="Times New Roman"/>
          <w:sz w:val="22"/>
        </w:rPr>
        <w:t>学号：</w:t>
      </w:r>
      <w:r>
        <w:rPr>
          <w:rFonts w:hint="eastAsia" w:ascii="微软雅黑" w:hAnsi="微软雅黑" w:eastAsia="微软雅黑" w:cs="Times New Roman"/>
          <w:sz w:val="22"/>
          <w:u w:val="single"/>
        </w:rPr>
        <w:t xml:space="preserve"> </w:t>
      </w:r>
      <w:r>
        <w:rPr>
          <w:rFonts w:ascii="微软雅黑" w:hAnsi="微软雅黑" w:eastAsia="微软雅黑" w:cs="Times New Roman"/>
          <w:sz w:val="22"/>
          <w:u w:val="single"/>
        </w:rPr>
        <w:t xml:space="preserve">      </w:t>
      </w:r>
      <w:r>
        <w:rPr>
          <w:rFonts w:hint="eastAsia" w:ascii="微软雅黑" w:hAnsi="微软雅黑" w:eastAsia="微软雅黑" w:cs="Times New Roman"/>
          <w:sz w:val="22"/>
          <w:u w:val="single"/>
          <w:lang w:val="en-US" w:eastAsia="zh-CN"/>
        </w:rPr>
        <w:t>2112213</w:t>
      </w:r>
      <w:r>
        <w:rPr>
          <w:rFonts w:ascii="微软雅黑" w:hAnsi="微软雅黑" w:eastAsia="微软雅黑" w:cs="Times New Roman"/>
          <w:sz w:val="22"/>
          <w:u w:val="single"/>
        </w:rPr>
        <w:t xml:space="preserve">          </w:t>
      </w:r>
      <w:r>
        <w:rPr>
          <w:rFonts w:ascii="微软雅黑" w:hAnsi="微软雅黑" w:eastAsia="微软雅黑" w:cs="Times New Roman"/>
          <w:sz w:val="22"/>
        </w:rPr>
        <w:t xml:space="preserve"> </w:t>
      </w:r>
    </w:p>
    <w:p>
      <w:pPr>
        <w:spacing w:line="360" w:lineRule="auto"/>
        <w:rPr>
          <w:rFonts w:ascii="微软雅黑" w:hAnsi="微软雅黑" w:eastAsia="微软雅黑"/>
          <w:sz w:val="24"/>
          <w:szCs w:val="24"/>
        </w:rPr>
      </w:pPr>
    </w:p>
    <w:p>
      <w:pPr>
        <w:pStyle w:val="8"/>
        <w:spacing w:line="360" w:lineRule="auto"/>
        <w:ind w:firstLine="566" w:firstLineChars="177"/>
        <w:jc w:val="center"/>
        <w:rPr>
          <w:rFonts w:ascii="微软雅黑" w:hAnsi="微软雅黑" w:eastAsia="微软雅黑" w:cs="Times New Roman"/>
          <w:sz w:val="32"/>
          <w:szCs w:val="32"/>
        </w:rPr>
      </w:pPr>
      <w:r>
        <w:rPr>
          <w:rFonts w:hint="eastAsia" w:ascii="微软雅黑" w:hAnsi="微软雅黑" w:eastAsia="微软雅黑" w:cs="Times New Roman"/>
          <w:sz w:val="32"/>
          <w:szCs w:val="32"/>
        </w:rPr>
        <w:t>实验步骤：</w:t>
      </w:r>
    </w:p>
    <w:p>
      <w:pPr>
        <w:pStyle w:val="8"/>
        <w:numPr>
          <w:ilvl w:val="0"/>
          <w:numId w:val="1"/>
        </w:numPr>
        <w:spacing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创建和管理用户、表空间和数据库</w:t>
      </w:r>
    </w:p>
    <w:p>
      <w:pPr>
        <w:pStyle w:val="8"/>
        <w:numPr>
          <w:ilvl w:val="0"/>
          <w:numId w:val="1"/>
        </w:numPr>
        <w:spacing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创建和管理表</w:t>
      </w:r>
    </w:p>
    <w:p>
      <w:pPr>
        <w:pStyle w:val="8"/>
        <w:numPr>
          <w:ilvl w:val="0"/>
          <w:numId w:val="1"/>
        </w:numPr>
        <w:spacing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创建和管理其他数据库对象</w:t>
      </w:r>
    </w:p>
    <w:p>
      <w:pPr>
        <w:pStyle w:val="8"/>
        <w:numPr>
          <w:ilvl w:val="0"/>
          <w:numId w:val="1"/>
        </w:numPr>
        <w:spacing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学校数据模型创建及表操作</w:t>
      </w:r>
    </w:p>
    <w:p>
      <w:pPr>
        <w:pStyle w:val="8"/>
        <w:spacing w:line="360" w:lineRule="auto"/>
        <w:ind w:firstLine="566" w:firstLineChars="177"/>
        <w:jc w:val="center"/>
        <w:rPr>
          <w:rFonts w:ascii="微软雅黑" w:hAnsi="微软雅黑" w:eastAsia="微软雅黑" w:cs="Times New Roman"/>
          <w:sz w:val="32"/>
          <w:szCs w:val="32"/>
        </w:rPr>
      </w:pPr>
    </w:p>
    <w:p>
      <w:pPr>
        <w:pStyle w:val="8"/>
        <w:spacing w:line="360" w:lineRule="auto"/>
        <w:ind w:firstLine="566" w:firstLineChars="177"/>
        <w:jc w:val="center"/>
        <w:rPr>
          <w:rFonts w:ascii="微软雅黑" w:hAnsi="微软雅黑" w:eastAsia="微软雅黑" w:cs="Times New Roman"/>
          <w:sz w:val="32"/>
          <w:szCs w:val="32"/>
        </w:rPr>
      </w:pPr>
      <w:r>
        <w:rPr>
          <w:rFonts w:hint="eastAsia" w:ascii="微软雅黑" w:hAnsi="微软雅黑" w:eastAsia="微软雅黑" w:cs="Times New Roman"/>
          <w:sz w:val="32"/>
          <w:szCs w:val="32"/>
        </w:rPr>
        <w:t>实验报告</w:t>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实验步骤截图：</w:t>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截图1：指导手册第8页，查询表空间当前使用情况截图</w:t>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lang w:eastAsia="zh-CN"/>
        </w:rPr>
        <w:drawing>
          <wp:inline distT="0" distB="0" distL="114300" distR="114300">
            <wp:extent cx="4955540" cy="1054735"/>
            <wp:effectExtent l="0" t="0" r="16510" b="12065"/>
            <wp:docPr id="1" name="图片 1" descr="3a1ba745b4b951981c7852fc12ea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a1ba745b4b951981c7852fc12ea505"/>
                    <pic:cNvPicPr>
                      <a:picLocks noChangeAspect="1"/>
                    </pic:cNvPicPr>
                  </pic:nvPicPr>
                  <pic:blipFill>
                    <a:blip r:embed="rId4"/>
                    <a:stretch>
                      <a:fillRect/>
                    </a:stretch>
                  </pic:blipFill>
                  <pic:spPr>
                    <a:xfrm>
                      <a:off x="0" y="0"/>
                      <a:ext cx="4955540" cy="1054735"/>
                    </a:xfrm>
                    <a:prstGeom prst="rect">
                      <a:avLst/>
                    </a:prstGeom>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截图2：指导手册第1</w:t>
      </w:r>
      <w:r>
        <w:rPr>
          <w:rFonts w:ascii="微软雅黑" w:hAnsi="微软雅黑" w:eastAsia="微软雅黑" w:cs="Times New Roman"/>
          <w:sz w:val="24"/>
          <w:szCs w:val="24"/>
        </w:rPr>
        <w:t>0</w:t>
      </w:r>
      <w:r>
        <w:rPr>
          <w:rFonts w:hint="eastAsia" w:ascii="微软雅黑" w:hAnsi="微软雅黑" w:eastAsia="微软雅黑" w:cs="Times New Roman"/>
          <w:sz w:val="24"/>
          <w:szCs w:val="24"/>
        </w:rPr>
        <w:t>页，创建表截图</w:t>
      </w:r>
    </w:p>
    <w:p>
      <w:pPr>
        <w:pStyle w:val="8"/>
        <w:spacing w:before="156" w:beforeLines="50" w:line="360" w:lineRule="auto"/>
        <w:ind w:firstLine="371" w:firstLineChars="177"/>
        <w:rPr>
          <w:rFonts w:ascii="微软雅黑" w:hAnsi="微软雅黑" w:eastAsia="微软雅黑" w:cs="Times New Roman"/>
          <w:sz w:val="24"/>
          <w:szCs w:val="24"/>
        </w:rPr>
      </w:pPr>
      <w:r>
        <w:drawing>
          <wp:inline distT="0" distB="0" distL="114300" distR="114300">
            <wp:extent cx="4973955" cy="1310640"/>
            <wp:effectExtent l="0" t="0" r="1714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973955" cy="1310640"/>
                    </a:xfrm>
                    <a:prstGeom prst="rect">
                      <a:avLst/>
                    </a:prstGeom>
                    <a:noFill/>
                    <a:ln>
                      <a:noFill/>
                    </a:ln>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截图3：指导手册第1</w:t>
      </w:r>
      <w:r>
        <w:rPr>
          <w:rFonts w:ascii="微软雅黑" w:hAnsi="微软雅黑" w:eastAsia="微软雅黑" w:cs="Times New Roman"/>
          <w:sz w:val="24"/>
          <w:szCs w:val="24"/>
        </w:rPr>
        <w:t>6</w:t>
      </w:r>
      <w:r>
        <w:rPr>
          <w:rFonts w:hint="eastAsia" w:ascii="微软雅黑" w:hAnsi="微软雅黑" w:eastAsia="微软雅黑" w:cs="Times New Roman"/>
          <w:sz w:val="24"/>
          <w:szCs w:val="24"/>
        </w:rPr>
        <w:t>页，向分区表中插入数据后查看分区表中所有数据并截图（该命令需自行撰写）</w:t>
      </w:r>
    </w:p>
    <w:p>
      <w:pPr>
        <w:pStyle w:val="8"/>
        <w:spacing w:before="156" w:beforeLines="50" w:line="360" w:lineRule="auto"/>
        <w:ind w:firstLine="424" w:firstLineChars="177"/>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命令是：select * from tpcds.web_returns_p2;</w:t>
      </w:r>
    </w:p>
    <w:p>
      <w:pPr>
        <w:spacing w:before="156" w:beforeLines="50" w:line="360" w:lineRule="auto"/>
        <w:rPr>
          <w:rFonts w:ascii="微软雅黑" w:hAnsi="微软雅黑" w:eastAsia="微软雅黑" w:cs="Times New Roman"/>
          <w:sz w:val="24"/>
          <w:szCs w:val="24"/>
        </w:rPr>
      </w:pPr>
      <w:r>
        <w:drawing>
          <wp:inline distT="0" distB="0" distL="114300" distR="114300">
            <wp:extent cx="5267325" cy="1155065"/>
            <wp:effectExtent l="0" t="0" r="952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325" cy="1155065"/>
                    </a:xfrm>
                    <a:prstGeom prst="rect">
                      <a:avLst/>
                    </a:prstGeom>
                    <a:noFill/>
                    <a:ln>
                      <a:noFill/>
                    </a:ln>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截图4：指导手册第1</w:t>
      </w:r>
      <w:r>
        <w:rPr>
          <w:rFonts w:ascii="微软雅黑" w:hAnsi="微软雅黑" w:eastAsia="微软雅黑" w:cs="Times New Roman"/>
          <w:sz w:val="24"/>
          <w:szCs w:val="24"/>
        </w:rPr>
        <w:t>9</w:t>
      </w:r>
      <w:r>
        <w:rPr>
          <w:rFonts w:hint="eastAsia" w:ascii="微软雅黑" w:hAnsi="微软雅黑" w:eastAsia="微软雅黑" w:cs="Times New Roman"/>
          <w:sz w:val="24"/>
          <w:szCs w:val="24"/>
        </w:rPr>
        <w:t>页，创建分区索引截图。</w:t>
      </w:r>
    </w:p>
    <w:p>
      <w:pPr>
        <w:pStyle w:val="8"/>
        <w:spacing w:before="156" w:beforeLines="50" w:line="360" w:lineRule="auto"/>
        <w:ind w:left="0" w:leftChars="0" w:firstLine="0" w:firstLineChars="0"/>
        <w:rPr>
          <w:rFonts w:ascii="微软雅黑" w:hAnsi="微软雅黑" w:eastAsia="微软雅黑" w:cs="Times New Roman"/>
          <w:sz w:val="24"/>
          <w:szCs w:val="24"/>
        </w:rPr>
      </w:pPr>
      <w:r>
        <w:drawing>
          <wp:inline distT="0" distB="0" distL="114300" distR="114300">
            <wp:extent cx="5271770" cy="1459230"/>
            <wp:effectExtent l="0" t="0" r="508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1459230"/>
                    </a:xfrm>
                    <a:prstGeom prst="rect">
                      <a:avLst/>
                    </a:prstGeom>
                    <a:noFill/>
                    <a:ln>
                      <a:noFill/>
                    </a:ln>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截图5：指导手册第2</w:t>
      </w:r>
      <w:r>
        <w:rPr>
          <w:rFonts w:ascii="微软雅黑" w:hAnsi="微软雅黑" w:eastAsia="微软雅黑" w:cs="Times New Roman"/>
          <w:sz w:val="24"/>
          <w:szCs w:val="24"/>
        </w:rPr>
        <w:t>3</w:t>
      </w:r>
      <w:r>
        <w:rPr>
          <w:rFonts w:hint="eastAsia" w:ascii="微软雅黑" w:hAnsi="微软雅黑" w:eastAsia="微软雅黑" w:cs="Times New Roman"/>
          <w:sz w:val="24"/>
          <w:szCs w:val="24"/>
        </w:rPr>
        <w:t>页，更新物化视图。</w:t>
      </w:r>
    </w:p>
    <w:p>
      <w:pPr>
        <w:pStyle w:val="8"/>
        <w:spacing w:before="156" w:beforeLines="50" w:line="360" w:lineRule="auto"/>
        <w:ind w:left="0" w:leftChars="0" w:firstLine="0" w:firstLineChars="0"/>
        <w:rPr>
          <w:rFonts w:hint="default" w:eastAsiaTheme="minorEastAsia"/>
          <w:lang w:val="en-US" w:eastAsia="zh-CN"/>
        </w:rPr>
      </w:pPr>
      <w:r>
        <w:rPr>
          <w:rFonts w:hint="eastAsia"/>
          <w:lang w:val="en-US" w:eastAsia="zh-CN"/>
        </w:rPr>
        <w:t>新增两条记录之前的物化视图：</w:t>
      </w:r>
    </w:p>
    <w:p>
      <w:pPr>
        <w:pStyle w:val="8"/>
        <w:spacing w:before="156" w:beforeLines="50" w:line="360" w:lineRule="auto"/>
        <w:ind w:left="0" w:leftChars="0" w:firstLine="0" w:firstLineChars="0"/>
      </w:pPr>
      <w:r>
        <w:drawing>
          <wp:inline distT="0" distB="0" distL="114300" distR="114300">
            <wp:extent cx="5265420" cy="817245"/>
            <wp:effectExtent l="0" t="0" r="1143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5420" cy="817245"/>
                    </a:xfrm>
                    <a:prstGeom prst="rect">
                      <a:avLst/>
                    </a:prstGeom>
                    <a:noFill/>
                    <a:ln>
                      <a:noFill/>
                    </a:ln>
                  </pic:spPr>
                </pic:pic>
              </a:graphicData>
            </a:graphic>
          </wp:inline>
        </w:drawing>
      </w:r>
    </w:p>
    <w:p>
      <w:pPr>
        <w:pStyle w:val="8"/>
        <w:spacing w:before="156" w:beforeLines="50" w:line="360" w:lineRule="auto"/>
        <w:ind w:left="0" w:leftChars="0" w:firstLine="0" w:firstLineChars="0"/>
        <w:rPr>
          <w:rFonts w:hint="default" w:eastAsiaTheme="minorEastAsia"/>
          <w:lang w:val="en-US" w:eastAsia="zh-CN"/>
        </w:rPr>
      </w:pPr>
      <w:r>
        <w:rPr>
          <w:rFonts w:hint="eastAsia"/>
          <w:lang w:val="en-US" w:eastAsia="zh-CN"/>
        </w:rPr>
        <w:t>新增两条记录之后的物化视图：</w:t>
      </w:r>
    </w:p>
    <w:p>
      <w:pPr>
        <w:pStyle w:val="8"/>
        <w:spacing w:before="156" w:beforeLines="50" w:line="360" w:lineRule="auto"/>
        <w:ind w:left="0" w:leftChars="0" w:firstLine="0" w:firstLineChars="0"/>
        <w:rPr>
          <w:rFonts w:ascii="微软雅黑" w:hAnsi="微软雅黑" w:eastAsia="微软雅黑" w:cs="Times New Roman"/>
          <w:sz w:val="24"/>
          <w:szCs w:val="24"/>
        </w:rPr>
      </w:pPr>
      <w:r>
        <w:drawing>
          <wp:inline distT="0" distB="0" distL="114300" distR="114300">
            <wp:extent cx="5267325" cy="1017905"/>
            <wp:effectExtent l="0" t="0" r="9525"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7325" cy="1017905"/>
                    </a:xfrm>
                    <a:prstGeom prst="rect">
                      <a:avLst/>
                    </a:prstGeom>
                    <a:noFill/>
                    <a:ln>
                      <a:noFill/>
                    </a:ln>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截图6：指导手册第2</w:t>
      </w:r>
      <w:r>
        <w:rPr>
          <w:rFonts w:ascii="微软雅黑" w:hAnsi="微软雅黑" w:eastAsia="微软雅黑" w:cs="Times New Roman"/>
          <w:sz w:val="24"/>
          <w:szCs w:val="24"/>
        </w:rPr>
        <w:t>6</w:t>
      </w:r>
      <w:r>
        <w:rPr>
          <w:rFonts w:hint="eastAsia" w:ascii="微软雅黑" w:hAnsi="微软雅黑" w:eastAsia="微软雅黑" w:cs="Times New Roman"/>
          <w:sz w:val="24"/>
          <w:szCs w:val="24"/>
        </w:rPr>
        <w:t>页，管理存储过程</w:t>
      </w:r>
    </w:p>
    <w:p>
      <w:pPr>
        <w:pStyle w:val="8"/>
        <w:spacing w:before="156" w:beforeLines="50" w:line="360" w:lineRule="auto"/>
        <w:ind w:firstLine="371" w:firstLineChars="177"/>
        <w:rPr>
          <w:rFonts w:ascii="微软雅黑" w:hAnsi="微软雅黑" w:eastAsia="微软雅黑" w:cs="Times New Roman"/>
          <w:sz w:val="24"/>
          <w:szCs w:val="24"/>
        </w:rPr>
      </w:pPr>
      <w:r>
        <w:drawing>
          <wp:inline distT="0" distB="0" distL="114300" distR="114300">
            <wp:extent cx="5026025" cy="1870710"/>
            <wp:effectExtent l="0" t="0" r="3175" b="152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026025" cy="1870710"/>
                    </a:xfrm>
                    <a:prstGeom prst="rect">
                      <a:avLst/>
                    </a:prstGeom>
                    <a:noFill/>
                    <a:ln>
                      <a:noFill/>
                    </a:ln>
                  </pic:spPr>
                </pic:pic>
              </a:graphicData>
            </a:graphic>
          </wp:inline>
        </w:drawing>
      </w:r>
    </w:p>
    <w:p>
      <w:pPr>
        <w:pStyle w:val="8"/>
        <w:spacing w:before="156" w:beforeLines="50" w:line="360" w:lineRule="auto"/>
        <w:ind w:firstLine="424" w:firstLineChars="177"/>
        <w:rPr>
          <w:rFonts w:ascii="微软雅黑" w:hAnsi="微软雅黑" w:eastAsia="微软雅黑" w:cs="Times New Roman"/>
          <w:sz w:val="24"/>
          <w:szCs w:val="24"/>
        </w:rPr>
      </w:pPr>
      <w:r>
        <w:rPr>
          <w:rFonts w:hint="eastAsia" w:ascii="微软雅黑" w:hAnsi="微软雅黑" w:eastAsia="微软雅黑" w:cs="Times New Roman"/>
          <w:sz w:val="24"/>
          <w:szCs w:val="24"/>
        </w:rPr>
        <w:t>截图7：指导手册第3</w:t>
      </w:r>
      <w:r>
        <w:rPr>
          <w:rFonts w:ascii="微软雅黑" w:hAnsi="微软雅黑" w:eastAsia="微软雅黑" w:cs="Times New Roman"/>
          <w:sz w:val="24"/>
          <w:szCs w:val="24"/>
        </w:rPr>
        <w:t>9</w:t>
      </w:r>
      <w:r>
        <w:rPr>
          <w:rFonts w:hint="eastAsia" w:ascii="微软雅黑" w:hAnsi="微软雅黑" w:eastAsia="微软雅黑" w:cs="Times New Roman"/>
          <w:sz w:val="24"/>
          <w:szCs w:val="24"/>
        </w:rPr>
        <w:t>页，删除数据后表中内容截图</w:t>
      </w:r>
    </w:p>
    <w:p>
      <w:pPr>
        <w:pStyle w:val="8"/>
        <w:spacing w:before="156" w:beforeLines="50" w:line="360" w:lineRule="auto"/>
        <w:ind w:firstLine="371" w:firstLineChars="177"/>
        <w:rPr>
          <w:rFonts w:ascii="微软雅黑" w:hAnsi="微软雅黑" w:eastAsia="微软雅黑" w:cs="Times New Roman"/>
          <w:sz w:val="24"/>
          <w:szCs w:val="24"/>
        </w:rPr>
      </w:pPr>
      <w:r>
        <w:drawing>
          <wp:inline distT="0" distB="0" distL="114300" distR="114300">
            <wp:extent cx="5272405" cy="1583055"/>
            <wp:effectExtent l="0" t="0" r="4445" b="171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72405" cy="1583055"/>
                    </a:xfrm>
                    <a:prstGeom prst="rect">
                      <a:avLst/>
                    </a:prstGeom>
                    <a:noFill/>
                    <a:ln>
                      <a:noFill/>
                    </a:ln>
                  </pic:spPr>
                </pic:pic>
              </a:graphicData>
            </a:graphic>
          </wp:inline>
        </w:drawing>
      </w: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p>
    <w:p>
      <w:pPr>
        <w:pStyle w:val="8"/>
        <w:spacing w:before="156" w:beforeLines="50" w:line="360" w:lineRule="auto"/>
        <w:ind w:firstLine="424" w:firstLineChars="177"/>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实验思考题：</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在o</w:t>
      </w:r>
      <w:r>
        <w:rPr>
          <w:rFonts w:ascii="微软雅黑" w:hAnsi="微软雅黑" w:eastAsia="微软雅黑" w:cs="Times New Roman"/>
          <w:sz w:val="24"/>
          <w:szCs w:val="24"/>
        </w:rPr>
        <w:t>penGauss</w:t>
      </w:r>
      <w:r>
        <w:rPr>
          <w:rFonts w:hint="eastAsia" w:ascii="微软雅黑" w:hAnsi="微软雅黑" w:eastAsia="微软雅黑" w:cs="Times New Roman"/>
          <w:sz w:val="24"/>
          <w:szCs w:val="24"/>
        </w:rPr>
        <w:t>中，创建具有“创建数据库”权限的用户Alice，并设置其初始密码为</w:t>
      </w:r>
      <w:r>
        <w:rPr>
          <w:rFonts w:ascii="微软雅黑" w:hAnsi="微软雅黑" w:eastAsia="微软雅黑" w:cs="Times New Roman"/>
          <w:sz w:val="24"/>
          <w:szCs w:val="24"/>
        </w:rPr>
        <w:t>”openGauss@0331”,</w:t>
      </w:r>
      <w:r>
        <w:rPr>
          <w:rFonts w:hint="eastAsia" w:ascii="微软雅黑" w:hAnsi="微软雅黑" w:eastAsia="微软雅黑" w:cs="Times New Roman"/>
          <w:sz w:val="24"/>
          <w:szCs w:val="24"/>
        </w:rPr>
        <w:t>应使用的语句是：</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答：语句应为：</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CREATE USER Alice CREATEDB PASSWORD 'openGauss@0331';</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命令 “</w:t>
      </w:r>
      <w:r>
        <w:rPr>
          <w:rFonts w:ascii="微软雅黑" w:hAnsi="微软雅黑" w:eastAsia="微软雅黑" w:cs="Times New Roman"/>
          <w:sz w:val="24"/>
          <w:szCs w:val="24"/>
        </w:rPr>
        <w:t xml:space="preserve">DROP USER </w:t>
      </w:r>
      <w:r>
        <w:rPr>
          <w:rFonts w:hint="eastAsia" w:ascii="微软雅黑" w:hAnsi="微软雅黑" w:eastAsia="微软雅黑" w:cs="Times New Roman"/>
          <w:sz w:val="24"/>
          <w:szCs w:val="24"/>
        </w:rPr>
        <w:t>kim</w:t>
      </w:r>
      <w:r>
        <w:rPr>
          <w:rFonts w:ascii="微软雅黑" w:hAnsi="微软雅黑" w:eastAsia="微软雅黑" w:cs="Times New Roman"/>
          <w:sz w:val="24"/>
          <w:szCs w:val="24"/>
        </w:rPr>
        <w:t xml:space="preserve"> CASCADE</w:t>
      </w:r>
      <w:r>
        <w:rPr>
          <w:rFonts w:hint="eastAsia" w:ascii="微软雅黑" w:hAnsi="微软雅黑" w:eastAsia="微软雅黑" w:cs="Times New Roman"/>
          <w:sz w:val="24"/>
          <w:szCs w:val="24"/>
        </w:rPr>
        <w:t>”的效果是？（可以预习参考第八周主讲课内容，权限和授权）</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答：这句话的效果是删除用户名为kim的用户。删除用户有两种指令，一个是drop user xxx和drop user xxx cascade。主要区别在于cascade关键字上，区别是如果要删除的用户下没有对象则两个命令都可以使用，如果要删除的用户下有对象，则需要在drop user xxx后面加上cascade用来删除这个用户以及这个用户下的所有对象。</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补:cascade关键字是定义级联的时候的关键字，就是当某个表的值需要参考另一个表中的值的时候，对外码指定的字段中数据进行更改等操作需要被外码约束限制，如果需要一些级联删除的操作就需要使用该关键字（如果不用会因为约束的限制而报错）</w:t>
      </w:r>
      <w:bookmarkStart w:id="0" w:name="_GoBack"/>
      <w:bookmarkEnd w:id="0"/>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向表中插入数据时，是否允许只对部分属性插入数值？在何种情况下允许，应如何书写语句？何种情况下不允许？</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答：有时候允许，当没有插入数值的属性没有被限定成主键或者非空的时候，可以进行对部分属性的数值插入。语句如下：（customer_t1表共有四个属性）</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第一种是将没插入数值的属性省略：      INSERT INTO customer_t1 (c_customer_sk, c_first_name) VALUES (3769, 'Grace');</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第二种是对独立的属性或者整个元组声明缺省的数值：INSERT INTO customer_t1 (c_customer_sk, c_customer_id, c_first_name) VALUES (3769, 'hello', DEFAULT);</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如果插入数据时对被声明为主键或者声明非空的属性缺省赋值是不被允许的，系统会报错无法执行该语句。</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是否可以向表中一次性插入多条数据？何种插入效率较高？</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可以向表中一次性插入多条数据，数据插入有多种方法，如果插入几条数据（插入数据量很少）可以采用逐条插入的方法，当插入数据量大的时候为了提高效率一般采用批量插入的方法，批量插入的方法如下：</w:t>
      </w:r>
    </w:p>
    <w:p>
      <w:pPr>
        <w:pStyle w:val="8"/>
        <w:numPr>
          <w:ilvl w:val="0"/>
          <w:numId w:val="3"/>
        </w:numPr>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基于事务的批量插入，就是将插入的多条语句放在一个事务中，然后执行事务，就可以实现批量插入。这种方法比逐条插入快。</w:t>
      </w:r>
    </w:p>
    <w:p>
      <w:pPr>
        <w:pStyle w:val="8"/>
        <w:numPr>
          <w:ilvl w:val="0"/>
          <w:numId w:val="3"/>
        </w:numPr>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单条语句插入多条记录，例如insert into xxxtable values （null，‘values’），（null，‘values’）。。。。这种方法比逐条插入快。</w:t>
      </w:r>
    </w:p>
    <w:p>
      <w:pPr>
        <w:pStyle w:val="8"/>
        <w:numPr>
          <w:ilvl w:val="0"/>
          <w:numId w:val="3"/>
        </w:numPr>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从指定表插入数据到当前表：将整张表的数据插入到另一张表中，这种方法一般也要快于单条语句插入多条记录。</w:t>
      </w:r>
    </w:p>
    <w:p>
      <w:pPr>
        <w:pStyle w:val="8"/>
        <w:numPr>
          <w:ilvl w:val="0"/>
          <w:numId w:val="3"/>
        </w:numPr>
        <w:spacing w:before="156" w:beforeLines="50" w:line="360" w:lineRule="auto"/>
        <w:ind w:left="360" w:firstLine="0" w:firstLineChars="0"/>
        <w:rPr>
          <w:rFonts w:ascii="微软雅黑" w:hAnsi="微软雅黑" w:eastAsia="微软雅黑" w:cs="Times New Roman"/>
          <w:sz w:val="24"/>
          <w:szCs w:val="24"/>
        </w:rPr>
      </w:pPr>
      <w:r>
        <w:rPr>
          <w:rFonts w:hint="eastAsia" w:ascii="微软雅黑" w:hAnsi="微软雅黑" w:eastAsia="微软雅黑" w:cs="Times New Roman"/>
          <w:sz w:val="24"/>
          <w:szCs w:val="24"/>
          <w:lang w:val="en-US" w:eastAsia="zh-CN"/>
        </w:rPr>
        <w:t xml:space="preserve">直接导入数据文件：将数据写成数据文件直接导入，语句：load data local infile </w:t>
      </w:r>
      <w:r>
        <w:rPr>
          <w:rFonts w:hint="default" w:ascii="微软雅黑" w:hAnsi="微软雅黑" w:eastAsia="微软雅黑" w:cs="Times New Roman"/>
          <w:sz w:val="24"/>
          <w:szCs w:val="24"/>
          <w:lang w:val="en-US" w:eastAsia="zh-CN"/>
        </w:rPr>
        <w:t>“</w:t>
      </w:r>
      <w:r>
        <w:rPr>
          <w:rFonts w:hint="eastAsia" w:ascii="微软雅黑" w:hAnsi="微软雅黑" w:eastAsia="微软雅黑" w:cs="Times New Roman"/>
          <w:sz w:val="24"/>
          <w:szCs w:val="24"/>
          <w:lang w:val="en-US" w:eastAsia="zh-CN"/>
        </w:rPr>
        <w:t>xxx</w:t>
      </w:r>
      <w:r>
        <w:rPr>
          <w:rFonts w:hint="default" w:ascii="微软雅黑" w:hAnsi="微软雅黑" w:eastAsia="微软雅黑" w:cs="Times New Roman"/>
          <w:sz w:val="24"/>
          <w:szCs w:val="24"/>
          <w:lang w:val="en-US" w:eastAsia="zh-CN"/>
        </w:rPr>
        <w:t>”</w:t>
      </w:r>
      <w:r>
        <w:rPr>
          <w:rFonts w:hint="eastAsia" w:ascii="微软雅黑" w:hAnsi="微软雅黑" w:eastAsia="微软雅黑" w:cs="Times New Roman"/>
          <w:sz w:val="24"/>
          <w:szCs w:val="24"/>
          <w:lang w:val="en-US" w:eastAsia="zh-CN"/>
        </w:rPr>
        <w:t>into table xxxtable。这种方法一般情况下比单条语句插入多条记录还快。</w:t>
      </w:r>
    </w:p>
    <w:p>
      <w:pPr>
        <w:pStyle w:val="8"/>
        <w:spacing w:before="156" w:beforeLines="50" w:line="360" w:lineRule="auto"/>
        <w:ind w:left="360" w:firstLine="0" w:firstLineChars="0"/>
        <w:rPr>
          <w:rFonts w:hint="eastAsia" w:ascii="微软雅黑" w:hAnsi="微软雅黑" w:eastAsia="微软雅黑" w:cs="Times New Roman"/>
          <w:sz w:val="24"/>
          <w:szCs w:val="24"/>
        </w:rPr>
      </w:pP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o</w:t>
      </w:r>
      <w:r>
        <w:rPr>
          <w:rFonts w:ascii="微软雅黑" w:hAnsi="微软雅黑" w:eastAsia="微软雅黑" w:cs="Times New Roman"/>
          <w:sz w:val="24"/>
          <w:szCs w:val="24"/>
        </w:rPr>
        <w:t>penG</w:t>
      </w:r>
      <w:r>
        <w:rPr>
          <w:rFonts w:hint="eastAsia" w:ascii="微软雅黑" w:hAnsi="微软雅黑" w:eastAsia="微软雅黑" w:cs="Times New Roman"/>
          <w:sz w:val="24"/>
          <w:szCs w:val="24"/>
        </w:rPr>
        <w:t>auss中将表中所有元组删除的两种命令是？</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答：delete命令和truncate命令。两种命令的语句用法分别是delete from xxxtable;和truncate table xxxtable;（全表删除一般用truncate）</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如果经常需要查询某字段值小于某一指定值的信息，可以如何操作？（提示，从索引角度思考）</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如果要经常查询某字段值小于指定值的信息，如果每次只用最初级的select-from-where语句每次都要遍历表查询，查询效率较低，于是考虑到建立索引，这里我想到了建立表达式索引的方法，用实验中的语句举例：</w:t>
      </w:r>
      <w:r>
        <w:rPr>
          <w:rFonts w:hint="default" w:ascii="微软雅黑" w:hAnsi="微软雅黑" w:eastAsia="微软雅黑" w:cs="Times New Roman"/>
          <w:sz w:val="24"/>
          <w:szCs w:val="24"/>
          <w:lang w:val="en-US" w:eastAsia="zh-CN"/>
        </w:rPr>
        <w:t>假如经常需要查询ca_street_number小于1000的信息，执行如下命令进行查询</w:t>
      </w:r>
      <w:r>
        <w:rPr>
          <w:rFonts w:hint="eastAsia" w:ascii="微软雅黑" w:hAnsi="微软雅黑" w:eastAsia="微软雅黑" w:cs="Times New Roman"/>
          <w:sz w:val="24"/>
          <w:szCs w:val="24"/>
          <w:lang w:val="en-US" w:eastAsia="zh-CN"/>
        </w:rPr>
        <w:t>：</w:t>
      </w:r>
      <w:r>
        <w:rPr>
          <w:rFonts w:hint="default" w:ascii="微软雅黑" w:hAnsi="微软雅黑" w:eastAsia="微软雅黑" w:cs="Times New Roman"/>
          <w:sz w:val="24"/>
          <w:szCs w:val="24"/>
          <w:lang w:val="en-US" w:eastAsia="zh-CN"/>
        </w:rPr>
        <w:t>SELECT * FROM tpcds.customer_address_bak WHERE trunc(ca_street_number) &lt; 1000;</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t xml:space="preserve">可以为上面的查询创建表达式索引：CREATE INDEX para_index ON tpcds.customer_address_bak (trunc(ca_street_number)); </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每次对字段值筛选就不用遍历表了，只需要利用索引判断，大幅度提升查询效率。（trunc是截取数字函数）</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在什么场景下可以使用物化视图？物化视图和普通视图的区别是？</w:t>
      </w:r>
    </w:p>
    <w:p>
      <w:pPr>
        <w:pStyle w:val="8"/>
        <w:numPr>
          <w:ilvl w:val="0"/>
          <w:numId w:val="0"/>
        </w:numPr>
        <w:spacing w:before="156" w:beforeLines="50" w:line="360" w:lineRule="auto"/>
        <w:ind w:left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 xml:space="preserve">  答：使用物化视图的场景：基表没有很多 DML，且每次查询都需要耗费较大资源的情况下，可以考虑用物化视图。</w:t>
      </w:r>
    </w:p>
    <w:p>
      <w:pPr>
        <w:pStyle w:val="8"/>
        <w:numPr>
          <w:ilvl w:val="0"/>
          <w:numId w:val="0"/>
        </w:numPr>
        <w:spacing w:before="156" w:beforeLines="50" w:line="360" w:lineRule="auto"/>
        <w:ind w:left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物化视图和普通视图的区别:</w:t>
      </w:r>
    </w:p>
    <w:p>
      <w:pPr>
        <w:pStyle w:val="8"/>
        <w:numPr>
          <w:ilvl w:val="0"/>
          <w:numId w:val="4"/>
        </w:numPr>
        <w:spacing w:before="156" w:beforeLines="50" w:line="360" w:lineRule="auto"/>
        <w:ind w:leftChars="0"/>
        <w:rPr>
          <w:rFonts w:hint="eastAsia" w:ascii="微软雅黑" w:hAnsi="微软雅黑" w:eastAsia="微软雅黑" w:cs="微软雅黑"/>
          <w:i w:val="0"/>
          <w:caps w:val="0"/>
          <w:color w:val="333333"/>
          <w:spacing w:val="0"/>
          <w:sz w:val="24"/>
          <w:szCs w:val="24"/>
          <w:shd w:val="clear" w:fill="FFFFFF"/>
          <w:lang w:eastAsia="zh-CN"/>
        </w:rPr>
      </w:pPr>
      <w:r>
        <w:rPr>
          <w:rFonts w:hint="eastAsia" w:ascii="微软雅黑" w:hAnsi="微软雅黑" w:eastAsia="微软雅黑" w:cs="微软雅黑"/>
          <w:i w:val="0"/>
          <w:caps w:val="0"/>
          <w:color w:val="333333"/>
          <w:spacing w:val="0"/>
          <w:sz w:val="24"/>
          <w:szCs w:val="24"/>
          <w:shd w:val="clear" w:fill="FFFFFF"/>
        </w:rPr>
        <w:t>普通视图是不存储任何数据的，他只有定义，在查询中是转换为对应的定义</w:t>
      </w:r>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lang w:val="en-US" w:eastAsia="zh-CN"/>
        </w:rPr>
        <w:t>S</w:t>
      </w:r>
      <w:r>
        <w:rPr>
          <w:rFonts w:hint="eastAsia" w:ascii="微软雅黑" w:hAnsi="微软雅黑" w:eastAsia="微软雅黑" w:cs="微软雅黑"/>
          <w:i w:val="0"/>
          <w:caps w:val="0"/>
          <w:color w:val="333333"/>
          <w:spacing w:val="0"/>
          <w:sz w:val="24"/>
          <w:szCs w:val="24"/>
          <w:shd w:val="clear" w:fill="FFFFFF"/>
        </w:rPr>
        <w:t>QL去查询，而物化视图是将数据转换为一个表，实际存储着数据</w:t>
      </w:r>
      <w:r>
        <w:rPr>
          <w:rFonts w:hint="eastAsia" w:ascii="微软雅黑" w:hAnsi="微软雅黑" w:eastAsia="微软雅黑" w:cs="微软雅黑"/>
          <w:i w:val="0"/>
          <w:caps w:val="0"/>
          <w:color w:val="333333"/>
          <w:spacing w:val="0"/>
          <w:sz w:val="24"/>
          <w:szCs w:val="24"/>
          <w:shd w:val="clear" w:fill="FFFFFF"/>
          <w:lang w:eastAsia="zh-CN"/>
        </w:rPr>
        <w:t>。</w:t>
      </w:r>
    </w:p>
    <w:p>
      <w:pPr>
        <w:pStyle w:val="8"/>
        <w:numPr>
          <w:ilvl w:val="0"/>
          <w:numId w:val="4"/>
        </w:numPr>
        <w:spacing w:before="156" w:beforeLines="50" w:line="360" w:lineRule="auto"/>
        <w:ind w:leftChars="0"/>
        <w:rPr>
          <w:rFonts w:hint="eastAsia" w:ascii="微软雅黑" w:hAnsi="微软雅黑" w:eastAsia="微软雅黑" w:cs="Times New Roman"/>
          <w:sz w:val="24"/>
          <w:szCs w:val="24"/>
        </w:rPr>
      </w:pPr>
      <w:r>
        <w:rPr>
          <w:rFonts w:hint="eastAsia" w:ascii="微软雅黑" w:hAnsi="微软雅黑" w:eastAsia="微软雅黑" w:cs="微软雅黑"/>
          <w:b w:val="0"/>
          <w:bCs w:val="0"/>
          <w:i w:val="0"/>
          <w:caps w:val="0"/>
          <w:spacing w:val="0"/>
          <w:sz w:val="21"/>
          <w:szCs w:val="21"/>
        </w:rPr>
        <w:t>普通视图是虚拟表</w:t>
      </w:r>
      <w:r>
        <w:rPr>
          <w:rFonts w:hint="eastAsia" w:ascii="微软雅黑" w:hAnsi="微软雅黑" w:eastAsia="微软雅黑" w:cs="微软雅黑"/>
          <w:b w:val="0"/>
          <w:bCs w:val="0"/>
          <w:i w:val="0"/>
          <w:caps w:val="0"/>
          <w:spacing w:val="0"/>
          <w:sz w:val="21"/>
          <w:szCs w:val="21"/>
          <w:lang w:eastAsia="zh-CN"/>
        </w:rPr>
        <w:t>，</w:t>
      </w:r>
      <w:r>
        <w:rPr>
          <w:rFonts w:hint="eastAsia" w:ascii="微软雅黑" w:hAnsi="微软雅黑" w:eastAsia="微软雅黑" w:cs="微软雅黑"/>
          <w:b w:val="0"/>
          <w:bCs w:val="0"/>
          <w:i w:val="0"/>
          <w:caps w:val="0"/>
          <w:spacing w:val="0"/>
          <w:sz w:val="21"/>
          <w:szCs w:val="21"/>
          <w:lang w:val="en-US" w:eastAsia="zh-CN"/>
        </w:rPr>
        <w:t>物化视图是物理表。</w:t>
      </w:r>
    </w:p>
    <w:p>
      <w:pPr>
        <w:pStyle w:val="8"/>
        <w:numPr>
          <w:ilvl w:val="0"/>
          <w:numId w:val="2"/>
        </w:numPr>
        <w:spacing w:before="156" w:beforeLines="50" w:line="360" w:lineRule="auto"/>
        <w:ind w:firstLineChars="0"/>
        <w:rPr>
          <w:rFonts w:ascii="微软雅黑" w:hAnsi="微软雅黑" w:eastAsia="微软雅黑" w:cs="Times New Roman"/>
          <w:sz w:val="24"/>
          <w:szCs w:val="24"/>
        </w:rPr>
      </w:pPr>
      <w:r>
        <w:rPr>
          <w:rFonts w:hint="eastAsia" w:ascii="微软雅黑" w:hAnsi="微软雅黑" w:eastAsia="微软雅黑" w:cs="Times New Roman"/>
          <w:sz w:val="24"/>
          <w:szCs w:val="24"/>
        </w:rPr>
        <w:t>学校模型E</w:t>
      </w:r>
      <w:r>
        <w:rPr>
          <w:rFonts w:ascii="微软雅黑" w:hAnsi="微软雅黑" w:eastAsia="微软雅黑" w:cs="Times New Roman"/>
          <w:sz w:val="24"/>
          <w:szCs w:val="24"/>
        </w:rPr>
        <w:t>R</w:t>
      </w:r>
      <w:r>
        <w:rPr>
          <w:rFonts w:hint="eastAsia" w:ascii="微软雅黑" w:hAnsi="微软雅黑" w:eastAsia="微软雅黑" w:cs="Times New Roman"/>
          <w:sz w:val="24"/>
          <w:szCs w:val="24"/>
        </w:rPr>
        <w:t>图绘制</w:t>
      </w:r>
    </w:p>
    <w:p>
      <w:pPr>
        <w:pStyle w:val="8"/>
        <w:spacing w:before="156" w:beforeLines="50" w:line="360" w:lineRule="auto"/>
        <w:ind w:left="360" w:firstLine="0" w:firstLineChars="0"/>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答：绘制图如下：</w:t>
      </w:r>
    </w:p>
    <w:p>
      <w:pPr>
        <w:pStyle w:val="8"/>
        <w:spacing w:before="156" w:beforeLines="50" w:line="360" w:lineRule="auto"/>
        <w:ind w:left="360" w:firstLine="0" w:firstLineChars="0"/>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drawing>
          <wp:inline distT="0" distB="0" distL="114300" distR="114300">
            <wp:extent cx="4987290" cy="5144135"/>
            <wp:effectExtent l="0" t="0" r="3810" b="18415"/>
            <wp:docPr id="10" name="图片 10" descr="44b532171f82fd75ac3868b3c53da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4b532171f82fd75ac3868b3c53da79"/>
                    <pic:cNvPicPr>
                      <a:picLocks noChangeAspect="1"/>
                    </pic:cNvPicPr>
                  </pic:nvPicPr>
                  <pic:blipFill>
                    <a:blip r:embed="rId12"/>
                    <a:stretch>
                      <a:fillRect/>
                    </a:stretch>
                  </pic:blipFill>
                  <pic:spPr>
                    <a:xfrm>
                      <a:off x="0" y="0"/>
                      <a:ext cx="4987290" cy="5144135"/>
                    </a:xfrm>
                    <a:prstGeom prst="rect">
                      <a:avLst/>
                    </a:prstGeom>
                  </pic:spPr>
                </pic:pic>
              </a:graphicData>
            </a:graphic>
          </wp:inline>
        </w:drawing>
      </w:r>
    </w:p>
    <w:p>
      <w:pPr>
        <w:pStyle w:val="8"/>
        <w:spacing w:before="156" w:beforeLines="50" w:line="360" w:lineRule="auto"/>
        <w:ind w:left="360" w:firstLine="0" w:firstLineChars="0"/>
        <w:rPr>
          <w:rFonts w:ascii="微软雅黑" w:hAnsi="微软雅黑" w:eastAsia="微软雅黑"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5223"/>
    <w:multiLevelType w:val="singleLevel"/>
    <w:tmpl w:val="F17B5223"/>
    <w:lvl w:ilvl="0" w:tentative="0">
      <w:start w:val="1"/>
      <w:numFmt w:val="decimal"/>
      <w:lvlText w:val="(%1)"/>
      <w:lvlJc w:val="left"/>
      <w:pPr>
        <w:tabs>
          <w:tab w:val="left" w:pos="312"/>
        </w:tabs>
      </w:pPr>
    </w:lvl>
  </w:abstractNum>
  <w:abstractNum w:abstractNumId="1">
    <w:nsid w:val="1AADFC70"/>
    <w:multiLevelType w:val="singleLevel"/>
    <w:tmpl w:val="1AADFC70"/>
    <w:lvl w:ilvl="0" w:tentative="0">
      <w:start w:val="1"/>
      <w:numFmt w:val="decimal"/>
      <w:suff w:val="nothing"/>
      <w:lvlText w:val="（%1）"/>
      <w:lvlJc w:val="left"/>
    </w:lvl>
  </w:abstractNum>
  <w:abstractNum w:abstractNumId="2">
    <w:nsid w:val="1AAF6A3A"/>
    <w:multiLevelType w:val="multilevel"/>
    <w:tmpl w:val="1AAF6A3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24975EFF"/>
    <w:multiLevelType w:val="multilevel"/>
    <w:tmpl w:val="24975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ED"/>
    <w:rsid w:val="00024F55"/>
    <w:rsid w:val="000277AE"/>
    <w:rsid w:val="00035D88"/>
    <w:rsid w:val="00036CF6"/>
    <w:rsid w:val="00051F2F"/>
    <w:rsid w:val="00053BDC"/>
    <w:rsid w:val="0007285C"/>
    <w:rsid w:val="00077D38"/>
    <w:rsid w:val="00083502"/>
    <w:rsid w:val="000C0344"/>
    <w:rsid w:val="000C7012"/>
    <w:rsid w:val="000D54DB"/>
    <w:rsid w:val="000D599C"/>
    <w:rsid w:val="000F2482"/>
    <w:rsid w:val="000F6B82"/>
    <w:rsid w:val="00102BB2"/>
    <w:rsid w:val="00114458"/>
    <w:rsid w:val="00133F2B"/>
    <w:rsid w:val="001615E5"/>
    <w:rsid w:val="00162CAC"/>
    <w:rsid w:val="00174BCB"/>
    <w:rsid w:val="00174F04"/>
    <w:rsid w:val="00177F9E"/>
    <w:rsid w:val="00180B37"/>
    <w:rsid w:val="00186D49"/>
    <w:rsid w:val="00194B05"/>
    <w:rsid w:val="001A1C26"/>
    <w:rsid w:val="001A33BD"/>
    <w:rsid w:val="001A6F5D"/>
    <w:rsid w:val="001B27FC"/>
    <w:rsid w:val="001C2CD0"/>
    <w:rsid w:val="001C7111"/>
    <w:rsid w:val="002040FD"/>
    <w:rsid w:val="00222286"/>
    <w:rsid w:val="00231206"/>
    <w:rsid w:val="00233D0A"/>
    <w:rsid w:val="00275748"/>
    <w:rsid w:val="002A341C"/>
    <w:rsid w:val="002C498B"/>
    <w:rsid w:val="002C6A8F"/>
    <w:rsid w:val="002E638D"/>
    <w:rsid w:val="002F3A32"/>
    <w:rsid w:val="0030677B"/>
    <w:rsid w:val="00345357"/>
    <w:rsid w:val="003509B1"/>
    <w:rsid w:val="00375797"/>
    <w:rsid w:val="00394F76"/>
    <w:rsid w:val="003A15B4"/>
    <w:rsid w:val="003A33CE"/>
    <w:rsid w:val="003A6373"/>
    <w:rsid w:val="003B5EC8"/>
    <w:rsid w:val="003F396E"/>
    <w:rsid w:val="0040553A"/>
    <w:rsid w:val="00423553"/>
    <w:rsid w:val="004251AA"/>
    <w:rsid w:val="004353A1"/>
    <w:rsid w:val="004432DD"/>
    <w:rsid w:val="00467793"/>
    <w:rsid w:val="0047314F"/>
    <w:rsid w:val="004822BC"/>
    <w:rsid w:val="004A6BE9"/>
    <w:rsid w:val="004A7771"/>
    <w:rsid w:val="00511674"/>
    <w:rsid w:val="00532F78"/>
    <w:rsid w:val="00571CD7"/>
    <w:rsid w:val="00574D2D"/>
    <w:rsid w:val="005A452C"/>
    <w:rsid w:val="005A5B52"/>
    <w:rsid w:val="0061363F"/>
    <w:rsid w:val="00625D20"/>
    <w:rsid w:val="00627561"/>
    <w:rsid w:val="0064715C"/>
    <w:rsid w:val="006A6AC0"/>
    <w:rsid w:val="006B21CD"/>
    <w:rsid w:val="006B2E0A"/>
    <w:rsid w:val="007049F3"/>
    <w:rsid w:val="0071027D"/>
    <w:rsid w:val="00726A35"/>
    <w:rsid w:val="0073635E"/>
    <w:rsid w:val="007428EB"/>
    <w:rsid w:val="007820E2"/>
    <w:rsid w:val="00787097"/>
    <w:rsid w:val="00792F0A"/>
    <w:rsid w:val="00796A3F"/>
    <w:rsid w:val="007B3848"/>
    <w:rsid w:val="007B64E8"/>
    <w:rsid w:val="007C0F6F"/>
    <w:rsid w:val="007C50ED"/>
    <w:rsid w:val="007D2A00"/>
    <w:rsid w:val="007E1C1F"/>
    <w:rsid w:val="007E4639"/>
    <w:rsid w:val="007F62C8"/>
    <w:rsid w:val="008017D4"/>
    <w:rsid w:val="0080185B"/>
    <w:rsid w:val="00812072"/>
    <w:rsid w:val="00832FC6"/>
    <w:rsid w:val="008367AC"/>
    <w:rsid w:val="008368AE"/>
    <w:rsid w:val="00864AC7"/>
    <w:rsid w:val="00870AEA"/>
    <w:rsid w:val="008953BB"/>
    <w:rsid w:val="008A171E"/>
    <w:rsid w:val="008A568B"/>
    <w:rsid w:val="008B22B1"/>
    <w:rsid w:val="008B3830"/>
    <w:rsid w:val="008F1794"/>
    <w:rsid w:val="008F369C"/>
    <w:rsid w:val="00913926"/>
    <w:rsid w:val="009250F4"/>
    <w:rsid w:val="00932465"/>
    <w:rsid w:val="00934523"/>
    <w:rsid w:val="0094656E"/>
    <w:rsid w:val="00953035"/>
    <w:rsid w:val="00961C2D"/>
    <w:rsid w:val="009854B0"/>
    <w:rsid w:val="00996CB1"/>
    <w:rsid w:val="009B1701"/>
    <w:rsid w:val="009C15F0"/>
    <w:rsid w:val="009D7D76"/>
    <w:rsid w:val="009E7303"/>
    <w:rsid w:val="009F68EE"/>
    <w:rsid w:val="00A039DA"/>
    <w:rsid w:val="00A176EF"/>
    <w:rsid w:val="00A27310"/>
    <w:rsid w:val="00A42C43"/>
    <w:rsid w:val="00A600BB"/>
    <w:rsid w:val="00A85BEA"/>
    <w:rsid w:val="00A91610"/>
    <w:rsid w:val="00AC62D2"/>
    <w:rsid w:val="00AE1FDA"/>
    <w:rsid w:val="00B01802"/>
    <w:rsid w:val="00B21F62"/>
    <w:rsid w:val="00B54F7E"/>
    <w:rsid w:val="00B57ACC"/>
    <w:rsid w:val="00B60BC2"/>
    <w:rsid w:val="00B717B2"/>
    <w:rsid w:val="00B7185C"/>
    <w:rsid w:val="00BA6A31"/>
    <w:rsid w:val="00BB54D5"/>
    <w:rsid w:val="00BF2C75"/>
    <w:rsid w:val="00C317A6"/>
    <w:rsid w:val="00C836DE"/>
    <w:rsid w:val="00CA3D30"/>
    <w:rsid w:val="00CC624A"/>
    <w:rsid w:val="00CC7DDD"/>
    <w:rsid w:val="00CD0E24"/>
    <w:rsid w:val="00CD414B"/>
    <w:rsid w:val="00CF0A35"/>
    <w:rsid w:val="00D15E29"/>
    <w:rsid w:val="00D34E57"/>
    <w:rsid w:val="00D404ED"/>
    <w:rsid w:val="00D95F19"/>
    <w:rsid w:val="00D96AD8"/>
    <w:rsid w:val="00DA25A0"/>
    <w:rsid w:val="00DC4097"/>
    <w:rsid w:val="00DD0955"/>
    <w:rsid w:val="00DD76C3"/>
    <w:rsid w:val="00DE13CB"/>
    <w:rsid w:val="00DE2EA5"/>
    <w:rsid w:val="00DF2F0B"/>
    <w:rsid w:val="00DF3BAD"/>
    <w:rsid w:val="00E15C88"/>
    <w:rsid w:val="00E261AF"/>
    <w:rsid w:val="00E40E02"/>
    <w:rsid w:val="00E445BE"/>
    <w:rsid w:val="00E55FA2"/>
    <w:rsid w:val="00E57BD3"/>
    <w:rsid w:val="00F24F37"/>
    <w:rsid w:val="00F333AE"/>
    <w:rsid w:val="00F534BA"/>
    <w:rsid w:val="00F84582"/>
    <w:rsid w:val="00F931F3"/>
    <w:rsid w:val="00FC689B"/>
    <w:rsid w:val="00FE24C3"/>
    <w:rsid w:val="00FF670A"/>
    <w:rsid w:val="21903453"/>
    <w:rsid w:val="26556973"/>
    <w:rsid w:val="27893C4E"/>
    <w:rsid w:val="626362CD"/>
    <w:rsid w:val="7BA8027E"/>
    <w:rsid w:val="7CD4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line="360" w:lineRule="atLeast"/>
      <w:ind w:firstLine="200" w:firstLineChars="200"/>
    </w:pPr>
    <w:rPr>
      <w:rFonts w:ascii="Times New Roman" w:hAnsi="Times New Roman" w:eastAsia="宋体" w:cs="Times New Roman"/>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101</Words>
  <Characters>579</Characters>
  <Lines>4</Lines>
  <Paragraphs>1</Paragraphs>
  <TotalTime>18</TotalTime>
  <ScaleCrop>false</ScaleCrop>
  <LinksUpToDate>false</LinksUpToDate>
  <CharactersWithSpaces>679</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2022-03-30T05:37:00Z</dcterms:created>
  <dc:creator>johnny</dc:creator>
  <cp:lastModifiedBy>哈哈哈哈</cp:lastModifiedBy>
  <dcterms:modified xsi:type="dcterms:W3CDTF">2023-03-31T14:35:33Z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