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363" w:firstLineChars="1200"/>
        <w:rPr>
          <w:rFonts w:hint="default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计算机组成原理</w:t>
      </w:r>
      <w:r>
        <w:rPr>
          <w:rFonts w:hint="default"/>
          <w:lang w:eastAsia="zh-Hans"/>
        </w:rPr>
        <w:t xml:space="preserve"> </w:t>
      </w:r>
    </w:p>
    <w:p>
      <w:pPr>
        <w:ind w:firstLine="2100" w:firstLineChars="1000"/>
        <w:rPr>
          <w:rFonts w:hint="default"/>
          <w:lang w:eastAsia="zh-Hans"/>
        </w:rPr>
      </w:pPr>
    </w:p>
    <w:p>
      <w:pPr>
        <w:ind w:firstLine="2100" w:firstLineChars="1000"/>
        <w:rPr>
          <w:rFonts w:hint="default"/>
          <w:lang w:eastAsia="zh-Hans"/>
        </w:rPr>
      </w:pPr>
    </w:p>
    <w:p>
      <w:pPr>
        <w:ind w:firstLine="4830" w:firstLineChars="2300"/>
        <w:rPr>
          <w:rFonts w:hint="eastAsia"/>
          <w:lang w:val="en-US" w:eastAsia="zh-Hans"/>
        </w:rPr>
      </w:pPr>
      <w:bookmarkStart w:id="0" w:name="_GoBack"/>
      <w:bookmarkEnd w:id="0"/>
      <w:r>
        <w:rPr>
          <w:rFonts w:hint="eastAsia"/>
          <w:lang w:val="en-US" w:eastAsia="zh-Hans"/>
        </w:rPr>
        <w:t>计算机科学与技术</w:t>
      </w:r>
      <w:r>
        <w:rPr>
          <w:rFonts w:hint="default"/>
          <w:lang w:eastAsia="zh-Hans"/>
        </w:rPr>
        <w:t xml:space="preserve"> 2112213 </w:t>
      </w:r>
      <w:r>
        <w:rPr>
          <w:rFonts w:hint="eastAsia"/>
          <w:lang w:val="en-US" w:eastAsia="zh-Hans"/>
        </w:rPr>
        <w:t>冯思程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第一章自出习题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题目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请结合上课内容与</w:t>
      </w:r>
      <w:r>
        <w:rPr>
          <w:rFonts w:hint="default"/>
          <w:lang w:eastAsia="zh-Hans"/>
        </w:rPr>
        <w:t>《</w:t>
      </w:r>
      <w:r>
        <w:rPr>
          <w:rFonts w:hint="eastAsia"/>
          <w:lang w:val="en-US" w:eastAsia="zh-Hans"/>
        </w:rPr>
        <w:t>计算机组成与设计</w:t>
      </w:r>
      <w:r>
        <w:rPr>
          <w:rFonts w:hint="default"/>
          <w:lang w:eastAsia="zh-Hans"/>
        </w:rPr>
        <w:t>》</w:t>
      </w:r>
      <w:r>
        <w:rPr>
          <w:rFonts w:hint="eastAsia"/>
          <w:lang w:val="en-US" w:eastAsia="zh-Hans"/>
        </w:rPr>
        <w:t>教材内容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画出第一章的思维导图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覆盖知识点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第一章的主体知识点以及上课内容中有关前沿和学习策略的介绍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设计思路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考虑到老师在课上不只局限于课本上的知识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同时向外进行了一定的延伸拓展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我觉得应该将讲授内容与课本结合来出题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同时为了能更全面的覆盖第一章的知识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我认为思维导图是一种效率较高的考查方式和复习方式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.答案与解析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首先是思维导图的答案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如下图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3215005" cy="5716905"/>
            <wp:effectExtent l="0" t="0" r="2349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150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然后是对导图进行一些必要说明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我主要将计算机概念与技术这一章分为主要的五个部分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计算机变革</w:t>
      </w:r>
      <w:r>
        <w:rPr>
          <w:rFonts w:hint="default"/>
          <w:lang w:eastAsia="zh-Hans"/>
        </w:rPr>
        <w:t>、8</w:t>
      </w:r>
      <w:r>
        <w:rPr>
          <w:rFonts w:hint="eastAsia"/>
          <w:lang w:val="en-US" w:eastAsia="zh-Hans"/>
        </w:rPr>
        <w:t>个伟大设计思想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软件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硬件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性能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然后将每个部分的主要内容进行了填充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然后根据上课时讲授内容补充完善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例如上图中的评价性能原则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老师给我们举例属于我们南开的超算“南开之星”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E2D70"/>
    <w:multiLevelType w:val="singleLevel"/>
    <w:tmpl w:val="FFFE2D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B1B24"/>
    <w:rsid w:val="5CDF891F"/>
    <w:rsid w:val="7FBB1B24"/>
    <w:rsid w:val="E12E740C"/>
    <w:rsid w:val="EE6FD7E4"/>
    <w:rsid w:val="FF5FD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282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2023-02-27T16:35:00Z</dcterms:created>
  <dc:creator>哈哈哈哈</dc:creator>
  <cp:lastModifiedBy>哈哈哈哈</cp:lastModifiedBy>
  <dcterms:modified xsi:type="dcterms:W3CDTF">2023-04-14T09:05:03Z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CC5E70F9BD48E405C5FAFB63BF082B5B</vt:lpwstr>
  </property>
</Properties>
</file>